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DB" w:rsidRDefault="00AA57DB" w:rsidP="00AA57DB">
      <w:pPr>
        <w:jc w:val="center"/>
        <w:rPr>
          <w:b/>
          <w:color w:val="000000"/>
          <w:sz w:val="24"/>
          <w:szCs w:val="24"/>
          <w:lang w:eastAsia="x-none"/>
        </w:rPr>
      </w:pPr>
    </w:p>
    <w:p w:rsidR="00AA57DB" w:rsidRDefault="00AA57DB" w:rsidP="00AA57DB">
      <w:pPr>
        <w:jc w:val="center"/>
        <w:rPr>
          <w:b/>
          <w:color w:val="000000"/>
          <w:sz w:val="24"/>
          <w:szCs w:val="24"/>
          <w:lang w:eastAsia="x-none"/>
        </w:rPr>
      </w:pPr>
      <w:bookmarkStart w:id="0" w:name="_GoBack"/>
      <w:bookmarkEnd w:id="0"/>
    </w:p>
    <w:p w:rsidR="00AA57DB" w:rsidRDefault="00AA57DB" w:rsidP="00AA57DB">
      <w:pPr>
        <w:jc w:val="center"/>
        <w:rPr>
          <w:b/>
          <w:color w:val="000000"/>
          <w:sz w:val="24"/>
          <w:szCs w:val="24"/>
          <w:lang w:eastAsia="x-none"/>
        </w:rPr>
      </w:pPr>
    </w:p>
    <w:p w:rsidR="00AA57DB" w:rsidRDefault="00AA57DB" w:rsidP="00AA57DB">
      <w:pPr>
        <w:jc w:val="center"/>
        <w:rPr>
          <w:b/>
          <w:color w:val="000000"/>
          <w:sz w:val="24"/>
          <w:szCs w:val="24"/>
          <w:lang w:eastAsia="x-none"/>
        </w:rPr>
      </w:pPr>
    </w:p>
    <w:p w:rsidR="00FE3969" w:rsidRDefault="00AA57DB" w:rsidP="00AA57DB">
      <w:pPr>
        <w:jc w:val="center"/>
        <w:rPr>
          <w:b/>
          <w:color w:val="000000"/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eastAsia="x-none"/>
        </w:rPr>
        <w:t>Извещение о предоставлении земельного участка для ведения личного подсобного хозяйства</w:t>
      </w:r>
    </w:p>
    <w:p w:rsidR="00753C7C" w:rsidRDefault="00484DE4" w:rsidP="00AA57DB">
      <w:pPr>
        <w:ind w:left="-851"/>
        <w:jc w:val="both"/>
        <w:rPr>
          <w:sz w:val="24"/>
          <w:szCs w:val="24"/>
        </w:rPr>
      </w:pPr>
      <w:r w:rsidRPr="00484DE4">
        <w:rPr>
          <w:sz w:val="24"/>
          <w:szCs w:val="24"/>
        </w:rPr>
        <w:tab/>
      </w:r>
      <w:r w:rsidRPr="00484DE4">
        <w:rPr>
          <w:sz w:val="24"/>
          <w:szCs w:val="24"/>
        </w:rPr>
        <w:tab/>
      </w:r>
      <w:r w:rsidRPr="00484DE4">
        <w:rPr>
          <w:sz w:val="24"/>
          <w:szCs w:val="24"/>
        </w:rPr>
        <w:tab/>
      </w:r>
      <w:r w:rsidRPr="00484DE4">
        <w:rPr>
          <w:sz w:val="24"/>
          <w:szCs w:val="24"/>
        </w:rPr>
        <w:tab/>
      </w:r>
      <w:r w:rsidRPr="00484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969">
        <w:rPr>
          <w:sz w:val="24"/>
          <w:szCs w:val="24"/>
        </w:rPr>
        <w:tab/>
      </w:r>
      <w:r w:rsidR="00FE3969">
        <w:rPr>
          <w:sz w:val="24"/>
          <w:szCs w:val="24"/>
        </w:rPr>
        <w:tab/>
      </w:r>
    </w:p>
    <w:p w:rsidR="00753C7C" w:rsidRDefault="00753C7C" w:rsidP="00753C7C">
      <w:pPr>
        <w:jc w:val="both"/>
        <w:rPr>
          <w:sz w:val="24"/>
          <w:szCs w:val="24"/>
        </w:rPr>
      </w:pPr>
    </w:p>
    <w:p w:rsidR="00AA57DB" w:rsidRDefault="00AA57DB" w:rsidP="00AA5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A57DB">
        <w:rPr>
          <w:sz w:val="28"/>
          <w:szCs w:val="28"/>
        </w:rPr>
        <w:t xml:space="preserve">Администрация Омсукчанского городского округа  на основании ст. 39.18 Земельного кодекса Российской Федерации извещает о возможности выкупа земельного участка с кадастровым номером 49:02:030302:438, площадью 983 </w:t>
      </w:r>
      <w:proofErr w:type="spellStart"/>
      <w:r w:rsidRPr="00AA57DB">
        <w:rPr>
          <w:sz w:val="28"/>
          <w:szCs w:val="28"/>
        </w:rPr>
        <w:t>кв.м</w:t>
      </w:r>
      <w:proofErr w:type="spellEnd"/>
      <w:r w:rsidRPr="00AA57DB">
        <w:rPr>
          <w:sz w:val="28"/>
          <w:szCs w:val="28"/>
        </w:rPr>
        <w:t>. Категория земель – земли населенных пунктов. Разрешенное использование – для ведения личного подсобного хозяйства. Местоположение земельного участка: Магаданская область, пос. Омсукчан, ул. Ленина</w:t>
      </w:r>
      <w:r>
        <w:rPr>
          <w:sz w:val="28"/>
          <w:szCs w:val="28"/>
        </w:rPr>
        <w:t>,</w:t>
      </w:r>
      <w:r w:rsidRPr="00AA57DB">
        <w:rPr>
          <w:sz w:val="28"/>
          <w:szCs w:val="28"/>
        </w:rPr>
        <w:t xml:space="preserve"> 50</w:t>
      </w:r>
      <w:r>
        <w:rPr>
          <w:sz w:val="28"/>
          <w:szCs w:val="28"/>
        </w:rPr>
        <w:t>.</w:t>
      </w:r>
    </w:p>
    <w:p w:rsidR="00AA57DB" w:rsidRPr="00AA57DB" w:rsidRDefault="00AA57DB" w:rsidP="00AA5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A57DB">
        <w:rPr>
          <w:sz w:val="28"/>
          <w:szCs w:val="28"/>
        </w:rPr>
        <w:t>Граждане или крестьянские (фермерские) хоз-ва, заинтересованные в приобретении земельного участка для указанных целей могут подать заявление о намерении участвовать в аукционе на право заключения договора купли-продажи земельного участка.</w:t>
      </w:r>
    </w:p>
    <w:p w:rsidR="00AA57DB" w:rsidRDefault="00AA57DB" w:rsidP="00AA5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A57DB">
        <w:rPr>
          <w:sz w:val="28"/>
          <w:szCs w:val="28"/>
        </w:rPr>
        <w:t>Способ подачи заявлений: лично на бумажном носителе в администрацию Омсукчанского городского округа по адресу: п. Омсукчан, ул. Ленина, 19</w:t>
      </w:r>
      <w:r>
        <w:rPr>
          <w:sz w:val="28"/>
          <w:szCs w:val="28"/>
        </w:rPr>
        <w:t>.</w:t>
      </w:r>
    </w:p>
    <w:p w:rsidR="00AA57DB" w:rsidRPr="00AA57DB" w:rsidRDefault="00AA57DB" w:rsidP="00AA5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 дата подачи заявлений </w:t>
      </w:r>
      <w:r w:rsidRPr="00AA57DB">
        <w:rPr>
          <w:sz w:val="28"/>
          <w:szCs w:val="28"/>
        </w:rPr>
        <w:t xml:space="preserve">ежедневно с  9.00 до 18.00 (кроме субботы и воскресенья и перерыва на обед с 12.45 до 14.00) </w:t>
      </w:r>
      <w:r w:rsidRPr="00AA57DB">
        <w:rPr>
          <w:sz w:val="28"/>
          <w:szCs w:val="28"/>
          <w:u w:val="single"/>
        </w:rPr>
        <w:t>с 10.12.2021 г. по 10.01.2022 г.</w:t>
      </w:r>
    </w:p>
    <w:p w:rsidR="00AA57DB" w:rsidRPr="00AA57DB" w:rsidRDefault="00AA57DB" w:rsidP="00AA5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:rsidR="00753C7C" w:rsidRDefault="00753C7C" w:rsidP="00753C7C">
      <w:pPr>
        <w:jc w:val="both"/>
        <w:rPr>
          <w:sz w:val="24"/>
          <w:szCs w:val="24"/>
        </w:rPr>
      </w:pPr>
    </w:p>
    <w:p w:rsidR="00753C7C" w:rsidRDefault="00753C7C" w:rsidP="00753C7C">
      <w:pPr>
        <w:jc w:val="both"/>
        <w:rPr>
          <w:sz w:val="24"/>
          <w:szCs w:val="24"/>
        </w:rPr>
      </w:pPr>
    </w:p>
    <w:p w:rsidR="00753C7C" w:rsidRDefault="00753C7C" w:rsidP="00753C7C">
      <w:pPr>
        <w:jc w:val="both"/>
        <w:rPr>
          <w:sz w:val="24"/>
          <w:szCs w:val="24"/>
        </w:rPr>
      </w:pPr>
    </w:p>
    <w:p w:rsidR="00753C7C" w:rsidRPr="00C00794" w:rsidRDefault="00753C7C" w:rsidP="002621B9">
      <w:pPr>
        <w:jc w:val="both"/>
        <w:rPr>
          <w:sz w:val="24"/>
          <w:szCs w:val="24"/>
        </w:rPr>
      </w:pPr>
    </w:p>
    <w:sectPr w:rsidR="00753C7C" w:rsidRPr="00C00794" w:rsidSect="005661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C6"/>
    <w:multiLevelType w:val="hybridMultilevel"/>
    <w:tmpl w:val="2DD2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2460"/>
    <w:multiLevelType w:val="singleLevel"/>
    <w:tmpl w:val="7A8E181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color w:val="000000"/>
        <w:sz w:val="21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94"/>
    <w:rsid w:val="0002027B"/>
    <w:rsid w:val="00027E67"/>
    <w:rsid w:val="0010459D"/>
    <w:rsid w:val="00106CC9"/>
    <w:rsid w:val="001B3340"/>
    <w:rsid w:val="002478BA"/>
    <w:rsid w:val="00255E5E"/>
    <w:rsid w:val="002621B9"/>
    <w:rsid w:val="00264E85"/>
    <w:rsid w:val="0027036A"/>
    <w:rsid w:val="003124C6"/>
    <w:rsid w:val="003D1187"/>
    <w:rsid w:val="004020C2"/>
    <w:rsid w:val="00484DE4"/>
    <w:rsid w:val="004A4D27"/>
    <w:rsid w:val="004B5373"/>
    <w:rsid w:val="004C32F5"/>
    <w:rsid w:val="004D76E5"/>
    <w:rsid w:val="004E19F8"/>
    <w:rsid w:val="00514717"/>
    <w:rsid w:val="00553B48"/>
    <w:rsid w:val="0056618E"/>
    <w:rsid w:val="00576BEF"/>
    <w:rsid w:val="005D6781"/>
    <w:rsid w:val="005F3EBB"/>
    <w:rsid w:val="0067178D"/>
    <w:rsid w:val="006848C1"/>
    <w:rsid w:val="0069487B"/>
    <w:rsid w:val="006D7564"/>
    <w:rsid w:val="00750029"/>
    <w:rsid w:val="007508C5"/>
    <w:rsid w:val="00753C7C"/>
    <w:rsid w:val="00771B51"/>
    <w:rsid w:val="007962CF"/>
    <w:rsid w:val="007B5F03"/>
    <w:rsid w:val="00804F10"/>
    <w:rsid w:val="00817B6E"/>
    <w:rsid w:val="00817EE0"/>
    <w:rsid w:val="00831319"/>
    <w:rsid w:val="00925C02"/>
    <w:rsid w:val="0095072E"/>
    <w:rsid w:val="00953AFF"/>
    <w:rsid w:val="00992993"/>
    <w:rsid w:val="009B6E65"/>
    <w:rsid w:val="009C083A"/>
    <w:rsid w:val="00A31FB3"/>
    <w:rsid w:val="00A463AC"/>
    <w:rsid w:val="00A57BAF"/>
    <w:rsid w:val="00A62620"/>
    <w:rsid w:val="00A75EA4"/>
    <w:rsid w:val="00A9783D"/>
    <w:rsid w:val="00A97BCF"/>
    <w:rsid w:val="00AA2B26"/>
    <w:rsid w:val="00AA57DB"/>
    <w:rsid w:val="00AC7E93"/>
    <w:rsid w:val="00AD5A3D"/>
    <w:rsid w:val="00B039A5"/>
    <w:rsid w:val="00B711FC"/>
    <w:rsid w:val="00B95EF5"/>
    <w:rsid w:val="00BA3260"/>
    <w:rsid w:val="00C00794"/>
    <w:rsid w:val="00C936FF"/>
    <w:rsid w:val="00CA7A85"/>
    <w:rsid w:val="00D43E31"/>
    <w:rsid w:val="00D613C3"/>
    <w:rsid w:val="00DD776C"/>
    <w:rsid w:val="00E014E1"/>
    <w:rsid w:val="00EF0127"/>
    <w:rsid w:val="00F27068"/>
    <w:rsid w:val="00F41771"/>
    <w:rsid w:val="00F74936"/>
    <w:rsid w:val="00F83839"/>
    <w:rsid w:val="00FD2369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4020C2"/>
    <w:pPr>
      <w:widowControl w:val="0"/>
      <w:shd w:val="clear" w:color="auto" w:fill="FFFFFF"/>
      <w:tabs>
        <w:tab w:val="left" w:pos="7162"/>
      </w:tabs>
      <w:spacing w:before="264" w:line="413" w:lineRule="exact"/>
      <w:ind w:left="10" w:firstLine="3578"/>
    </w:pPr>
    <w:rPr>
      <w:b/>
      <w:color w:val="000000"/>
      <w:spacing w:val="-14"/>
      <w:sz w:val="19"/>
    </w:rPr>
  </w:style>
  <w:style w:type="character" w:customStyle="1" w:styleId="20">
    <w:name w:val="Основной текст с отступом 2 Знак"/>
    <w:basedOn w:val="a0"/>
    <w:link w:val="2"/>
    <w:rsid w:val="004020C2"/>
    <w:rPr>
      <w:rFonts w:ascii="Times New Roman" w:eastAsia="Times New Roman" w:hAnsi="Times New Roman" w:cs="Times New Roman"/>
      <w:b/>
      <w:color w:val="000000"/>
      <w:spacing w:val="-14"/>
      <w:sz w:val="19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6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18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50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72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84DE4"/>
    <w:pPr>
      <w:spacing w:after="120" w:line="480" w:lineRule="auto"/>
    </w:pPr>
    <w:rPr>
      <w:color w:val="000000"/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84DE4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4020C2"/>
    <w:pPr>
      <w:widowControl w:val="0"/>
      <w:shd w:val="clear" w:color="auto" w:fill="FFFFFF"/>
      <w:tabs>
        <w:tab w:val="left" w:pos="7162"/>
      </w:tabs>
      <w:spacing w:before="264" w:line="413" w:lineRule="exact"/>
      <w:ind w:left="10" w:firstLine="3578"/>
    </w:pPr>
    <w:rPr>
      <w:b/>
      <w:color w:val="000000"/>
      <w:spacing w:val="-14"/>
      <w:sz w:val="19"/>
    </w:rPr>
  </w:style>
  <w:style w:type="character" w:customStyle="1" w:styleId="20">
    <w:name w:val="Основной текст с отступом 2 Знак"/>
    <w:basedOn w:val="a0"/>
    <w:link w:val="2"/>
    <w:rsid w:val="004020C2"/>
    <w:rPr>
      <w:rFonts w:ascii="Times New Roman" w:eastAsia="Times New Roman" w:hAnsi="Times New Roman" w:cs="Times New Roman"/>
      <w:b/>
      <w:color w:val="000000"/>
      <w:spacing w:val="-14"/>
      <w:sz w:val="19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6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18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50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72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84DE4"/>
    <w:pPr>
      <w:spacing w:after="120" w:line="480" w:lineRule="auto"/>
    </w:pPr>
    <w:rPr>
      <w:color w:val="000000"/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84DE4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C0D3-D02E-4AF3-A465-7EB0B79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Иноземцева Ольга</cp:lastModifiedBy>
  <cp:revision>2</cp:revision>
  <cp:lastPrinted>2021-12-07T04:26:00Z</cp:lastPrinted>
  <dcterms:created xsi:type="dcterms:W3CDTF">2021-12-07T04:29:00Z</dcterms:created>
  <dcterms:modified xsi:type="dcterms:W3CDTF">2021-12-07T04:29:00Z</dcterms:modified>
</cp:coreProperties>
</file>