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D65880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19.01.2017</w:t>
      </w:r>
      <w:r w:rsidR="00784C7B" w:rsidRPr="00784C7B">
        <w:rPr>
          <w:rFonts w:ascii="Times New Roman" w:hAnsi="Times New Roman" w:cs="Times New Roman"/>
          <w:sz w:val="28"/>
        </w:rPr>
        <w:t xml:space="preserve">г. № </w:t>
      </w:r>
      <w:r>
        <w:rPr>
          <w:rFonts w:ascii="Times New Roman" w:hAnsi="Times New Roman" w:cs="Times New Roman"/>
          <w:sz w:val="28"/>
        </w:rPr>
        <w:t>2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84C7B" w:rsidTr="00784C7B">
        <w:tc>
          <w:tcPr>
            <w:tcW w:w="5495" w:type="dxa"/>
          </w:tcPr>
          <w:p w:rsidR="00784C7B" w:rsidRPr="00784C7B" w:rsidRDefault="00784C7B" w:rsidP="00D6588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784C7B">
              <w:rPr>
                <w:sz w:val="28"/>
                <w:szCs w:val="28"/>
              </w:rPr>
              <w:t xml:space="preserve">О </w:t>
            </w:r>
            <w:r w:rsidR="00D65880">
              <w:rPr>
                <w:sz w:val="28"/>
                <w:szCs w:val="28"/>
              </w:rPr>
              <w:t>назначении председателя контрольно-счетной палаты Собрания представителей Омсукчанского городского округа</w:t>
            </w:r>
          </w:p>
        </w:tc>
      </w:tr>
    </w:tbl>
    <w:p w:rsidR="00784C7B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784C7B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454046" w:rsidRPr="00784C7B" w:rsidRDefault="00D65880" w:rsidP="00697212">
      <w:pPr>
        <w:pStyle w:val="1"/>
        <w:shd w:val="clear" w:color="auto" w:fill="auto"/>
        <w:tabs>
          <w:tab w:val="left" w:pos="300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 </w:t>
      </w:r>
      <w:r w:rsidR="00454046" w:rsidRPr="00784C7B">
        <w:rPr>
          <w:sz w:val="28"/>
          <w:szCs w:val="28"/>
        </w:rPr>
        <w:t>Федер</w:t>
      </w:r>
      <w:r>
        <w:rPr>
          <w:sz w:val="28"/>
          <w:szCs w:val="28"/>
        </w:rPr>
        <w:t>ального закона от 07.02.2011</w:t>
      </w:r>
      <w:r w:rsidR="00784C7B">
        <w:rPr>
          <w:sz w:val="28"/>
          <w:szCs w:val="28"/>
        </w:rPr>
        <w:t xml:space="preserve">г. </w:t>
      </w:r>
      <w:r w:rsidR="00454046" w:rsidRPr="00784C7B">
        <w:rPr>
          <w:sz w:val="28"/>
          <w:szCs w:val="28"/>
        </w:rPr>
        <w:t>№</w:t>
      </w:r>
      <w:r w:rsidR="00784C7B">
        <w:rPr>
          <w:sz w:val="28"/>
          <w:szCs w:val="28"/>
        </w:rPr>
        <w:t xml:space="preserve"> </w:t>
      </w:r>
      <w:r>
        <w:rPr>
          <w:sz w:val="28"/>
          <w:szCs w:val="28"/>
        </w:rPr>
        <w:t>6-</w:t>
      </w:r>
      <w:r w:rsidR="00454046" w:rsidRPr="00784C7B">
        <w:rPr>
          <w:sz w:val="28"/>
          <w:szCs w:val="28"/>
        </w:rPr>
        <w:t xml:space="preserve">ФЗ «Об общих принципах организации </w:t>
      </w:r>
      <w:r>
        <w:rPr>
          <w:sz w:val="28"/>
          <w:szCs w:val="28"/>
        </w:rPr>
        <w:t>и деятельности контрольно-счетных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субъектов</w:t>
      </w:r>
      <w:r w:rsidR="00454046" w:rsidRPr="00784C7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муниципальных образований</w:t>
      </w:r>
      <w:r w:rsidR="00454046" w:rsidRPr="00784C7B">
        <w:rPr>
          <w:sz w:val="28"/>
          <w:szCs w:val="28"/>
        </w:rPr>
        <w:t xml:space="preserve">», </w:t>
      </w:r>
      <w:r>
        <w:rPr>
          <w:sz w:val="28"/>
          <w:szCs w:val="28"/>
        </w:rPr>
        <w:t>Положением о контрольно-счетной палате Омсукчанского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утвержденным решением Собрания представителей Омсукчанского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от 28.04.2015г. № 55</w:t>
      </w:r>
      <w:r w:rsidR="00454046" w:rsidRPr="00784C7B">
        <w:rPr>
          <w:sz w:val="28"/>
          <w:szCs w:val="28"/>
        </w:rPr>
        <w:t>, Собрание представителей</w:t>
      </w:r>
      <w:r w:rsidR="00697212">
        <w:rPr>
          <w:sz w:val="28"/>
          <w:szCs w:val="28"/>
        </w:rPr>
        <w:t xml:space="preserve"> </w:t>
      </w:r>
      <w:r w:rsidR="00454046" w:rsidRPr="00784C7B">
        <w:rPr>
          <w:sz w:val="28"/>
          <w:szCs w:val="28"/>
        </w:rPr>
        <w:t>Омсукча</w:t>
      </w:r>
      <w:r w:rsidR="00454046" w:rsidRPr="00784C7B">
        <w:rPr>
          <w:sz w:val="28"/>
          <w:szCs w:val="28"/>
        </w:rPr>
        <w:t>н</w:t>
      </w:r>
      <w:r w:rsidR="00454046" w:rsidRPr="00784C7B">
        <w:rPr>
          <w:sz w:val="28"/>
          <w:szCs w:val="28"/>
        </w:rPr>
        <w:t>ского городского округа</w:t>
      </w:r>
    </w:p>
    <w:p w:rsidR="00454046" w:rsidRPr="00784C7B" w:rsidRDefault="00454046" w:rsidP="00697212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84C7B">
        <w:rPr>
          <w:sz w:val="28"/>
          <w:szCs w:val="28"/>
        </w:rPr>
        <w:t>РЕШИЛО:</w:t>
      </w:r>
    </w:p>
    <w:p w:rsidR="00697212" w:rsidRPr="00697212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16"/>
          <w:szCs w:val="28"/>
        </w:rPr>
      </w:pPr>
    </w:p>
    <w:p w:rsidR="00454046" w:rsidRDefault="00697212" w:rsidP="00D6588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65880">
        <w:rPr>
          <w:sz w:val="28"/>
          <w:szCs w:val="28"/>
        </w:rPr>
        <w:t xml:space="preserve">Назначить </w:t>
      </w:r>
      <w:proofErr w:type="spellStart"/>
      <w:r w:rsidR="00D65880">
        <w:rPr>
          <w:sz w:val="28"/>
          <w:szCs w:val="28"/>
        </w:rPr>
        <w:t>Самееву</w:t>
      </w:r>
      <w:proofErr w:type="spellEnd"/>
      <w:r w:rsidR="00D65880">
        <w:rPr>
          <w:sz w:val="28"/>
          <w:szCs w:val="28"/>
        </w:rPr>
        <w:t xml:space="preserve"> Анну Викторовну, ,05.12.1973 г.р., образованнее высшее (ГОУ ВПО «Ленинградский государственный университет имени А.С. Пушкина» по специальности «Бухгалтерский учет, анализ и аудит»), з</w:t>
      </w:r>
      <w:r w:rsidR="00D65880">
        <w:rPr>
          <w:sz w:val="28"/>
          <w:szCs w:val="28"/>
        </w:rPr>
        <w:t>а</w:t>
      </w:r>
      <w:r w:rsidR="00D65880">
        <w:rPr>
          <w:sz w:val="28"/>
          <w:szCs w:val="28"/>
        </w:rPr>
        <w:t>мещающую с 06.02.2012г. должность председателя контрольно-счетной п</w:t>
      </w:r>
      <w:r w:rsidR="00D65880">
        <w:rPr>
          <w:sz w:val="28"/>
          <w:szCs w:val="28"/>
        </w:rPr>
        <w:t>а</w:t>
      </w:r>
      <w:r w:rsidR="00D65880">
        <w:rPr>
          <w:sz w:val="28"/>
          <w:szCs w:val="28"/>
        </w:rPr>
        <w:t>латы Собрания представителей Омсукчанского городского округа, на дол</w:t>
      </w:r>
      <w:r w:rsidR="00D65880">
        <w:rPr>
          <w:sz w:val="28"/>
          <w:szCs w:val="28"/>
        </w:rPr>
        <w:t>ж</w:t>
      </w:r>
      <w:r w:rsidR="00D65880">
        <w:rPr>
          <w:sz w:val="28"/>
          <w:szCs w:val="28"/>
        </w:rPr>
        <w:t>ность председателя контрольно-счетной палаты Собрания представителей Омсукчанского городского округа с 07.02.2017г.</w:t>
      </w:r>
      <w:proofErr w:type="gramEnd"/>
    </w:p>
    <w:p w:rsidR="00D65880" w:rsidRDefault="00D65880" w:rsidP="00D65880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D65880" w:rsidRPr="00697212" w:rsidRDefault="00D65880" w:rsidP="00D65880">
      <w:pPr>
        <w:pStyle w:val="1"/>
        <w:shd w:val="clear" w:color="auto" w:fill="auto"/>
        <w:spacing w:before="0" w:line="240" w:lineRule="auto"/>
        <w:ind w:firstLine="709"/>
        <w:jc w:val="both"/>
      </w:pPr>
      <w:r>
        <w:t>2. Решение Собрания представителей Омсукчанского района от 27.01.2012г. № 5 «О назначении председателя контрольно-счетной палаты Со</w:t>
      </w:r>
      <w:r>
        <w:t>б</w:t>
      </w:r>
      <w:r>
        <w:t>рания представителей Омсукчанского района» считать утратившим силу».</w:t>
      </w:r>
    </w:p>
    <w:p w:rsidR="00784C7B" w:rsidRPr="00697212" w:rsidRDefault="00784C7B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16"/>
          <w:szCs w:val="28"/>
        </w:rPr>
      </w:pPr>
    </w:p>
    <w:p w:rsidR="00454046" w:rsidRDefault="00CF400C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046" w:rsidRPr="00784C7B">
        <w:rPr>
          <w:sz w:val="28"/>
          <w:szCs w:val="28"/>
        </w:rPr>
        <w:t>.</w:t>
      </w:r>
      <w:r w:rsidR="00697212">
        <w:rPr>
          <w:sz w:val="28"/>
          <w:szCs w:val="28"/>
        </w:rPr>
        <w:t xml:space="preserve"> </w:t>
      </w:r>
      <w:r w:rsidR="00454046" w:rsidRPr="00784C7B">
        <w:rPr>
          <w:sz w:val="28"/>
          <w:szCs w:val="28"/>
        </w:rPr>
        <w:t>Настоящее решение подлежит опубликованию на официальном са</w:t>
      </w:r>
      <w:r w:rsidR="00454046" w:rsidRPr="00784C7B">
        <w:rPr>
          <w:sz w:val="28"/>
          <w:szCs w:val="28"/>
        </w:rPr>
        <w:t>й</w:t>
      </w:r>
      <w:r w:rsidR="00454046" w:rsidRPr="00784C7B">
        <w:rPr>
          <w:sz w:val="28"/>
          <w:szCs w:val="28"/>
        </w:rPr>
        <w:t xml:space="preserve">те муниципального образования </w:t>
      </w:r>
      <w:r w:rsidR="00697212">
        <w:rPr>
          <w:sz w:val="28"/>
          <w:szCs w:val="28"/>
        </w:rPr>
        <w:t>в сети Интернет</w:t>
      </w:r>
      <w:r w:rsidR="00454046" w:rsidRPr="00784C7B">
        <w:rPr>
          <w:sz w:val="28"/>
          <w:szCs w:val="28"/>
        </w:rPr>
        <w:t xml:space="preserve"> (</w:t>
      </w:r>
      <w:hyperlink r:id="rId5" w:history="1">
        <w:r w:rsidR="00454046" w:rsidRPr="00784C7B">
          <w:rPr>
            <w:rStyle w:val="a4"/>
            <w:sz w:val="28"/>
            <w:szCs w:val="28"/>
            <w:lang w:val="en-US"/>
          </w:rPr>
          <w:t>www</w:t>
        </w:r>
        <w:r w:rsidR="00454046" w:rsidRPr="00784C7B">
          <w:rPr>
            <w:rStyle w:val="a4"/>
            <w:sz w:val="28"/>
            <w:szCs w:val="28"/>
          </w:rPr>
          <w:t>.</w:t>
        </w:r>
        <w:proofErr w:type="spellStart"/>
        <w:r w:rsidR="00454046" w:rsidRPr="00784C7B">
          <w:rPr>
            <w:rStyle w:val="a4"/>
            <w:sz w:val="28"/>
            <w:szCs w:val="28"/>
            <w:lang w:val="en-US"/>
          </w:rPr>
          <w:t>omsukchan</w:t>
        </w:r>
        <w:proofErr w:type="spellEnd"/>
        <w:r w:rsidR="00454046" w:rsidRPr="00784C7B">
          <w:rPr>
            <w:rStyle w:val="a4"/>
            <w:sz w:val="28"/>
            <w:szCs w:val="28"/>
          </w:rPr>
          <w:t>-</w:t>
        </w:r>
        <w:proofErr w:type="spellStart"/>
        <w:r w:rsidR="00454046" w:rsidRPr="00784C7B">
          <w:rPr>
            <w:rStyle w:val="a4"/>
            <w:sz w:val="28"/>
            <w:szCs w:val="28"/>
            <w:lang w:val="en-US"/>
          </w:rPr>
          <w:t>adm</w:t>
        </w:r>
        <w:proofErr w:type="spellEnd"/>
        <w:r w:rsidR="00454046" w:rsidRPr="00784C7B">
          <w:rPr>
            <w:rStyle w:val="a4"/>
            <w:sz w:val="28"/>
            <w:szCs w:val="28"/>
          </w:rPr>
          <w:t>.</w:t>
        </w:r>
        <w:proofErr w:type="spellStart"/>
        <w:r w:rsidR="00454046" w:rsidRPr="00784C7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54046" w:rsidRPr="00784C7B">
        <w:rPr>
          <w:sz w:val="28"/>
          <w:szCs w:val="28"/>
        </w:rPr>
        <w:t>)</w:t>
      </w:r>
      <w:r w:rsidR="00697212">
        <w:rPr>
          <w:sz w:val="28"/>
          <w:szCs w:val="28"/>
        </w:rPr>
        <w:t>.</w:t>
      </w:r>
    </w:p>
    <w:p w:rsidR="00697212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97212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97212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CF400C" w:rsidRPr="00CF400C" w:rsidRDefault="00CF400C" w:rsidP="00CF40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400C">
        <w:rPr>
          <w:rFonts w:ascii="Times New Roman" w:hAnsi="Times New Roman" w:cs="Times New Roman"/>
          <w:sz w:val="28"/>
        </w:rPr>
        <w:t xml:space="preserve">Председатель </w:t>
      </w:r>
    </w:p>
    <w:p w:rsidR="00CF400C" w:rsidRPr="00CF400C" w:rsidRDefault="00CF400C" w:rsidP="00CF40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400C">
        <w:rPr>
          <w:rFonts w:ascii="Times New Roman" w:hAnsi="Times New Roman" w:cs="Times New Roman"/>
          <w:sz w:val="28"/>
        </w:rPr>
        <w:t xml:space="preserve">Собрания представителей    </w:t>
      </w:r>
      <w:r w:rsidRPr="00CF400C">
        <w:rPr>
          <w:rFonts w:ascii="Times New Roman" w:hAnsi="Times New Roman" w:cs="Times New Roman"/>
          <w:sz w:val="28"/>
        </w:rPr>
        <w:tab/>
      </w:r>
      <w:r w:rsidRPr="00CF400C">
        <w:rPr>
          <w:rFonts w:ascii="Times New Roman" w:hAnsi="Times New Roman" w:cs="Times New Roman"/>
          <w:sz w:val="28"/>
        </w:rPr>
        <w:tab/>
      </w:r>
      <w:r w:rsidRPr="00CF400C">
        <w:rPr>
          <w:rFonts w:ascii="Times New Roman" w:hAnsi="Times New Roman" w:cs="Times New Roman"/>
          <w:sz w:val="28"/>
        </w:rPr>
        <w:tab/>
      </w:r>
      <w:r w:rsidRPr="00CF400C">
        <w:rPr>
          <w:rFonts w:ascii="Times New Roman" w:hAnsi="Times New Roman" w:cs="Times New Roman"/>
          <w:sz w:val="28"/>
        </w:rPr>
        <w:tab/>
      </w:r>
      <w:r w:rsidRPr="00CF400C">
        <w:rPr>
          <w:rFonts w:ascii="Times New Roman" w:hAnsi="Times New Roman" w:cs="Times New Roman"/>
          <w:sz w:val="28"/>
        </w:rPr>
        <w:tab/>
      </w:r>
      <w:r w:rsidRPr="00CF400C">
        <w:rPr>
          <w:rFonts w:ascii="Times New Roman" w:hAnsi="Times New Roman" w:cs="Times New Roman"/>
          <w:sz w:val="28"/>
        </w:rPr>
        <w:tab/>
        <w:t xml:space="preserve">     О.Ю. </w:t>
      </w:r>
      <w:proofErr w:type="gramStart"/>
      <w:r w:rsidRPr="00CF400C">
        <w:rPr>
          <w:rFonts w:ascii="Times New Roman" w:hAnsi="Times New Roman" w:cs="Times New Roman"/>
          <w:sz w:val="28"/>
        </w:rPr>
        <w:t>Его</w:t>
      </w:r>
      <w:r w:rsidRPr="00CF400C">
        <w:rPr>
          <w:rFonts w:ascii="Times New Roman" w:hAnsi="Times New Roman" w:cs="Times New Roman"/>
          <w:sz w:val="28"/>
        </w:rPr>
        <w:t>р</w:t>
      </w:r>
      <w:r w:rsidRPr="00CF400C">
        <w:rPr>
          <w:rFonts w:ascii="Times New Roman" w:hAnsi="Times New Roman" w:cs="Times New Roman"/>
          <w:sz w:val="28"/>
        </w:rPr>
        <w:t>кин</w:t>
      </w:r>
      <w:proofErr w:type="gramEnd"/>
    </w:p>
    <w:p w:rsidR="00CF400C" w:rsidRPr="00CF400C" w:rsidRDefault="00CF400C" w:rsidP="00CF40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7212" w:rsidRPr="00784C7B" w:rsidRDefault="00697212" w:rsidP="00CF400C">
      <w:pPr>
        <w:spacing w:after="0" w:line="240" w:lineRule="auto"/>
        <w:jc w:val="both"/>
        <w:rPr>
          <w:sz w:val="28"/>
          <w:szCs w:val="28"/>
        </w:rPr>
      </w:pPr>
    </w:p>
    <w:sectPr w:rsidR="00697212" w:rsidRPr="00784C7B" w:rsidSect="003C5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10559D"/>
    <w:rsid w:val="0014716E"/>
    <w:rsid w:val="00172788"/>
    <w:rsid w:val="00261437"/>
    <w:rsid w:val="002A0276"/>
    <w:rsid w:val="002A3D86"/>
    <w:rsid w:val="002C1B2F"/>
    <w:rsid w:val="00317060"/>
    <w:rsid w:val="003C526F"/>
    <w:rsid w:val="00453DA8"/>
    <w:rsid w:val="00454046"/>
    <w:rsid w:val="004B5375"/>
    <w:rsid w:val="005F2C5A"/>
    <w:rsid w:val="00697212"/>
    <w:rsid w:val="006D607A"/>
    <w:rsid w:val="006F2106"/>
    <w:rsid w:val="00784C7B"/>
    <w:rsid w:val="007F7A33"/>
    <w:rsid w:val="00857322"/>
    <w:rsid w:val="0095482B"/>
    <w:rsid w:val="009A527F"/>
    <w:rsid w:val="00A03D81"/>
    <w:rsid w:val="00BB79D5"/>
    <w:rsid w:val="00C82B08"/>
    <w:rsid w:val="00CF400C"/>
    <w:rsid w:val="00D65880"/>
    <w:rsid w:val="00D860D5"/>
    <w:rsid w:val="00D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Приёмная</cp:lastModifiedBy>
  <cp:revision>11</cp:revision>
  <cp:lastPrinted>2017-01-19T23:01:00Z</cp:lastPrinted>
  <dcterms:created xsi:type="dcterms:W3CDTF">2016-01-25T01:55:00Z</dcterms:created>
  <dcterms:modified xsi:type="dcterms:W3CDTF">2017-01-19T23:02:00Z</dcterms:modified>
</cp:coreProperties>
</file>