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2F" w:rsidRDefault="0068562F">
      <w:pPr>
        <w:pStyle w:val="ConsPlusTitlePage"/>
      </w:pPr>
      <w:r>
        <w:t xml:space="preserve">Документ предоставлен </w:t>
      </w:r>
      <w:hyperlink r:id="rId5" w:history="1">
        <w:r>
          <w:rPr>
            <w:color w:val="0000FF"/>
          </w:rPr>
          <w:t>КонсультантПлюс</w:t>
        </w:r>
      </w:hyperlink>
      <w:r>
        <w:br/>
      </w:r>
    </w:p>
    <w:p w:rsidR="0068562F" w:rsidRDefault="0068562F">
      <w:pPr>
        <w:pStyle w:val="ConsPlusNormal"/>
        <w:outlineLvl w:val="0"/>
      </w:pPr>
    </w:p>
    <w:p w:rsidR="0068562F" w:rsidRDefault="0068562F">
      <w:pPr>
        <w:pStyle w:val="ConsPlusTitle"/>
        <w:jc w:val="center"/>
        <w:outlineLvl w:val="0"/>
      </w:pPr>
      <w:r>
        <w:t>МАГАДАНСКАЯ ОБЛАСТЬ</w:t>
      </w:r>
    </w:p>
    <w:p w:rsidR="0068562F" w:rsidRDefault="0068562F">
      <w:pPr>
        <w:pStyle w:val="ConsPlusTitle"/>
        <w:jc w:val="center"/>
      </w:pPr>
    </w:p>
    <w:p w:rsidR="0068562F" w:rsidRDefault="0068562F">
      <w:pPr>
        <w:pStyle w:val="ConsPlusTitle"/>
        <w:jc w:val="center"/>
      </w:pPr>
      <w:r>
        <w:t>АДМИНИСТРАЦИЯ ОМСУКЧАНСКОГО ГОРОДСКОГО ОКРУГА</w:t>
      </w:r>
    </w:p>
    <w:p w:rsidR="0068562F" w:rsidRDefault="0068562F">
      <w:pPr>
        <w:pStyle w:val="ConsPlusTitle"/>
        <w:jc w:val="center"/>
      </w:pPr>
    </w:p>
    <w:p w:rsidR="0068562F" w:rsidRDefault="0068562F">
      <w:pPr>
        <w:pStyle w:val="ConsPlusTitle"/>
        <w:jc w:val="center"/>
      </w:pPr>
      <w:r>
        <w:t>ПОСТАНОВЛЕНИЕ</w:t>
      </w:r>
    </w:p>
    <w:p w:rsidR="0068562F" w:rsidRDefault="0068562F">
      <w:pPr>
        <w:pStyle w:val="ConsPlusTitle"/>
        <w:jc w:val="center"/>
      </w:pPr>
      <w:r>
        <w:t>от 5 марта 2018 г. N 103</w:t>
      </w:r>
    </w:p>
    <w:p w:rsidR="0068562F" w:rsidRDefault="0068562F">
      <w:pPr>
        <w:pStyle w:val="ConsPlusTitle"/>
        <w:jc w:val="center"/>
      </w:pPr>
    </w:p>
    <w:p w:rsidR="0068562F" w:rsidRDefault="0068562F">
      <w:pPr>
        <w:pStyle w:val="ConsPlusTitle"/>
        <w:jc w:val="center"/>
      </w:pPr>
      <w:r>
        <w:t>ОБ УТВЕРЖДЕНИИ АДМИНИСТРАТИВНОГО РЕГЛАМЕНТА</w:t>
      </w:r>
    </w:p>
    <w:p w:rsidR="0068562F" w:rsidRDefault="0068562F">
      <w:pPr>
        <w:pStyle w:val="ConsPlusTitle"/>
        <w:jc w:val="center"/>
      </w:pPr>
      <w:r>
        <w:t>ПО ПРЕДОСТАВЛЕНИЮ МУНИЦИПАЛЬНОЙ УСЛУГИ "ВЫДАЧА РАЗРЕШЕНИЯ</w:t>
      </w:r>
    </w:p>
    <w:p w:rsidR="0068562F" w:rsidRDefault="0068562F">
      <w:pPr>
        <w:pStyle w:val="ConsPlusTitle"/>
        <w:jc w:val="center"/>
      </w:pPr>
      <w:r>
        <w:t>НА ВВОД ОБЪЕКТА В ЭКСПЛУАТАЦИЮ"</w:t>
      </w:r>
    </w:p>
    <w:p w:rsidR="0068562F" w:rsidRDefault="006856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62F">
        <w:trPr>
          <w:jc w:val="center"/>
        </w:trPr>
        <w:tc>
          <w:tcPr>
            <w:tcW w:w="9294" w:type="dxa"/>
            <w:tcBorders>
              <w:top w:val="nil"/>
              <w:left w:val="single" w:sz="24" w:space="0" w:color="CED3F1"/>
              <w:bottom w:val="nil"/>
              <w:right w:val="single" w:sz="24" w:space="0" w:color="F4F3F8"/>
            </w:tcBorders>
            <w:shd w:val="clear" w:color="auto" w:fill="F4F3F8"/>
          </w:tcPr>
          <w:p w:rsidR="0068562F" w:rsidRDefault="0068562F">
            <w:pPr>
              <w:pStyle w:val="ConsPlusNormal"/>
              <w:jc w:val="center"/>
            </w:pPr>
            <w:r>
              <w:rPr>
                <w:color w:val="392C69"/>
              </w:rPr>
              <w:t>Список изменяющих документов</w:t>
            </w:r>
          </w:p>
          <w:p w:rsidR="0068562F" w:rsidRDefault="0068562F">
            <w:pPr>
              <w:pStyle w:val="ConsPlusNormal"/>
              <w:jc w:val="center"/>
            </w:pPr>
            <w:r>
              <w:rPr>
                <w:color w:val="392C69"/>
              </w:rPr>
              <w:t>(в ред. Постановлений администрации Омсукчанского городского округа</w:t>
            </w:r>
          </w:p>
          <w:p w:rsidR="0068562F" w:rsidRDefault="0068562F">
            <w:pPr>
              <w:pStyle w:val="ConsPlusNormal"/>
              <w:jc w:val="center"/>
            </w:pPr>
            <w:r>
              <w:rPr>
                <w:color w:val="392C69"/>
              </w:rPr>
              <w:t xml:space="preserve">от 06.06.2018 </w:t>
            </w:r>
            <w:hyperlink r:id="rId6" w:history="1">
              <w:r>
                <w:rPr>
                  <w:color w:val="0000FF"/>
                </w:rPr>
                <w:t>N 323</w:t>
              </w:r>
            </w:hyperlink>
            <w:r>
              <w:rPr>
                <w:color w:val="392C69"/>
              </w:rPr>
              <w:t xml:space="preserve">, от 31.10.2018 </w:t>
            </w:r>
            <w:hyperlink r:id="rId7" w:history="1">
              <w:r>
                <w:rPr>
                  <w:color w:val="0000FF"/>
                </w:rPr>
                <w:t>N 559</w:t>
              </w:r>
            </w:hyperlink>
            <w:r>
              <w:rPr>
                <w:color w:val="392C69"/>
              </w:rPr>
              <w:t>,</w:t>
            </w:r>
          </w:p>
          <w:p w:rsidR="0068562F" w:rsidRDefault="0068562F">
            <w:pPr>
              <w:pStyle w:val="ConsPlusNormal"/>
              <w:jc w:val="center"/>
            </w:pPr>
            <w:r>
              <w:rPr>
                <w:color w:val="392C69"/>
              </w:rPr>
              <w:t xml:space="preserve">от 08.11.2018 </w:t>
            </w:r>
            <w:hyperlink r:id="rId8" w:history="1">
              <w:r>
                <w:rPr>
                  <w:color w:val="0000FF"/>
                </w:rPr>
                <w:t>N 607</w:t>
              </w:r>
            </w:hyperlink>
            <w:r>
              <w:rPr>
                <w:color w:val="392C69"/>
              </w:rPr>
              <w:t xml:space="preserve">, от 23.01.2020 </w:t>
            </w:r>
            <w:hyperlink r:id="rId9" w:history="1">
              <w:r>
                <w:rPr>
                  <w:color w:val="0000FF"/>
                </w:rPr>
                <w:t>N 19</w:t>
              </w:r>
            </w:hyperlink>
            <w:r>
              <w:rPr>
                <w:color w:val="392C69"/>
              </w:rPr>
              <w:t>)</w:t>
            </w:r>
          </w:p>
        </w:tc>
      </w:tr>
    </w:tbl>
    <w:p w:rsidR="0068562F" w:rsidRDefault="0068562F">
      <w:pPr>
        <w:pStyle w:val="ConsPlusNormal"/>
        <w:ind w:firstLine="540"/>
        <w:jc w:val="both"/>
      </w:pPr>
    </w:p>
    <w:p w:rsidR="0068562F" w:rsidRDefault="0068562F">
      <w:pPr>
        <w:pStyle w:val="ConsPlusNormal"/>
        <w:ind w:firstLine="540"/>
        <w:jc w:val="both"/>
      </w:pPr>
      <w:r>
        <w:t xml:space="preserve">На основании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Уставом</w:t>
        </w:r>
      </w:hyperlink>
      <w:r>
        <w:t xml:space="preserve"> муниципального образования "Омсукчанский городской округ", принятого решением Собрания представителей Омсукчанского городского округа от 12.01.2015 N 2, администрация Омсукчанского городского округа постановляет:</w:t>
      </w:r>
    </w:p>
    <w:p w:rsidR="0068562F" w:rsidRDefault="0068562F">
      <w:pPr>
        <w:pStyle w:val="ConsPlusNormal"/>
        <w:ind w:firstLine="540"/>
        <w:jc w:val="both"/>
      </w:pPr>
    </w:p>
    <w:p w:rsidR="0068562F" w:rsidRDefault="0068562F">
      <w:pPr>
        <w:pStyle w:val="ConsPlusNormal"/>
        <w:ind w:firstLine="540"/>
        <w:jc w:val="both"/>
      </w:pPr>
      <w:r>
        <w:t xml:space="preserve">1. Утвердить административный </w:t>
      </w:r>
      <w:hyperlink w:anchor="P42" w:history="1">
        <w:r>
          <w:rPr>
            <w:color w:val="0000FF"/>
          </w:rPr>
          <w:t>регламент</w:t>
        </w:r>
      </w:hyperlink>
      <w:r>
        <w:t xml:space="preserve"> по предоставлению муниципальной услуги "Выдача разрешения на ввод объекта в эксплуатацию".</w:t>
      </w:r>
    </w:p>
    <w:p w:rsidR="0068562F" w:rsidRDefault="0068562F">
      <w:pPr>
        <w:pStyle w:val="ConsPlusNormal"/>
        <w:spacing w:before="220"/>
        <w:ind w:firstLine="540"/>
        <w:jc w:val="both"/>
      </w:pPr>
      <w:r>
        <w:t>2. Признать утратившими силу следующие постановления администрации Омсукчанского городского округа:</w:t>
      </w:r>
    </w:p>
    <w:p w:rsidR="0068562F" w:rsidRDefault="0068562F">
      <w:pPr>
        <w:pStyle w:val="ConsPlusNormal"/>
        <w:spacing w:before="220"/>
        <w:ind w:firstLine="540"/>
        <w:jc w:val="both"/>
      </w:pPr>
      <w:r>
        <w:t xml:space="preserve">- от 18.05.2015 </w:t>
      </w:r>
      <w:hyperlink r:id="rId12" w:history="1">
        <w:r>
          <w:rPr>
            <w:color w:val="0000FF"/>
          </w:rPr>
          <w:t>N 370</w:t>
        </w:r>
      </w:hyperlink>
      <w:r>
        <w:t xml:space="preserve"> "Об утверждении административного регламента по предоставлению муниципальной услуги "Выдача разрешения на ввод объекта в эксплуатацию";</w:t>
      </w:r>
    </w:p>
    <w:p w:rsidR="0068562F" w:rsidRDefault="0068562F">
      <w:pPr>
        <w:pStyle w:val="ConsPlusNormal"/>
        <w:spacing w:before="220"/>
        <w:ind w:firstLine="540"/>
        <w:jc w:val="both"/>
      </w:pPr>
      <w:r>
        <w:t xml:space="preserve">- от 29.01.2016 </w:t>
      </w:r>
      <w:hyperlink r:id="rId13" w:history="1">
        <w:r>
          <w:rPr>
            <w:color w:val="0000FF"/>
          </w:rPr>
          <w:t>N 36</w:t>
        </w:r>
      </w:hyperlink>
      <w:r>
        <w:t xml:space="preserve"> "О внесении изменений в постановление администрации Омсукчанского городского округа от 18.05.2015 N 370 "Об утверждении административного регламента по предоставлению муниципальной услуги "Выдача разрешения на ввод объекта в эксплуатацию";</w:t>
      </w:r>
    </w:p>
    <w:p w:rsidR="0068562F" w:rsidRDefault="0068562F">
      <w:pPr>
        <w:pStyle w:val="ConsPlusNormal"/>
        <w:spacing w:before="220"/>
        <w:ind w:firstLine="540"/>
        <w:jc w:val="both"/>
      </w:pPr>
      <w:r>
        <w:t xml:space="preserve">- от 30.03.2016 </w:t>
      </w:r>
      <w:hyperlink r:id="rId14" w:history="1">
        <w:r>
          <w:rPr>
            <w:color w:val="0000FF"/>
          </w:rPr>
          <w:t>N 179</w:t>
        </w:r>
      </w:hyperlink>
      <w:r>
        <w:t xml:space="preserve"> "О внесении изменений в постановление администрации Омсукчанского городского округа от 18.05.2015 N 370 "Об утверждении административного регламента по предоставлению муниципальной услуги "Выдача разрешения на ввод объекта в эксплуатацию";</w:t>
      </w:r>
    </w:p>
    <w:p w:rsidR="0068562F" w:rsidRDefault="0068562F">
      <w:pPr>
        <w:pStyle w:val="ConsPlusNormal"/>
        <w:spacing w:before="220"/>
        <w:ind w:firstLine="540"/>
        <w:jc w:val="both"/>
      </w:pPr>
      <w:r>
        <w:t xml:space="preserve">- от 04.08.2016 </w:t>
      </w:r>
      <w:hyperlink r:id="rId15" w:history="1">
        <w:r>
          <w:rPr>
            <w:color w:val="0000FF"/>
          </w:rPr>
          <w:t>N 451</w:t>
        </w:r>
      </w:hyperlink>
      <w:r>
        <w:t xml:space="preserve"> "О внесении изменений в постановление администрации Омсукчанского городского округа от 18.05.2015 N 370 "Об утверждении административного регламента по предоставлению муниципальной услуги "Выдача разрешения на ввод объекта в эксплуатацию";</w:t>
      </w:r>
    </w:p>
    <w:p w:rsidR="0068562F" w:rsidRDefault="0068562F">
      <w:pPr>
        <w:pStyle w:val="ConsPlusNormal"/>
        <w:spacing w:before="220"/>
        <w:ind w:firstLine="540"/>
        <w:jc w:val="both"/>
      </w:pPr>
      <w:r>
        <w:t xml:space="preserve">- от 17.08.2016 </w:t>
      </w:r>
      <w:hyperlink r:id="rId16" w:history="1">
        <w:r>
          <w:rPr>
            <w:color w:val="0000FF"/>
          </w:rPr>
          <w:t>N 499</w:t>
        </w:r>
      </w:hyperlink>
      <w:r>
        <w:t xml:space="preserve"> "О внесении изменений в постановление администрации Омсукчанского городского округа от 18.05.2015 N 370 "Об утверждении административного регламента по предоставлению муниципальной услуги "Выдача разрешения на ввод объекта в эксплуатацию";</w:t>
      </w:r>
    </w:p>
    <w:p w:rsidR="0068562F" w:rsidRDefault="0068562F">
      <w:pPr>
        <w:pStyle w:val="ConsPlusNormal"/>
        <w:spacing w:before="220"/>
        <w:ind w:firstLine="540"/>
        <w:jc w:val="both"/>
      </w:pPr>
      <w:r>
        <w:t xml:space="preserve">- от 27.04.2017 </w:t>
      </w:r>
      <w:hyperlink r:id="rId17" w:history="1">
        <w:r>
          <w:rPr>
            <w:color w:val="0000FF"/>
          </w:rPr>
          <w:t>N 336</w:t>
        </w:r>
      </w:hyperlink>
      <w:r>
        <w:t xml:space="preserve"> "О внесении изменений в постановление администрации </w:t>
      </w:r>
      <w:r>
        <w:lastRenderedPageBreak/>
        <w:t>Омсукчанского городского округа от 18.05.2015 N 370 "Об утверждении административного регламента по предоставлению муниципальной услуги "Выдача разрешения на ввод объекта в эксплуатацию".</w:t>
      </w:r>
    </w:p>
    <w:p w:rsidR="0068562F" w:rsidRDefault="0068562F">
      <w:pPr>
        <w:pStyle w:val="ConsPlusNormal"/>
        <w:spacing w:before="220"/>
        <w:ind w:firstLine="540"/>
        <w:jc w:val="both"/>
      </w:pPr>
      <w:r>
        <w:t>3. Настоящее постановление вступает в силу с момента опубликования в газете "Омсукчанские вести" и подлежит размещению на официальном сайте муниципального образования "Омсукчанский городской округ" в сети Интернет (www.omsukchan-adm.ru).</w:t>
      </w:r>
    </w:p>
    <w:p w:rsidR="0068562F" w:rsidRDefault="0068562F">
      <w:pPr>
        <w:pStyle w:val="ConsPlusNormal"/>
        <w:spacing w:before="220"/>
        <w:ind w:firstLine="540"/>
        <w:jc w:val="both"/>
      </w:pPr>
      <w:r>
        <w:t>4. Контроль за исполнением настоящего постановления возложить на руководителя Управления жилищно-коммунального хозяйства и градостроительства администрации Омсукчанского городского округа.</w:t>
      </w:r>
    </w:p>
    <w:p w:rsidR="0068562F" w:rsidRDefault="0068562F">
      <w:pPr>
        <w:pStyle w:val="ConsPlusNormal"/>
        <w:ind w:firstLine="540"/>
        <w:jc w:val="both"/>
      </w:pPr>
    </w:p>
    <w:p w:rsidR="0068562F" w:rsidRDefault="0068562F">
      <w:pPr>
        <w:pStyle w:val="ConsPlusNormal"/>
        <w:jc w:val="right"/>
      </w:pPr>
      <w:r>
        <w:t>Глава администрации</w:t>
      </w:r>
    </w:p>
    <w:p w:rsidR="0068562F" w:rsidRDefault="0068562F">
      <w:pPr>
        <w:pStyle w:val="ConsPlusNormal"/>
        <w:jc w:val="right"/>
      </w:pPr>
      <w:r>
        <w:t>С.Н.МАКАРОВ</w:t>
      </w: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jc w:val="right"/>
        <w:outlineLvl w:val="0"/>
      </w:pPr>
      <w:r>
        <w:t>Приложение</w:t>
      </w:r>
    </w:p>
    <w:p w:rsidR="0068562F" w:rsidRDefault="0068562F">
      <w:pPr>
        <w:pStyle w:val="ConsPlusNormal"/>
        <w:jc w:val="right"/>
      </w:pPr>
      <w:r>
        <w:t>к постановлению</w:t>
      </w:r>
    </w:p>
    <w:p w:rsidR="0068562F" w:rsidRDefault="0068562F">
      <w:pPr>
        <w:pStyle w:val="ConsPlusNormal"/>
        <w:jc w:val="right"/>
      </w:pPr>
      <w:r>
        <w:t>администрации</w:t>
      </w:r>
    </w:p>
    <w:p w:rsidR="0068562F" w:rsidRDefault="0068562F">
      <w:pPr>
        <w:pStyle w:val="ConsPlusNormal"/>
        <w:jc w:val="right"/>
      </w:pPr>
      <w:r>
        <w:t>городского округа</w:t>
      </w:r>
    </w:p>
    <w:p w:rsidR="0068562F" w:rsidRDefault="0068562F">
      <w:pPr>
        <w:pStyle w:val="ConsPlusNormal"/>
        <w:jc w:val="right"/>
      </w:pPr>
      <w:r>
        <w:t>от 05.03.2018 N 103</w:t>
      </w:r>
    </w:p>
    <w:p w:rsidR="0068562F" w:rsidRDefault="0068562F">
      <w:pPr>
        <w:pStyle w:val="ConsPlusNormal"/>
        <w:ind w:firstLine="540"/>
        <w:jc w:val="both"/>
      </w:pPr>
    </w:p>
    <w:p w:rsidR="0068562F" w:rsidRDefault="0068562F">
      <w:pPr>
        <w:pStyle w:val="ConsPlusTitle"/>
        <w:jc w:val="center"/>
      </w:pPr>
      <w:bookmarkStart w:id="0" w:name="P42"/>
      <w:bookmarkEnd w:id="0"/>
      <w:r>
        <w:t>АДМИНИСТРАТИВНЫЙ РЕГЛАМЕНТ</w:t>
      </w:r>
    </w:p>
    <w:p w:rsidR="0068562F" w:rsidRDefault="0068562F">
      <w:pPr>
        <w:pStyle w:val="ConsPlusTitle"/>
        <w:jc w:val="center"/>
      </w:pPr>
      <w:r>
        <w:t>ПРЕДОСТАВЛЕНИЯ МУНИЦИПАЛЬНОЙ УСЛУГИ</w:t>
      </w:r>
    </w:p>
    <w:p w:rsidR="0068562F" w:rsidRDefault="0068562F">
      <w:pPr>
        <w:pStyle w:val="ConsPlusTitle"/>
        <w:jc w:val="center"/>
      </w:pPr>
      <w:r>
        <w:t>"ВЫДАЧА РАЗРЕШЕНИЯ НА ВВОД ОБЪЕКТА В ЭКСПЛУАТАЦИЮ"</w:t>
      </w:r>
    </w:p>
    <w:p w:rsidR="0068562F" w:rsidRDefault="006856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62F">
        <w:trPr>
          <w:jc w:val="center"/>
        </w:trPr>
        <w:tc>
          <w:tcPr>
            <w:tcW w:w="9294" w:type="dxa"/>
            <w:tcBorders>
              <w:top w:val="nil"/>
              <w:left w:val="single" w:sz="24" w:space="0" w:color="CED3F1"/>
              <w:bottom w:val="nil"/>
              <w:right w:val="single" w:sz="24" w:space="0" w:color="F4F3F8"/>
            </w:tcBorders>
            <w:shd w:val="clear" w:color="auto" w:fill="F4F3F8"/>
          </w:tcPr>
          <w:p w:rsidR="0068562F" w:rsidRDefault="0068562F">
            <w:pPr>
              <w:pStyle w:val="ConsPlusNormal"/>
              <w:jc w:val="center"/>
            </w:pPr>
            <w:r>
              <w:rPr>
                <w:color w:val="392C69"/>
              </w:rPr>
              <w:t>Список изменяющих документов</w:t>
            </w:r>
          </w:p>
          <w:p w:rsidR="0068562F" w:rsidRDefault="0068562F">
            <w:pPr>
              <w:pStyle w:val="ConsPlusNormal"/>
              <w:jc w:val="center"/>
            </w:pPr>
            <w:r>
              <w:rPr>
                <w:color w:val="392C69"/>
              </w:rPr>
              <w:t>(в ред. Постановлений администрации Омсукчанского городского округа</w:t>
            </w:r>
          </w:p>
          <w:p w:rsidR="0068562F" w:rsidRDefault="0068562F">
            <w:pPr>
              <w:pStyle w:val="ConsPlusNormal"/>
              <w:jc w:val="center"/>
            </w:pPr>
            <w:r>
              <w:rPr>
                <w:color w:val="392C69"/>
              </w:rPr>
              <w:t xml:space="preserve">от 06.06.2018 </w:t>
            </w:r>
            <w:hyperlink r:id="rId18" w:history="1">
              <w:r>
                <w:rPr>
                  <w:color w:val="0000FF"/>
                </w:rPr>
                <w:t>N 323</w:t>
              </w:r>
            </w:hyperlink>
            <w:r>
              <w:rPr>
                <w:color w:val="392C69"/>
              </w:rPr>
              <w:t xml:space="preserve">, от 31.10.2018 </w:t>
            </w:r>
            <w:hyperlink r:id="rId19" w:history="1">
              <w:r>
                <w:rPr>
                  <w:color w:val="0000FF"/>
                </w:rPr>
                <w:t>N 559</w:t>
              </w:r>
            </w:hyperlink>
            <w:r>
              <w:rPr>
                <w:color w:val="392C69"/>
              </w:rPr>
              <w:t>,</w:t>
            </w:r>
          </w:p>
          <w:p w:rsidR="0068562F" w:rsidRDefault="0068562F">
            <w:pPr>
              <w:pStyle w:val="ConsPlusNormal"/>
              <w:jc w:val="center"/>
            </w:pPr>
            <w:r>
              <w:rPr>
                <w:color w:val="392C69"/>
              </w:rPr>
              <w:t xml:space="preserve">от 08.11.2018 </w:t>
            </w:r>
            <w:hyperlink r:id="rId20" w:history="1">
              <w:r>
                <w:rPr>
                  <w:color w:val="0000FF"/>
                </w:rPr>
                <w:t>N 607</w:t>
              </w:r>
            </w:hyperlink>
            <w:r>
              <w:rPr>
                <w:color w:val="392C69"/>
              </w:rPr>
              <w:t xml:space="preserve">, от 23.01.2020 </w:t>
            </w:r>
            <w:hyperlink r:id="rId21" w:history="1">
              <w:r>
                <w:rPr>
                  <w:color w:val="0000FF"/>
                </w:rPr>
                <w:t>N 19</w:t>
              </w:r>
            </w:hyperlink>
            <w:r>
              <w:rPr>
                <w:color w:val="392C69"/>
              </w:rPr>
              <w:t>)</w:t>
            </w:r>
          </w:p>
        </w:tc>
      </w:tr>
    </w:tbl>
    <w:p w:rsidR="0068562F" w:rsidRDefault="0068562F">
      <w:pPr>
        <w:pStyle w:val="ConsPlusNormal"/>
        <w:ind w:firstLine="540"/>
        <w:jc w:val="both"/>
      </w:pPr>
    </w:p>
    <w:p w:rsidR="0068562F" w:rsidRDefault="0068562F">
      <w:pPr>
        <w:pStyle w:val="ConsPlusTitle"/>
        <w:jc w:val="center"/>
        <w:outlineLvl w:val="1"/>
      </w:pPr>
      <w:r>
        <w:t>I. ОБЩИЕ ПОЛОЖЕНИЯ</w:t>
      </w:r>
    </w:p>
    <w:p w:rsidR="0068562F" w:rsidRDefault="0068562F">
      <w:pPr>
        <w:pStyle w:val="ConsPlusNormal"/>
        <w:ind w:firstLine="540"/>
        <w:jc w:val="both"/>
      </w:pPr>
    </w:p>
    <w:p w:rsidR="0068562F" w:rsidRDefault="0068562F">
      <w:pPr>
        <w:pStyle w:val="ConsPlusNormal"/>
        <w:ind w:firstLine="540"/>
        <w:jc w:val="both"/>
      </w:pPr>
      <w:r>
        <w:t>1.1. Предмет регулирования административного регламента.</w:t>
      </w:r>
    </w:p>
    <w:p w:rsidR="0068562F" w:rsidRDefault="0068562F">
      <w:pPr>
        <w:pStyle w:val="ConsPlusNormal"/>
        <w:spacing w:before="220"/>
        <w:ind w:firstLine="540"/>
        <w:jc w:val="both"/>
      </w:pPr>
      <w:r>
        <w:t>Настоящий административный регламент предоставления муниципальной услуги "Выдача разрешения на ввод объекта в эксплуатацию" (далее - Регламент) устанавливает и регулирует порядок выдачи разрешения на ввод объекта в эксплуатацию (далее - Разрешение на ввод),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(далее - Исполнитель) Управления жилищно-коммунального хозяйства и градостроительства (далее - Управления), предоставляющего муниципальную услугу, а также иных лиц, ответственных за осуществление полномочий по предоставлению муниципальной услуги (далее - Сотрудники).</w:t>
      </w:r>
    </w:p>
    <w:p w:rsidR="0068562F" w:rsidRDefault="0068562F">
      <w:pPr>
        <w:pStyle w:val="ConsPlusNormal"/>
        <w:spacing w:before="220"/>
        <w:ind w:firstLine="540"/>
        <w:jc w:val="both"/>
      </w:pPr>
      <w:r>
        <w:t xml:space="preserve">Основные понятия в настоящем Регламенте используются в том же значении, в котором они приведены в Федеральном </w:t>
      </w:r>
      <w:hyperlink r:id="rId22" w:history="1">
        <w:r>
          <w:rPr>
            <w:color w:val="0000FF"/>
          </w:rPr>
          <w:t>законе</w:t>
        </w:r>
      </w:hyperlink>
      <w: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Магаданской области.</w:t>
      </w:r>
    </w:p>
    <w:p w:rsidR="0068562F" w:rsidRDefault="0068562F">
      <w:pPr>
        <w:pStyle w:val="ConsPlusNormal"/>
        <w:spacing w:before="220"/>
        <w:ind w:firstLine="540"/>
        <w:jc w:val="both"/>
      </w:pPr>
      <w:r>
        <w:lastRenderedPageBreak/>
        <w:t>1.2. Круг заявителей.</w:t>
      </w:r>
    </w:p>
    <w:p w:rsidR="0068562F" w:rsidRDefault="0068562F">
      <w:pPr>
        <w:pStyle w:val="ConsPlusNormal"/>
        <w:spacing w:before="220"/>
        <w:ind w:firstLine="540"/>
        <w:jc w:val="both"/>
      </w:pPr>
      <w:r>
        <w:t>1.2.1. Право на получение муниципальной услуги "Выдача разрешения на ввод объекта в эксплуатацию" (далее - муниципальная услуга) имеют: юридические и физические лица, имеющие разрешения на строительство (реконструкцию) и завершившие строительство (реконструкцию) объектов капитального строительства на принадлежащих им земельных участках (далее - Заявители).</w:t>
      </w:r>
    </w:p>
    <w:p w:rsidR="0068562F" w:rsidRDefault="0068562F">
      <w:pPr>
        <w:pStyle w:val="ConsPlusNormal"/>
        <w:spacing w:before="220"/>
        <w:ind w:firstLine="540"/>
        <w:jc w:val="both"/>
      </w:pPr>
      <w: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8562F" w:rsidRDefault="0068562F">
      <w:pPr>
        <w:pStyle w:val="ConsPlusNormal"/>
        <w:spacing w:before="220"/>
        <w:ind w:firstLine="540"/>
        <w:jc w:val="both"/>
      </w:pPr>
      <w:bookmarkStart w:id="1" w:name="P58"/>
      <w:bookmarkEnd w:id="1"/>
      <w:r>
        <w:t>1.3. Порядок информирования о предоставлении муниципальной услуги.</w:t>
      </w:r>
    </w:p>
    <w:p w:rsidR="0068562F" w:rsidRDefault="0068562F">
      <w:pPr>
        <w:pStyle w:val="ConsPlusNormal"/>
        <w:spacing w:before="220"/>
        <w:ind w:firstLine="540"/>
        <w:jc w:val="both"/>
      </w:pPr>
      <w:r>
        <w:t>1.3.1. Информация о месте нахождения и графике работы Управления жилищно-коммунального хозяйства и градостроительства администрации Омсукчанского городского округа.</w:t>
      </w:r>
    </w:p>
    <w:p w:rsidR="0068562F" w:rsidRDefault="0068562F">
      <w:pPr>
        <w:pStyle w:val="ConsPlusNormal"/>
        <w:spacing w:before="220"/>
        <w:ind w:firstLine="540"/>
        <w:jc w:val="both"/>
      </w:pPr>
      <w:r>
        <w:t>Местонахождение Управления: Магаданская область, Омсукчанский район, п. Омсукчан, ул. Ленина, д. 13.</w:t>
      </w:r>
    </w:p>
    <w:p w:rsidR="0068562F" w:rsidRDefault="0068562F">
      <w:pPr>
        <w:pStyle w:val="ConsPlusNormal"/>
        <w:spacing w:before="220"/>
        <w:ind w:firstLine="540"/>
        <w:jc w:val="both"/>
      </w:pPr>
      <w:r>
        <w:t>Почтовый адрес: 686410, Магаданская область, Омсукчанский район, п. Омсукчан, ул. Ленина, д. 13.</w:t>
      </w:r>
    </w:p>
    <w:p w:rsidR="0068562F" w:rsidRDefault="0068562F">
      <w:pPr>
        <w:pStyle w:val="ConsPlusNormal"/>
        <w:spacing w:before="220"/>
        <w:ind w:firstLine="540"/>
        <w:jc w:val="both"/>
      </w:pPr>
      <w:r>
        <w:t>График работы: понедельник - четверг с 9.00 до 18.00, пятница с 9.00 до 17.45 (обеденный перерыв с 12.45 до 14.00).</w:t>
      </w:r>
    </w:p>
    <w:p w:rsidR="0068562F" w:rsidRDefault="0068562F">
      <w:pPr>
        <w:pStyle w:val="ConsPlusNormal"/>
        <w:spacing w:before="220"/>
        <w:ind w:firstLine="540"/>
        <w:jc w:val="both"/>
      </w:pPr>
      <w:r>
        <w:t>Выходные дни: суббота, воскресенье.</w:t>
      </w:r>
    </w:p>
    <w:p w:rsidR="0068562F" w:rsidRDefault="0068562F">
      <w:pPr>
        <w:pStyle w:val="ConsPlusNormal"/>
        <w:spacing w:before="220"/>
        <w:ind w:firstLine="540"/>
        <w:jc w:val="both"/>
      </w:pPr>
      <w:r>
        <w:t>1.3.2. Справочные телефоны, факс Управления:</w:t>
      </w:r>
    </w:p>
    <w:p w:rsidR="0068562F" w:rsidRDefault="0068562F">
      <w:pPr>
        <w:pStyle w:val="ConsPlusNormal"/>
        <w:spacing w:before="220"/>
        <w:ind w:firstLine="540"/>
        <w:jc w:val="both"/>
      </w:pPr>
      <w:r>
        <w:t>- приемная (факс): 8 (413-46) 91-326;</w:t>
      </w:r>
    </w:p>
    <w:p w:rsidR="0068562F" w:rsidRDefault="0068562F">
      <w:pPr>
        <w:pStyle w:val="ConsPlusNormal"/>
        <w:spacing w:before="220"/>
        <w:ind w:firstLine="540"/>
        <w:jc w:val="both"/>
      </w:pPr>
      <w:r>
        <w:t>- руководитель Управления - 8 (41346) 91-410;</w:t>
      </w:r>
    </w:p>
    <w:p w:rsidR="0068562F" w:rsidRDefault="0068562F">
      <w:pPr>
        <w:pStyle w:val="ConsPlusNormal"/>
        <w:spacing w:before="220"/>
        <w:ind w:firstLine="540"/>
        <w:jc w:val="both"/>
      </w:pPr>
      <w:r>
        <w:t>- начальник отдела архитектуры, градостроительства и дорожного хозяйства Управления - 8 (41346) 91-851.</w:t>
      </w:r>
    </w:p>
    <w:p w:rsidR="0068562F" w:rsidRDefault="0068562F">
      <w:pPr>
        <w:pStyle w:val="ConsPlusNormal"/>
        <w:spacing w:before="220"/>
        <w:ind w:firstLine="540"/>
        <w:jc w:val="both"/>
      </w:pPr>
      <w:r>
        <w:t>1.3.3. Адрес официального сайта администрации Омсукчанского городского округа (далее - администрации ОГО): http://www.omsukchan-adm.ru (далее - официальный сайт), адрес электронной почты администрации ОГО: omsadm@rambler.ru, электронной почты Управления: office.omsadm@rambler.ru.</w:t>
      </w:r>
    </w:p>
    <w:p w:rsidR="0068562F" w:rsidRDefault="0068562F">
      <w:pPr>
        <w:pStyle w:val="ConsPlusNormal"/>
        <w:spacing w:before="220"/>
        <w:ind w:firstLine="540"/>
        <w:jc w:val="both"/>
      </w:pPr>
      <w:r>
        <w:t>1.3.4. Порядок получения информации Заявителями по вопросам предоставления муниципальной услуги.</w:t>
      </w:r>
    </w:p>
    <w:p w:rsidR="0068562F" w:rsidRDefault="0068562F">
      <w:pPr>
        <w:pStyle w:val="ConsPlusNormal"/>
        <w:spacing w:before="220"/>
        <w:ind w:firstLine="540"/>
        <w:jc w:val="both"/>
      </w:pPr>
      <w:r>
        <w:t>Информирование Заявителей о предоставлении муниципальной услуги осуществляется Исполнителем (должностное лицо отдела архитектуры, градостроительства и дорожного хозяйства) Управления.</w:t>
      </w:r>
    </w:p>
    <w:p w:rsidR="0068562F" w:rsidRDefault="0068562F">
      <w:pPr>
        <w:pStyle w:val="ConsPlusNormal"/>
        <w:spacing w:before="220"/>
        <w:ind w:firstLine="540"/>
        <w:jc w:val="both"/>
      </w:pPr>
      <w:r>
        <w:t>Исполнитель осуществляет информирование по следующим направлениям:</w:t>
      </w:r>
    </w:p>
    <w:p w:rsidR="0068562F" w:rsidRDefault="0068562F">
      <w:pPr>
        <w:pStyle w:val="ConsPlusNormal"/>
        <w:spacing w:before="220"/>
        <w:ind w:firstLine="540"/>
        <w:jc w:val="both"/>
      </w:pPr>
      <w:r>
        <w:t>- о местонахождении и графике работы Управления;</w:t>
      </w:r>
    </w:p>
    <w:p w:rsidR="0068562F" w:rsidRDefault="0068562F">
      <w:pPr>
        <w:pStyle w:val="ConsPlusNormal"/>
        <w:spacing w:before="220"/>
        <w:ind w:firstLine="540"/>
        <w:jc w:val="both"/>
      </w:pPr>
      <w:r>
        <w:t>- о справочных номерах телефонов Управления;</w:t>
      </w:r>
    </w:p>
    <w:p w:rsidR="0068562F" w:rsidRDefault="0068562F">
      <w:pPr>
        <w:pStyle w:val="ConsPlusNormal"/>
        <w:spacing w:before="220"/>
        <w:ind w:firstLine="540"/>
        <w:jc w:val="both"/>
      </w:pPr>
      <w:r>
        <w:t xml:space="preserve">- об адресе официального сайта в сети "Интернет", адресе электронной почты, о </w:t>
      </w:r>
      <w:r>
        <w:lastRenderedPageBreak/>
        <w:t>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(Единый портал государственных и муниципальных услуг далее - Единый портал) по следующей ссылке: https://www.gosuslugi.ru/308885/1/info;</w:t>
      </w:r>
    </w:p>
    <w:p w:rsidR="0068562F" w:rsidRDefault="0068562F">
      <w:pPr>
        <w:pStyle w:val="ConsPlusNormal"/>
        <w:spacing w:before="220"/>
        <w:ind w:firstLine="540"/>
        <w:jc w:val="both"/>
      </w:pPr>
      <w: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68562F" w:rsidRDefault="0068562F">
      <w:pPr>
        <w:pStyle w:val="ConsPlusNormal"/>
        <w:spacing w:before="220"/>
        <w:ind w:firstLine="540"/>
        <w:jc w:val="both"/>
      </w:pPr>
      <w:r>
        <w:t>Основными требованиями к консультации Заявителей являются:</w:t>
      </w:r>
    </w:p>
    <w:p w:rsidR="0068562F" w:rsidRDefault="0068562F">
      <w:pPr>
        <w:pStyle w:val="ConsPlusNormal"/>
        <w:spacing w:before="220"/>
        <w:ind w:firstLine="540"/>
        <w:jc w:val="both"/>
      </w:pPr>
      <w:r>
        <w:t>- полнота, актуальность и достоверность информации о порядке предоставления муниципальной услуги, в том числе в электронной форме;</w:t>
      </w:r>
    </w:p>
    <w:p w:rsidR="0068562F" w:rsidRDefault="0068562F">
      <w:pPr>
        <w:pStyle w:val="ConsPlusNormal"/>
        <w:spacing w:before="220"/>
        <w:ind w:firstLine="540"/>
        <w:jc w:val="both"/>
      </w:pPr>
      <w:r>
        <w:t>- своевременность;</w:t>
      </w:r>
    </w:p>
    <w:p w:rsidR="0068562F" w:rsidRDefault="0068562F">
      <w:pPr>
        <w:pStyle w:val="ConsPlusNormal"/>
        <w:spacing w:before="220"/>
        <w:ind w:firstLine="540"/>
        <w:jc w:val="both"/>
      </w:pPr>
      <w:r>
        <w:t>- четкость в изложении материала;</w:t>
      </w:r>
    </w:p>
    <w:p w:rsidR="0068562F" w:rsidRDefault="0068562F">
      <w:pPr>
        <w:pStyle w:val="ConsPlusNormal"/>
        <w:spacing w:before="220"/>
        <w:ind w:firstLine="540"/>
        <w:jc w:val="both"/>
      </w:pPr>
      <w:r>
        <w:t>- наглядность форм подачи материала;</w:t>
      </w:r>
    </w:p>
    <w:p w:rsidR="0068562F" w:rsidRDefault="0068562F">
      <w:pPr>
        <w:pStyle w:val="ConsPlusNormal"/>
        <w:spacing w:before="220"/>
        <w:ind w:firstLine="540"/>
        <w:jc w:val="both"/>
      </w:pPr>
      <w:r>
        <w:t>- удобство и доступность.</w:t>
      </w:r>
    </w:p>
    <w:p w:rsidR="0068562F" w:rsidRDefault="0068562F">
      <w:pPr>
        <w:pStyle w:val="ConsPlusNormal"/>
        <w:spacing w:before="220"/>
        <w:ind w:firstLine="540"/>
        <w:jc w:val="both"/>
      </w:pPr>
      <w: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10 минут. Письменные консультации предоставляются по устному либо письменному запросу Заявителя, в том числе в электронной форме.</w:t>
      </w:r>
    </w:p>
    <w:p w:rsidR="0068562F" w:rsidRDefault="0068562F">
      <w:pPr>
        <w:pStyle w:val="ConsPlusNormal"/>
        <w:spacing w:before="220"/>
        <w:ind w:firstLine="540"/>
        <w:jc w:val="both"/>
      </w:pPr>
      <w:r>
        <w:t>1.3.5. Информирование Заявителей о предоставлении муниципальной услуги осуществляется в форме:</w:t>
      </w:r>
    </w:p>
    <w:p w:rsidR="0068562F" w:rsidRDefault="0068562F">
      <w:pPr>
        <w:pStyle w:val="ConsPlusNormal"/>
        <w:spacing w:before="220"/>
        <w:ind w:firstLine="540"/>
        <w:jc w:val="both"/>
      </w:pPr>
      <w:r>
        <w:t>- информационных материалов, которые размещаются на официальном сайте, Едином портале государственных и муниципальных услуг и на информационных стендах, размещенных в помещении Управления;</w:t>
      </w:r>
    </w:p>
    <w:p w:rsidR="0068562F" w:rsidRDefault="0068562F">
      <w:pPr>
        <w:pStyle w:val="ConsPlusNormal"/>
        <w:spacing w:before="220"/>
        <w:ind w:firstLine="540"/>
        <w:jc w:val="both"/>
      </w:pPr>
      <w:r>
        <w:t>- непосредственного общения Заявителей (при личном обращении либо по телефону) с Исполнителем, ответственным за консультацию;</w:t>
      </w:r>
    </w:p>
    <w:p w:rsidR="0068562F" w:rsidRDefault="0068562F">
      <w:pPr>
        <w:pStyle w:val="ConsPlusNormal"/>
        <w:spacing w:before="220"/>
        <w:ind w:firstLine="540"/>
        <w:jc w:val="both"/>
      </w:pPr>
      <w:r>
        <w:t>- взаимодействия Исполнителя с Заявителем по почте, электронной почте.</w:t>
      </w:r>
    </w:p>
    <w:p w:rsidR="0068562F" w:rsidRDefault="0068562F">
      <w:pPr>
        <w:pStyle w:val="ConsPlusNormal"/>
        <w:spacing w:before="220"/>
        <w:ind w:firstLine="540"/>
        <w:jc w:val="both"/>
      </w:pPr>
      <w:r>
        <w:t>1.3.5.1. На информационных стендах Управления, а также на официальном сайте размещаются следующие материалы:</w:t>
      </w:r>
    </w:p>
    <w:p w:rsidR="0068562F" w:rsidRDefault="0068562F">
      <w:pPr>
        <w:pStyle w:val="ConsPlusNormal"/>
        <w:spacing w:before="220"/>
        <w:ind w:firstLine="540"/>
        <w:jc w:val="both"/>
      </w:pPr>
      <w:r>
        <w:t>- текст настоящего Регламента;</w:t>
      </w:r>
    </w:p>
    <w:p w:rsidR="0068562F" w:rsidRDefault="0068562F">
      <w:pPr>
        <w:pStyle w:val="ConsPlusNormal"/>
        <w:spacing w:before="220"/>
        <w:ind w:firstLine="540"/>
        <w:jc w:val="both"/>
      </w:pPr>
      <w:r>
        <w:t>- сведения о перечне предоставляемых муниципальных услуг;</w:t>
      </w:r>
    </w:p>
    <w:p w:rsidR="0068562F" w:rsidRDefault="0068562F">
      <w:pPr>
        <w:pStyle w:val="ConsPlusNormal"/>
        <w:spacing w:before="220"/>
        <w:ind w:firstLine="540"/>
        <w:jc w:val="both"/>
      </w:pPr>
      <w:r>
        <w:t>- перечень документов, необходимых для получения муниципальной услуги;</w:t>
      </w:r>
    </w:p>
    <w:p w:rsidR="0068562F" w:rsidRDefault="0068562F">
      <w:pPr>
        <w:pStyle w:val="ConsPlusNormal"/>
        <w:spacing w:before="220"/>
        <w:ind w:firstLine="540"/>
        <w:jc w:val="both"/>
      </w:pPr>
      <w:r>
        <w:t>- перечень оснований для отказа в приеме документов, а также в предоставлении муниципальной услуги;</w:t>
      </w:r>
    </w:p>
    <w:p w:rsidR="0068562F" w:rsidRDefault="0068562F">
      <w:pPr>
        <w:pStyle w:val="ConsPlusNormal"/>
        <w:spacing w:before="220"/>
        <w:ind w:firstLine="540"/>
        <w:jc w:val="both"/>
      </w:pPr>
      <w:r>
        <w:t>- досудебный (внесудебный) порядок обжалования решений и действий (бездействий) Управления, а также должностных лиц, муниципальных служащих;</w:t>
      </w:r>
    </w:p>
    <w:p w:rsidR="0068562F" w:rsidRDefault="0068562F">
      <w:pPr>
        <w:pStyle w:val="ConsPlusNormal"/>
        <w:spacing w:before="220"/>
        <w:ind w:firstLine="540"/>
        <w:jc w:val="both"/>
      </w:pPr>
      <w:r>
        <w:t xml:space="preserve">- </w:t>
      </w:r>
      <w:hyperlink w:anchor="P1090" w:history="1">
        <w:r>
          <w:rPr>
            <w:color w:val="0000FF"/>
          </w:rPr>
          <w:t>блок-схема</w:t>
        </w:r>
      </w:hyperlink>
      <w:r>
        <w:t>, наглядно отображающая последовательность прохождения всех административных процедур (приложение N 5);</w:t>
      </w:r>
    </w:p>
    <w:p w:rsidR="0068562F" w:rsidRDefault="0068562F">
      <w:pPr>
        <w:pStyle w:val="ConsPlusNormal"/>
        <w:spacing w:before="220"/>
        <w:ind w:firstLine="540"/>
        <w:jc w:val="both"/>
      </w:pPr>
      <w:r>
        <w:lastRenderedPageBreak/>
        <w:t xml:space="preserve">- образец заполнения </w:t>
      </w:r>
      <w:hyperlink w:anchor="P525" w:history="1">
        <w:r>
          <w:rPr>
            <w:color w:val="0000FF"/>
          </w:rPr>
          <w:t>заявления</w:t>
        </w:r>
      </w:hyperlink>
      <w:r>
        <w:t xml:space="preserve"> о предоставлении муниципальной услуги (приложения N 1);</w:t>
      </w:r>
    </w:p>
    <w:p w:rsidR="0068562F" w:rsidRDefault="0068562F">
      <w:pPr>
        <w:pStyle w:val="ConsPlusNormal"/>
        <w:spacing w:before="220"/>
        <w:ind w:firstLine="540"/>
        <w:jc w:val="both"/>
      </w:pPr>
      <w:r>
        <w:t>- адреса, телефоны и графики работы Управления;</w:t>
      </w:r>
    </w:p>
    <w:p w:rsidR="0068562F" w:rsidRDefault="0068562F">
      <w:pPr>
        <w:pStyle w:val="ConsPlusNormal"/>
        <w:spacing w:before="220"/>
        <w:ind w:firstLine="540"/>
        <w:jc w:val="both"/>
      </w:pPr>
      <w:r>
        <w:t>- адреса электронной почты администрации округа, Единого портала.</w:t>
      </w:r>
    </w:p>
    <w:p w:rsidR="0068562F" w:rsidRDefault="0068562F">
      <w:pPr>
        <w:pStyle w:val="ConsPlusNormal"/>
        <w:spacing w:before="220"/>
        <w:ind w:firstLine="540"/>
        <w:jc w:val="both"/>
      </w:pPr>
      <w: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68562F" w:rsidRDefault="0068562F">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8562F" w:rsidRDefault="0068562F">
      <w:pPr>
        <w:pStyle w:val="ConsPlusNormal"/>
        <w:spacing w:before="220"/>
        <w:ind w:firstLine="540"/>
        <w:jc w:val="both"/>
      </w:pPr>
      <w:r>
        <w:t>1.3.5.2. При личном обращении Заявителя, а также обращении в письменной (электронной) форме, Исполнитель предоставляет Заявителю подробную информацию о порядке предоставления муниципальной услуги.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Управления с момента приема документов в дни и часы работы органа, предоставляющего муниципальную услугу.</w:t>
      </w:r>
    </w:p>
    <w:p w:rsidR="0068562F" w:rsidRDefault="0068562F">
      <w:pPr>
        <w:pStyle w:val="ConsPlusNormal"/>
        <w:spacing w:before="220"/>
        <w:ind w:firstLine="540"/>
        <w:jc w:val="both"/>
      </w:pPr>
      <w:r>
        <w:t>1.3.5.3. 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8562F" w:rsidRDefault="0068562F">
      <w:pPr>
        <w:pStyle w:val="ConsPlusNormal"/>
        <w:spacing w:before="220"/>
        <w:ind w:firstLine="540"/>
        <w:jc w:val="both"/>
      </w:pPr>
      <w:r>
        <w:t>На Едином портале размещаются:</w:t>
      </w:r>
    </w:p>
    <w:p w:rsidR="0068562F" w:rsidRDefault="0068562F">
      <w:pPr>
        <w:pStyle w:val="ConsPlusNormal"/>
        <w:spacing w:before="220"/>
        <w:ind w:firstLine="540"/>
        <w:jc w:val="both"/>
      </w:pPr>
      <w:r>
        <w:t>- порядок предоставления муниципальной услуги;</w:t>
      </w:r>
    </w:p>
    <w:p w:rsidR="0068562F" w:rsidRDefault="0068562F">
      <w:pPr>
        <w:pStyle w:val="ConsPlusNormal"/>
        <w:spacing w:before="220"/>
        <w:ind w:firstLine="540"/>
        <w:jc w:val="both"/>
      </w:pPr>
      <w:r>
        <w:t>- адрес официального сайта городского округа;</w:t>
      </w:r>
    </w:p>
    <w:p w:rsidR="0068562F" w:rsidRDefault="0068562F">
      <w:pPr>
        <w:pStyle w:val="ConsPlusNormal"/>
        <w:spacing w:before="220"/>
        <w:ind w:firstLine="540"/>
        <w:jc w:val="both"/>
      </w:pPr>
      <w:r>
        <w:t>- почтовый адрес, по которому осуществляется прием заявлений о предоставлении муниципальной услуги;</w:t>
      </w:r>
    </w:p>
    <w:p w:rsidR="0068562F" w:rsidRDefault="0068562F">
      <w:pPr>
        <w:pStyle w:val="ConsPlusNormal"/>
        <w:spacing w:before="220"/>
        <w:ind w:firstLine="540"/>
        <w:jc w:val="both"/>
      </w:pPr>
      <w:r>
        <w:t>- сведения о телефонных номерах для получения информации о предоставляемой муниципальной услуге;</w:t>
      </w:r>
    </w:p>
    <w:p w:rsidR="0068562F" w:rsidRDefault="0068562F">
      <w:pPr>
        <w:pStyle w:val="ConsPlusNormal"/>
        <w:spacing w:before="220"/>
        <w:ind w:firstLine="540"/>
        <w:jc w:val="both"/>
      </w:pPr>
      <w:r>
        <w:t>- настоящий Регламент;</w:t>
      </w:r>
    </w:p>
    <w:p w:rsidR="0068562F" w:rsidRDefault="0068562F">
      <w:pPr>
        <w:pStyle w:val="ConsPlusNormal"/>
        <w:spacing w:before="220"/>
        <w:ind w:firstLine="540"/>
        <w:jc w:val="both"/>
      </w:pPr>
      <w:r>
        <w:t>- нормативные правовые акты, регулирующие предоставление муниципальной услуги;</w:t>
      </w:r>
    </w:p>
    <w:p w:rsidR="0068562F" w:rsidRDefault="0068562F">
      <w:pPr>
        <w:pStyle w:val="ConsPlusNormal"/>
        <w:spacing w:before="220"/>
        <w:ind w:firstLine="540"/>
        <w:jc w:val="both"/>
      </w:pPr>
      <w:r>
        <w:t>- график (режим) работы Управления;</w:t>
      </w:r>
    </w:p>
    <w:p w:rsidR="0068562F" w:rsidRDefault="0068562F">
      <w:pPr>
        <w:pStyle w:val="ConsPlusNormal"/>
        <w:spacing w:before="220"/>
        <w:ind w:firstLine="540"/>
        <w:jc w:val="both"/>
      </w:pPr>
      <w:r>
        <w:t>- порядок получения консультаций;</w:t>
      </w:r>
    </w:p>
    <w:p w:rsidR="0068562F" w:rsidRDefault="0068562F">
      <w:pPr>
        <w:pStyle w:val="ConsPlusNormal"/>
        <w:spacing w:before="220"/>
        <w:ind w:firstLine="540"/>
        <w:jc w:val="both"/>
      </w:pPr>
      <w:r>
        <w:t>- порядок обжалования решений, действий (бездействия) должностных лиц, ответственных за предоставление муниципальной услуги.</w:t>
      </w:r>
    </w:p>
    <w:p w:rsidR="0068562F" w:rsidRDefault="0068562F">
      <w:pPr>
        <w:pStyle w:val="ConsPlusNormal"/>
        <w:spacing w:before="220"/>
        <w:ind w:firstLine="540"/>
        <w:jc w:val="both"/>
      </w:pPr>
      <w: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Информация о порядке предоставления муниципальной услуги предоставляется бесплатно.</w:t>
      </w:r>
    </w:p>
    <w:p w:rsidR="0068562F" w:rsidRDefault="0068562F">
      <w:pPr>
        <w:pStyle w:val="ConsPlusNormal"/>
        <w:ind w:firstLine="540"/>
        <w:jc w:val="both"/>
      </w:pPr>
    </w:p>
    <w:p w:rsidR="0068562F" w:rsidRDefault="0068562F">
      <w:pPr>
        <w:pStyle w:val="ConsPlusTitle"/>
        <w:jc w:val="center"/>
        <w:outlineLvl w:val="1"/>
      </w:pPr>
      <w:r>
        <w:t>II. СТАНДАРТ ПРЕДОСТАВЛЕНИЯ МУНИЦИПАЛЬНОЙ УСЛУГИ</w:t>
      </w:r>
    </w:p>
    <w:p w:rsidR="0068562F" w:rsidRDefault="0068562F">
      <w:pPr>
        <w:pStyle w:val="ConsPlusNormal"/>
        <w:ind w:firstLine="540"/>
        <w:jc w:val="both"/>
      </w:pPr>
    </w:p>
    <w:p w:rsidR="0068562F" w:rsidRDefault="0068562F">
      <w:pPr>
        <w:pStyle w:val="ConsPlusNormal"/>
        <w:ind w:firstLine="540"/>
        <w:jc w:val="both"/>
      </w:pPr>
      <w:r>
        <w:t>2.1. Наименование муниципальной услуги.</w:t>
      </w:r>
    </w:p>
    <w:p w:rsidR="0068562F" w:rsidRDefault="0068562F">
      <w:pPr>
        <w:pStyle w:val="ConsPlusNormal"/>
        <w:spacing w:before="220"/>
        <w:ind w:firstLine="540"/>
        <w:jc w:val="both"/>
      </w:pPr>
      <w:r>
        <w:t>Наименование муниципальной услуги: "Выдача разрешения на ввод объекта в эксплуатацию".</w:t>
      </w:r>
    </w:p>
    <w:p w:rsidR="0068562F" w:rsidRDefault="0068562F">
      <w:pPr>
        <w:pStyle w:val="ConsPlusNormal"/>
        <w:spacing w:before="220"/>
        <w:ind w:firstLine="540"/>
        <w:jc w:val="both"/>
      </w:pPr>
      <w:r>
        <w:t>2.2. Наименование органа, предоставляющего муниципальную услугу.</w:t>
      </w:r>
    </w:p>
    <w:p w:rsidR="0068562F" w:rsidRDefault="0068562F">
      <w:pPr>
        <w:pStyle w:val="ConsPlusNormal"/>
        <w:spacing w:before="220"/>
        <w:ind w:firstLine="540"/>
        <w:jc w:val="both"/>
      </w:pPr>
      <w:r>
        <w:t>2.2.1. Наименование органа, предоставляющего муниципальную услугу.</w:t>
      </w:r>
    </w:p>
    <w:p w:rsidR="0068562F" w:rsidRDefault="0068562F">
      <w:pPr>
        <w:pStyle w:val="ConsPlusNormal"/>
        <w:spacing w:before="220"/>
        <w:ind w:firstLine="540"/>
        <w:jc w:val="both"/>
      </w:pPr>
      <w:r>
        <w:t>Муниципальная услуга предоставляется Управлением жилищно-коммунального хозяйства и градостроительства администрации муниципального образования "Омсукчанский городской округ".</w:t>
      </w:r>
    </w:p>
    <w:p w:rsidR="0068562F" w:rsidRDefault="0068562F">
      <w:pPr>
        <w:pStyle w:val="ConsPlusNormal"/>
        <w:spacing w:before="220"/>
        <w:ind w:firstLine="540"/>
        <w:jc w:val="both"/>
      </w:pPr>
      <w:r>
        <w:t>2.3. Результат предоставления муниципальной услуги.</w:t>
      </w:r>
    </w:p>
    <w:p w:rsidR="0068562F" w:rsidRDefault="0068562F">
      <w:pPr>
        <w:pStyle w:val="ConsPlusNormal"/>
        <w:spacing w:before="220"/>
        <w:ind w:firstLine="540"/>
        <w:jc w:val="both"/>
      </w:pPr>
      <w:r>
        <w:t>Результатом предоставления муниципальной услуги является выдача Разрешения на ввод объекта в эксплуатацию (далее - Разрешение на ввод) или выдача уведомления о мотивированном отказе (далее - Уведомление) в выдаче Разрешения.</w:t>
      </w:r>
    </w:p>
    <w:p w:rsidR="0068562F" w:rsidRDefault="0068562F">
      <w:pPr>
        <w:pStyle w:val="ConsPlusNormal"/>
        <w:spacing w:before="220"/>
        <w:ind w:firstLine="540"/>
        <w:jc w:val="both"/>
      </w:pPr>
      <w:bookmarkStart w:id="2" w:name="P122"/>
      <w:bookmarkEnd w:id="2"/>
      <w:r>
        <w:t>2.4. Срок предоставления муниципальной услуги.</w:t>
      </w:r>
    </w:p>
    <w:p w:rsidR="0068562F" w:rsidRDefault="0068562F">
      <w:pPr>
        <w:pStyle w:val="ConsPlusNormal"/>
        <w:spacing w:before="220"/>
        <w:ind w:firstLine="540"/>
        <w:jc w:val="both"/>
      </w:pPr>
      <w:r>
        <w:t>Срок предоставления муниципальной услуги составляет не более 5 рабочих дней со дня регистрации заявления о выдаче разрешения на ввод. 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68562F" w:rsidRDefault="0068562F">
      <w:pPr>
        <w:pStyle w:val="ConsPlusNormal"/>
        <w:jc w:val="both"/>
      </w:pPr>
      <w:r>
        <w:t xml:space="preserve">(п. 2.4 в ред. </w:t>
      </w:r>
      <w:hyperlink r:id="rId23" w:history="1">
        <w:r>
          <w:rPr>
            <w:color w:val="0000FF"/>
          </w:rPr>
          <w:t>Постановления</w:t>
        </w:r>
      </w:hyperlink>
      <w:r>
        <w:t xml:space="preserve"> администрации Омсукчанского городского округа от 23.01.2020 N 19)</w:t>
      </w:r>
    </w:p>
    <w:p w:rsidR="0068562F" w:rsidRDefault="0068562F">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w:t>
      </w:r>
    </w:p>
    <w:p w:rsidR="0068562F" w:rsidRDefault="0068562F">
      <w:pPr>
        <w:pStyle w:val="ConsPlusNormal"/>
        <w:spacing w:before="220"/>
        <w:ind w:firstLine="540"/>
        <w:jc w:val="both"/>
      </w:pPr>
      <w:r>
        <w:t>Предоставление государственной услуги осуществляется в соответствии с:</w:t>
      </w:r>
    </w:p>
    <w:p w:rsidR="0068562F" w:rsidRDefault="0068562F">
      <w:pPr>
        <w:pStyle w:val="ConsPlusNormal"/>
        <w:spacing w:before="220"/>
        <w:ind w:firstLine="540"/>
        <w:jc w:val="both"/>
      </w:pPr>
      <w:r>
        <w:t xml:space="preserve">1) Градостроительным </w:t>
      </w:r>
      <w:hyperlink r:id="rId24" w:history="1">
        <w:r>
          <w:rPr>
            <w:color w:val="0000FF"/>
          </w:rPr>
          <w:t>кодексом</w:t>
        </w:r>
      </w:hyperlink>
      <w:r>
        <w:t xml:space="preserve"> Российской Федерации от 29.12.2004 N 190-ФЗ (далее - ГрК РФ) ("Российская газета", N 290, 30.12.2004);</w:t>
      </w:r>
    </w:p>
    <w:p w:rsidR="0068562F" w:rsidRDefault="0068562F">
      <w:pPr>
        <w:pStyle w:val="ConsPlusNormal"/>
        <w:spacing w:before="220"/>
        <w:ind w:firstLine="540"/>
        <w:jc w:val="both"/>
      </w:pPr>
      <w:r>
        <w:t xml:space="preserve">2)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8562F" w:rsidRDefault="0068562F">
      <w:pPr>
        <w:pStyle w:val="ConsPlusNormal"/>
        <w:spacing w:before="220"/>
        <w:ind w:firstLine="540"/>
        <w:jc w:val="both"/>
      </w:pPr>
      <w:r>
        <w:t xml:space="preserve">3) Федеральным </w:t>
      </w:r>
      <w:hyperlink r:id="rId26"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68562F" w:rsidRDefault="0068562F">
      <w:pPr>
        <w:pStyle w:val="ConsPlusNormal"/>
        <w:spacing w:before="220"/>
        <w:ind w:firstLine="540"/>
        <w:jc w:val="both"/>
      </w:pPr>
      <w:r>
        <w:t xml:space="preserve">4)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8562F" w:rsidRDefault="0068562F">
      <w:pPr>
        <w:pStyle w:val="ConsPlusNormal"/>
        <w:spacing w:before="220"/>
        <w:ind w:firstLine="540"/>
        <w:jc w:val="both"/>
      </w:pPr>
      <w:r>
        <w:t xml:space="preserve">5) </w:t>
      </w:r>
      <w:hyperlink r:id="rId2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68562F" w:rsidRDefault="0068562F">
      <w:pPr>
        <w:pStyle w:val="ConsPlusNormal"/>
        <w:spacing w:before="220"/>
        <w:ind w:firstLine="540"/>
        <w:jc w:val="both"/>
      </w:pPr>
      <w:r>
        <w:t xml:space="preserve">6) </w:t>
      </w:r>
      <w:hyperlink r:id="rId29" w:history="1">
        <w:r>
          <w:rPr>
            <w:color w:val="0000FF"/>
          </w:rPr>
          <w:t>Приказом</w:t>
        </w:r>
      </w:hyperlink>
      <w: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68562F" w:rsidRDefault="0068562F">
      <w:pPr>
        <w:pStyle w:val="ConsPlusNormal"/>
        <w:spacing w:before="220"/>
        <w:ind w:firstLine="540"/>
        <w:jc w:val="both"/>
      </w:pPr>
      <w:r>
        <w:lastRenderedPageBreak/>
        <w:t xml:space="preserve">7) </w:t>
      </w:r>
      <w:hyperlink r:id="rId30" w:history="1">
        <w:r>
          <w:rPr>
            <w:color w:val="0000FF"/>
          </w:rPr>
          <w:t>Приказом</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68562F" w:rsidRDefault="0068562F">
      <w:pPr>
        <w:pStyle w:val="ConsPlusNormal"/>
        <w:spacing w:before="220"/>
        <w:ind w:firstLine="540"/>
        <w:jc w:val="both"/>
      </w:pPr>
      <w:r>
        <w:t xml:space="preserve">8) </w:t>
      </w:r>
      <w:hyperlink r:id="rId31" w:history="1">
        <w:r>
          <w:rPr>
            <w:color w:val="0000FF"/>
          </w:rPr>
          <w:t>Уставом</w:t>
        </w:r>
      </w:hyperlink>
      <w:r>
        <w:t xml:space="preserve"> муниципального образования "Омсукчанский городской округ", принятым решением Собрания представителей Омсукчанского городского округа от 12 января 2015 года N 2;</w:t>
      </w:r>
    </w:p>
    <w:p w:rsidR="0068562F" w:rsidRDefault="0068562F">
      <w:pPr>
        <w:pStyle w:val="ConsPlusNormal"/>
        <w:spacing w:before="220"/>
        <w:ind w:firstLine="540"/>
        <w:jc w:val="both"/>
      </w:pPr>
      <w:r>
        <w:t>9) Настоящим Административным регламентом.</w:t>
      </w:r>
    </w:p>
    <w:p w:rsidR="0068562F" w:rsidRDefault="0068562F">
      <w:pPr>
        <w:pStyle w:val="ConsPlusNormal"/>
        <w:spacing w:before="220"/>
        <w:ind w:firstLine="540"/>
        <w:jc w:val="both"/>
      </w:pPr>
      <w:bookmarkStart w:id="3" w:name="P136"/>
      <w:bookmarkEnd w:id="3"/>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8562F" w:rsidRDefault="0068562F">
      <w:pPr>
        <w:pStyle w:val="ConsPlusNormal"/>
        <w:spacing w:before="220"/>
        <w:ind w:firstLine="540"/>
        <w:jc w:val="both"/>
      </w:pPr>
      <w:bookmarkStart w:id="4" w:name="P137"/>
      <w:bookmarkEnd w:id="4"/>
      <w:r>
        <w:t>2.6.1. Для принятия решения о выдаче Разрешения на ввод, Заявителем самостоятельно предоставляются:</w:t>
      </w:r>
    </w:p>
    <w:p w:rsidR="0068562F" w:rsidRDefault="0068562F">
      <w:pPr>
        <w:pStyle w:val="ConsPlusNormal"/>
        <w:spacing w:before="220"/>
        <w:ind w:firstLine="540"/>
        <w:jc w:val="both"/>
      </w:pPr>
      <w:r>
        <w:t>1) заявление о выдаче разрешения на ввод объекта в эксплуатацию (приложение N 1 к регламенту);</w:t>
      </w:r>
    </w:p>
    <w:p w:rsidR="0068562F" w:rsidRDefault="0068562F">
      <w:pPr>
        <w:pStyle w:val="ConsPlusNormal"/>
        <w:spacing w:before="220"/>
        <w:ind w:firstLine="540"/>
        <w:jc w:val="both"/>
      </w:pPr>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8562F" w:rsidRDefault="0068562F">
      <w:pPr>
        <w:pStyle w:val="ConsPlusNormal"/>
        <w:spacing w:before="220"/>
        <w:ind w:firstLine="540"/>
        <w:jc w:val="both"/>
      </w:pPr>
      <w: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62F" w:rsidRDefault="0068562F">
      <w:pPr>
        <w:pStyle w:val="ConsPlusNormal"/>
        <w:spacing w:before="220"/>
        <w:ind w:firstLine="540"/>
        <w:jc w:val="both"/>
      </w:pPr>
      <w:r>
        <w:t>4) разрешение на строительство;</w:t>
      </w:r>
    </w:p>
    <w:p w:rsidR="0068562F" w:rsidRDefault="0068562F">
      <w:pPr>
        <w:pStyle w:val="ConsPlusNormal"/>
        <w:spacing w:before="220"/>
        <w:ind w:firstLine="540"/>
        <w:jc w:val="both"/>
      </w:pPr>
      <w: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8562F" w:rsidRDefault="0068562F">
      <w:pPr>
        <w:pStyle w:val="ConsPlusNormal"/>
        <w:spacing w:before="220"/>
        <w:ind w:firstLine="540"/>
        <w:jc w:val="both"/>
      </w:pPr>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8562F" w:rsidRDefault="0068562F">
      <w:pPr>
        <w:pStyle w:val="ConsPlusNormal"/>
        <w:spacing w:before="220"/>
        <w:ind w:firstLine="540"/>
        <w:jc w:val="both"/>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8562F" w:rsidRDefault="0068562F">
      <w:pPr>
        <w:pStyle w:val="ConsPlusNormal"/>
        <w:spacing w:before="220"/>
        <w:ind w:firstLine="540"/>
        <w:jc w:val="both"/>
      </w:pPr>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8562F" w:rsidRDefault="0068562F">
      <w:pPr>
        <w:pStyle w:val="ConsPlusNormal"/>
        <w:spacing w:before="220"/>
        <w:ind w:firstLine="540"/>
        <w:jc w:val="both"/>
      </w:pPr>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2" w:history="1">
        <w:r>
          <w:rPr>
            <w:color w:val="0000FF"/>
          </w:rPr>
          <w:t>частью 1 статьи 54</w:t>
        </w:r>
      </w:hyperlink>
      <w:r>
        <w:t xml:space="preserve"> ГрК)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регионального государственного экологического надзора регионального органа исполнительной власти (далее - орган регионального государственного экологического надзора), выдаваемое в случаях, предусмотренных </w:t>
      </w:r>
      <w:hyperlink r:id="rId33" w:history="1">
        <w:r>
          <w:rPr>
            <w:color w:val="0000FF"/>
          </w:rPr>
          <w:t>частью 7 статьи 54</w:t>
        </w:r>
      </w:hyperlink>
      <w:r>
        <w:t xml:space="preserve"> ГрК;</w:t>
      </w:r>
    </w:p>
    <w:p w:rsidR="0068562F" w:rsidRDefault="0068562F">
      <w:pPr>
        <w:pStyle w:val="ConsPlusNormal"/>
        <w:spacing w:before="220"/>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562F" w:rsidRDefault="0068562F">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8562F" w:rsidRDefault="0068562F">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35" w:history="1">
        <w:r>
          <w:rPr>
            <w:color w:val="0000FF"/>
          </w:rPr>
          <w:t>законом</w:t>
        </w:r>
      </w:hyperlink>
      <w:r>
        <w:t xml:space="preserve"> от 13 июля 2015 года N 218-ФЗ "О государственной регистрации недвижимости".</w:t>
      </w:r>
    </w:p>
    <w:p w:rsidR="0068562F" w:rsidRDefault="0068562F">
      <w:pPr>
        <w:pStyle w:val="ConsPlusNormal"/>
        <w:jc w:val="both"/>
      </w:pPr>
      <w:r>
        <w:t xml:space="preserve">(пп. 2.6.1 в ред. </w:t>
      </w:r>
      <w:hyperlink r:id="rId36"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bookmarkStart w:id="5" w:name="P151"/>
      <w:bookmarkEnd w:id="5"/>
      <w:r>
        <w:t>2.6.2. Для принятия решения о выдаче Разрешения на ввод Управлением в рамках межведомственного взаимодействия запрашиваются:</w:t>
      </w:r>
    </w:p>
    <w:p w:rsidR="0068562F" w:rsidRDefault="0068562F">
      <w:pPr>
        <w:pStyle w:val="ConsPlusNormal"/>
        <w:spacing w:before="220"/>
        <w:ind w:firstLine="540"/>
        <w:jc w:val="both"/>
      </w:pPr>
      <w:r>
        <w:t>1) правоустанавливающие документы на земельный участок,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8562F" w:rsidRDefault="0068562F">
      <w:pPr>
        <w:pStyle w:val="ConsPlusNormal"/>
        <w:spacing w:before="22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8562F" w:rsidRDefault="0068562F">
      <w:pPr>
        <w:pStyle w:val="ConsPlusNormal"/>
        <w:spacing w:before="220"/>
        <w:ind w:firstLine="540"/>
        <w:jc w:val="both"/>
      </w:pPr>
      <w:r>
        <w:t>3) разрешение на строительство;</w:t>
      </w:r>
    </w:p>
    <w:p w:rsidR="0068562F" w:rsidRDefault="0068562F">
      <w:pPr>
        <w:pStyle w:val="ConsPlusNormal"/>
        <w:spacing w:before="220"/>
        <w:ind w:firstLine="540"/>
        <w:jc w:val="both"/>
      </w:pPr>
      <w:bookmarkStart w:id="6" w:name="P155"/>
      <w:bookmarkEnd w:id="6"/>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7" w:history="1">
        <w:r>
          <w:rPr>
            <w:color w:val="0000FF"/>
          </w:rPr>
          <w:t>частью 1 статьи 54</w:t>
        </w:r>
      </w:hyperlink>
      <w:r>
        <w:t xml:space="preserve"> ГрК)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регионального государственного экологического надзора регионального органа исполнительной </w:t>
      </w:r>
      <w:r>
        <w:lastRenderedPageBreak/>
        <w:t xml:space="preserve">власти (далее - орган регионального государственного экологического надзора), выдаваемое в случаях, предусмотренных </w:t>
      </w:r>
      <w:hyperlink r:id="rId38" w:history="1">
        <w:r>
          <w:rPr>
            <w:color w:val="0000FF"/>
          </w:rPr>
          <w:t>частью 7 статьи 54</w:t>
        </w:r>
      </w:hyperlink>
      <w:r>
        <w:t xml:space="preserve"> ГрК.</w:t>
      </w:r>
    </w:p>
    <w:p w:rsidR="0068562F" w:rsidRDefault="0068562F">
      <w:pPr>
        <w:pStyle w:val="ConsPlusNormal"/>
        <w:jc w:val="both"/>
      </w:pPr>
      <w:r>
        <w:t xml:space="preserve">(в ред. </w:t>
      </w:r>
      <w:hyperlink r:id="rId39"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 xml:space="preserve">2.6.3. Указанные в </w:t>
      </w:r>
      <w:hyperlink w:anchor="P137" w:history="1">
        <w:r>
          <w:rPr>
            <w:color w:val="0000FF"/>
          </w:rPr>
          <w:t>п.п. 6 пункта 2.6.1</w:t>
        </w:r>
      </w:hyperlink>
      <w:r>
        <w:t xml:space="preserve"> настоящего Регламента документы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8562F" w:rsidRDefault="0068562F">
      <w:pPr>
        <w:pStyle w:val="ConsPlusNormal"/>
        <w:spacing w:before="220"/>
        <w:ind w:firstLine="540"/>
        <w:jc w:val="both"/>
      </w:pPr>
      <w:r>
        <w:t xml:space="preserve">2.6.4. Указанные в </w:t>
      </w:r>
      <w:hyperlink w:anchor="P137" w:history="1">
        <w:r>
          <w:rPr>
            <w:color w:val="0000FF"/>
          </w:rPr>
          <w:t>подпункте 5 пункта 2.6.1</w:t>
        </w:r>
      </w:hyperlink>
      <w:r>
        <w:t xml:space="preserve"> и </w:t>
      </w:r>
      <w:hyperlink w:anchor="P155" w:history="1">
        <w:r>
          <w:rPr>
            <w:color w:val="0000FF"/>
          </w:rPr>
          <w:t>подпункте 4 пункта 2.6.2</w:t>
        </w:r>
      </w:hyperlink>
      <w: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68562F" w:rsidRDefault="006856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62F">
        <w:trPr>
          <w:jc w:val="center"/>
        </w:trPr>
        <w:tc>
          <w:tcPr>
            <w:tcW w:w="9294" w:type="dxa"/>
            <w:tcBorders>
              <w:top w:val="nil"/>
              <w:left w:val="single" w:sz="24" w:space="0" w:color="CED3F1"/>
              <w:bottom w:val="nil"/>
              <w:right w:val="single" w:sz="24" w:space="0" w:color="F4F3F8"/>
            </w:tcBorders>
            <w:shd w:val="clear" w:color="auto" w:fill="F4F3F8"/>
          </w:tcPr>
          <w:p w:rsidR="0068562F" w:rsidRDefault="0068562F">
            <w:pPr>
              <w:pStyle w:val="ConsPlusNormal"/>
              <w:jc w:val="both"/>
            </w:pPr>
            <w:r>
              <w:rPr>
                <w:color w:val="392C69"/>
              </w:rPr>
              <w:t>КонсультантПлюс: примечание.</w:t>
            </w:r>
          </w:p>
          <w:p w:rsidR="0068562F" w:rsidRDefault="0068562F">
            <w:pPr>
              <w:pStyle w:val="ConsPlusNormal"/>
              <w:jc w:val="both"/>
            </w:pPr>
            <w:r>
              <w:rPr>
                <w:color w:val="392C69"/>
              </w:rPr>
              <w:t>Нумерация пунктов дана в соответствии с официальным текстом документа.</w:t>
            </w:r>
          </w:p>
        </w:tc>
      </w:tr>
    </w:tbl>
    <w:p w:rsidR="0068562F" w:rsidRDefault="0068562F">
      <w:pPr>
        <w:pStyle w:val="ConsPlusNormal"/>
        <w:spacing w:before="280"/>
        <w:ind w:firstLine="540"/>
        <w:jc w:val="both"/>
      </w:pPr>
      <w:r>
        <w:t>2.6.4. Запрещается требовать от Заявителя:</w:t>
      </w:r>
    </w:p>
    <w:p w:rsidR="0068562F" w:rsidRDefault="0068562F">
      <w:pPr>
        <w:pStyle w:val="ConsPlusNormal"/>
        <w:spacing w:before="220"/>
        <w:ind w:firstLine="540"/>
        <w:jc w:val="both"/>
      </w:pPr>
      <w: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562F" w:rsidRDefault="0068562F">
      <w:pPr>
        <w:pStyle w:val="ConsPlusNormal"/>
        <w:spacing w:before="220"/>
        <w:ind w:firstLine="540"/>
        <w:jc w:val="both"/>
      </w:pPr>
      <w: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Магаданской области, настоящим Регламентом;</w:t>
      </w:r>
    </w:p>
    <w:p w:rsidR="0068562F" w:rsidRDefault="0068562F">
      <w:pPr>
        <w:pStyle w:val="ConsPlusNormal"/>
        <w:spacing w:before="220"/>
        <w:ind w:firstLine="540"/>
        <w:jc w:val="both"/>
      </w:pPr>
      <w: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8562F" w:rsidRDefault="0068562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62F" w:rsidRDefault="0068562F">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62F" w:rsidRDefault="0068562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8562F" w:rsidRDefault="0068562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68562F" w:rsidRDefault="0068562F">
      <w:pPr>
        <w:pStyle w:val="ConsPlusNormal"/>
        <w:spacing w:before="220"/>
        <w:ind w:firstLine="540"/>
        <w:jc w:val="both"/>
      </w:pPr>
      <w:r>
        <w:t xml:space="preserve">Не допускается требовать от Заявителя иные документы для получения Разрешения, за исключением указанных в </w:t>
      </w:r>
      <w:hyperlink w:anchor="P137" w:history="1">
        <w:r>
          <w:rPr>
            <w:color w:val="0000FF"/>
          </w:rPr>
          <w:t>п. 2.6.1</w:t>
        </w:r>
      </w:hyperlink>
      <w:r>
        <w:t xml:space="preserve"> документов, которые могут быть направлены в электронной форме.</w:t>
      </w:r>
    </w:p>
    <w:p w:rsidR="0068562F" w:rsidRDefault="0068562F">
      <w:pPr>
        <w:pStyle w:val="ConsPlusNormal"/>
        <w:spacing w:before="220"/>
        <w:ind w:firstLine="540"/>
        <w:jc w:val="both"/>
      </w:pPr>
      <w:r>
        <w:t>Ответы по межведомственным запросам Управления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8562F" w:rsidRDefault="0068562F">
      <w:pPr>
        <w:pStyle w:val="ConsPlusNormal"/>
        <w:jc w:val="both"/>
      </w:pPr>
      <w:r>
        <w:t xml:space="preserve">(пп. 2.6.4 в ред. </w:t>
      </w:r>
      <w:hyperlink r:id="rId40" w:history="1">
        <w:r>
          <w:rPr>
            <w:color w:val="0000FF"/>
          </w:rPr>
          <w:t>Постановления</w:t>
        </w:r>
      </w:hyperlink>
      <w:r>
        <w:t xml:space="preserve"> администрации Омсукчанского городского округа от 31.10.2018 N 559)</w:t>
      </w:r>
    </w:p>
    <w:p w:rsidR="0068562F" w:rsidRDefault="0068562F">
      <w:pPr>
        <w:pStyle w:val="ConsPlusNormal"/>
        <w:spacing w:before="220"/>
        <w:ind w:firstLine="540"/>
        <w:jc w:val="both"/>
      </w:pPr>
      <w:r>
        <w:t xml:space="preserve">2.6.5. Установить, что документы, указанные в </w:t>
      </w:r>
      <w:hyperlink r:id="rId41" w:history="1">
        <w:r>
          <w:rPr>
            <w:color w:val="0000FF"/>
          </w:rPr>
          <w:t>ч. 7 ст. 51</w:t>
        </w:r>
      </w:hyperlink>
      <w:r>
        <w:t xml:space="preserve"> и </w:t>
      </w:r>
      <w:hyperlink r:id="rId42" w:history="1">
        <w:r>
          <w:rPr>
            <w:color w:val="0000FF"/>
          </w:rPr>
          <w:t>ч. 3</w:t>
        </w:r>
      </w:hyperlink>
      <w:r>
        <w:t xml:space="preserve">, </w:t>
      </w:r>
      <w:hyperlink r:id="rId43" w:history="1">
        <w:r>
          <w:rPr>
            <w:color w:val="0000FF"/>
          </w:rPr>
          <w:t>4 ст. 55</w:t>
        </w:r>
      </w:hyperlink>
      <w:r>
        <w:t xml:space="preserve"> Градостроительного кодекса Российской Федерации, направляются в уполномоченные на выдачу разрешения на строительство и разрешения на ввод в эксплуатацию органы местного самоуправления муниципального образования "Омсукчанский городской округ"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8562F" w:rsidRDefault="0068562F">
      <w:pPr>
        <w:pStyle w:val="ConsPlusNormal"/>
        <w:jc w:val="both"/>
      </w:pPr>
      <w:r>
        <w:t xml:space="preserve">(пп. 2.6.5 введен </w:t>
      </w:r>
      <w:hyperlink r:id="rId44" w:history="1">
        <w:r>
          <w:rPr>
            <w:color w:val="0000FF"/>
          </w:rPr>
          <w:t>Постановлением</w:t>
        </w:r>
      </w:hyperlink>
      <w:r>
        <w:t xml:space="preserve"> администрации Омсукчанского городского округа от 06.06.2018 N 323)</w:t>
      </w:r>
    </w:p>
    <w:p w:rsidR="0068562F" w:rsidRDefault="0068562F">
      <w:pPr>
        <w:pStyle w:val="ConsPlusNormal"/>
        <w:spacing w:before="220"/>
        <w:ind w:firstLine="540"/>
        <w:jc w:val="both"/>
      </w:pPr>
      <w:r>
        <w:t>2.7. Исчерпывающий перечень оснований для отказа в приеме документов для предоставления муниципальной услуги.</w:t>
      </w:r>
    </w:p>
    <w:p w:rsidR="0068562F" w:rsidRDefault="0068562F">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rsidR="0068562F" w:rsidRDefault="0068562F">
      <w:pPr>
        <w:pStyle w:val="ConsPlusNormal"/>
        <w:spacing w:before="220"/>
        <w:ind w:firstLine="540"/>
        <w:jc w:val="both"/>
      </w:pPr>
      <w:r>
        <w:t>2.8. Перечень оснований для приостановления или отказа в приеме документов для предоставления муниципальной услуги.</w:t>
      </w:r>
    </w:p>
    <w:p w:rsidR="0068562F" w:rsidRDefault="0068562F">
      <w:pPr>
        <w:pStyle w:val="ConsPlusNormal"/>
        <w:spacing w:before="220"/>
        <w:ind w:firstLine="540"/>
        <w:jc w:val="both"/>
      </w:pPr>
      <w:r>
        <w:t>2.8.1. Основания для приостановления оказания муниципальной услуги отсутствуют.</w:t>
      </w:r>
    </w:p>
    <w:p w:rsidR="0068562F" w:rsidRDefault="0068562F">
      <w:pPr>
        <w:pStyle w:val="ConsPlusNormal"/>
        <w:spacing w:before="220"/>
        <w:ind w:firstLine="540"/>
        <w:jc w:val="both"/>
      </w:pPr>
      <w:r>
        <w:t>2.8.2. Основаниями для отказа в предоставлении муниципальной услуги по выдаче Разрешений на ввод являются:</w:t>
      </w:r>
    </w:p>
    <w:p w:rsidR="0068562F" w:rsidRDefault="0068562F">
      <w:pPr>
        <w:pStyle w:val="ConsPlusNormal"/>
        <w:spacing w:before="220"/>
        <w:ind w:firstLine="540"/>
        <w:jc w:val="both"/>
      </w:pPr>
      <w:r>
        <w:t xml:space="preserve">1) отсутствие документов, предусмотренных </w:t>
      </w:r>
      <w:hyperlink r:id="rId45" w:history="1">
        <w:r>
          <w:rPr>
            <w:color w:val="0000FF"/>
          </w:rPr>
          <w:t>частями 3</w:t>
        </w:r>
      </w:hyperlink>
      <w:r>
        <w:t xml:space="preserve"> и </w:t>
      </w:r>
      <w:hyperlink r:id="rId46" w:history="1">
        <w:r>
          <w:rPr>
            <w:color w:val="0000FF"/>
          </w:rPr>
          <w:t>4 статьи 55</w:t>
        </w:r>
      </w:hyperlink>
      <w:r>
        <w:t xml:space="preserve"> Градостроительного </w:t>
      </w:r>
      <w:r>
        <w:lastRenderedPageBreak/>
        <w:t>кодекса Российской Федерации;</w:t>
      </w:r>
    </w:p>
    <w:p w:rsidR="0068562F" w:rsidRDefault="0068562F">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62F" w:rsidRDefault="0068562F">
      <w:pPr>
        <w:pStyle w:val="ConsPlusNormal"/>
        <w:jc w:val="both"/>
      </w:pPr>
      <w:r>
        <w:t xml:space="preserve">(в ред. </w:t>
      </w:r>
      <w:hyperlink r:id="rId47"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68562F" w:rsidRDefault="0068562F">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8562F" w:rsidRDefault="0068562F">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8" w:history="1">
        <w:r>
          <w:rPr>
            <w:color w:val="0000FF"/>
          </w:rPr>
          <w:t>пунктом 9 части 7 статьи 51</w:t>
        </w:r>
      </w:hyperlink>
      <w:r>
        <w:t xml:space="preserve"> ГрК,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562F" w:rsidRDefault="0068562F">
      <w:pPr>
        <w:pStyle w:val="ConsPlusNormal"/>
        <w:jc w:val="both"/>
      </w:pPr>
      <w:r>
        <w:t xml:space="preserve">(в ред. </w:t>
      </w:r>
      <w:hyperlink r:id="rId49"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 xml:space="preserve">2.8.3. Основанием для отказа в выдаче Разрешения на ввод объекта в эксплуатацию также является невыполнение застройщиком требований, предусмотренных </w:t>
      </w:r>
      <w:hyperlink r:id="rId50" w:history="1">
        <w:r>
          <w:rPr>
            <w:color w:val="0000FF"/>
          </w:rPr>
          <w:t>частью 18 статьи 51</w:t>
        </w:r>
      </w:hyperlink>
      <w:r>
        <w:t xml:space="preserve"> ГрК РФ при котором Разрешение на ввод выдается только после передачи безвозмездно в Управление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51" w:history="1">
        <w:r>
          <w:rPr>
            <w:color w:val="0000FF"/>
          </w:rPr>
          <w:t>пунктами 2</w:t>
        </w:r>
      </w:hyperlink>
      <w:r>
        <w:t xml:space="preserve">, </w:t>
      </w:r>
      <w:hyperlink r:id="rId52" w:history="1">
        <w:r>
          <w:rPr>
            <w:color w:val="0000FF"/>
          </w:rPr>
          <w:t>8</w:t>
        </w:r>
      </w:hyperlink>
      <w:r>
        <w:t xml:space="preserve"> - </w:t>
      </w:r>
      <w:hyperlink r:id="rId53" w:history="1">
        <w:r>
          <w:rPr>
            <w:color w:val="0000FF"/>
          </w:rPr>
          <w:t>10</w:t>
        </w:r>
      </w:hyperlink>
      <w:r>
        <w:t xml:space="preserve"> и </w:t>
      </w:r>
      <w:hyperlink r:id="rId54" w:history="1">
        <w:r>
          <w:rPr>
            <w:color w:val="0000FF"/>
          </w:rPr>
          <w:t>11.1 части 12 статьи 48</w:t>
        </w:r>
      </w:hyperlink>
      <w:r>
        <w:t xml:space="preserve"> ГрК РФ.</w:t>
      </w:r>
    </w:p>
    <w:p w:rsidR="0068562F" w:rsidRDefault="0068562F">
      <w:pPr>
        <w:pStyle w:val="ConsPlusNormal"/>
        <w:jc w:val="both"/>
      </w:pPr>
      <w:r>
        <w:t xml:space="preserve">(пп. 2.8.3 в ред. </w:t>
      </w:r>
      <w:hyperlink r:id="rId55"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2.8.4. Отказ в выдаче Разрешения на ввод может быть оспорен в судебном порядке.</w:t>
      </w:r>
    </w:p>
    <w:p w:rsidR="0068562F" w:rsidRDefault="0068562F">
      <w:pPr>
        <w:pStyle w:val="ConsPlusNormal"/>
        <w:spacing w:before="220"/>
        <w:ind w:firstLine="540"/>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562F" w:rsidRDefault="0068562F">
      <w:pPr>
        <w:pStyle w:val="ConsPlusNormal"/>
        <w:spacing w:before="220"/>
        <w:ind w:firstLine="540"/>
        <w:jc w:val="both"/>
      </w:pPr>
      <w: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8562F" w:rsidRDefault="0068562F">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68562F" w:rsidRDefault="0068562F">
      <w:pPr>
        <w:pStyle w:val="ConsPlusNormal"/>
        <w:spacing w:before="220"/>
        <w:ind w:firstLine="540"/>
        <w:jc w:val="both"/>
      </w:pPr>
      <w:r>
        <w:t>Муниципальная услуга предоставляется бесплатно.</w:t>
      </w:r>
    </w:p>
    <w:p w:rsidR="0068562F" w:rsidRDefault="0068562F">
      <w:pPr>
        <w:pStyle w:val="ConsPlusNormal"/>
        <w:spacing w:before="220"/>
        <w:ind w:firstLine="540"/>
        <w:jc w:val="both"/>
      </w:pPr>
      <w: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562F" w:rsidRDefault="0068562F">
      <w:pPr>
        <w:pStyle w:val="ConsPlusNormal"/>
        <w:spacing w:before="220"/>
        <w:ind w:firstLine="540"/>
        <w:jc w:val="both"/>
      </w:pPr>
      <w:r>
        <w:t>2.11.1. Максимальный срок ожидания в очереди при подаче запроса Заявителя о предоставлении муниципальной услуги не должен превышать 15 минут.</w:t>
      </w:r>
    </w:p>
    <w:p w:rsidR="0068562F" w:rsidRDefault="0068562F">
      <w:pPr>
        <w:pStyle w:val="ConsPlusNormal"/>
        <w:spacing w:before="220"/>
        <w:ind w:firstLine="540"/>
        <w:jc w:val="both"/>
      </w:pPr>
      <w:r>
        <w:t>2.11.2. Максимальный срок ожидания в очереди при получении результата предоставления муниципальной услуги составляет не более 15 минут.</w:t>
      </w:r>
    </w:p>
    <w:p w:rsidR="0068562F" w:rsidRDefault="0068562F">
      <w:pPr>
        <w:pStyle w:val="ConsPlusNormal"/>
        <w:spacing w:before="220"/>
        <w:ind w:firstLine="540"/>
        <w:jc w:val="both"/>
      </w:pPr>
      <w:r>
        <w:t>2.12.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8562F" w:rsidRDefault="0068562F">
      <w:pPr>
        <w:pStyle w:val="ConsPlusNormal"/>
        <w:spacing w:before="220"/>
        <w:ind w:firstLine="540"/>
        <w:jc w:val="both"/>
      </w:pPr>
      <w:r>
        <w:t>2.12.1. Регистрация запроса Заявителя осуществляется Сотрудником в течение 30 минут с момента его предоставления в день поступления.</w:t>
      </w:r>
    </w:p>
    <w:p w:rsidR="0068562F" w:rsidRDefault="0068562F">
      <w:pPr>
        <w:pStyle w:val="ConsPlusNormal"/>
        <w:spacing w:before="220"/>
        <w:ind w:firstLine="540"/>
        <w:jc w:val="both"/>
      </w:pPr>
      <w:r>
        <w:t>2.12.2. Регистрация запроса Заявителя о предоставлении муниципальной услуги, направленного в форме электронного документа, при наличии технической возможности, осуществляется в течение 1 рабочего дня с даты получения такого запроса. Заявление, направленное посредством Единого портала, регистрируется автоматически в информационной системе.</w:t>
      </w:r>
    </w:p>
    <w:p w:rsidR="0068562F" w:rsidRDefault="0068562F">
      <w:pPr>
        <w:pStyle w:val="ConsPlusNormal"/>
        <w:spacing w:before="220"/>
        <w:ind w:firstLine="540"/>
        <w:jc w:val="both"/>
      </w:pPr>
      <w: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68562F" w:rsidRDefault="0068562F">
      <w:pPr>
        <w:pStyle w:val="ConsPlusNormal"/>
        <w:spacing w:before="220"/>
        <w:ind w:firstLine="540"/>
        <w:jc w:val="both"/>
      </w:pPr>
      <w: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8562F" w:rsidRDefault="0068562F">
      <w:pPr>
        <w:pStyle w:val="ConsPlusNormal"/>
        <w:spacing w:before="220"/>
        <w:ind w:firstLine="540"/>
        <w:jc w:val="both"/>
      </w:pPr>
      <w:r>
        <w:t>2.13.2. Помещение должно быть оборудовано:</w:t>
      </w:r>
    </w:p>
    <w:p w:rsidR="0068562F" w:rsidRDefault="0068562F">
      <w:pPr>
        <w:pStyle w:val="ConsPlusNormal"/>
        <w:spacing w:before="220"/>
        <w:ind w:firstLine="540"/>
        <w:jc w:val="both"/>
      </w:pPr>
      <w:r>
        <w:t>- противопожарной системой и средствами пожаротушения;</w:t>
      </w:r>
    </w:p>
    <w:p w:rsidR="0068562F" w:rsidRDefault="0068562F">
      <w:pPr>
        <w:pStyle w:val="ConsPlusNormal"/>
        <w:spacing w:before="220"/>
        <w:ind w:firstLine="540"/>
        <w:jc w:val="both"/>
      </w:pPr>
      <w:r>
        <w:t>- средствами оказания первой медицинской помощи (аптечки).</w:t>
      </w:r>
    </w:p>
    <w:p w:rsidR="0068562F" w:rsidRDefault="0068562F">
      <w:pPr>
        <w:pStyle w:val="ConsPlusNormal"/>
        <w:spacing w:before="220"/>
        <w:ind w:firstLine="540"/>
        <w:jc w:val="both"/>
      </w:pPr>
      <w:r>
        <w:t>2.13.3. Места для заполнения заявлений и иных документов оборудуются стульями, столами (стойками), бланками заявлений, письменными принадлежностями.</w:t>
      </w:r>
    </w:p>
    <w:p w:rsidR="0068562F" w:rsidRDefault="0068562F">
      <w:pPr>
        <w:pStyle w:val="ConsPlusNormal"/>
        <w:spacing w:before="220"/>
        <w:ind w:firstLine="540"/>
        <w:jc w:val="both"/>
      </w:pPr>
      <w:r>
        <w:t>2.13.4.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68562F" w:rsidRDefault="0068562F">
      <w:pPr>
        <w:pStyle w:val="ConsPlusNormal"/>
        <w:spacing w:before="220"/>
        <w:ind w:firstLine="540"/>
        <w:jc w:val="both"/>
      </w:pPr>
      <w:r>
        <w:t>2.13.5.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68562F" w:rsidRDefault="0068562F">
      <w:pPr>
        <w:pStyle w:val="ConsPlusNormal"/>
        <w:spacing w:before="220"/>
        <w:ind w:firstLine="540"/>
        <w:jc w:val="both"/>
      </w:pPr>
      <w:r>
        <w:t>2.13.6. Количество мест для сидения определяется исходя из фактической нагрузки и возможностей для их размещения в здании.</w:t>
      </w:r>
    </w:p>
    <w:p w:rsidR="0068562F" w:rsidRDefault="0068562F">
      <w:pPr>
        <w:pStyle w:val="ConsPlusNormal"/>
        <w:spacing w:before="220"/>
        <w:ind w:firstLine="540"/>
        <w:jc w:val="both"/>
      </w:pPr>
      <w:r>
        <w:t xml:space="preserve">2.13.7. Управление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w:t>
      </w:r>
      <w:hyperlink r:id="rId56" w:history="1">
        <w:r>
          <w:rPr>
            <w:color w:val="0000FF"/>
          </w:rPr>
          <w:t>законом</w:t>
        </w:r>
      </w:hyperlink>
      <w:r>
        <w:t xml:space="preserve"> от </w:t>
      </w:r>
      <w:r>
        <w:lastRenderedPageBreak/>
        <w:t>24.11.1995 N 181-ФЗ "О социальной защите инвалидов в Российской Федерации", и другими законодательными и иными нормативными правовыми актами:</w:t>
      </w:r>
    </w:p>
    <w:p w:rsidR="0068562F" w:rsidRDefault="0068562F">
      <w:pPr>
        <w:pStyle w:val="ConsPlusNormal"/>
        <w:spacing w:before="220"/>
        <w:ind w:firstLine="540"/>
        <w:jc w:val="both"/>
      </w:pPr>
      <w: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8562F" w:rsidRDefault="0068562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68562F" w:rsidRDefault="0068562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62F" w:rsidRDefault="0068562F">
      <w:pPr>
        <w:pStyle w:val="ConsPlusNormal"/>
        <w:spacing w:before="220"/>
        <w:ind w:firstLine="540"/>
        <w:jc w:val="both"/>
      </w:pPr>
      <w:r>
        <w:t>- допуск сурдопереводчика и тифлосурдопереводчика;</w:t>
      </w:r>
    </w:p>
    <w:p w:rsidR="0068562F" w:rsidRDefault="0068562F">
      <w:pPr>
        <w:pStyle w:val="ConsPlusNormal"/>
        <w:spacing w:before="220"/>
        <w:ind w:firstLine="540"/>
        <w:jc w:val="both"/>
      </w:pPr>
      <w:r>
        <w:t>- допуск собаки-проводника на объекты (здания, помещения), в которых предоставляются услуги;</w:t>
      </w:r>
    </w:p>
    <w:p w:rsidR="0068562F" w:rsidRDefault="0068562F">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8562F" w:rsidRDefault="0068562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8562F" w:rsidRDefault="0068562F">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68562F" w:rsidRDefault="0068562F">
      <w:pPr>
        <w:pStyle w:val="ConsPlusNormal"/>
        <w:spacing w:before="220"/>
        <w:ind w:firstLine="540"/>
        <w:jc w:val="both"/>
      </w:pPr>
      <w: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8562F" w:rsidRDefault="0068562F">
      <w:pPr>
        <w:pStyle w:val="ConsPlusNormal"/>
        <w:spacing w:before="220"/>
        <w:ind w:firstLine="540"/>
        <w:jc w:val="both"/>
      </w:pPr>
      <w:r>
        <w:t>2.13.8. Места для информирования должны быть оборудованы информационными стендами, содержащими следующую информацию:</w:t>
      </w:r>
    </w:p>
    <w:p w:rsidR="0068562F" w:rsidRDefault="0068562F">
      <w:pPr>
        <w:pStyle w:val="ConsPlusNormal"/>
        <w:spacing w:before="220"/>
        <w:ind w:firstLine="540"/>
        <w:jc w:val="both"/>
      </w:pPr>
      <w: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8562F" w:rsidRDefault="0068562F">
      <w:pPr>
        <w:pStyle w:val="ConsPlusNormal"/>
        <w:spacing w:before="220"/>
        <w:ind w:firstLine="540"/>
        <w:jc w:val="both"/>
      </w:pPr>
      <w:r>
        <w:t>- перечень, формы документов для заполнения, образцы заполнения документов, бланки для заполнения;</w:t>
      </w:r>
    </w:p>
    <w:p w:rsidR="0068562F" w:rsidRDefault="0068562F">
      <w:pPr>
        <w:pStyle w:val="ConsPlusNormal"/>
        <w:spacing w:before="220"/>
        <w:ind w:firstLine="540"/>
        <w:jc w:val="both"/>
      </w:pPr>
      <w:r>
        <w:t>- основания для отказа в предоставлении муниципальной услуги;</w:t>
      </w:r>
    </w:p>
    <w:p w:rsidR="0068562F" w:rsidRDefault="0068562F">
      <w:pPr>
        <w:pStyle w:val="ConsPlusNormal"/>
        <w:spacing w:before="220"/>
        <w:ind w:firstLine="540"/>
        <w:jc w:val="both"/>
      </w:pPr>
      <w:r>
        <w:t>- порядок обжалования решений, действий (бездействия) Управления, ее должностных лиц;</w:t>
      </w:r>
    </w:p>
    <w:p w:rsidR="0068562F" w:rsidRDefault="0068562F">
      <w:pPr>
        <w:pStyle w:val="ConsPlusNormal"/>
        <w:spacing w:before="220"/>
        <w:ind w:firstLine="540"/>
        <w:jc w:val="both"/>
      </w:pPr>
      <w:r>
        <w:t>- перечень нормативных правовых актов, регулирующих предоставление муниципальной услуги.</w:t>
      </w:r>
    </w:p>
    <w:p w:rsidR="0068562F" w:rsidRDefault="0068562F">
      <w:pPr>
        <w:pStyle w:val="ConsPlusNormal"/>
        <w:spacing w:before="220"/>
        <w:ind w:firstLine="540"/>
        <w:jc w:val="both"/>
      </w:pPr>
      <w:r>
        <w:t>2.13.9. Кабинеты (кабинки) приема Заявителей должны быть оборудованы информационными табличками с указанием:</w:t>
      </w:r>
    </w:p>
    <w:p w:rsidR="0068562F" w:rsidRDefault="0068562F">
      <w:pPr>
        <w:pStyle w:val="ConsPlusNormal"/>
        <w:spacing w:before="220"/>
        <w:ind w:firstLine="540"/>
        <w:jc w:val="both"/>
      </w:pPr>
      <w:r>
        <w:lastRenderedPageBreak/>
        <w:t>- номера кабинета (кабинки);</w:t>
      </w:r>
    </w:p>
    <w:p w:rsidR="0068562F" w:rsidRDefault="0068562F">
      <w:pPr>
        <w:pStyle w:val="ConsPlusNormal"/>
        <w:spacing w:before="220"/>
        <w:ind w:firstLine="540"/>
        <w:jc w:val="both"/>
      </w:pPr>
      <w:r>
        <w:t>- фамилии, имени и отчества Исполнителя, осуществляющего прием Заявителей;</w:t>
      </w:r>
    </w:p>
    <w:p w:rsidR="0068562F" w:rsidRDefault="0068562F">
      <w:pPr>
        <w:pStyle w:val="ConsPlusNormal"/>
        <w:spacing w:before="220"/>
        <w:ind w:firstLine="540"/>
        <w:jc w:val="both"/>
      </w:pPr>
      <w:r>
        <w:t>- дней и часов приема, времени перерыва на обед.</w:t>
      </w:r>
    </w:p>
    <w:p w:rsidR="0068562F" w:rsidRDefault="0068562F">
      <w:pPr>
        <w:pStyle w:val="ConsPlusNormal"/>
        <w:spacing w:before="220"/>
        <w:ind w:firstLine="540"/>
        <w:jc w:val="both"/>
      </w:pPr>
      <w:r>
        <w:t>2.13.10. Каждое рабочее место Исполнителя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8562F" w:rsidRDefault="0068562F">
      <w:pPr>
        <w:pStyle w:val="ConsPlusNormal"/>
        <w:spacing w:before="220"/>
        <w:ind w:firstLine="540"/>
        <w:jc w:val="both"/>
      </w:pPr>
      <w:r>
        <w:t>2.14. Показатели доступности и качества муниципальной услуги.</w:t>
      </w:r>
    </w:p>
    <w:p w:rsidR="0068562F" w:rsidRDefault="0068562F">
      <w:pPr>
        <w:pStyle w:val="ConsPlusNormal"/>
        <w:spacing w:before="220"/>
        <w:ind w:firstLine="540"/>
        <w:jc w:val="both"/>
      </w:pPr>
      <w:r>
        <w:t>2.14.1. Показателями доступности и качества муниципальной услуги являются:</w:t>
      </w:r>
    </w:p>
    <w:p w:rsidR="0068562F" w:rsidRDefault="0068562F">
      <w:pPr>
        <w:pStyle w:val="ConsPlusNormal"/>
        <w:spacing w:before="220"/>
        <w:ind w:firstLine="540"/>
        <w:jc w:val="both"/>
      </w:pPr>
      <w:r>
        <w:t>- возможность ее получения путем письменного или личного обращения, а также получение муниципальной услуги в электронной форме с использованием информационно-коммуникационной сети Интернет;</w:t>
      </w:r>
    </w:p>
    <w:p w:rsidR="0068562F" w:rsidRDefault="0068562F">
      <w:pPr>
        <w:pStyle w:val="ConsPlusNormal"/>
        <w:spacing w:before="220"/>
        <w:ind w:firstLine="540"/>
        <w:jc w:val="both"/>
      </w:pPr>
      <w:r>
        <w:t>- доступное территориальное расположение места предоставления муниципальной услуги;</w:t>
      </w:r>
    </w:p>
    <w:p w:rsidR="0068562F" w:rsidRDefault="0068562F">
      <w:pPr>
        <w:pStyle w:val="ConsPlusNormal"/>
        <w:spacing w:before="220"/>
        <w:ind w:firstLine="540"/>
        <w:jc w:val="both"/>
      </w:pPr>
      <w:r>
        <w:t>- наличие информации по предоставлению муниципальной услуги;</w:t>
      </w:r>
    </w:p>
    <w:p w:rsidR="0068562F" w:rsidRDefault="0068562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помещениях предоставления муниципальной услуги;</w:t>
      </w:r>
    </w:p>
    <w:p w:rsidR="0068562F" w:rsidRDefault="0068562F">
      <w:pPr>
        <w:pStyle w:val="ConsPlusNormal"/>
        <w:spacing w:before="220"/>
        <w:ind w:firstLine="540"/>
        <w:jc w:val="both"/>
      </w:pPr>
      <w:r>
        <w:t>- допуск на объекты предоставления муниципальной услуги собаки-проводника при наличии документа, подтверждающего ее специальное обучение;</w:t>
      </w:r>
    </w:p>
    <w:p w:rsidR="0068562F" w:rsidRDefault="0068562F">
      <w:pPr>
        <w:pStyle w:val="ConsPlusNormal"/>
        <w:spacing w:before="220"/>
        <w:ind w:firstLine="540"/>
        <w:jc w:val="both"/>
      </w:pPr>
      <w:r>
        <w:t>- допуск в помещения предоставления муниципальной услуги сурдопереводчика и тифлосурдопереводчика;</w:t>
      </w:r>
    </w:p>
    <w:p w:rsidR="0068562F" w:rsidRDefault="0068562F">
      <w:pPr>
        <w:pStyle w:val="ConsPlusNormal"/>
        <w:spacing w:before="220"/>
        <w:ind w:firstLine="540"/>
        <w:jc w:val="both"/>
      </w:pPr>
      <w:r>
        <w:t>- предоставление при необходимости муниципальной услуги по месту жительства инвалида или в дистанционном режиме;</w:t>
      </w:r>
    </w:p>
    <w:p w:rsidR="0068562F" w:rsidRDefault="0068562F">
      <w:pPr>
        <w:pStyle w:val="ConsPlusNormal"/>
        <w:spacing w:before="220"/>
        <w:ind w:firstLine="540"/>
        <w:jc w:val="both"/>
      </w:pPr>
      <w:r>
        <w:t>- оказание должностными лицами помощи инвалидам в преодолении барьеров, мешающих получению ими муниципальных услуг наравне с другими лицами;</w:t>
      </w:r>
    </w:p>
    <w:p w:rsidR="0068562F" w:rsidRDefault="0068562F">
      <w:pPr>
        <w:pStyle w:val="ConsPlusNormal"/>
        <w:spacing w:before="220"/>
        <w:ind w:firstLine="540"/>
        <w:jc w:val="both"/>
      </w:pPr>
      <w:r>
        <w:t>- соблюдение сроков предоставления муниципальной услуги и условий ожидания приема;</w:t>
      </w:r>
    </w:p>
    <w:p w:rsidR="0068562F" w:rsidRDefault="0068562F">
      <w:pPr>
        <w:pStyle w:val="ConsPlusNormal"/>
        <w:spacing w:before="220"/>
        <w:ind w:firstLine="540"/>
        <w:jc w:val="both"/>
      </w:pPr>
      <w:r>
        <w:t>- своевременное, полное информирование о муниципальной услуге;</w:t>
      </w:r>
    </w:p>
    <w:p w:rsidR="0068562F" w:rsidRDefault="0068562F">
      <w:pPr>
        <w:pStyle w:val="ConsPlusNormal"/>
        <w:spacing w:before="220"/>
        <w:ind w:firstLine="540"/>
        <w:jc w:val="both"/>
      </w:pPr>
      <w:r>
        <w:t>- получение муниципальной услуги в электронной форме, а также в иных формах по выбору Заявителя;</w:t>
      </w:r>
    </w:p>
    <w:p w:rsidR="0068562F" w:rsidRDefault="0068562F">
      <w:pPr>
        <w:pStyle w:val="ConsPlusNormal"/>
        <w:spacing w:before="220"/>
        <w:ind w:firstLine="540"/>
        <w:jc w:val="both"/>
      </w:pPr>
      <w:r>
        <w:t>- минимальные количество и продолжительность взаимодействий Заявителей и должностных лиц при предоставлении муниципальной услуги;</w:t>
      </w:r>
    </w:p>
    <w:p w:rsidR="0068562F" w:rsidRDefault="0068562F">
      <w:pPr>
        <w:pStyle w:val="ConsPlusNormal"/>
        <w:spacing w:before="220"/>
        <w:ind w:firstLine="540"/>
        <w:jc w:val="both"/>
      </w:pPr>
      <w:r>
        <w:t>- обоснованность отказов в приеме документов и в предоставлении муниципальной услуги;</w:t>
      </w:r>
    </w:p>
    <w:p w:rsidR="0068562F" w:rsidRDefault="0068562F">
      <w:pPr>
        <w:pStyle w:val="ConsPlusNormal"/>
        <w:spacing w:before="220"/>
        <w:ind w:firstLine="540"/>
        <w:jc w:val="both"/>
      </w:pPr>
      <w:r>
        <w:t>- ресурсное обеспечение исполнения Регламента;</w:t>
      </w:r>
    </w:p>
    <w:p w:rsidR="0068562F" w:rsidRDefault="0068562F">
      <w:pPr>
        <w:pStyle w:val="ConsPlusNormal"/>
        <w:spacing w:before="220"/>
        <w:ind w:firstLine="540"/>
        <w:jc w:val="both"/>
      </w:pPr>
      <w:r>
        <w:t>- соответствие должностных инструкций ответственных должностных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68562F" w:rsidRDefault="0068562F">
      <w:pPr>
        <w:pStyle w:val="ConsPlusNormal"/>
        <w:spacing w:before="220"/>
        <w:ind w:firstLine="540"/>
        <w:jc w:val="both"/>
      </w:pPr>
      <w:r>
        <w:t xml:space="preserve">2.14.2.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w:t>
      </w:r>
      <w:r>
        <w:lastRenderedPageBreak/>
        <w:t>Регламента.</w:t>
      </w:r>
    </w:p>
    <w:p w:rsidR="0068562F" w:rsidRDefault="0068562F">
      <w:pPr>
        <w:pStyle w:val="ConsPlusNormal"/>
        <w:spacing w:before="220"/>
        <w:ind w:firstLine="540"/>
        <w:jc w:val="both"/>
      </w:pPr>
      <w:r>
        <w:t>2.14.3. Анализ практики применения Регламента проводится должностными лицами Исполнителя муниципальной услуги один раз в год.</w:t>
      </w:r>
    </w:p>
    <w:p w:rsidR="0068562F" w:rsidRDefault="0068562F">
      <w:pPr>
        <w:pStyle w:val="ConsPlusNormal"/>
        <w:spacing w:before="220"/>
        <w:ind w:firstLine="540"/>
        <w:jc w:val="both"/>
      </w:pPr>
      <w:r>
        <w:t>2.14.4.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8562F" w:rsidRDefault="0068562F">
      <w:pPr>
        <w:pStyle w:val="ConsPlusNormal"/>
        <w:spacing w:before="220"/>
        <w:ind w:firstLine="540"/>
        <w:jc w:val="both"/>
      </w:pPr>
      <w:r>
        <w:t>2.15. Требования, учитывающие особенности предоставления муниципальной услуги в электронной форме и многофункциональном центре.</w:t>
      </w:r>
    </w:p>
    <w:p w:rsidR="0068562F" w:rsidRDefault="006856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62F">
        <w:trPr>
          <w:jc w:val="center"/>
        </w:trPr>
        <w:tc>
          <w:tcPr>
            <w:tcW w:w="9294" w:type="dxa"/>
            <w:tcBorders>
              <w:top w:val="nil"/>
              <w:left w:val="single" w:sz="24" w:space="0" w:color="CED3F1"/>
              <w:bottom w:val="nil"/>
              <w:right w:val="single" w:sz="24" w:space="0" w:color="F4F3F8"/>
            </w:tcBorders>
            <w:shd w:val="clear" w:color="auto" w:fill="F4F3F8"/>
          </w:tcPr>
          <w:p w:rsidR="0068562F" w:rsidRDefault="0068562F">
            <w:pPr>
              <w:pStyle w:val="ConsPlusNormal"/>
              <w:jc w:val="both"/>
            </w:pPr>
            <w:r>
              <w:rPr>
                <w:color w:val="392C69"/>
              </w:rPr>
              <w:t>КонсультантПлюс: примечание.</w:t>
            </w:r>
          </w:p>
          <w:p w:rsidR="0068562F" w:rsidRDefault="0068562F">
            <w:pPr>
              <w:pStyle w:val="ConsPlusNormal"/>
              <w:jc w:val="both"/>
            </w:pPr>
            <w:r>
              <w:rPr>
                <w:color w:val="392C69"/>
              </w:rPr>
              <w:t>Нумерация пунктов дана в соответствии с официальным текстом документа.</w:t>
            </w:r>
          </w:p>
        </w:tc>
      </w:tr>
    </w:tbl>
    <w:p w:rsidR="0068562F" w:rsidRDefault="0068562F">
      <w:pPr>
        <w:pStyle w:val="ConsPlusNormal"/>
        <w:spacing w:before="280"/>
        <w:ind w:firstLine="540"/>
        <w:jc w:val="both"/>
      </w:pPr>
      <w:r>
        <w:t>2.15.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562F" w:rsidRDefault="0068562F">
      <w:pPr>
        <w:pStyle w:val="ConsPlusNormal"/>
        <w:spacing w:before="220"/>
        <w:ind w:firstLine="540"/>
        <w:jc w:val="both"/>
      </w:pPr>
      <w:r>
        <w:t>2.15.1. Заявитель может получить муниципальную услугу в филиале Магаданского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 МФЦ) в Омсукчанском городском округе. Для получения Разрешения на ввод Заявитель направляет заявление в письменном или электронном виде в Управление непосредственно, либо через МФЦ в соответствии с заключенным соглашением о взаимодействии.</w:t>
      </w:r>
    </w:p>
    <w:p w:rsidR="0068562F" w:rsidRDefault="0068562F">
      <w:pPr>
        <w:pStyle w:val="ConsPlusNormal"/>
        <w:spacing w:before="220"/>
        <w:ind w:firstLine="540"/>
        <w:jc w:val="both"/>
      </w:pPr>
      <w:r>
        <w:t>Информацию о порядке предоставления муниципальной услуги Заявитель вправе получить у сотрудника МФЦ в порядке личного обращения по адресу: Магаданская область, Омсукчанский район, поселок Омсукчан, ул. Ленина, д. 33, с понедельника по четверг с 14.00 до 18.00 (с 09.00 до 13.00 по предварительной записи), пятница с 09.00 до 10.00 (с 10.00 до 13.00 по предварительной записи), а также посредством телефонной связи по номеру: 8 (413-46) 91-625. Выходные дни: суббота, воскресенье.</w:t>
      </w:r>
    </w:p>
    <w:p w:rsidR="0068562F" w:rsidRDefault="0068562F">
      <w:pPr>
        <w:pStyle w:val="ConsPlusNormal"/>
        <w:spacing w:before="220"/>
        <w:ind w:firstLine="540"/>
        <w:jc w:val="both"/>
      </w:pPr>
      <w:r>
        <w:t>В случае представления заявления о предоставлении муниципальной услуги через МФЦ результат предоставления муниципальной услуги Управление направляет в МФЦ, если иной способ его получения не указан Заявителем.</w:t>
      </w:r>
    </w:p>
    <w:p w:rsidR="0068562F" w:rsidRDefault="0068562F">
      <w:pPr>
        <w:pStyle w:val="ConsPlusNormal"/>
        <w:spacing w:before="220"/>
        <w:ind w:firstLine="540"/>
        <w:jc w:val="both"/>
      </w:pPr>
      <w:r>
        <w:t xml:space="preserve">2.15.2.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w:anchor="P392" w:history="1">
        <w:r>
          <w:rPr>
            <w:color w:val="0000FF"/>
          </w:rPr>
          <w:t>пунктом 3.3</w:t>
        </w:r>
      </w:hyperlink>
      <w:r>
        <w:t xml:space="preserve"> Регламента. Особенностью предоставления муниципальной услуги в электронной форме является:</w:t>
      </w:r>
    </w:p>
    <w:p w:rsidR="0068562F" w:rsidRDefault="0068562F">
      <w:pPr>
        <w:pStyle w:val="ConsPlusNormal"/>
        <w:spacing w:before="220"/>
        <w:ind w:firstLine="540"/>
        <w:jc w:val="both"/>
      </w:pPr>
      <w:r>
        <w:t>- получение информации о предоставляемой муниципальной услуге в сети Интернет, в том числе на официальном сайте органа, на Едином портале;</w:t>
      </w:r>
    </w:p>
    <w:p w:rsidR="0068562F" w:rsidRDefault="0068562F">
      <w:pPr>
        <w:pStyle w:val="ConsPlusNormal"/>
        <w:spacing w:before="220"/>
        <w:ind w:firstLine="540"/>
        <w:jc w:val="both"/>
      </w:pPr>
      <w: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68562F" w:rsidRDefault="0068562F">
      <w:pPr>
        <w:pStyle w:val="ConsPlusNormal"/>
        <w:spacing w:before="220"/>
        <w:ind w:firstLine="540"/>
        <w:jc w:val="both"/>
      </w:pPr>
      <w:r>
        <w:t>- представление заявления в электронной форме с использованием сети Интернет, в том числе Единого портала через "Личный кабинет пользователя";</w:t>
      </w:r>
    </w:p>
    <w:p w:rsidR="0068562F" w:rsidRDefault="0068562F">
      <w:pPr>
        <w:pStyle w:val="ConsPlusNormal"/>
        <w:spacing w:before="220"/>
        <w:ind w:firstLine="540"/>
        <w:jc w:val="both"/>
      </w:pPr>
      <w:r>
        <w:t>- осуществление с использованием Единого портала, мониторинга хода предоставления муниципальной услуги через "Личный кабинет пользователя";</w:t>
      </w:r>
    </w:p>
    <w:p w:rsidR="0068562F" w:rsidRDefault="0068562F">
      <w:pPr>
        <w:pStyle w:val="ConsPlusNormal"/>
        <w:spacing w:before="220"/>
        <w:ind w:firstLine="540"/>
        <w:jc w:val="both"/>
      </w:pPr>
      <w:r>
        <w:lastRenderedPageBreak/>
        <w:t>- получение результатов предоставления муниципальной услуги в электронном виде на Едином портале через "Личный кабинет пользователя", если это не запрещено федеральным законом.</w:t>
      </w:r>
    </w:p>
    <w:p w:rsidR="0068562F" w:rsidRDefault="0068562F">
      <w:pPr>
        <w:pStyle w:val="ConsPlusNormal"/>
        <w:spacing w:before="220"/>
        <w:ind w:firstLine="540"/>
        <w:jc w:val="both"/>
      </w:pPr>
      <w:r>
        <w:t>При формировании запросов, необходимых для предоставления услуги в электронном виде (в части уточнения возникших вопросов в ходе обращения), информирование Заявителей осуществляется Исполнителем по адресам электронной почты: arhitektoms1@rambler.ru; omsadm@rambler.ru; gkh-oms@rambler.ru по следующим вопросам:</w:t>
      </w:r>
    </w:p>
    <w:p w:rsidR="0068562F" w:rsidRDefault="0068562F">
      <w:pPr>
        <w:pStyle w:val="ConsPlusNormal"/>
        <w:spacing w:before="220"/>
        <w:ind w:firstLine="540"/>
        <w:jc w:val="both"/>
      </w:pPr>
      <w:r>
        <w:t>- запись Заявителя на прием в администрацию городского округа или Управление;</w:t>
      </w:r>
    </w:p>
    <w:p w:rsidR="0068562F" w:rsidRDefault="0068562F">
      <w:pPr>
        <w:pStyle w:val="ConsPlusNormal"/>
        <w:spacing w:before="220"/>
        <w:ind w:firstLine="540"/>
        <w:jc w:val="both"/>
      </w:pPr>
      <w:r>
        <w:t>- получение электронных форм документов и заявлений;</w:t>
      </w:r>
    </w:p>
    <w:p w:rsidR="0068562F" w:rsidRDefault="0068562F">
      <w:pPr>
        <w:pStyle w:val="ConsPlusNormal"/>
        <w:spacing w:before="220"/>
        <w:ind w:firstLine="540"/>
        <w:jc w:val="both"/>
      </w:pPr>
      <w:r>
        <w:t>- получение Заявителем сведений о ходе выполнения запроса о предоставлении муниципальной услуги;</w:t>
      </w:r>
    </w:p>
    <w:p w:rsidR="0068562F" w:rsidRDefault="0068562F">
      <w:pPr>
        <w:pStyle w:val="ConsPlusNormal"/>
        <w:spacing w:before="220"/>
        <w:ind w:firstLine="540"/>
        <w:jc w:val="both"/>
      </w:pPr>
      <w:r>
        <w:t>- взаимодействие Управления,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68562F" w:rsidRDefault="0068562F">
      <w:pPr>
        <w:pStyle w:val="ConsPlusNormal"/>
        <w:spacing w:before="220"/>
        <w:ind w:firstLine="540"/>
        <w:jc w:val="both"/>
      </w:pPr>
      <w:r>
        <w:t>- получение Заявителем результата предоставления муниципальной услуги;</w:t>
      </w:r>
    </w:p>
    <w:p w:rsidR="0068562F" w:rsidRDefault="0068562F">
      <w:pPr>
        <w:pStyle w:val="ConsPlusNormal"/>
        <w:spacing w:before="220"/>
        <w:ind w:firstLine="540"/>
        <w:jc w:val="both"/>
      </w:pPr>
      <w:r>
        <w:t>- обеспечения возможности досудебного (внесудебного) рассмотрения жалобы в процессе получения муниципальной услуги, оценки качества предоставления услуги;</w:t>
      </w:r>
    </w:p>
    <w:p w:rsidR="0068562F" w:rsidRDefault="0068562F">
      <w:pPr>
        <w:pStyle w:val="ConsPlusNormal"/>
        <w:spacing w:before="220"/>
        <w:ind w:firstLine="540"/>
        <w:jc w:val="both"/>
      </w:pPr>
      <w:r>
        <w:t>- иные действия, необходимые для предоставления муниципальной услуги.</w:t>
      </w:r>
    </w:p>
    <w:p w:rsidR="0068562F" w:rsidRDefault="0068562F">
      <w:pPr>
        <w:pStyle w:val="ConsPlusNormal"/>
        <w:ind w:firstLine="540"/>
        <w:jc w:val="both"/>
      </w:pPr>
    </w:p>
    <w:p w:rsidR="0068562F" w:rsidRDefault="0068562F">
      <w:pPr>
        <w:pStyle w:val="ConsPlusTitle"/>
        <w:jc w:val="center"/>
        <w:outlineLvl w:val="1"/>
      </w:pPr>
      <w:r>
        <w:t>III. СОСТАВ, ПОСЛЕДОВАТЕЛЬНОСТЬ И СРОКИ ВЫПОЛНЕНИЯ</w:t>
      </w:r>
    </w:p>
    <w:p w:rsidR="0068562F" w:rsidRDefault="0068562F">
      <w:pPr>
        <w:pStyle w:val="ConsPlusTitle"/>
        <w:jc w:val="center"/>
      </w:pPr>
      <w:r>
        <w:t>АДМИНИСТРАТИВНЫХ ПРОЦЕДУР, ТРЕБОВАНИЯ К ПОРЯДКУ ИХ</w:t>
      </w:r>
    </w:p>
    <w:p w:rsidR="0068562F" w:rsidRDefault="0068562F">
      <w:pPr>
        <w:pStyle w:val="ConsPlusTitle"/>
        <w:jc w:val="center"/>
      </w:pPr>
      <w:r>
        <w:t>ВЫПОЛНЕНИЯ, В ТОМ ЧИСЛЕ ОСОБЕННОСТИ ВЫПОЛНЕНИЯ</w:t>
      </w:r>
    </w:p>
    <w:p w:rsidR="0068562F" w:rsidRDefault="0068562F">
      <w:pPr>
        <w:pStyle w:val="ConsPlusTitle"/>
        <w:jc w:val="center"/>
      </w:pPr>
      <w:r>
        <w:t>АДМИНИСТРАТИВНЫХ ПРОЦЕДУР В ЭЛЕКТРОННОЙ ФОРМЕ, А ТАКЖЕ</w:t>
      </w:r>
    </w:p>
    <w:p w:rsidR="0068562F" w:rsidRDefault="0068562F">
      <w:pPr>
        <w:pStyle w:val="ConsPlusTitle"/>
        <w:jc w:val="center"/>
      </w:pPr>
      <w:r>
        <w:t>ОСОБЕННОСТИ ВЫПОЛНЕНИЯ АДМИНИСТРАТИВНЫХ ПРОЦЕДУР</w:t>
      </w:r>
    </w:p>
    <w:p w:rsidR="0068562F" w:rsidRDefault="0068562F">
      <w:pPr>
        <w:pStyle w:val="ConsPlusTitle"/>
        <w:jc w:val="center"/>
      </w:pPr>
      <w:r>
        <w:t>В МНОГОФУНКЦИОНАЛЬНЫХ ЦЕНТРАХ</w:t>
      </w:r>
    </w:p>
    <w:p w:rsidR="0068562F" w:rsidRDefault="0068562F">
      <w:pPr>
        <w:pStyle w:val="ConsPlusNormal"/>
        <w:ind w:firstLine="540"/>
        <w:jc w:val="both"/>
      </w:pPr>
    </w:p>
    <w:p w:rsidR="0068562F" w:rsidRDefault="0068562F">
      <w:pPr>
        <w:pStyle w:val="ConsPlusNormal"/>
        <w:ind w:firstLine="540"/>
        <w:jc w:val="both"/>
      </w:pPr>
      <w:r>
        <w:t>3.1. Предоставление государственной услуги включает в себя следующие административные процедуры:</w:t>
      </w:r>
    </w:p>
    <w:p w:rsidR="0068562F" w:rsidRDefault="0068562F">
      <w:pPr>
        <w:pStyle w:val="ConsPlusNormal"/>
        <w:spacing w:before="220"/>
        <w:ind w:firstLine="540"/>
        <w:jc w:val="both"/>
      </w:pPr>
      <w:r>
        <w:t>1) Информирование и консультирование Заявителя о порядке предоставления муниципальной услуги (при наличии необходимости);</w:t>
      </w:r>
    </w:p>
    <w:p w:rsidR="0068562F" w:rsidRDefault="0068562F">
      <w:pPr>
        <w:pStyle w:val="ConsPlusNormal"/>
        <w:spacing w:before="220"/>
        <w:ind w:firstLine="540"/>
        <w:jc w:val="both"/>
      </w:pPr>
      <w:r>
        <w:t>2) Прием и регистрация заявлений о выдаче Разрешения на ввод с прилагаемыми документами;</w:t>
      </w:r>
    </w:p>
    <w:p w:rsidR="0068562F" w:rsidRDefault="0068562F">
      <w:pPr>
        <w:pStyle w:val="ConsPlusNormal"/>
        <w:spacing w:before="220"/>
        <w:ind w:firstLine="540"/>
        <w:jc w:val="both"/>
      </w:pPr>
      <w:r>
        <w:t>3) Рассмотрение заявления, проведение проверки прилагаемых документов на соответствие нормам действующего законодательства и возможности выдачи/отказа в выдаче Разрешения на ввод;</w:t>
      </w:r>
    </w:p>
    <w:p w:rsidR="0068562F" w:rsidRDefault="0068562F">
      <w:pPr>
        <w:pStyle w:val="ConsPlusNormal"/>
        <w:spacing w:before="220"/>
        <w:ind w:firstLine="540"/>
        <w:jc w:val="both"/>
      </w:pPr>
      <w:r>
        <w:t>4) Формирование и направление (при необходимости) межведомственных запросов. Определение права Заявителя на получение муниципальной услуги;</w:t>
      </w:r>
    </w:p>
    <w:p w:rsidR="0068562F" w:rsidRDefault="0068562F">
      <w:pPr>
        <w:pStyle w:val="ConsPlusNormal"/>
        <w:spacing w:before="220"/>
        <w:ind w:firstLine="540"/>
        <w:jc w:val="both"/>
      </w:pPr>
      <w:r>
        <w:t xml:space="preserve">5) Выдача застройщику </w:t>
      </w:r>
      <w:hyperlink w:anchor="P571" w:history="1">
        <w:r>
          <w:rPr>
            <w:color w:val="0000FF"/>
          </w:rPr>
          <w:t>Разрешения</w:t>
        </w:r>
      </w:hyperlink>
      <w:r>
        <w:t xml:space="preserve"> на ввод (приложение N 2) или выдача </w:t>
      </w:r>
      <w:hyperlink w:anchor="P1051" w:history="1">
        <w:r>
          <w:rPr>
            <w:color w:val="0000FF"/>
          </w:rPr>
          <w:t>уведомления</w:t>
        </w:r>
      </w:hyperlink>
      <w:r>
        <w:t xml:space="preserve"> об отказе в выдаче Разрешения на ввод (далее - Уведомление) (приложение N 4).</w:t>
      </w:r>
    </w:p>
    <w:p w:rsidR="0068562F" w:rsidRDefault="0068562F">
      <w:pPr>
        <w:pStyle w:val="ConsPlusNormal"/>
        <w:spacing w:before="220"/>
        <w:ind w:firstLine="540"/>
        <w:jc w:val="both"/>
      </w:pPr>
      <w:r>
        <w:t>3.2. Последовательность, сроки выполнения и требования к порядку выполнения административных процедур.</w:t>
      </w:r>
    </w:p>
    <w:p w:rsidR="0068562F" w:rsidRDefault="0068562F">
      <w:pPr>
        <w:pStyle w:val="ConsPlusNormal"/>
        <w:spacing w:before="220"/>
        <w:ind w:firstLine="540"/>
        <w:jc w:val="both"/>
      </w:pPr>
      <w:r>
        <w:lastRenderedPageBreak/>
        <w:t>3.2.1. Информирование и консультирование Заявителя о порядке предоставления муниципальной услуги (при необходимости).</w:t>
      </w:r>
    </w:p>
    <w:p w:rsidR="0068562F" w:rsidRDefault="0068562F">
      <w:pPr>
        <w:pStyle w:val="ConsPlusNormal"/>
        <w:spacing w:before="220"/>
        <w:ind w:firstLine="540"/>
        <w:jc w:val="both"/>
      </w:pPr>
      <w:r>
        <w:t>Основанием для начала административной процедуры является обращение Заявителя к Исполнителю непосредственного при личной встрече, по телефону, либо по электронной почте.</w:t>
      </w:r>
    </w:p>
    <w:p w:rsidR="0068562F" w:rsidRDefault="0068562F">
      <w:pPr>
        <w:pStyle w:val="ConsPlusNormal"/>
        <w:spacing w:before="220"/>
        <w:ind w:firstLine="540"/>
        <w:jc w:val="both"/>
      </w:pPr>
      <w:r>
        <w:t>Информирование и индивидуальное консультирование Заявителя Исполнителем при личном обращении производится по адресу: Магаданская область, п. Омсукчан, ул. Ленина, д. 13, второй этаж в следующие дни недели и часы: понедельник, среда с 9.00 до 12.00; вторник, четверг с 14.00 до 17.00.</w:t>
      </w:r>
    </w:p>
    <w:p w:rsidR="0068562F" w:rsidRDefault="0068562F">
      <w:pPr>
        <w:pStyle w:val="ConsPlusNormal"/>
        <w:spacing w:before="220"/>
        <w:ind w:firstLine="540"/>
        <w:jc w:val="both"/>
      </w:pPr>
      <w:r>
        <w:t>Информирование Заявителей с Исполнителем о предоставлении муниципальной услуги осуществляется в форме:</w:t>
      </w:r>
    </w:p>
    <w:p w:rsidR="0068562F" w:rsidRDefault="0068562F">
      <w:pPr>
        <w:pStyle w:val="ConsPlusNormal"/>
        <w:spacing w:before="220"/>
        <w:ind w:firstLine="540"/>
        <w:jc w:val="both"/>
      </w:pPr>
      <w:r>
        <w:t>- непосредственного общения Заявителя с Исполнителем (при личном обращении, либо по телефону или почте);</w:t>
      </w:r>
    </w:p>
    <w:p w:rsidR="0068562F" w:rsidRDefault="0068562F">
      <w:pPr>
        <w:pStyle w:val="ConsPlusNormal"/>
        <w:spacing w:before="220"/>
        <w:ind w:firstLine="540"/>
        <w:jc w:val="both"/>
      </w:pPr>
      <w:r>
        <w:t>- взаимодействия Исполнителя с Заявителем по электронной почте;</w:t>
      </w:r>
    </w:p>
    <w:p w:rsidR="0068562F" w:rsidRDefault="0068562F">
      <w:pPr>
        <w:pStyle w:val="ConsPlusNormal"/>
        <w:spacing w:before="220"/>
        <w:ind w:firstLine="540"/>
        <w:jc w:val="both"/>
      </w:pPr>
      <w:r>
        <w:t>- информационных материалов, которые размещаются на официальном сайте, региональном портале и на информационных стендах, размещенных в помещении Управления.</w:t>
      </w:r>
    </w:p>
    <w:p w:rsidR="0068562F" w:rsidRDefault="0068562F">
      <w:pPr>
        <w:pStyle w:val="ConsPlusNormal"/>
        <w:spacing w:before="220"/>
        <w:ind w:firstLine="540"/>
        <w:jc w:val="both"/>
      </w:pPr>
      <w:r>
        <w:t>Для получения информации по процедуре предоставления муниципальной услуги Заявителями используются следующие формы консультирования:</w:t>
      </w:r>
    </w:p>
    <w:p w:rsidR="0068562F" w:rsidRDefault="0068562F">
      <w:pPr>
        <w:pStyle w:val="ConsPlusNormal"/>
        <w:spacing w:before="220"/>
        <w:ind w:firstLine="540"/>
        <w:jc w:val="both"/>
      </w:pPr>
      <w:r>
        <w:t>- индивидуальное консультирование Заявителя при личном обращении;</w:t>
      </w:r>
    </w:p>
    <w:p w:rsidR="0068562F" w:rsidRDefault="0068562F">
      <w:pPr>
        <w:pStyle w:val="ConsPlusNormal"/>
        <w:spacing w:before="220"/>
        <w:ind w:firstLine="540"/>
        <w:jc w:val="both"/>
      </w:pPr>
      <w:r>
        <w:t>- индивидуальное консультирование Заявителя по телефону;</w:t>
      </w:r>
    </w:p>
    <w:p w:rsidR="0068562F" w:rsidRDefault="0068562F">
      <w:pPr>
        <w:pStyle w:val="ConsPlusNormal"/>
        <w:spacing w:before="220"/>
        <w:ind w:firstLine="540"/>
        <w:jc w:val="both"/>
      </w:pPr>
      <w:r>
        <w:t>- индивидуальное консультирование Заявителя в письменной форме по почте (электронной почте) при поступлении письменного обращения (по электронной почте) от Заявителя;</w:t>
      </w:r>
    </w:p>
    <w:p w:rsidR="0068562F" w:rsidRDefault="0068562F">
      <w:pPr>
        <w:pStyle w:val="ConsPlusNormal"/>
        <w:spacing w:before="220"/>
        <w:ind w:firstLine="540"/>
        <w:jc w:val="both"/>
      </w:pPr>
      <w:r>
        <w:t>1) Индивидуальное консультирование при личном обращении Заявителя о порядке предоставления муниципальной услуги осуществляется как в устной, так и в письменной форме.</w:t>
      </w:r>
    </w:p>
    <w:p w:rsidR="0068562F" w:rsidRDefault="0068562F">
      <w:pPr>
        <w:pStyle w:val="ConsPlusNormal"/>
        <w:spacing w:before="220"/>
        <w:ind w:firstLine="540"/>
        <w:jc w:val="both"/>
      </w:pPr>
      <w:r>
        <w:t>Индивидуальное консультирование Заявителя при его личном обращении, осуществляемое Исполнителем не должно превышать 10 минут. Письменные консультации предоставляются по устному запросу либо письменному запросу заявителя, в том числе в электронной форме.</w:t>
      </w:r>
    </w:p>
    <w:p w:rsidR="0068562F" w:rsidRDefault="0068562F">
      <w:pPr>
        <w:pStyle w:val="ConsPlusNormal"/>
        <w:spacing w:before="220"/>
        <w:ind w:firstLine="540"/>
        <w:jc w:val="both"/>
      </w:pPr>
      <w:r>
        <w:t>Если для подготовки ответа при предоставлении консультации требуется продолжительное время, то Исполнитель может предложить Заявителю обратиться письменно, либо назначить другое удобное для него время.</w:t>
      </w:r>
    </w:p>
    <w:p w:rsidR="0068562F" w:rsidRDefault="0068562F">
      <w:pPr>
        <w:pStyle w:val="ConsPlusNormal"/>
        <w:spacing w:before="220"/>
        <w:ind w:firstLine="540"/>
        <w:jc w:val="both"/>
      </w:pPr>
      <w:r>
        <w:t>Исполнитель, осуществляющий консультирование при личном обращении должен корректно и внимательно относиться к Заявителю.</w:t>
      </w:r>
    </w:p>
    <w:p w:rsidR="0068562F" w:rsidRDefault="0068562F">
      <w:pPr>
        <w:pStyle w:val="ConsPlusNormal"/>
        <w:spacing w:before="220"/>
        <w:ind w:firstLine="540"/>
        <w:jc w:val="both"/>
      </w:pPr>
      <w:r>
        <w:t>При ответах на устные обращения, Исполнитель (иные уполномоченные лица) подробно и в вежливой форме информируют обратившихся по интересующим их вопросам.</w:t>
      </w:r>
    </w:p>
    <w:p w:rsidR="0068562F" w:rsidRDefault="0068562F">
      <w:pPr>
        <w:pStyle w:val="ConsPlusNormal"/>
        <w:spacing w:before="220"/>
        <w:ind w:firstLine="540"/>
        <w:jc w:val="both"/>
      </w:pPr>
      <w:r>
        <w:t>2) Индивидуальное консультирование Заявителя производится по телефонам Управлением: 8(41346) 91-8-51, 8(41346) 91-3-26.</w:t>
      </w:r>
    </w:p>
    <w:p w:rsidR="0068562F" w:rsidRDefault="0068562F">
      <w:pPr>
        <w:pStyle w:val="ConsPlusNormal"/>
        <w:spacing w:before="220"/>
        <w:ind w:firstLine="540"/>
        <w:jc w:val="both"/>
      </w:pPr>
      <w:r>
        <w:t>При ответе на телефонные звонки Исполнитель должен назвать наименование органа, фамилию, имя, отчество, занимаемую должность. В ходе консультации Исполнитель подробно и в вежливой форме информируют обратившихся по интересующим их вопросам.</w:t>
      </w:r>
    </w:p>
    <w:p w:rsidR="0068562F" w:rsidRDefault="0068562F">
      <w:pPr>
        <w:pStyle w:val="ConsPlusNormal"/>
        <w:spacing w:before="220"/>
        <w:ind w:firstLine="540"/>
        <w:jc w:val="both"/>
      </w:pPr>
      <w:r>
        <w:t xml:space="preserve">Индивидуальное консультирование Заявителя по телефону Исполнителем </w:t>
      </w:r>
      <w:r>
        <w:lastRenderedPageBreak/>
        <w:t>(уполномоченным сотрудником) не должно превышать 10 минут.</w:t>
      </w:r>
    </w:p>
    <w:p w:rsidR="0068562F" w:rsidRDefault="0068562F">
      <w:pPr>
        <w:pStyle w:val="ConsPlusNormal"/>
        <w:spacing w:before="220"/>
        <w:ind w:firstLine="540"/>
        <w:jc w:val="both"/>
      </w:pPr>
      <w:r>
        <w:t>Если для дачи ответа при индивидуальном консультировании Заявителя по телефону требуется продолжительное время, то Исполнитель может предложить Заявителю обратиться при личном обращении или письменно, либо перезвонить в другое удобное для Заявителя время.</w:t>
      </w:r>
    </w:p>
    <w:p w:rsidR="0068562F" w:rsidRDefault="0068562F">
      <w:pPr>
        <w:pStyle w:val="ConsPlusNormal"/>
        <w:spacing w:before="220"/>
        <w:ind w:firstLine="540"/>
        <w:jc w:val="both"/>
      </w:pPr>
      <w:r>
        <w:t>3)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Магаданская область, п. Омсукчан, ул. Ленина, 13 и (или) по электронной почте: arhitektoms1@rambler.ru, gkh-oms@rambler.ru.</w:t>
      </w:r>
    </w:p>
    <w:p w:rsidR="0068562F" w:rsidRDefault="0068562F">
      <w:pPr>
        <w:pStyle w:val="ConsPlusNormal"/>
        <w:spacing w:before="220"/>
        <w:ind w:firstLine="540"/>
        <w:jc w:val="both"/>
      </w:pPr>
      <w:r>
        <w:t>При индивидуальном консультировании Заявителя по почте ответ на обращение направляется почтой в адрес Заявителя в письменной форме, в случае обращения по электронной почте на электронный адрес Заявителя в форме электронного документа в 3 (трехдневный) срок с момента получения обращения. 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Датой получения обращения является дата регистрации входящего обращения.</w:t>
      </w:r>
    </w:p>
    <w:p w:rsidR="0068562F" w:rsidRDefault="0068562F">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руководителя Исполнителя, подписавшего ответ, а также фамилию, инициалы, номер телефона Исполнителя (уполномоченного сотрудника).</w:t>
      </w:r>
    </w:p>
    <w:p w:rsidR="0068562F" w:rsidRDefault="0068562F">
      <w:pPr>
        <w:pStyle w:val="ConsPlusNormal"/>
        <w:spacing w:before="220"/>
        <w:ind w:firstLine="540"/>
        <w:jc w:val="both"/>
      </w:pPr>
      <w:r>
        <w:t>На информационном стенде Управления, а также на официальном сайте размещаются следующие материалы:</w:t>
      </w:r>
    </w:p>
    <w:p w:rsidR="0068562F" w:rsidRDefault="0068562F">
      <w:pPr>
        <w:pStyle w:val="ConsPlusNormal"/>
        <w:spacing w:before="220"/>
        <w:ind w:firstLine="540"/>
        <w:jc w:val="both"/>
      </w:pPr>
      <w:r>
        <w:t>- сведения о перечне предоставляемых муниципальных услуг;</w:t>
      </w:r>
    </w:p>
    <w:p w:rsidR="0068562F" w:rsidRDefault="0068562F">
      <w:pPr>
        <w:pStyle w:val="ConsPlusNormal"/>
        <w:spacing w:before="220"/>
        <w:ind w:firstLine="540"/>
        <w:jc w:val="both"/>
      </w:pPr>
      <w:r>
        <w:t>- перечень документов, необходимых для получения муниципальной услуги;</w:t>
      </w:r>
    </w:p>
    <w:p w:rsidR="0068562F" w:rsidRDefault="0068562F">
      <w:pPr>
        <w:pStyle w:val="ConsPlusNormal"/>
        <w:spacing w:before="220"/>
        <w:ind w:firstLine="540"/>
        <w:jc w:val="both"/>
      </w:pPr>
      <w:r>
        <w:t>- перечень оснований для отказа в приеме документов, а также в предоставлении муниципальной услуги;</w:t>
      </w:r>
    </w:p>
    <w:p w:rsidR="0068562F" w:rsidRDefault="0068562F">
      <w:pPr>
        <w:pStyle w:val="ConsPlusNormal"/>
        <w:spacing w:before="220"/>
        <w:ind w:firstLine="540"/>
        <w:jc w:val="both"/>
      </w:pPr>
      <w:r>
        <w:t>- досудебный (внесудебный) порядок обжалования решений и действий (бездействий) Управления, предоставляющего муниципальную услугу, а также должностных лиц, муниципальных служащих;</w:t>
      </w:r>
    </w:p>
    <w:p w:rsidR="0068562F" w:rsidRDefault="0068562F">
      <w:pPr>
        <w:pStyle w:val="ConsPlusNormal"/>
        <w:spacing w:before="220"/>
        <w:ind w:firstLine="540"/>
        <w:jc w:val="both"/>
      </w:pPr>
      <w:r>
        <w:t>- блок-схема наглядно отображающая последовательность прохождения всех административных процедур;</w:t>
      </w:r>
    </w:p>
    <w:p w:rsidR="0068562F" w:rsidRDefault="0068562F">
      <w:pPr>
        <w:pStyle w:val="ConsPlusNormal"/>
        <w:spacing w:before="220"/>
        <w:ind w:firstLine="540"/>
        <w:jc w:val="both"/>
      </w:pPr>
      <w:r>
        <w:t>- образец заполнения заявления о предоставлении муниципальной услуги;</w:t>
      </w:r>
    </w:p>
    <w:p w:rsidR="0068562F" w:rsidRDefault="0068562F">
      <w:pPr>
        <w:pStyle w:val="ConsPlusNormal"/>
        <w:spacing w:before="220"/>
        <w:ind w:firstLine="540"/>
        <w:jc w:val="both"/>
      </w:pPr>
      <w:r>
        <w:t>- адреса, телефоны и графики работы Управления;</w:t>
      </w:r>
    </w:p>
    <w:p w:rsidR="0068562F" w:rsidRDefault="0068562F">
      <w:pPr>
        <w:pStyle w:val="ConsPlusNormal"/>
        <w:spacing w:before="220"/>
        <w:ind w:firstLine="540"/>
        <w:jc w:val="both"/>
      </w:pPr>
      <w:r>
        <w:t>- адреса электронной почты Управления, администрации городского округа, адрес Единого портала государственных и муниципальных услуг.</w:t>
      </w:r>
    </w:p>
    <w:p w:rsidR="0068562F" w:rsidRDefault="0068562F">
      <w:pPr>
        <w:pStyle w:val="ConsPlusNormal"/>
        <w:spacing w:before="220"/>
        <w:ind w:firstLine="540"/>
        <w:jc w:val="both"/>
      </w:pPr>
      <w:r>
        <w:t>Информационные стенды, содержащие информацию по процедуре предоставления муниципальной услуги, должны быть максимально заметны, хорошо просматриваемы и функциональны.</w:t>
      </w:r>
    </w:p>
    <w:p w:rsidR="0068562F" w:rsidRDefault="0068562F">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8562F" w:rsidRDefault="0068562F">
      <w:pPr>
        <w:pStyle w:val="ConsPlusNormal"/>
        <w:spacing w:before="220"/>
        <w:ind w:firstLine="540"/>
        <w:jc w:val="both"/>
      </w:pPr>
      <w:r>
        <w:t xml:space="preserve">При изменении условий и порядка предоставления муниципальной услуги информация об </w:t>
      </w:r>
      <w:r>
        <w:lastRenderedPageBreak/>
        <w:t>изменениях должна быть выделена цветом и пометкой "Важно".</w:t>
      </w:r>
    </w:p>
    <w:p w:rsidR="0068562F" w:rsidRDefault="0068562F">
      <w:pPr>
        <w:pStyle w:val="ConsPlusNormal"/>
        <w:spacing w:before="220"/>
        <w:ind w:firstLine="540"/>
        <w:jc w:val="both"/>
      </w:pPr>
      <w:r>
        <w:t>На Едином портале https://www.gosuslugi.ru/308885/1/info размещаются:</w:t>
      </w:r>
    </w:p>
    <w:p w:rsidR="0068562F" w:rsidRDefault="0068562F">
      <w:pPr>
        <w:pStyle w:val="ConsPlusNormal"/>
        <w:spacing w:before="220"/>
        <w:ind w:firstLine="540"/>
        <w:jc w:val="both"/>
      </w:pPr>
      <w:r>
        <w:t>- порядок предоставления муниципальной услуги;</w:t>
      </w:r>
    </w:p>
    <w:p w:rsidR="0068562F" w:rsidRDefault="0068562F">
      <w:pPr>
        <w:pStyle w:val="ConsPlusNormal"/>
        <w:spacing w:before="220"/>
        <w:ind w:firstLine="540"/>
        <w:jc w:val="both"/>
      </w:pPr>
      <w:r>
        <w:t>- адрес официального сайта;</w:t>
      </w:r>
    </w:p>
    <w:p w:rsidR="0068562F" w:rsidRDefault="0068562F">
      <w:pPr>
        <w:pStyle w:val="ConsPlusNormal"/>
        <w:spacing w:before="220"/>
        <w:ind w:firstLine="540"/>
        <w:jc w:val="both"/>
      </w:pPr>
      <w:r>
        <w:t>- почтовый адрес, по которому осуществляется прием заявлений о предоставлении муниципальной услуги;</w:t>
      </w:r>
    </w:p>
    <w:p w:rsidR="0068562F" w:rsidRDefault="0068562F">
      <w:pPr>
        <w:pStyle w:val="ConsPlusNormal"/>
        <w:spacing w:before="220"/>
        <w:ind w:firstLine="540"/>
        <w:jc w:val="both"/>
      </w:pPr>
      <w:r>
        <w:t>- сведения о телефонных номерах для получения информации о предоставляемой муниципальной услуге;</w:t>
      </w:r>
    </w:p>
    <w:p w:rsidR="0068562F" w:rsidRDefault="0068562F">
      <w:pPr>
        <w:pStyle w:val="ConsPlusNormal"/>
        <w:spacing w:before="220"/>
        <w:ind w:firstLine="540"/>
        <w:jc w:val="both"/>
      </w:pPr>
      <w:r>
        <w:t>- настоящий Регламент;</w:t>
      </w:r>
    </w:p>
    <w:p w:rsidR="0068562F" w:rsidRDefault="0068562F">
      <w:pPr>
        <w:pStyle w:val="ConsPlusNormal"/>
        <w:spacing w:before="220"/>
        <w:ind w:firstLine="540"/>
        <w:jc w:val="both"/>
      </w:pPr>
      <w:r>
        <w:t>- нормативные правовые акты, регулирующие предоставление муниципальной услуги;</w:t>
      </w:r>
    </w:p>
    <w:p w:rsidR="0068562F" w:rsidRDefault="0068562F">
      <w:pPr>
        <w:pStyle w:val="ConsPlusNormal"/>
        <w:spacing w:before="220"/>
        <w:ind w:firstLine="540"/>
        <w:jc w:val="both"/>
      </w:pPr>
      <w:r>
        <w:t>- график (режим) работы Управления;</w:t>
      </w:r>
    </w:p>
    <w:p w:rsidR="0068562F" w:rsidRDefault="0068562F">
      <w:pPr>
        <w:pStyle w:val="ConsPlusNormal"/>
        <w:spacing w:before="220"/>
        <w:ind w:firstLine="540"/>
        <w:jc w:val="both"/>
      </w:pPr>
      <w:r>
        <w:t>- порядок получения консультаций;</w:t>
      </w:r>
    </w:p>
    <w:p w:rsidR="0068562F" w:rsidRDefault="0068562F">
      <w:pPr>
        <w:pStyle w:val="ConsPlusNormal"/>
        <w:spacing w:before="220"/>
        <w:ind w:firstLine="540"/>
        <w:jc w:val="both"/>
      </w:pPr>
      <w:r>
        <w:t>- порядок обжалования решений, действий (бездействий) должностных лиц, ответственных за предоставление муниципальной услуги.</w:t>
      </w:r>
    </w:p>
    <w:p w:rsidR="0068562F" w:rsidRDefault="0068562F">
      <w:pPr>
        <w:pStyle w:val="ConsPlusNormal"/>
        <w:spacing w:before="220"/>
        <w:ind w:firstLine="540"/>
        <w:jc w:val="both"/>
      </w:pPr>
      <w:r>
        <w:t xml:space="preserve">Размещение визуальной, текстовой и иной информации о порядке предоставления муниципальной услуги в помещениях Управления, а также на региональном, едином порталах и официальном сайте должно соответствовать требованиям, указанным в </w:t>
      </w:r>
      <w:hyperlink w:anchor="P58" w:history="1">
        <w:r>
          <w:rPr>
            <w:color w:val="0000FF"/>
          </w:rPr>
          <w:t>п. 1.3</w:t>
        </w:r>
      </w:hyperlink>
      <w:r>
        <w:t xml:space="preserve"> Регламента.</w:t>
      </w:r>
    </w:p>
    <w:p w:rsidR="0068562F" w:rsidRDefault="0068562F">
      <w:pPr>
        <w:pStyle w:val="ConsPlusNormal"/>
        <w:spacing w:before="220"/>
        <w:ind w:firstLine="540"/>
        <w:jc w:val="both"/>
      </w:pPr>
      <w:r>
        <w:t>Время консультации составляет не более 15 минут.</w:t>
      </w:r>
    </w:p>
    <w:p w:rsidR="0068562F" w:rsidRDefault="0068562F">
      <w:pPr>
        <w:pStyle w:val="ConsPlusNormal"/>
        <w:spacing w:before="220"/>
        <w:ind w:firstLine="540"/>
        <w:jc w:val="both"/>
      </w:pPr>
      <w:r>
        <w:t>Результатом выполнения данной административной процедуры является получение Заявителем индивидуальной консультации и информации по вопросу получения муниципальной услуги.</w:t>
      </w:r>
    </w:p>
    <w:p w:rsidR="0068562F" w:rsidRDefault="0068562F">
      <w:pPr>
        <w:pStyle w:val="ConsPlusNormal"/>
        <w:spacing w:before="220"/>
        <w:ind w:firstLine="540"/>
        <w:jc w:val="both"/>
      </w:pPr>
      <w:r>
        <w:t>Способом фиксации результата выполнения административной процедуры является направление консультационного письма в письменном или электронном виде в адрес Заявителя.</w:t>
      </w:r>
    </w:p>
    <w:p w:rsidR="0068562F" w:rsidRDefault="0068562F">
      <w:pPr>
        <w:pStyle w:val="ConsPlusNormal"/>
        <w:spacing w:before="220"/>
        <w:ind w:firstLine="540"/>
        <w:jc w:val="both"/>
      </w:pPr>
      <w:r>
        <w:t>3.2.2. Прием и регистрация заявлений о выдаче Разрешения на ввод с прилагаемыми документами.</w:t>
      </w:r>
    </w:p>
    <w:p w:rsidR="0068562F" w:rsidRDefault="0068562F">
      <w:pPr>
        <w:pStyle w:val="ConsPlusNormal"/>
        <w:spacing w:before="220"/>
        <w:ind w:firstLine="540"/>
        <w:jc w:val="both"/>
      </w:pPr>
      <w:r>
        <w:t>Основанием для начала административной процедуры является поступление сотруднику Управления (администрации округа), ответственному за прием и регистрацию входящей корреспонденции, заявления с пакетом прилагаемых документов. При поступлении заявления сотрудник Управления или администрации округа,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68562F" w:rsidRDefault="0068562F">
      <w:pPr>
        <w:pStyle w:val="ConsPlusNormal"/>
        <w:spacing w:before="220"/>
        <w:ind w:firstLine="540"/>
        <w:jc w:val="both"/>
      </w:pPr>
      <w:r>
        <w:t>Время приема заявления с прилагаемыми документами составляет не более 10 минут.</w:t>
      </w:r>
    </w:p>
    <w:p w:rsidR="0068562F" w:rsidRDefault="0068562F">
      <w:pPr>
        <w:pStyle w:val="ConsPlusNormal"/>
        <w:spacing w:before="220"/>
        <w:ind w:firstLine="540"/>
        <w:jc w:val="both"/>
      </w:pPr>
      <w:r>
        <w:t>Результатом выполнения данной административной процедуры является передача сотрудником Управления или администрации округа, ответственным за прием и регистрацию входящей корреспонденции, зарегистрированного заявления с приложенными документами на рассмотрение главе администрации округа.</w:t>
      </w:r>
    </w:p>
    <w:p w:rsidR="0068562F" w:rsidRDefault="0068562F">
      <w:pPr>
        <w:pStyle w:val="ConsPlusNormal"/>
        <w:spacing w:before="220"/>
        <w:ind w:firstLine="540"/>
        <w:jc w:val="both"/>
      </w:pPr>
      <w:r>
        <w:t>Максимальный срок выполнения данного действия составляет 1 (один) рабочий день.</w:t>
      </w:r>
    </w:p>
    <w:p w:rsidR="0068562F" w:rsidRDefault="0068562F">
      <w:pPr>
        <w:pStyle w:val="ConsPlusNormal"/>
        <w:spacing w:before="220"/>
        <w:ind w:firstLine="540"/>
        <w:jc w:val="both"/>
      </w:pPr>
      <w:r>
        <w:lastRenderedPageBreak/>
        <w:t>Способом фиксации результата выполнения административной процедуры является регистрация заявления о выдаче Разрешения на ввод с прилагаемыми документами в документообороте администрации округа, Управления.</w:t>
      </w:r>
    </w:p>
    <w:p w:rsidR="0068562F" w:rsidRDefault="0068562F">
      <w:pPr>
        <w:pStyle w:val="ConsPlusNormal"/>
        <w:spacing w:before="220"/>
        <w:ind w:firstLine="540"/>
        <w:jc w:val="both"/>
      </w:pPr>
      <w:r>
        <w:t>3.2.3. Рассмотрение заявления, проведение проверки прилагаемых документов на соответствие нормам действующего законодательства и возможности выдачи/отказа в выдаче Разрешения на ввод.</w:t>
      </w:r>
    </w:p>
    <w:p w:rsidR="0068562F" w:rsidRDefault="0068562F">
      <w:pPr>
        <w:pStyle w:val="ConsPlusNormal"/>
        <w:spacing w:before="220"/>
        <w:ind w:firstLine="540"/>
        <w:jc w:val="both"/>
      </w:pPr>
      <w:r>
        <w:t>Основанием для начала административной процедуры является поступление Исполнителю заявления о предоставлении муниципальной услуги.</w:t>
      </w:r>
    </w:p>
    <w:p w:rsidR="0068562F" w:rsidRDefault="0068562F">
      <w:pPr>
        <w:pStyle w:val="ConsPlusNormal"/>
        <w:spacing w:before="220"/>
        <w:ind w:firstLine="540"/>
        <w:jc w:val="both"/>
      </w:pPr>
      <w:r>
        <w:t>При поступлении заявления и прилагаемых документов, необходимых для выполнения административной процедуры (в том числе полученных в электронной форме с использованием средств Единого портала государственных и муниципальных услуг), Исполнитель определяет право Заявителя на получение муниципальной услуги, осуществляет проверку прилагаемых документов на предмет соответствия нормам действующего законодательства и возможности выдачи/отказа в выдаче Разрешения на ввод.</w:t>
      </w:r>
    </w:p>
    <w:p w:rsidR="0068562F" w:rsidRDefault="0068562F">
      <w:pPr>
        <w:pStyle w:val="ConsPlusNormal"/>
        <w:spacing w:before="220"/>
        <w:ind w:firstLine="540"/>
        <w:jc w:val="both"/>
      </w:pPr>
      <w:r>
        <w:t>Результатом административной процедуры является рассмотрение заявления и прилагаемых документов, определение права Заявителя на получение муниципальной услуги.</w:t>
      </w:r>
    </w:p>
    <w:p w:rsidR="0068562F" w:rsidRDefault="0068562F">
      <w:pPr>
        <w:pStyle w:val="ConsPlusNormal"/>
        <w:spacing w:before="220"/>
        <w:ind w:firstLine="540"/>
        <w:jc w:val="both"/>
      </w:pPr>
      <w:r>
        <w:t>Способом фиксации результата административной процедуры является оформление Уведомления об отказе в выдаче Разрешения на ввод или направление (при необходимости) межведомственного запроса.</w:t>
      </w:r>
    </w:p>
    <w:p w:rsidR="0068562F" w:rsidRDefault="0068562F">
      <w:pPr>
        <w:pStyle w:val="ConsPlusNormal"/>
        <w:spacing w:before="220"/>
        <w:ind w:firstLine="540"/>
        <w:jc w:val="both"/>
      </w:pPr>
      <w:r>
        <w:t>3.2.4. Формирование и направление (при необходимости) межведомственных запросов. Определение права Заявителя на получение муниципальной услуги.</w:t>
      </w:r>
    </w:p>
    <w:p w:rsidR="0068562F" w:rsidRDefault="0068562F">
      <w:pPr>
        <w:pStyle w:val="ConsPlusNormal"/>
        <w:spacing w:before="220"/>
        <w:ind w:firstLine="540"/>
        <w:jc w:val="both"/>
      </w:pPr>
      <w:r>
        <w:t xml:space="preserve">Основанием для начала административной процедуры является отсутствие в Управлении и непредставление Заявителем по собственной инициативе документов, указанных в </w:t>
      </w:r>
      <w:hyperlink w:anchor="P137" w:history="1">
        <w:r>
          <w:rPr>
            <w:color w:val="0000FF"/>
          </w:rPr>
          <w:t>п. 2.6.1</w:t>
        </w:r>
      </w:hyperlink>
      <w:r>
        <w:t xml:space="preserve">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Исполнителем самостоятельно.</w:t>
      </w:r>
    </w:p>
    <w:p w:rsidR="0068562F" w:rsidRDefault="0068562F">
      <w:pPr>
        <w:pStyle w:val="ConsPlusNormal"/>
        <w:spacing w:before="220"/>
        <w:ind w:firstLine="540"/>
        <w:jc w:val="both"/>
      </w:pPr>
      <w:r>
        <w:t xml:space="preserve">Межведомственный запрос формируется в соответствии с требованиями </w:t>
      </w:r>
      <w:hyperlink r:id="rId57"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руководителем Исполнителя. Направление межведомственного запроса осуществляется с использованием единой системы межведомственного электронного взаимодействия.</w:t>
      </w:r>
    </w:p>
    <w:p w:rsidR="0068562F" w:rsidRDefault="0068562F">
      <w:pPr>
        <w:pStyle w:val="ConsPlusNormal"/>
        <w:spacing w:before="220"/>
        <w:ind w:firstLine="540"/>
        <w:jc w:val="both"/>
      </w:pPr>
      <w:r>
        <w:t>Максимальный срок выполнения данного действия составляет 3 рабочих дня со дня поступления заявления.</w:t>
      </w:r>
    </w:p>
    <w:p w:rsidR="0068562F" w:rsidRDefault="0068562F">
      <w:pPr>
        <w:pStyle w:val="ConsPlusNormal"/>
        <w:spacing w:before="220"/>
        <w:ind w:firstLine="540"/>
        <w:jc w:val="both"/>
      </w:pPr>
      <w:r>
        <w:t xml:space="preserve">Срок подготовки и направления ответа на межведомственный запрос о представлении документов и информации, указанных в </w:t>
      </w:r>
      <w:hyperlink r:id="rId58" w:history="1">
        <w:r>
          <w:rPr>
            <w:color w:val="0000FF"/>
          </w:rPr>
          <w:t>п. 2 ч. 1 ст. 7</w:t>
        </w:r>
      </w:hyperlink>
      <w:r>
        <w:t xml:space="preserve"> Федерального закона от 27.07.2010 N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3 (три) рабочих дня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w:t>
      </w:r>
    </w:p>
    <w:p w:rsidR="0068562F" w:rsidRDefault="0068562F">
      <w:pPr>
        <w:pStyle w:val="ConsPlusNormal"/>
        <w:spacing w:before="220"/>
        <w:ind w:firstLine="540"/>
        <w:jc w:val="both"/>
      </w:pPr>
      <w:r>
        <w:t>Результатом административной процедуры является рассмотрение возможности и принятие решения о выдаче/отказе в выдаче Разрешения на ввод и направление в государственные органы, органы местного самоуправления и иные организации межведомственных запросов за получением недостающей документации.</w:t>
      </w:r>
    </w:p>
    <w:p w:rsidR="0068562F" w:rsidRDefault="0068562F">
      <w:pPr>
        <w:pStyle w:val="ConsPlusNormal"/>
        <w:spacing w:before="220"/>
        <w:ind w:firstLine="540"/>
        <w:jc w:val="both"/>
      </w:pPr>
      <w:r>
        <w:lastRenderedPageBreak/>
        <w:t>Способом фиксации результата административной процедуры является подготовка межведомственного запроса.</w:t>
      </w:r>
    </w:p>
    <w:p w:rsidR="0068562F" w:rsidRDefault="0068562F">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137" w:history="1">
        <w:r>
          <w:rPr>
            <w:color w:val="0000FF"/>
          </w:rPr>
          <w:t>пунктами 2.6.1</w:t>
        </w:r>
      </w:hyperlink>
      <w:r>
        <w:t xml:space="preserve">, </w:t>
      </w:r>
      <w:hyperlink w:anchor="P151" w:history="1">
        <w:r>
          <w:rPr>
            <w:color w:val="0000FF"/>
          </w:rPr>
          <w:t>2.6.2</w:t>
        </w:r>
      </w:hyperlink>
      <w:r>
        <w:t xml:space="preserve"> настоящего Регламента, не может являться основанием для отказа в выдаче Разрешения на ввод.</w:t>
      </w:r>
    </w:p>
    <w:p w:rsidR="0068562F" w:rsidRDefault="0068562F">
      <w:pPr>
        <w:pStyle w:val="ConsPlusNormal"/>
        <w:spacing w:before="220"/>
        <w:ind w:firstLine="540"/>
        <w:jc w:val="both"/>
      </w:pPr>
      <w:r>
        <w:t xml:space="preserve">3.2.5. Выдача застройщику </w:t>
      </w:r>
      <w:hyperlink w:anchor="P571" w:history="1">
        <w:r>
          <w:rPr>
            <w:color w:val="0000FF"/>
          </w:rPr>
          <w:t>Разрешения</w:t>
        </w:r>
      </w:hyperlink>
      <w:r>
        <w:t xml:space="preserve"> на ввод (приложение N 2) или выдача Уведомления об отказе в выдаче Разрешения на ввод.</w:t>
      </w:r>
    </w:p>
    <w:p w:rsidR="0068562F" w:rsidRDefault="0068562F">
      <w:pPr>
        <w:pStyle w:val="ConsPlusNormal"/>
        <w:spacing w:before="220"/>
        <w:ind w:firstLine="540"/>
        <w:jc w:val="both"/>
      </w:pPr>
      <w:r>
        <w:t>Основанием для начала административной процедуры является поступление заявления с пакетом документации Исполнителю, который в течение семи рабочих дней со дня получения заявления о выдаче Разрешения на ввод проверяет представленную документацию на соответствие:</w:t>
      </w:r>
    </w:p>
    <w:p w:rsidR="0068562F" w:rsidRDefault="0068562F">
      <w:pPr>
        <w:pStyle w:val="ConsPlusNormal"/>
        <w:spacing w:before="220"/>
        <w:ind w:firstLine="540"/>
        <w:jc w:val="both"/>
      </w:pPr>
      <w:r>
        <w:t>-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68562F" w:rsidRDefault="0068562F">
      <w:pPr>
        <w:pStyle w:val="ConsPlusNormal"/>
        <w:spacing w:before="220"/>
        <w:ind w:firstLine="540"/>
        <w:jc w:val="both"/>
      </w:pPr>
      <w:r>
        <w:t>- объекта капитального строительства требованиям, указанным в разрешении на строительство;</w:t>
      </w:r>
    </w:p>
    <w:p w:rsidR="0068562F" w:rsidRDefault="0068562F">
      <w:pPr>
        <w:pStyle w:val="ConsPlusNormal"/>
        <w:spacing w:before="220"/>
        <w:ind w:firstLine="540"/>
        <w:jc w:val="both"/>
      </w:pPr>
      <w:r>
        <w:t>- параметров построенного, реконструированного объекта капитального строительства проектной документации.</w:t>
      </w:r>
    </w:p>
    <w:p w:rsidR="0068562F" w:rsidRDefault="0068562F">
      <w:pPr>
        <w:pStyle w:val="ConsPlusNormal"/>
        <w:spacing w:before="220"/>
        <w:ind w:firstLine="540"/>
        <w:jc w:val="both"/>
      </w:pPr>
      <w:r>
        <w:t>3.2.5.1. Основанием для отказа в выдаче Разрешения на ввод является:</w:t>
      </w:r>
    </w:p>
    <w:p w:rsidR="0068562F" w:rsidRDefault="0068562F">
      <w:pPr>
        <w:pStyle w:val="ConsPlusNormal"/>
        <w:spacing w:before="220"/>
        <w:ind w:firstLine="540"/>
        <w:jc w:val="both"/>
      </w:pPr>
      <w:r>
        <w:t xml:space="preserve">1) отсутствие документов, предусмотренных </w:t>
      </w:r>
      <w:hyperlink r:id="rId59" w:history="1">
        <w:r>
          <w:rPr>
            <w:color w:val="0000FF"/>
          </w:rPr>
          <w:t>частями 3</w:t>
        </w:r>
      </w:hyperlink>
      <w:r>
        <w:t xml:space="preserve"> и </w:t>
      </w:r>
      <w:hyperlink r:id="rId60" w:history="1">
        <w:r>
          <w:rPr>
            <w:color w:val="0000FF"/>
          </w:rPr>
          <w:t>4 статьи 55</w:t>
        </w:r>
      </w:hyperlink>
      <w:r>
        <w:t xml:space="preserve"> Градостроительного кодекса Российской Федерации;</w:t>
      </w:r>
    </w:p>
    <w:p w:rsidR="0068562F" w:rsidRDefault="0068562F">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562F" w:rsidRDefault="0068562F">
      <w:pPr>
        <w:pStyle w:val="ConsPlusNormal"/>
        <w:jc w:val="both"/>
      </w:pPr>
      <w:r>
        <w:t xml:space="preserve">(в ред. </w:t>
      </w:r>
      <w:hyperlink r:id="rId61"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68562F" w:rsidRDefault="0068562F">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8562F" w:rsidRDefault="0068562F">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lastRenderedPageBreak/>
        <w:t xml:space="preserve">об установлении или изменении зоны с особыми условиями использования территории, принятым в случаях, предусмотренных </w:t>
      </w:r>
      <w:hyperlink r:id="rId62" w:history="1">
        <w:r>
          <w:rPr>
            <w:color w:val="0000FF"/>
          </w:rPr>
          <w:t>пунктом 9 части 7 статьи 51</w:t>
        </w:r>
      </w:hyperlink>
      <w:r>
        <w:t xml:space="preserve"> ГрК,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562F" w:rsidRDefault="0068562F">
      <w:pPr>
        <w:pStyle w:val="ConsPlusNormal"/>
        <w:jc w:val="both"/>
      </w:pPr>
      <w:r>
        <w:t xml:space="preserve">(в ред. </w:t>
      </w:r>
      <w:hyperlink r:id="rId63"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 xml:space="preserve">Невыполнение застройщиком требований, предусмотренных </w:t>
      </w:r>
      <w:hyperlink r:id="rId64" w:history="1">
        <w:r>
          <w:rPr>
            <w:color w:val="0000FF"/>
          </w:rPr>
          <w:t>частью 18 статьи 51</w:t>
        </w:r>
      </w:hyperlink>
      <w:r>
        <w:t xml:space="preserve"> Градостроительного кодекса Российской Федерации также является основанием для отказа в выдаче Разрешения на ввод. При этом Разрешение на ввод выдается только после передачи безвозмездно в Управление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65" w:history="1">
        <w:r>
          <w:rPr>
            <w:color w:val="0000FF"/>
          </w:rPr>
          <w:t>пунктами 2</w:t>
        </w:r>
      </w:hyperlink>
      <w:r>
        <w:t xml:space="preserve">, </w:t>
      </w:r>
      <w:hyperlink r:id="rId66" w:history="1">
        <w:r>
          <w:rPr>
            <w:color w:val="0000FF"/>
          </w:rPr>
          <w:t>8</w:t>
        </w:r>
      </w:hyperlink>
      <w:r>
        <w:t xml:space="preserve"> - </w:t>
      </w:r>
      <w:hyperlink r:id="rId67" w:history="1">
        <w:r>
          <w:rPr>
            <w:color w:val="0000FF"/>
          </w:rPr>
          <w:t>10</w:t>
        </w:r>
      </w:hyperlink>
      <w:r>
        <w:t xml:space="preserve"> и </w:t>
      </w:r>
      <w:hyperlink r:id="rId68" w:history="1">
        <w:r>
          <w:rPr>
            <w:color w:val="0000FF"/>
          </w:rPr>
          <w:t>11.1 части 12 статьи 48</w:t>
        </w:r>
      </w:hyperlink>
      <w:r>
        <w:t xml:space="preserve"> ГрК Российской Федерации.</w:t>
      </w:r>
    </w:p>
    <w:p w:rsidR="0068562F" w:rsidRDefault="0068562F">
      <w:pPr>
        <w:pStyle w:val="ConsPlusNormal"/>
        <w:jc w:val="both"/>
      </w:pPr>
      <w:r>
        <w:t xml:space="preserve">(в ред. </w:t>
      </w:r>
      <w:hyperlink r:id="rId69"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При наличии оснований, предусмотренных пунктами 3.2.5.1 настоящего Регламента, заинтересованному лицу отказывается в выдаче Разрешения на ввод и в срок не более семи дней со дня регистрации заявления о выдаче Разрешения на ввод, Исполнителем подготавливается Уведомление об отказе в выдаче Разрешения на ввод с указанием причин отказа, которое подписывается главой администрации ОГО (лицом исполняющим его обязанности).</w:t>
      </w:r>
    </w:p>
    <w:p w:rsidR="0068562F" w:rsidRDefault="0068562F">
      <w:pPr>
        <w:pStyle w:val="ConsPlusNormal"/>
        <w:jc w:val="both"/>
      </w:pPr>
      <w:r>
        <w:t xml:space="preserve">(в ред. </w:t>
      </w:r>
      <w:hyperlink r:id="rId70"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В Журнале регистрации заявлений о выдаче Разрешений на ввод и учета выданных Разрешений (отказов в выдаче Разрешений на ввод) вносится соответствующая запись. Такое Уведомление вручается под подпись Заявителю либо направляется заказным письмом в адрес застройщика. Вместе с Уведомлением Заявителям (их уполномоченным представителям) возвращаются все представленные ими документы.</w:t>
      </w:r>
    </w:p>
    <w:p w:rsidR="0068562F" w:rsidRDefault="0068562F">
      <w:pPr>
        <w:pStyle w:val="ConsPlusNormal"/>
        <w:jc w:val="both"/>
      </w:pPr>
      <w:r>
        <w:t xml:space="preserve">(в ред. </w:t>
      </w:r>
      <w:hyperlink r:id="rId71"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В случае отсутствия оснований для отказа в выдаче Разрешения на ввод, указанных в пунктами 3.2.5.1 настоящего Регламента, Исполнитель в срок не более семи дней со дня получения заявления о выдаче Разрешения на ввод подготавливает Разрешение на ввод по утвержденной форме, которое подписывается главой администрации ОГО (лицом исполняющим обязанности).</w:t>
      </w:r>
    </w:p>
    <w:p w:rsidR="0068562F" w:rsidRDefault="0068562F">
      <w:pPr>
        <w:pStyle w:val="ConsPlusNormal"/>
        <w:jc w:val="both"/>
      </w:pPr>
      <w:r>
        <w:t xml:space="preserve">(в ред. </w:t>
      </w:r>
      <w:hyperlink r:id="rId72"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Исполнитель регистрирует Разрешение на ввод в Журнале регистрации заявлений о выдаче Разрешений на ввод и учета выданных/отказа выданных Разрешений на ввод, подготавливает сопроводительное письмо с приложением экз. Заявителя Разрешения на ввод и вручает указанные документы застройщику либо его уполномоченному представителю лично под подпись, или направляет в адрес Заявителя почтовым отправлением.</w:t>
      </w:r>
    </w:p>
    <w:p w:rsidR="0068562F" w:rsidRDefault="0068562F">
      <w:pPr>
        <w:pStyle w:val="ConsPlusNormal"/>
        <w:jc w:val="both"/>
      </w:pPr>
      <w:r>
        <w:t xml:space="preserve">(в ред. </w:t>
      </w:r>
      <w:hyperlink r:id="rId73"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В случае возврата почтовых отправлений Разрешение на ввод хранится в Управлении.</w:t>
      </w:r>
    </w:p>
    <w:p w:rsidR="0068562F" w:rsidRDefault="0068562F">
      <w:pPr>
        <w:pStyle w:val="ConsPlusNormal"/>
        <w:jc w:val="both"/>
      </w:pPr>
      <w:r>
        <w:t xml:space="preserve">(в ред. </w:t>
      </w:r>
      <w:hyperlink r:id="rId74"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Разрешение на ввод оформляется в трех экземплярах, два из которых выдаются застройщику (его уполномоченному представителю), третий хранится в Управлении.</w:t>
      </w:r>
    </w:p>
    <w:p w:rsidR="0068562F" w:rsidRDefault="0068562F">
      <w:pPr>
        <w:pStyle w:val="ConsPlusNormal"/>
        <w:jc w:val="both"/>
      </w:pPr>
      <w:r>
        <w:t xml:space="preserve">(в ред. </w:t>
      </w:r>
      <w:hyperlink r:id="rId75"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 xml:space="preserve">Обязательным приложением к Разрешению на ввод является представленный Заявителем технический план объекта капитального строительства, подготовленный в соответствии с Федеральным </w:t>
      </w:r>
      <w:hyperlink r:id="rId76" w:history="1">
        <w:r>
          <w:rPr>
            <w:color w:val="0000FF"/>
          </w:rPr>
          <w:t>законом</w:t>
        </w:r>
      </w:hyperlink>
      <w:r>
        <w:t xml:space="preserve"> от 24 июля 2007 года N 221-ФЗ "О государственном кадастре </w:t>
      </w:r>
      <w:r>
        <w:lastRenderedPageBreak/>
        <w:t>недвижимости".</w:t>
      </w:r>
    </w:p>
    <w:p w:rsidR="0068562F" w:rsidRDefault="0068562F">
      <w:pPr>
        <w:pStyle w:val="ConsPlusNormal"/>
        <w:jc w:val="both"/>
      </w:pPr>
      <w:r>
        <w:t xml:space="preserve">(в ред. </w:t>
      </w:r>
      <w:hyperlink r:id="rId77"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Управление, в течение трех рабочих дней, со дня выдачи Разрешения на ввод, направляет его в форме электронного документа, заверенного усиленной квалифицированной электронной подписью подготовившего его лица, в региональный орган исполнительной власти, уполномоченный на осуществление государственного строительного надзора.</w:t>
      </w:r>
    </w:p>
    <w:p w:rsidR="0068562F" w:rsidRDefault="0068562F">
      <w:pPr>
        <w:pStyle w:val="ConsPlusNormal"/>
        <w:jc w:val="both"/>
      </w:pPr>
      <w:r>
        <w:t xml:space="preserve">(в ред. </w:t>
      </w:r>
      <w:hyperlink r:id="rId78"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Отказ в выдаче Разрешения на ввод может быть оспорен в судебном порядке.</w:t>
      </w:r>
    </w:p>
    <w:p w:rsidR="0068562F" w:rsidRDefault="0068562F">
      <w:pPr>
        <w:pStyle w:val="ConsPlusNormal"/>
        <w:jc w:val="both"/>
      </w:pPr>
      <w:r>
        <w:t xml:space="preserve">(в ред. </w:t>
      </w:r>
      <w:hyperlink r:id="rId79"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Результатом выполнения данной административной процедуры является выдача застройщику Разрешения на ввод или выдача Уведомления об отказе в выдаче Разрешения на ввод.</w:t>
      </w:r>
    </w:p>
    <w:p w:rsidR="0068562F" w:rsidRDefault="0068562F">
      <w:pPr>
        <w:pStyle w:val="ConsPlusNormal"/>
        <w:jc w:val="both"/>
      </w:pPr>
      <w:r>
        <w:t xml:space="preserve">(в ред. </w:t>
      </w:r>
      <w:hyperlink r:id="rId80"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Максимальный срок выполнения данного действия составляет 7 (семь) рабочих дней.</w:t>
      </w:r>
    </w:p>
    <w:p w:rsidR="0068562F" w:rsidRDefault="0068562F">
      <w:pPr>
        <w:pStyle w:val="ConsPlusNormal"/>
        <w:jc w:val="both"/>
      </w:pPr>
      <w:r>
        <w:t xml:space="preserve">(в ред. </w:t>
      </w:r>
      <w:hyperlink r:id="rId81"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Способом фиксации результата выполнения административной процедуры является выдача Заявителю Разрешения на ввод либо мотивированного Уведомления об отказе в выдаче Разрешения на ввод.</w:t>
      </w:r>
    </w:p>
    <w:p w:rsidR="0068562F" w:rsidRDefault="0068562F">
      <w:pPr>
        <w:pStyle w:val="ConsPlusNormal"/>
        <w:jc w:val="both"/>
      </w:pPr>
      <w:r>
        <w:t xml:space="preserve">(в ред. </w:t>
      </w:r>
      <w:hyperlink r:id="rId82" w:history="1">
        <w:r>
          <w:rPr>
            <w:color w:val="0000FF"/>
          </w:rPr>
          <w:t>Постановления</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bookmarkStart w:id="7" w:name="P392"/>
      <w:bookmarkEnd w:id="7"/>
      <w:r>
        <w:t>3.3. Особенности выполнения административных процедур в электронной форме.</w:t>
      </w:r>
    </w:p>
    <w:p w:rsidR="0068562F" w:rsidRDefault="0068562F">
      <w:pPr>
        <w:pStyle w:val="ConsPlusNormal"/>
        <w:spacing w:before="220"/>
        <w:ind w:firstLine="540"/>
        <w:jc w:val="both"/>
      </w:pPr>
      <w:r>
        <w:t xml:space="preserve">3.3.1.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 Заявитель имеет право на получение муниципальной услуги в электронной форме. Для этого на электронный адрес исполнителя муниципальной услуги (gkhovs@rambler.ru) или с использованием единого портала государственных и муниципальных услуг направляется заявление, соответствующее требованиям, изложенным в </w:t>
      </w:r>
      <w:hyperlink w:anchor="P136" w:history="1">
        <w:r>
          <w:rPr>
            <w:color w:val="0000FF"/>
          </w:rPr>
          <w:t>п. 2.6</w:t>
        </w:r>
      </w:hyperlink>
      <w:r>
        <w:t xml:space="preserve"> настоящего Регламента, и в установленном порядке подписанное электронной цифровой подписью заявителя. В случае если заявление исходит от законного представителя гражданина, вместе с заявлением направляется доверенность на представление гражданина, заверенная подписью нотариуса и отсканированная в формате Portable Document Format (PDF). Муниципальная услуга предоставляется заявителю в сроки, установленные </w:t>
      </w:r>
      <w:hyperlink w:anchor="P122" w:history="1">
        <w:r>
          <w:rPr>
            <w:color w:val="0000FF"/>
          </w:rPr>
          <w:t>п. 2.4</w:t>
        </w:r>
      </w:hyperlink>
      <w:r>
        <w:t xml:space="preserve"> Регламента. Ответ о результате рассмотрения заявления направляется на адрес, указанный в заявлении, почтовым или электронным отправлением (письмо, заверенное электронной цифровой подписью).</w:t>
      </w:r>
    </w:p>
    <w:p w:rsidR="0068562F" w:rsidRDefault="0068562F">
      <w:pPr>
        <w:pStyle w:val="ConsPlusNormal"/>
        <w:spacing w:before="220"/>
        <w:ind w:firstLine="540"/>
        <w:jc w:val="both"/>
      </w:pPr>
      <w:r>
        <w:t>3.3.2. Информация о ходе выполнения запроса заявителя о предоставлении муниципальной услуги.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68562F" w:rsidRDefault="0068562F">
      <w:pPr>
        <w:pStyle w:val="ConsPlusNormal"/>
        <w:spacing w:before="220"/>
        <w:ind w:firstLine="540"/>
        <w:jc w:val="both"/>
      </w:pPr>
      <w:r>
        <w:t>3.3.3.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68562F" w:rsidRDefault="0068562F">
      <w:pPr>
        <w:pStyle w:val="ConsPlusNormal"/>
        <w:spacing w:before="220"/>
        <w:ind w:firstLine="540"/>
        <w:jc w:val="both"/>
      </w:pPr>
      <w:r>
        <w:t xml:space="preserve">В ходе оказания муниципальной услуги Исполнитель вправе запрашивать у государственных органов, органов местного самоуправления, организаций, участвующих в предоставлении </w:t>
      </w:r>
      <w:r>
        <w:lastRenderedPageBreak/>
        <w:t>муниципальной услуги, сведения, необходимые для ее исполнения.</w:t>
      </w:r>
    </w:p>
    <w:p w:rsidR="0068562F" w:rsidRDefault="0068562F">
      <w:pPr>
        <w:pStyle w:val="ConsPlusNormal"/>
        <w:spacing w:before="220"/>
        <w:ind w:firstLine="540"/>
        <w:jc w:val="both"/>
      </w:pPr>
      <w:r>
        <w:t xml:space="preserve">3.4. В случаях, предусмотренных </w:t>
      </w:r>
      <w:hyperlink r:id="rId83" w:history="1">
        <w:r>
          <w:rPr>
            <w:color w:val="0000FF"/>
          </w:rPr>
          <w:t>пунктом 9 части 7 статьи 51</w:t>
        </w:r>
      </w:hyperlink>
      <w:r>
        <w:t xml:space="preserve"> ГрК,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8562F" w:rsidRDefault="0068562F">
      <w:pPr>
        <w:pStyle w:val="ConsPlusNormal"/>
        <w:jc w:val="both"/>
      </w:pPr>
      <w:r>
        <w:t xml:space="preserve">(п. 3.4 введен </w:t>
      </w:r>
      <w:hyperlink r:id="rId84" w:history="1">
        <w:r>
          <w:rPr>
            <w:color w:val="0000FF"/>
          </w:rPr>
          <w:t>Постановлением</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 xml:space="preserve">3.5. Разрешение на ввод объекта в эксплуатацию не требуется в случае, если в соответствии с </w:t>
      </w:r>
      <w:hyperlink r:id="rId85" w:history="1">
        <w:r>
          <w:rPr>
            <w:color w:val="0000FF"/>
          </w:rPr>
          <w:t>частью 17 статьи 51</w:t>
        </w:r>
      </w:hyperlink>
      <w:r>
        <w:t xml:space="preserve"> ГрК для строительства или реконструкции объекта не требуется выдача разрешения на строительство.</w:t>
      </w:r>
    </w:p>
    <w:p w:rsidR="0068562F" w:rsidRDefault="0068562F">
      <w:pPr>
        <w:pStyle w:val="ConsPlusNormal"/>
        <w:jc w:val="both"/>
      </w:pPr>
      <w:r>
        <w:t xml:space="preserve">(п. 3.5 введен </w:t>
      </w:r>
      <w:hyperlink r:id="rId86" w:history="1">
        <w:r>
          <w:rPr>
            <w:color w:val="0000FF"/>
          </w:rPr>
          <w:t>Постановлением</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 xml:space="preserve">3.6.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87" w:history="1">
        <w:r>
          <w:rPr>
            <w:color w:val="0000FF"/>
          </w:rPr>
          <w:t>пунктами 1</w:t>
        </w:r>
      </w:hyperlink>
      <w:r>
        <w:t xml:space="preserve"> - </w:t>
      </w:r>
      <w:hyperlink r:id="rId88" w:history="1">
        <w:r>
          <w:rPr>
            <w:color w:val="0000FF"/>
          </w:rPr>
          <w:t>5</w:t>
        </w:r>
      </w:hyperlink>
      <w:r>
        <w:t xml:space="preserve">, </w:t>
      </w:r>
      <w:hyperlink r:id="rId89" w:history="1">
        <w:r>
          <w:rPr>
            <w:color w:val="0000FF"/>
          </w:rPr>
          <w:t>7</w:t>
        </w:r>
      </w:hyperlink>
      <w:r>
        <w:t xml:space="preserve"> и </w:t>
      </w:r>
      <w:hyperlink r:id="rId90" w:history="1">
        <w:r>
          <w:rPr>
            <w:color w:val="0000FF"/>
          </w:rPr>
          <w:t>8 части 1 статьи 51.1</w:t>
        </w:r>
      </w:hyperlink>
      <w:r>
        <w:t xml:space="preserve"> ГрК,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подпунктом 5 пункта 3.9. К уведомлению об окончании строительства прилагаются:</w:t>
      </w:r>
    </w:p>
    <w:p w:rsidR="0068562F" w:rsidRDefault="0068562F">
      <w:pPr>
        <w:pStyle w:val="ConsPlusNormal"/>
        <w:spacing w:before="220"/>
        <w:ind w:firstLine="540"/>
        <w:jc w:val="both"/>
      </w:pPr>
      <w:r>
        <w:t xml:space="preserve">1) документы, предусмотренные </w:t>
      </w:r>
      <w:hyperlink r:id="rId91" w:history="1">
        <w:r>
          <w:rPr>
            <w:color w:val="0000FF"/>
          </w:rPr>
          <w:t>пунктами 2</w:t>
        </w:r>
      </w:hyperlink>
      <w:r>
        <w:t xml:space="preserve"> и </w:t>
      </w:r>
      <w:hyperlink r:id="rId92" w:history="1">
        <w:r>
          <w:rPr>
            <w:color w:val="0000FF"/>
          </w:rPr>
          <w:t>3 части 3 статьи 51.1</w:t>
        </w:r>
      </w:hyperlink>
      <w:r>
        <w:t xml:space="preserve"> ГрК;</w:t>
      </w:r>
    </w:p>
    <w:p w:rsidR="0068562F" w:rsidRDefault="0068562F">
      <w:pPr>
        <w:pStyle w:val="ConsPlusNormal"/>
        <w:spacing w:before="220"/>
        <w:ind w:firstLine="540"/>
        <w:jc w:val="both"/>
      </w:pPr>
      <w:r>
        <w:t>2) технический план объекта индивидуального жилищного строительства или садового дома;</w:t>
      </w:r>
    </w:p>
    <w:p w:rsidR="0068562F" w:rsidRDefault="0068562F">
      <w:pPr>
        <w:pStyle w:val="ConsPlusNormal"/>
        <w:spacing w:before="220"/>
        <w:ind w:firstLine="540"/>
        <w:jc w:val="both"/>
      </w:pPr>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8562F" w:rsidRDefault="0068562F">
      <w:pPr>
        <w:pStyle w:val="ConsPlusNormal"/>
        <w:jc w:val="both"/>
      </w:pPr>
      <w:r>
        <w:t xml:space="preserve">(п. 3.6 введен </w:t>
      </w:r>
      <w:hyperlink r:id="rId93" w:history="1">
        <w:r>
          <w:rPr>
            <w:color w:val="0000FF"/>
          </w:rPr>
          <w:t>Постановлением</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 xml:space="preserve">3.7. В случае отсутствия в уведомлении об окончании строительства сведений, </w:t>
      </w:r>
      <w:r>
        <w:lastRenderedPageBreak/>
        <w:t xml:space="preserve">предусмотренных абзацем первым пункта 3.6, или отсутствия документов, прилагаемых к нему и предусмотренных подпунктами 1 - 3 пункта 3.6,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94" w:history="1">
        <w:r>
          <w:rPr>
            <w:color w:val="0000FF"/>
          </w:rPr>
          <w:t>частью 6 статьи 51.1</w:t>
        </w:r>
      </w:hyperlink>
      <w:r>
        <w:t xml:space="preserve"> ГрК),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8562F" w:rsidRDefault="0068562F">
      <w:pPr>
        <w:pStyle w:val="ConsPlusNormal"/>
        <w:jc w:val="both"/>
      </w:pPr>
      <w:r>
        <w:t xml:space="preserve">(п. 3.7 введен </w:t>
      </w:r>
      <w:hyperlink r:id="rId95" w:history="1">
        <w:r>
          <w:rPr>
            <w:color w:val="0000FF"/>
          </w:rPr>
          <w:t>Постановлением</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3.8.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62F" w:rsidRDefault="0068562F">
      <w:pPr>
        <w:pStyle w:val="ConsPlusNormal"/>
        <w:jc w:val="both"/>
      </w:pPr>
      <w:r>
        <w:t xml:space="preserve">(п. 3.8 введен </w:t>
      </w:r>
      <w:hyperlink r:id="rId96" w:history="1">
        <w:r>
          <w:rPr>
            <w:color w:val="0000FF"/>
          </w:rPr>
          <w:t>Постановлением</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3.9.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68562F" w:rsidRDefault="0068562F">
      <w:pPr>
        <w:pStyle w:val="ConsPlusNormal"/>
        <w:spacing w:before="220"/>
        <w:ind w:firstLine="540"/>
        <w:jc w:val="both"/>
      </w:pPr>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8562F" w:rsidRDefault="0068562F">
      <w:pPr>
        <w:pStyle w:val="ConsPlusNormal"/>
        <w:spacing w:before="220"/>
        <w:ind w:firstLine="540"/>
        <w:jc w:val="both"/>
      </w:pPr>
      <w:r>
        <w:t xml:space="preserve">2) проверяет путем осмотра объекта индивидуального жилищного строительства или </w:t>
      </w:r>
      <w:r>
        <w:lastRenderedPageBreak/>
        <w:t xml:space="preserve">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97" w:history="1">
        <w:r>
          <w:rPr>
            <w:color w:val="0000FF"/>
          </w:rPr>
          <w:t>пунктом 3 части 8 статьи 51.1</w:t>
        </w:r>
      </w:hyperlink>
      <w:r>
        <w:t xml:space="preserve"> ГрК,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98" w:history="1">
        <w:r>
          <w:rPr>
            <w:color w:val="0000FF"/>
          </w:rPr>
          <w:t>пункте 4 части 10 статьи 51.1</w:t>
        </w:r>
      </w:hyperlink>
      <w:r>
        <w:t xml:space="preserve"> ГрК),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8562F" w:rsidRDefault="0068562F">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8562F" w:rsidRDefault="0068562F">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8562F" w:rsidRDefault="0068562F">
      <w:pPr>
        <w:pStyle w:val="ConsPlusNormal"/>
        <w:spacing w:before="220"/>
        <w:ind w:firstLine="540"/>
        <w:jc w:val="both"/>
      </w:pPr>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562F" w:rsidRDefault="0068562F">
      <w:pPr>
        <w:pStyle w:val="ConsPlusNormal"/>
        <w:jc w:val="both"/>
      </w:pPr>
      <w:r>
        <w:t xml:space="preserve">(п. 3.9 введен </w:t>
      </w:r>
      <w:hyperlink r:id="rId99" w:history="1">
        <w:r>
          <w:rPr>
            <w:color w:val="0000FF"/>
          </w:rPr>
          <w:t>Постановлением</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3.10.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8562F" w:rsidRDefault="0068562F">
      <w:pPr>
        <w:pStyle w:val="ConsPlusNormal"/>
        <w:spacing w:before="220"/>
        <w:ind w:firstLine="540"/>
        <w:jc w:val="both"/>
      </w:pPr>
      <w: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1 пункте 3.9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другими федеральными законами;</w:t>
      </w:r>
    </w:p>
    <w:p w:rsidR="0068562F" w:rsidRDefault="0068562F">
      <w:pPr>
        <w:pStyle w:val="ConsPlusNormal"/>
        <w:spacing w:before="220"/>
        <w:ind w:firstLine="540"/>
        <w:jc w:val="both"/>
      </w:pPr>
      <w:r>
        <w:t xml:space="preserve">2) внешний облик объекта индивидуального жилищного строительства или садового дома </w:t>
      </w:r>
      <w:r>
        <w:lastRenderedPageBreak/>
        <w:t xml:space="preserve">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00" w:history="1">
        <w:r>
          <w:rPr>
            <w:color w:val="0000FF"/>
          </w:rPr>
          <w:t>пункте 4 части 10 статьи 51.1</w:t>
        </w:r>
      </w:hyperlink>
      <w:r>
        <w:t xml:space="preserve"> ГрК,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8562F" w:rsidRDefault="0068562F">
      <w:pPr>
        <w:pStyle w:val="ConsPlusNormal"/>
        <w:spacing w:before="220"/>
        <w:ind w:firstLine="540"/>
        <w:jc w:val="both"/>
      </w:pPr>
      <w:bookmarkStart w:id="8" w:name="P420"/>
      <w:bookmarkEnd w:id="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8562F" w:rsidRDefault="0068562F">
      <w:pPr>
        <w:pStyle w:val="ConsPlusNormal"/>
        <w:spacing w:before="220"/>
        <w:ind w:firstLine="540"/>
        <w:jc w:val="both"/>
      </w:pPr>
      <w:bookmarkStart w:id="9" w:name="P421"/>
      <w:bookmarkEnd w:id="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8562F" w:rsidRDefault="0068562F">
      <w:pPr>
        <w:pStyle w:val="ConsPlusNormal"/>
        <w:jc w:val="both"/>
      </w:pPr>
      <w:r>
        <w:t xml:space="preserve">(п. 3.10 введен </w:t>
      </w:r>
      <w:hyperlink r:id="rId101" w:history="1">
        <w:r>
          <w:rPr>
            <w:color w:val="0000FF"/>
          </w:rPr>
          <w:t>Постановлением</w:t>
        </w:r>
      </w:hyperlink>
      <w:r>
        <w:t xml:space="preserve"> администрации Омсукчанского городского округа от 08.11.2018 N 607)</w:t>
      </w:r>
    </w:p>
    <w:p w:rsidR="0068562F" w:rsidRDefault="0068562F">
      <w:pPr>
        <w:pStyle w:val="ConsPlusNormal"/>
        <w:spacing w:before="220"/>
        <w:ind w:firstLine="540"/>
        <w:jc w:val="both"/>
      </w:pPr>
      <w:r>
        <w:t>3.11.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пункте 3.9,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68562F" w:rsidRDefault="0068562F">
      <w:pPr>
        <w:pStyle w:val="ConsPlusNormal"/>
        <w:spacing w:before="22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подпунктом 1 или 2 пункта 3.10;</w:t>
      </w:r>
    </w:p>
    <w:p w:rsidR="0068562F" w:rsidRDefault="0068562F">
      <w:pPr>
        <w:pStyle w:val="ConsPlusNormal"/>
        <w:spacing w:before="220"/>
        <w:ind w:firstLine="540"/>
        <w:jc w:val="both"/>
      </w:pPr>
      <w: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3.10;</w:t>
      </w:r>
    </w:p>
    <w:p w:rsidR="0068562F" w:rsidRDefault="0068562F">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420" w:history="1">
        <w:r>
          <w:rPr>
            <w:color w:val="0000FF"/>
          </w:rPr>
          <w:t>подпунктом 3</w:t>
        </w:r>
      </w:hyperlink>
      <w:r>
        <w:t xml:space="preserve"> или </w:t>
      </w:r>
      <w:hyperlink w:anchor="P421" w:history="1">
        <w:r>
          <w:rPr>
            <w:color w:val="0000FF"/>
          </w:rPr>
          <w:t>4 пункта 3.10</w:t>
        </w:r>
      </w:hyperlink>
      <w:r>
        <w:t>.</w:t>
      </w:r>
    </w:p>
    <w:p w:rsidR="0068562F" w:rsidRDefault="0068562F">
      <w:pPr>
        <w:pStyle w:val="ConsPlusNormal"/>
        <w:jc w:val="both"/>
      </w:pPr>
      <w:r>
        <w:t xml:space="preserve">(п. 3.11 введен </w:t>
      </w:r>
      <w:hyperlink r:id="rId102" w:history="1">
        <w:r>
          <w:rPr>
            <w:color w:val="0000FF"/>
          </w:rPr>
          <w:t>Постановлением</w:t>
        </w:r>
      </w:hyperlink>
      <w:r>
        <w:t xml:space="preserve"> администрации Омсукчанского городского округа от 08.11.2018 N 607)</w:t>
      </w:r>
    </w:p>
    <w:p w:rsidR="0068562F" w:rsidRDefault="0068562F">
      <w:pPr>
        <w:pStyle w:val="ConsPlusNormal"/>
        <w:ind w:firstLine="540"/>
        <w:jc w:val="both"/>
      </w:pPr>
    </w:p>
    <w:p w:rsidR="0068562F" w:rsidRDefault="0068562F">
      <w:pPr>
        <w:pStyle w:val="ConsPlusTitle"/>
        <w:jc w:val="center"/>
        <w:outlineLvl w:val="1"/>
      </w:pPr>
      <w:r>
        <w:t>IV. ФОРМЫ КОНТРОЛЯ ЗА ИСПОЛНЕНИЕМ АДМИНИСТРАТИВНОГО</w:t>
      </w:r>
    </w:p>
    <w:p w:rsidR="0068562F" w:rsidRDefault="0068562F">
      <w:pPr>
        <w:pStyle w:val="ConsPlusTitle"/>
        <w:jc w:val="center"/>
      </w:pPr>
      <w:r>
        <w:t>РЕГЛАМЕНТА</w:t>
      </w:r>
    </w:p>
    <w:p w:rsidR="0068562F" w:rsidRDefault="0068562F">
      <w:pPr>
        <w:pStyle w:val="ConsPlusNormal"/>
        <w:ind w:firstLine="540"/>
        <w:jc w:val="both"/>
      </w:pPr>
    </w:p>
    <w:p w:rsidR="0068562F" w:rsidRDefault="0068562F">
      <w:pPr>
        <w:pStyle w:val="ConsPlusNormal"/>
        <w:ind w:firstLine="540"/>
        <w:jc w:val="both"/>
      </w:pPr>
      <w: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62F" w:rsidRDefault="0068562F">
      <w:pPr>
        <w:pStyle w:val="ConsPlusNormal"/>
        <w:spacing w:before="220"/>
        <w:ind w:firstLine="540"/>
        <w:jc w:val="both"/>
      </w:pPr>
      <w:r>
        <w:lastRenderedPageBreak/>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администрации городского округа, заместитель Главы администрации городского округа, курирующий вопросы Управления, руководитель Управления.</w:t>
      </w:r>
    </w:p>
    <w:p w:rsidR="0068562F" w:rsidRDefault="0068562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562F" w:rsidRDefault="0068562F">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8562F" w:rsidRDefault="0068562F">
      <w:pPr>
        <w:pStyle w:val="ConsPlusNormal"/>
        <w:spacing w:before="220"/>
        <w:ind w:firstLine="540"/>
        <w:jc w:val="both"/>
      </w:pPr>
      <w:r>
        <w:t>Проверки могут быть плановыми на основании планов работы администрации, либо внеплановыми, проводимыми, в том числе по жалобам Заявителей на своевременность, полноту и качество предоставления муниципальной услуги. Решение о проведении внеплановой проверки принимает Глава администрации городского округа или уполномоченное им должностное лицо. 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 городского округа.</w:t>
      </w:r>
    </w:p>
    <w:p w:rsidR="0068562F" w:rsidRDefault="0068562F">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68562F" w:rsidRDefault="0068562F">
      <w:pPr>
        <w:pStyle w:val="ConsPlusNormal"/>
        <w:spacing w:before="220"/>
        <w:ind w:firstLine="540"/>
        <w:jc w:val="both"/>
      </w:pPr>
      <w:r>
        <w:t>Акт подписывается всеми членами комиссии.</w:t>
      </w:r>
    </w:p>
    <w:p w:rsidR="0068562F" w:rsidRDefault="0068562F">
      <w:pPr>
        <w:pStyle w:val="ConsPlusNormal"/>
        <w:spacing w:before="220"/>
        <w:ind w:firstLine="540"/>
        <w:jc w:val="both"/>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8562F" w:rsidRDefault="0068562F">
      <w:pPr>
        <w:pStyle w:val="ConsPlusNormal"/>
        <w:spacing w:before="220"/>
        <w:ind w:firstLine="540"/>
        <w:jc w:val="both"/>
      </w:pPr>
      <w:r>
        <w:t>4.3.1. Должностное лицо несет персональную ответственность за:</w:t>
      </w:r>
    </w:p>
    <w:p w:rsidR="0068562F" w:rsidRDefault="0068562F">
      <w:pPr>
        <w:pStyle w:val="ConsPlusNormal"/>
        <w:spacing w:before="220"/>
        <w:ind w:firstLine="540"/>
        <w:jc w:val="both"/>
      </w:pPr>
      <w:r>
        <w:t>- прием заявления и документов;</w:t>
      </w:r>
    </w:p>
    <w:p w:rsidR="0068562F" w:rsidRDefault="0068562F">
      <w:pPr>
        <w:pStyle w:val="ConsPlusNormal"/>
        <w:spacing w:before="220"/>
        <w:ind w:firstLine="540"/>
        <w:jc w:val="both"/>
      </w:pPr>
      <w:r>
        <w:t>- рассмотрение заявления;</w:t>
      </w:r>
    </w:p>
    <w:p w:rsidR="0068562F" w:rsidRDefault="0068562F">
      <w:pPr>
        <w:pStyle w:val="ConsPlusNormal"/>
        <w:spacing w:before="220"/>
        <w:ind w:firstLine="540"/>
        <w:jc w:val="both"/>
      </w:pPr>
      <w:r>
        <w:t>- организацию межведомственного информационного взаимодействия;</w:t>
      </w:r>
    </w:p>
    <w:p w:rsidR="0068562F" w:rsidRDefault="0068562F">
      <w:pPr>
        <w:pStyle w:val="ConsPlusNormal"/>
        <w:spacing w:before="220"/>
        <w:ind w:firstLine="540"/>
        <w:jc w:val="both"/>
      </w:pPr>
      <w:r>
        <w:t>- выдачу результата.</w:t>
      </w:r>
    </w:p>
    <w:p w:rsidR="0068562F" w:rsidRDefault="0068562F">
      <w:pPr>
        <w:pStyle w:val="ConsPlusNormal"/>
        <w:spacing w:before="220"/>
        <w:ind w:firstLine="540"/>
        <w:jc w:val="both"/>
      </w:pPr>
      <w: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68562F" w:rsidRDefault="0068562F">
      <w:pPr>
        <w:pStyle w:val="ConsPlusNormal"/>
        <w:spacing w:before="220"/>
        <w:ind w:firstLine="540"/>
        <w:jc w:val="both"/>
      </w:pPr>
      <w:r>
        <w:t>4.4. Порядок и формы контроля за предоставлением муниципальной услуги, в том числе со стороны граждан, их объединений и организаций.</w:t>
      </w:r>
    </w:p>
    <w:p w:rsidR="0068562F" w:rsidRDefault="0068562F">
      <w:pPr>
        <w:pStyle w:val="ConsPlusNormal"/>
        <w:spacing w:before="220"/>
        <w:ind w:firstLine="540"/>
        <w:jc w:val="both"/>
      </w:pPr>
      <w:r>
        <w:t>4.4.1. 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8562F" w:rsidRDefault="0068562F">
      <w:pPr>
        <w:pStyle w:val="ConsPlusNormal"/>
        <w:spacing w:before="220"/>
        <w:ind w:firstLine="540"/>
        <w:jc w:val="both"/>
      </w:pPr>
      <w:r>
        <w:t xml:space="preserve">4.4.2. По результатам рассмотрения документов и материалов граждане, их объединения и организации направляют в администрацию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w:t>
      </w:r>
      <w:r>
        <w:lastRenderedPageBreak/>
        <w:t>предоставление муниципальной услуги, положений Регламента, которые подлежат рассмотрению в установленном порядке.</w:t>
      </w:r>
    </w:p>
    <w:p w:rsidR="0068562F" w:rsidRDefault="0068562F">
      <w:pPr>
        <w:pStyle w:val="ConsPlusNormal"/>
        <w:ind w:firstLine="540"/>
        <w:jc w:val="both"/>
      </w:pPr>
    </w:p>
    <w:p w:rsidR="0068562F" w:rsidRDefault="0068562F">
      <w:pPr>
        <w:pStyle w:val="ConsPlusTitle"/>
        <w:jc w:val="center"/>
        <w:outlineLvl w:val="1"/>
      </w:pPr>
      <w:r>
        <w:t>V. ДОСУДЕБНЫЙ (ВНЕСУДЕБНЫЙ) ПОРЯДОК ОБЖАЛОВАНИЯ РЕШЕНИЙ</w:t>
      </w:r>
    </w:p>
    <w:p w:rsidR="0068562F" w:rsidRDefault="0068562F">
      <w:pPr>
        <w:pStyle w:val="ConsPlusTitle"/>
        <w:jc w:val="center"/>
      </w:pPr>
      <w:r>
        <w:t>И ДЕЙСТВИЙ (БЕЗДЕЙСТВИЙ) ОРГАНА, ПРЕДОСТАВЛЯЮЩЕГО</w:t>
      </w:r>
    </w:p>
    <w:p w:rsidR="0068562F" w:rsidRDefault="0068562F">
      <w:pPr>
        <w:pStyle w:val="ConsPlusTitle"/>
        <w:jc w:val="center"/>
      </w:pPr>
      <w:r>
        <w:t>МУНИЦИПАЛЬНУЮ УСЛУГУ, ДОЛЖНОСТНОГО ЛИЦА ОРГАНА,</w:t>
      </w:r>
    </w:p>
    <w:p w:rsidR="0068562F" w:rsidRDefault="0068562F">
      <w:pPr>
        <w:pStyle w:val="ConsPlusTitle"/>
        <w:jc w:val="center"/>
      </w:pPr>
      <w:r>
        <w:t>ПРЕДОСТАВЛЯЮЩЕГО МУНИЦИПАЛЬНУЮ УСЛУГУ, ЛИБО МУНИЦИПАЛЬНОГО</w:t>
      </w:r>
    </w:p>
    <w:p w:rsidR="0068562F" w:rsidRDefault="0068562F">
      <w:pPr>
        <w:pStyle w:val="ConsPlusTitle"/>
        <w:jc w:val="center"/>
      </w:pPr>
      <w:r>
        <w:t>СЛУЖАЩЕГО</w:t>
      </w:r>
    </w:p>
    <w:p w:rsidR="0068562F" w:rsidRDefault="0068562F">
      <w:pPr>
        <w:pStyle w:val="ConsPlusNormal"/>
        <w:ind w:firstLine="540"/>
        <w:jc w:val="both"/>
      </w:pPr>
    </w:p>
    <w:p w:rsidR="0068562F" w:rsidRDefault="0068562F">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62F" w:rsidRDefault="0068562F">
      <w:pPr>
        <w:pStyle w:val="ConsPlusNormal"/>
        <w:spacing w:before="220"/>
        <w:ind w:firstLine="540"/>
        <w:jc w:val="both"/>
      </w:pPr>
      <w:r>
        <w:t>Заявители имеют право на обжалование решений и действий (бездействия) в ходе предоставления муниципальной услуги в досудебном порядке.</w:t>
      </w:r>
    </w:p>
    <w:p w:rsidR="0068562F" w:rsidRDefault="0068562F">
      <w:pPr>
        <w:pStyle w:val="ConsPlusNormal"/>
        <w:spacing w:before="220"/>
        <w:ind w:firstLine="540"/>
        <w:jc w:val="both"/>
      </w:pPr>
      <w:r>
        <w:t>5.2. Предмет досудебного (внесудебного) обжалования.</w:t>
      </w:r>
    </w:p>
    <w:p w:rsidR="0068562F" w:rsidRDefault="0068562F">
      <w:pPr>
        <w:pStyle w:val="ConsPlusNormal"/>
        <w:spacing w:before="220"/>
        <w:ind w:firstLine="540"/>
        <w:jc w:val="both"/>
      </w:pPr>
      <w:r>
        <w:t>Заявитель может обратиться с жалобой, в т.ч. в следующих случаях:</w:t>
      </w:r>
    </w:p>
    <w:p w:rsidR="0068562F" w:rsidRDefault="0068562F">
      <w:pPr>
        <w:pStyle w:val="ConsPlusNormal"/>
        <w:spacing w:before="220"/>
        <w:ind w:firstLine="540"/>
        <w:jc w:val="both"/>
      </w:pPr>
      <w:r>
        <w:t>- нарушение срока регистрации запроса Заявителя о предоставлении муниципальной услуги;</w:t>
      </w:r>
    </w:p>
    <w:p w:rsidR="0068562F" w:rsidRDefault="0068562F">
      <w:pPr>
        <w:pStyle w:val="ConsPlusNormal"/>
        <w:spacing w:before="220"/>
        <w:ind w:firstLine="540"/>
        <w:jc w:val="both"/>
      </w:pPr>
      <w:r>
        <w:t>- нарушение срока предоставления муниципальной услуги;</w:t>
      </w:r>
    </w:p>
    <w:p w:rsidR="0068562F" w:rsidRDefault="0068562F">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настоящим Регламентом для предоставления муниципальной услуги;</w:t>
      </w:r>
    </w:p>
    <w:p w:rsidR="0068562F" w:rsidRDefault="0068562F">
      <w:pPr>
        <w:pStyle w:val="ConsPlusNormal"/>
        <w:spacing w:before="220"/>
        <w:ind w:firstLine="540"/>
        <w:jc w:val="both"/>
      </w:pPr>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подпунктом 2.6.4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8562F" w:rsidRDefault="0068562F">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настоящим Регламентом, для предоставления муниципальной услуги, у Заявителя;</w:t>
      </w:r>
    </w:p>
    <w:p w:rsidR="0068562F" w:rsidRDefault="0068562F">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настоящим Регламентом;</w:t>
      </w:r>
    </w:p>
    <w:p w:rsidR="0068562F" w:rsidRDefault="0068562F">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настоящим Регламентом;</w:t>
      </w:r>
    </w:p>
    <w:p w:rsidR="0068562F" w:rsidRDefault="0068562F">
      <w:pPr>
        <w:pStyle w:val="ConsPlusNormal"/>
        <w:spacing w:before="220"/>
        <w:ind w:firstLine="540"/>
        <w:jc w:val="both"/>
      </w:pPr>
      <w:r>
        <w:t>-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62F" w:rsidRDefault="0068562F">
      <w:pPr>
        <w:pStyle w:val="ConsPlusNormal"/>
        <w:jc w:val="both"/>
      </w:pPr>
      <w:r>
        <w:t xml:space="preserve">(п. 5.2 в ред. </w:t>
      </w:r>
      <w:hyperlink r:id="rId103" w:history="1">
        <w:r>
          <w:rPr>
            <w:color w:val="0000FF"/>
          </w:rPr>
          <w:t>Постановления</w:t>
        </w:r>
      </w:hyperlink>
      <w:r>
        <w:t xml:space="preserve"> администрации Омсукчанского городского округа от 31.10.2018 N 559)</w:t>
      </w:r>
    </w:p>
    <w:p w:rsidR="0068562F" w:rsidRDefault="0068562F">
      <w:pPr>
        <w:pStyle w:val="ConsPlusNormal"/>
        <w:spacing w:before="220"/>
        <w:ind w:firstLine="540"/>
        <w:jc w:val="both"/>
      </w:pPr>
      <w:r>
        <w:lastRenderedPageBreak/>
        <w:t>5.3. Требования к содержанию Жалобы:</w:t>
      </w:r>
    </w:p>
    <w:p w:rsidR="0068562F" w:rsidRDefault="0068562F">
      <w:pPr>
        <w:pStyle w:val="ConsPlusNormal"/>
        <w:spacing w:before="220"/>
        <w:ind w:firstLine="540"/>
        <w:jc w:val="both"/>
      </w:pPr>
      <w: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8562F" w:rsidRDefault="0068562F">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62F" w:rsidRDefault="0068562F">
      <w:pPr>
        <w:pStyle w:val="ConsPlusNormal"/>
        <w:spacing w:before="220"/>
        <w:ind w:firstLine="540"/>
        <w:jc w:val="both"/>
      </w:pPr>
      <w:r>
        <w:t>- сведения об обжалуемых решениях и действиях, должностного лица, либо муниципального служащего;</w:t>
      </w:r>
    </w:p>
    <w:p w:rsidR="0068562F" w:rsidRDefault="0068562F">
      <w:pPr>
        <w:pStyle w:val="ConsPlusNormal"/>
        <w:spacing w:before="220"/>
        <w:ind w:firstLine="540"/>
        <w:jc w:val="both"/>
      </w:pPr>
      <w: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8562F" w:rsidRDefault="0068562F">
      <w:pPr>
        <w:pStyle w:val="ConsPlusNormal"/>
        <w:spacing w:before="220"/>
        <w:ind w:firstLine="540"/>
        <w:jc w:val="both"/>
      </w:pPr>
      <w:r>
        <w:t>5.4. Особенности подачи и рассмотрения жалоб на решения и действия (бездействие) администрации Омсукчанского городского округа, предоставляющей муниципальную услугу, а также их должностных лиц, либо муниципального служащего.</w:t>
      </w:r>
    </w:p>
    <w:p w:rsidR="0068562F" w:rsidRDefault="0068562F">
      <w:pPr>
        <w:pStyle w:val="ConsPlusNormal"/>
        <w:spacing w:before="220"/>
        <w:ind w:firstLine="540"/>
        <w:jc w:val="both"/>
      </w:pPr>
      <w:r>
        <w:t>5.4.1.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62F" w:rsidRDefault="0068562F">
      <w:pPr>
        <w:pStyle w:val="ConsPlusNormal"/>
        <w:spacing w:before="220"/>
        <w:ind w:firstLine="540"/>
        <w:jc w:val="both"/>
      </w:pPr>
      <w:r>
        <w:t>5.4.2. Жалоба подается в письменной форме на бумажном носителе или в электронной форме в Управление, расположенное по адресу: 686410, Магаданская область, Омсукчанский район, п. Омсукчан, ул. Ленина, д. 13. Жалобы на решения, принятые руководителем Управления, подаются в администрацию городского округа, расположенную по адресу: 686410, Магаданская область, Омсукчанский район, п. Омсукчан, ул. Ленина, д. 19.</w:t>
      </w:r>
    </w:p>
    <w:p w:rsidR="0068562F" w:rsidRDefault="0068562F">
      <w:pPr>
        <w:pStyle w:val="ConsPlusNormal"/>
        <w:spacing w:before="220"/>
        <w:ind w:firstLine="540"/>
        <w:jc w:val="both"/>
      </w:pPr>
      <w:r>
        <w:t>5.4.3. Жалоба может быть подана лично, направлена по почте, по электронной почте с использованием информационно-телекоммуникационной сети "Интернет", а также может быть принята при личном приеме Заявителя.</w:t>
      </w:r>
    </w:p>
    <w:p w:rsidR="0068562F" w:rsidRDefault="0068562F">
      <w:pPr>
        <w:pStyle w:val="ConsPlusNormal"/>
        <w:spacing w:before="220"/>
        <w:ind w:firstLine="540"/>
        <w:jc w:val="both"/>
      </w:pPr>
      <w:r>
        <w:t>5.4.4. В случае признания жалобы подлежащей удовлетворению в ответе дается информация о действиях, осуществляемых органом, предоставляющим муниципальную услугу и указывается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68562F" w:rsidRDefault="0068562F">
      <w:pPr>
        <w:pStyle w:val="ConsPlusNormal"/>
        <w:jc w:val="both"/>
      </w:pPr>
      <w:r>
        <w:t xml:space="preserve">(п. 5.4.4 введен </w:t>
      </w:r>
      <w:hyperlink r:id="rId104" w:history="1">
        <w:r>
          <w:rPr>
            <w:color w:val="0000FF"/>
          </w:rPr>
          <w:t>Постановлением</w:t>
        </w:r>
      </w:hyperlink>
      <w:r>
        <w:t xml:space="preserve"> администрации Омсукчанского городского округа от 31.10.2018 N 559)</w:t>
      </w:r>
    </w:p>
    <w:p w:rsidR="0068562F" w:rsidRDefault="0068562F">
      <w:pPr>
        <w:pStyle w:val="ConsPlusNormal"/>
        <w:spacing w:before="220"/>
        <w:ind w:firstLine="540"/>
        <w:jc w:val="both"/>
      </w:pPr>
      <w:r>
        <w:t>5.4.5.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62F" w:rsidRDefault="0068562F">
      <w:pPr>
        <w:pStyle w:val="ConsPlusNormal"/>
        <w:jc w:val="both"/>
      </w:pPr>
      <w:r>
        <w:t xml:space="preserve">(п. 5.4.5 введен </w:t>
      </w:r>
      <w:hyperlink r:id="rId105" w:history="1">
        <w:r>
          <w:rPr>
            <w:color w:val="0000FF"/>
          </w:rPr>
          <w:t>Постановлением</w:t>
        </w:r>
      </w:hyperlink>
      <w:r>
        <w:t xml:space="preserve"> администрации Омсукчанского городского округа от 31.10.2018 N 559)</w:t>
      </w:r>
    </w:p>
    <w:p w:rsidR="0068562F" w:rsidRDefault="0068562F">
      <w:pPr>
        <w:pStyle w:val="ConsPlusNormal"/>
        <w:spacing w:before="220"/>
        <w:ind w:firstLine="540"/>
        <w:jc w:val="both"/>
      </w:pPr>
      <w:r>
        <w:t>5.5. Исчерпывающий перечень оснований для приостановления рассмотрения жалобы и случаев, в которых ответ на жалобу не дается.</w:t>
      </w:r>
    </w:p>
    <w:p w:rsidR="0068562F" w:rsidRDefault="0068562F">
      <w:pPr>
        <w:pStyle w:val="ConsPlusNormal"/>
        <w:spacing w:before="220"/>
        <w:ind w:firstLine="540"/>
        <w:jc w:val="both"/>
      </w:pPr>
      <w:r>
        <w:lastRenderedPageBreak/>
        <w:t>5.5.1. Администрация городского округа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(гражданину), направившему обращение, о недопустимости злоупотребления правом.</w:t>
      </w:r>
    </w:p>
    <w:p w:rsidR="0068562F" w:rsidRDefault="0068562F">
      <w:pPr>
        <w:pStyle w:val="ConsPlusNormal"/>
        <w:spacing w:before="220"/>
        <w:ind w:firstLine="540"/>
        <w:jc w:val="both"/>
      </w:pPr>
      <w:r>
        <w:t>5.5.2.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68562F" w:rsidRDefault="0068562F">
      <w:pPr>
        <w:pStyle w:val="ConsPlusNormal"/>
        <w:spacing w:before="220"/>
        <w:ind w:firstLine="540"/>
        <w:jc w:val="both"/>
      </w:pPr>
      <w:r>
        <w:t>5.5.3.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(гражданину), направившему обращение, если его фамилия и почтовый адрес поддаются прочтению.</w:t>
      </w:r>
    </w:p>
    <w:p w:rsidR="0068562F" w:rsidRDefault="0068562F">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68562F" w:rsidRDefault="0068562F">
      <w:pPr>
        <w:pStyle w:val="ConsPlusNormal"/>
        <w:spacing w:before="220"/>
        <w:ind w:firstLine="540"/>
        <w:jc w:val="both"/>
      </w:pPr>
      <w:r>
        <w:t>5.5.4.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городского округа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О данном решении уведомляется Заявитель, направивший обращение (жалобу).</w:t>
      </w:r>
    </w:p>
    <w:p w:rsidR="0068562F" w:rsidRDefault="0068562F">
      <w:pPr>
        <w:pStyle w:val="ConsPlusNormal"/>
        <w:spacing w:before="220"/>
        <w:ind w:firstLine="540"/>
        <w:jc w:val="both"/>
      </w:pPr>
      <w:r>
        <w:t>5.5.5.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562F" w:rsidRDefault="0068562F">
      <w:pPr>
        <w:pStyle w:val="ConsPlusNormal"/>
        <w:spacing w:before="220"/>
        <w:ind w:firstLine="540"/>
        <w:jc w:val="both"/>
      </w:pPr>
      <w:r>
        <w:t>5.5.6.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8562F" w:rsidRDefault="0068562F">
      <w:pPr>
        <w:pStyle w:val="ConsPlusNormal"/>
        <w:spacing w:before="220"/>
        <w:ind w:firstLine="540"/>
        <w:jc w:val="both"/>
      </w:pPr>
      <w:r>
        <w:t>5.6. Основания для начала процедуры досудебного (внесудебного) обжалования.</w:t>
      </w:r>
    </w:p>
    <w:p w:rsidR="0068562F" w:rsidRDefault="0068562F">
      <w:pPr>
        <w:pStyle w:val="ConsPlusNormal"/>
        <w:spacing w:before="220"/>
        <w:ind w:firstLine="540"/>
        <w:jc w:val="both"/>
      </w:pPr>
      <w:r>
        <w:t>5.6.1. Поступление жалобы (претензии) на действия (бездействие) и решения, принятые (осуществляемые) в ходе предоставления муниципальной услуги является основанием для начала процедуры досудебного (внесудебного) обжалования.</w:t>
      </w:r>
    </w:p>
    <w:p w:rsidR="0068562F" w:rsidRDefault="0068562F">
      <w:pPr>
        <w:pStyle w:val="ConsPlusNormal"/>
        <w:spacing w:before="220"/>
        <w:ind w:firstLine="540"/>
        <w:jc w:val="both"/>
      </w:pPr>
      <w:r>
        <w:t>5.7. Сроки рассмотрения жалобы.</w:t>
      </w:r>
    </w:p>
    <w:p w:rsidR="0068562F" w:rsidRDefault="0068562F">
      <w:pPr>
        <w:pStyle w:val="ConsPlusNormal"/>
        <w:spacing w:before="220"/>
        <w:ind w:firstLine="540"/>
        <w:jc w:val="both"/>
      </w:pPr>
      <w:r>
        <w:t>5.7.1.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62F" w:rsidRDefault="0068562F">
      <w:pPr>
        <w:pStyle w:val="ConsPlusNormal"/>
        <w:spacing w:before="220"/>
        <w:ind w:firstLine="540"/>
        <w:jc w:val="both"/>
      </w:pPr>
      <w:r>
        <w:t>5.8. Результат досудебного (внесудебного) обжалования.</w:t>
      </w:r>
    </w:p>
    <w:p w:rsidR="0068562F" w:rsidRDefault="0068562F">
      <w:pPr>
        <w:pStyle w:val="ConsPlusNormal"/>
        <w:spacing w:before="220"/>
        <w:ind w:firstLine="540"/>
        <w:jc w:val="both"/>
      </w:pPr>
      <w:r>
        <w:lastRenderedPageBreak/>
        <w:t>5.8.1. По результатам рассмотрения жалобы принимается одно из следующих решений:</w:t>
      </w:r>
    </w:p>
    <w:p w:rsidR="0068562F" w:rsidRDefault="0068562F">
      <w:pPr>
        <w:pStyle w:val="ConsPlusNormal"/>
        <w:spacing w:before="220"/>
        <w:ind w:firstLine="540"/>
        <w:jc w:val="both"/>
      </w:pPr>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68562F" w:rsidRDefault="0068562F">
      <w:pPr>
        <w:pStyle w:val="ConsPlusNormal"/>
        <w:spacing w:before="220"/>
        <w:ind w:firstLine="540"/>
        <w:jc w:val="both"/>
      </w:pPr>
      <w:r>
        <w:t>- об отказе в удовлетворении жалобы.</w:t>
      </w:r>
    </w:p>
    <w:p w:rsidR="0068562F" w:rsidRDefault="0068562F">
      <w:pPr>
        <w:pStyle w:val="ConsPlusNormal"/>
        <w:spacing w:before="220"/>
        <w:ind w:firstLine="540"/>
        <w:jc w:val="both"/>
      </w:pPr>
      <w: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562F" w:rsidRDefault="0068562F">
      <w:pPr>
        <w:pStyle w:val="ConsPlusNormal"/>
        <w:spacing w:before="220"/>
        <w:ind w:firstLine="540"/>
        <w:jc w:val="both"/>
      </w:pPr>
      <w:r>
        <w:t>5.9. Порядок направления ответа о результатах рассмотрения жалобы.</w:t>
      </w:r>
    </w:p>
    <w:p w:rsidR="0068562F" w:rsidRDefault="0068562F">
      <w:pPr>
        <w:pStyle w:val="ConsPlusNormal"/>
        <w:spacing w:before="220"/>
        <w:ind w:firstLine="540"/>
        <w:jc w:val="both"/>
      </w:pPr>
      <w:r>
        <w:t>5.9.1. Не позднее дня, следующего за днем принятия решения, указанного в п.п.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jc w:val="right"/>
        <w:outlineLvl w:val="1"/>
      </w:pPr>
      <w:r>
        <w:t>Приложение N 1</w:t>
      </w:r>
    </w:p>
    <w:p w:rsidR="0068562F" w:rsidRDefault="0068562F">
      <w:pPr>
        <w:pStyle w:val="ConsPlusNormal"/>
        <w:jc w:val="right"/>
      </w:pPr>
      <w:r>
        <w:t>к административному регламенту</w:t>
      </w:r>
    </w:p>
    <w:p w:rsidR="0068562F" w:rsidRDefault="0068562F">
      <w:pPr>
        <w:pStyle w:val="ConsPlusNormal"/>
        <w:jc w:val="right"/>
      </w:pPr>
      <w:r>
        <w:t>предоставления муниципальной</w:t>
      </w:r>
    </w:p>
    <w:p w:rsidR="0068562F" w:rsidRDefault="0068562F">
      <w:pPr>
        <w:pStyle w:val="ConsPlusNormal"/>
        <w:jc w:val="right"/>
      </w:pPr>
      <w:r>
        <w:t>услуги "Выдача разрешения на</w:t>
      </w:r>
    </w:p>
    <w:p w:rsidR="0068562F" w:rsidRDefault="0068562F">
      <w:pPr>
        <w:pStyle w:val="ConsPlusNormal"/>
        <w:jc w:val="right"/>
      </w:pPr>
      <w:r>
        <w:t>ввод объекта в эксплуатацию"</w:t>
      </w:r>
    </w:p>
    <w:p w:rsidR="0068562F" w:rsidRDefault="0068562F">
      <w:pPr>
        <w:pStyle w:val="ConsPlusNormal"/>
        <w:ind w:firstLine="540"/>
        <w:jc w:val="both"/>
      </w:pPr>
    </w:p>
    <w:p w:rsidR="0068562F" w:rsidRDefault="0068562F">
      <w:pPr>
        <w:pStyle w:val="ConsPlusNonformat"/>
        <w:jc w:val="both"/>
      </w:pPr>
      <w:r>
        <w:t xml:space="preserve">                      Кому:_______________________________________</w:t>
      </w:r>
    </w:p>
    <w:p w:rsidR="0068562F" w:rsidRDefault="0068562F">
      <w:pPr>
        <w:pStyle w:val="ConsPlusNonformat"/>
        <w:jc w:val="both"/>
      </w:pPr>
      <w:r>
        <w:t xml:space="preserve">                                  (уполномоченный орган)</w:t>
      </w:r>
    </w:p>
    <w:p w:rsidR="0068562F" w:rsidRDefault="0068562F">
      <w:pPr>
        <w:pStyle w:val="ConsPlusNonformat"/>
        <w:jc w:val="both"/>
      </w:pPr>
      <w:r>
        <w:t xml:space="preserve">                      От кого: ____________________________________________</w:t>
      </w:r>
    </w:p>
    <w:p w:rsidR="0068562F" w:rsidRDefault="0068562F">
      <w:pPr>
        <w:pStyle w:val="ConsPlusNonformat"/>
        <w:jc w:val="both"/>
      </w:pPr>
      <w:r>
        <w:t xml:space="preserve">                             (наименование юридического лица - застройщика,</w:t>
      </w:r>
    </w:p>
    <w:p w:rsidR="0068562F" w:rsidRDefault="0068562F">
      <w:pPr>
        <w:pStyle w:val="ConsPlusNonformat"/>
        <w:jc w:val="both"/>
      </w:pPr>
      <w:r>
        <w:t xml:space="preserve">                                         планирующего осуществлять</w:t>
      </w:r>
    </w:p>
    <w:p w:rsidR="0068562F" w:rsidRDefault="0068562F">
      <w:pPr>
        <w:pStyle w:val="ConsPlusNonformat"/>
        <w:jc w:val="both"/>
      </w:pPr>
      <w:r>
        <w:t xml:space="preserve">                                       строительство, реконструкцию)</w:t>
      </w:r>
    </w:p>
    <w:p w:rsidR="0068562F" w:rsidRDefault="0068562F">
      <w:pPr>
        <w:pStyle w:val="ConsPlusNonformat"/>
        <w:jc w:val="both"/>
      </w:pPr>
      <w:r>
        <w:t xml:space="preserve">                      _____________________________________________________</w:t>
      </w:r>
    </w:p>
    <w:p w:rsidR="0068562F" w:rsidRDefault="0068562F">
      <w:pPr>
        <w:pStyle w:val="ConsPlusNonformat"/>
        <w:jc w:val="both"/>
      </w:pPr>
      <w:r>
        <w:t xml:space="preserve">                                 ИНН; юридический почтовый адреса</w:t>
      </w:r>
    </w:p>
    <w:p w:rsidR="0068562F" w:rsidRDefault="0068562F">
      <w:pPr>
        <w:pStyle w:val="ConsPlusNonformat"/>
        <w:jc w:val="both"/>
      </w:pPr>
      <w:r>
        <w:t xml:space="preserve">                      _____________________________________________________</w:t>
      </w:r>
    </w:p>
    <w:p w:rsidR="0068562F" w:rsidRDefault="0068562F">
      <w:pPr>
        <w:pStyle w:val="ConsPlusNonformat"/>
        <w:jc w:val="both"/>
      </w:pPr>
      <w:r>
        <w:t xml:space="preserve">                        Ф.И.О. руководителя; телефон, банковские реквизиты</w:t>
      </w:r>
    </w:p>
    <w:p w:rsidR="0068562F" w:rsidRDefault="0068562F">
      <w:pPr>
        <w:pStyle w:val="ConsPlusNonformat"/>
        <w:jc w:val="both"/>
      </w:pPr>
      <w:r>
        <w:t xml:space="preserve">                      _____________________________________________________</w:t>
      </w:r>
    </w:p>
    <w:p w:rsidR="0068562F" w:rsidRDefault="0068562F">
      <w:pPr>
        <w:pStyle w:val="ConsPlusNonformat"/>
        <w:jc w:val="both"/>
      </w:pPr>
      <w:r>
        <w:t xml:space="preserve">                               (наименование банка, р/с, к/с, БИК)</w:t>
      </w:r>
    </w:p>
    <w:p w:rsidR="0068562F" w:rsidRDefault="0068562F">
      <w:pPr>
        <w:pStyle w:val="ConsPlusNormal"/>
        <w:ind w:firstLine="540"/>
        <w:jc w:val="both"/>
      </w:pPr>
    </w:p>
    <w:p w:rsidR="0068562F" w:rsidRDefault="0068562F">
      <w:pPr>
        <w:pStyle w:val="ConsPlusNormal"/>
        <w:jc w:val="center"/>
      </w:pPr>
      <w:bookmarkStart w:id="10" w:name="P525"/>
      <w:bookmarkEnd w:id="10"/>
      <w:r>
        <w:t>ЗАЯВЛЕНИЕ</w:t>
      </w:r>
    </w:p>
    <w:p w:rsidR="0068562F" w:rsidRDefault="0068562F">
      <w:pPr>
        <w:pStyle w:val="ConsPlusNormal"/>
        <w:jc w:val="center"/>
      </w:pPr>
      <w:r>
        <w:t>о выдаче разрешения на ввод объекта в эксплуатацию</w:t>
      </w:r>
    </w:p>
    <w:p w:rsidR="0068562F" w:rsidRDefault="0068562F">
      <w:pPr>
        <w:pStyle w:val="ConsPlusNormal"/>
        <w:ind w:firstLine="540"/>
        <w:jc w:val="both"/>
      </w:pPr>
    </w:p>
    <w:p w:rsidR="0068562F" w:rsidRDefault="0068562F">
      <w:pPr>
        <w:pStyle w:val="ConsPlusNonformat"/>
        <w:jc w:val="both"/>
      </w:pPr>
      <w:r>
        <w:t xml:space="preserve">    Прошу   выдать   разрешение   на   ввод  в  эксплуатацию  построенного,</w:t>
      </w:r>
    </w:p>
    <w:p w:rsidR="0068562F" w:rsidRDefault="0068562F">
      <w:pPr>
        <w:pStyle w:val="ConsPlusNonformat"/>
        <w:jc w:val="both"/>
      </w:pPr>
      <w:r>
        <w:t>реконструированного     (ненужное    зачеркнуть)    объекта    капитального</w:t>
      </w:r>
    </w:p>
    <w:p w:rsidR="0068562F" w:rsidRDefault="0068562F">
      <w:pPr>
        <w:pStyle w:val="ConsPlusNonformat"/>
        <w:jc w:val="both"/>
      </w:pPr>
      <w:r>
        <w:t>строительства _____________________________________________________________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 xml:space="preserve">      (наименование объекта капитального строительства в соответствии</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 xml:space="preserve">                        с проектной документацией)</w:t>
      </w:r>
    </w:p>
    <w:p w:rsidR="0068562F" w:rsidRDefault="0068562F">
      <w:pPr>
        <w:pStyle w:val="ConsPlusNonformat"/>
        <w:jc w:val="both"/>
      </w:pPr>
      <w:r>
        <w:t>на земельном участке, расположенном по адресу: ____________________________</w:t>
      </w:r>
    </w:p>
    <w:p w:rsidR="0068562F" w:rsidRDefault="0068562F">
      <w:pPr>
        <w:pStyle w:val="ConsPlusNonformat"/>
        <w:jc w:val="both"/>
      </w:pPr>
      <w:r>
        <w:t xml:space="preserve">                                               (городской округ, поселение,</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 xml:space="preserve">              улица, номер дома и кадастровый номер участка)</w:t>
      </w:r>
    </w:p>
    <w:p w:rsidR="0068562F" w:rsidRDefault="0068562F">
      <w:pPr>
        <w:pStyle w:val="ConsPlusNonformat"/>
        <w:jc w:val="both"/>
      </w:pPr>
      <w:r>
        <w:lastRenderedPageBreak/>
        <w:t>___________________________________________________________________________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 xml:space="preserve">    Документы,  необходимые  для  получения  разрешения  на  ввод объекта в</w:t>
      </w:r>
    </w:p>
    <w:p w:rsidR="0068562F" w:rsidRDefault="0068562F">
      <w:pPr>
        <w:pStyle w:val="ConsPlusNonformat"/>
        <w:jc w:val="both"/>
      </w:pPr>
      <w:r>
        <w:t>эксплуатацию (согласно приложению к заявлению) 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Застройщик:</w:t>
      </w:r>
    </w:p>
    <w:p w:rsidR="0068562F" w:rsidRDefault="0068562F">
      <w:pPr>
        <w:pStyle w:val="ConsPlusNonformat"/>
        <w:jc w:val="both"/>
      </w:pPr>
      <w:r>
        <w:t>________________       _____________   _______________________</w:t>
      </w:r>
    </w:p>
    <w:p w:rsidR="0068562F" w:rsidRDefault="0068562F">
      <w:pPr>
        <w:pStyle w:val="ConsPlusNonformat"/>
        <w:jc w:val="both"/>
      </w:pPr>
      <w:r>
        <w:t xml:space="preserve">      (должность)                 (подпись)          (расшифровка подписи)</w:t>
      </w:r>
    </w:p>
    <w:p w:rsidR="0068562F" w:rsidRDefault="0068562F">
      <w:pPr>
        <w:pStyle w:val="ConsPlusNonformat"/>
        <w:jc w:val="both"/>
      </w:pPr>
      <w:r>
        <w:t>"____" ______________ 20 __ г.</w:t>
      </w: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jc w:val="right"/>
        <w:outlineLvl w:val="1"/>
      </w:pPr>
      <w:r>
        <w:t>Приложение N 2</w:t>
      </w:r>
    </w:p>
    <w:p w:rsidR="0068562F" w:rsidRDefault="0068562F">
      <w:pPr>
        <w:pStyle w:val="ConsPlusNormal"/>
        <w:jc w:val="right"/>
      </w:pPr>
      <w:r>
        <w:t>к административному регламенту</w:t>
      </w:r>
    </w:p>
    <w:p w:rsidR="0068562F" w:rsidRDefault="0068562F">
      <w:pPr>
        <w:pStyle w:val="ConsPlusNormal"/>
        <w:jc w:val="right"/>
      </w:pPr>
      <w:r>
        <w:t>предоставления муниципальной</w:t>
      </w:r>
    </w:p>
    <w:p w:rsidR="0068562F" w:rsidRDefault="0068562F">
      <w:pPr>
        <w:pStyle w:val="ConsPlusNormal"/>
        <w:jc w:val="right"/>
      </w:pPr>
      <w:r>
        <w:t>услуги "Выдача разрешения на</w:t>
      </w:r>
    </w:p>
    <w:p w:rsidR="0068562F" w:rsidRDefault="0068562F">
      <w:pPr>
        <w:pStyle w:val="ConsPlusNormal"/>
        <w:jc w:val="right"/>
      </w:pPr>
      <w:r>
        <w:t>ввод объекта в эксплуатацию"</w:t>
      </w:r>
    </w:p>
    <w:p w:rsidR="0068562F" w:rsidRDefault="0068562F">
      <w:pPr>
        <w:pStyle w:val="ConsPlusNormal"/>
        <w:ind w:firstLine="540"/>
        <w:jc w:val="both"/>
      </w:pPr>
    </w:p>
    <w:p w:rsidR="0068562F" w:rsidRDefault="0068562F">
      <w:pPr>
        <w:pStyle w:val="ConsPlusNonformat"/>
        <w:jc w:val="both"/>
      </w:pPr>
      <w:r>
        <w:t xml:space="preserve">                               Кому:_______________________________________</w:t>
      </w:r>
    </w:p>
    <w:p w:rsidR="0068562F" w:rsidRDefault="0068562F">
      <w:pPr>
        <w:pStyle w:val="ConsPlusNonformat"/>
        <w:jc w:val="both"/>
      </w:pPr>
      <w:r>
        <w:t xml:space="preserve">                                           (наименование застройщика)</w:t>
      </w:r>
    </w:p>
    <w:p w:rsidR="0068562F" w:rsidRDefault="0068562F">
      <w:pPr>
        <w:pStyle w:val="ConsPlusNonformat"/>
        <w:jc w:val="both"/>
      </w:pPr>
      <w:r>
        <w:t xml:space="preserve">                               ____________________________________________</w:t>
      </w:r>
    </w:p>
    <w:p w:rsidR="0068562F" w:rsidRDefault="0068562F">
      <w:pPr>
        <w:pStyle w:val="ConsPlusNonformat"/>
        <w:jc w:val="both"/>
      </w:pPr>
      <w:r>
        <w:t xml:space="preserve">                                   (фамилия, имя отчество - для граждан,</w:t>
      </w:r>
    </w:p>
    <w:p w:rsidR="0068562F" w:rsidRDefault="0068562F">
      <w:pPr>
        <w:pStyle w:val="ConsPlusNonformat"/>
        <w:jc w:val="both"/>
      </w:pPr>
      <w:r>
        <w:t xml:space="preserve">                               ____________________________________________</w:t>
      </w:r>
    </w:p>
    <w:p w:rsidR="0068562F" w:rsidRDefault="0068562F">
      <w:pPr>
        <w:pStyle w:val="ConsPlusNonformat"/>
        <w:jc w:val="both"/>
      </w:pPr>
      <w:r>
        <w:t xml:space="preserve">                                   полное наименование организации - для</w:t>
      </w:r>
    </w:p>
    <w:p w:rsidR="0068562F" w:rsidRDefault="0068562F">
      <w:pPr>
        <w:pStyle w:val="ConsPlusNonformat"/>
        <w:jc w:val="both"/>
      </w:pPr>
      <w:r>
        <w:t xml:space="preserve">                               ____________________________________________</w:t>
      </w:r>
    </w:p>
    <w:p w:rsidR="0068562F" w:rsidRDefault="0068562F">
      <w:pPr>
        <w:pStyle w:val="ConsPlusNonformat"/>
        <w:jc w:val="both"/>
      </w:pPr>
      <w:r>
        <w:t xml:space="preserve">                                 юридических лиц), его почтовый индекс </w:t>
      </w:r>
      <w:hyperlink w:anchor="P885" w:history="1">
        <w:r>
          <w:rPr>
            <w:color w:val="0000FF"/>
          </w:rPr>
          <w:t>&lt;1&gt;</w:t>
        </w:r>
      </w:hyperlink>
    </w:p>
    <w:p w:rsidR="0068562F" w:rsidRDefault="0068562F">
      <w:pPr>
        <w:pStyle w:val="ConsPlusNormal"/>
        <w:ind w:firstLine="540"/>
        <w:jc w:val="both"/>
      </w:pPr>
    </w:p>
    <w:p w:rsidR="0068562F" w:rsidRDefault="0068562F">
      <w:pPr>
        <w:pStyle w:val="ConsPlusNormal"/>
        <w:jc w:val="center"/>
      </w:pPr>
      <w:bookmarkStart w:id="11" w:name="P571"/>
      <w:bookmarkEnd w:id="11"/>
      <w:r>
        <w:t>РАЗРЕШЕНИЕ НА ВВОД В ЭКСПЛУАТАЦИЮ</w:t>
      </w:r>
    </w:p>
    <w:p w:rsidR="0068562F" w:rsidRDefault="0068562F">
      <w:pPr>
        <w:pStyle w:val="ConsPlusNormal"/>
        <w:ind w:firstLine="540"/>
        <w:jc w:val="both"/>
      </w:pPr>
    </w:p>
    <w:p w:rsidR="0068562F" w:rsidRDefault="0068562F">
      <w:pPr>
        <w:pStyle w:val="ConsPlusNonformat"/>
        <w:jc w:val="both"/>
      </w:pPr>
      <w:r>
        <w:t xml:space="preserve">Дата _______________ </w:t>
      </w:r>
      <w:hyperlink w:anchor="P888" w:history="1">
        <w:r>
          <w:rPr>
            <w:color w:val="0000FF"/>
          </w:rPr>
          <w:t>&lt;2&gt;</w:t>
        </w:r>
      </w:hyperlink>
      <w:r>
        <w:t xml:space="preserve">                                     N _______ </w:t>
      </w:r>
      <w:hyperlink w:anchor="P889" w:history="1">
        <w:r>
          <w:rPr>
            <w:color w:val="0000FF"/>
          </w:rPr>
          <w:t>&lt;3&gt;</w:t>
        </w:r>
      </w:hyperlink>
    </w:p>
    <w:p w:rsidR="0068562F" w:rsidRDefault="0068562F">
      <w:pPr>
        <w:pStyle w:val="ConsPlusNonformat"/>
        <w:jc w:val="both"/>
      </w:pPr>
      <w:r>
        <w:t>I. ________________________________________________________________________</w:t>
      </w:r>
    </w:p>
    <w:p w:rsidR="0068562F" w:rsidRDefault="0068562F">
      <w:pPr>
        <w:pStyle w:val="ConsPlusNonformat"/>
        <w:jc w:val="both"/>
      </w:pPr>
      <w:r>
        <w:t>наименование  уполномоченного федерального органа исполнительной власти или</w:t>
      </w:r>
    </w:p>
    <w:p w:rsidR="0068562F" w:rsidRDefault="0068562F">
      <w:pPr>
        <w:pStyle w:val="ConsPlusNonformat"/>
        <w:jc w:val="both"/>
      </w:pPr>
      <w:r>
        <w:t>органа   исполнительной   власти   субъекта   РФ,   или   органа   местного</w:t>
      </w:r>
    </w:p>
    <w:p w:rsidR="0068562F" w:rsidRDefault="0068562F">
      <w:pPr>
        <w:pStyle w:val="ConsPlusNonformat"/>
        <w:jc w:val="both"/>
      </w:pPr>
      <w:r>
        <w:t>самоуправления,   осуществляющих   выдачу   разрешения   на  строительство.</w:t>
      </w:r>
    </w:p>
    <w:p w:rsidR="0068562F" w:rsidRDefault="0068562F">
      <w:pPr>
        <w:pStyle w:val="ConsPlusNonformat"/>
        <w:jc w:val="both"/>
      </w:pPr>
      <w:r>
        <w:t>Гос. корпорация по атомной энергии "Росатом")</w:t>
      </w:r>
    </w:p>
    <w:p w:rsidR="0068562F" w:rsidRDefault="0068562F">
      <w:pPr>
        <w:pStyle w:val="ConsPlusNonformat"/>
        <w:jc w:val="both"/>
      </w:pPr>
      <w:r>
        <w:t xml:space="preserve">в   соответствии   со  </w:t>
      </w:r>
      <w:hyperlink r:id="rId106" w:history="1">
        <w:r>
          <w:rPr>
            <w:color w:val="0000FF"/>
          </w:rPr>
          <w:t>статьей  55</w:t>
        </w:r>
      </w:hyperlink>
      <w:r>
        <w:t xml:space="preserve">  Градостроительного  кодекса  Российской</w:t>
      </w:r>
    </w:p>
    <w:p w:rsidR="0068562F" w:rsidRDefault="0068562F">
      <w:pPr>
        <w:pStyle w:val="ConsPlusNonformat"/>
        <w:jc w:val="both"/>
      </w:pPr>
      <w:r>
        <w:t>Федерации  разрешает  ввод в эксплуатацию построенного, реконструированного</w:t>
      </w:r>
    </w:p>
    <w:p w:rsidR="0068562F" w:rsidRDefault="0068562F">
      <w:pPr>
        <w:pStyle w:val="ConsPlusNonformat"/>
        <w:jc w:val="both"/>
      </w:pPr>
      <w:r>
        <w:t>объекта капитального строительства; линейного объекта; объекта капитального</w:t>
      </w:r>
    </w:p>
    <w:p w:rsidR="0068562F" w:rsidRDefault="0068562F">
      <w:pPr>
        <w:pStyle w:val="ConsPlusNonformat"/>
        <w:jc w:val="both"/>
      </w:pPr>
      <w:r>
        <w:t>строительства,  входящего в состав линейного объекта; завершенного работами</w:t>
      </w:r>
    </w:p>
    <w:p w:rsidR="0068562F" w:rsidRDefault="0068562F">
      <w:pPr>
        <w:pStyle w:val="ConsPlusNonformat"/>
        <w:jc w:val="both"/>
      </w:pPr>
      <w:r>
        <w:t>по  сохранению  объекта  культурного  наследия,  при  которых затрагивались</w:t>
      </w:r>
    </w:p>
    <w:p w:rsidR="0068562F" w:rsidRDefault="0068562F">
      <w:pPr>
        <w:pStyle w:val="ConsPlusNonformat"/>
        <w:jc w:val="both"/>
      </w:pPr>
      <w:r>
        <w:t>конструктивные  и  другие  характеристики надежности и безопасности объекта</w:t>
      </w:r>
    </w:p>
    <w:p w:rsidR="0068562F" w:rsidRDefault="0068562F">
      <w:pPr>
        <w:pStyle w:val="ConsPlusNonformat"/>
        <w:jc w:val="both"/>
      </w:pPr>
      <w:hyperlink w:anchor="P897" w:history="1">
        <w:r>
          <w:rPr>
            <w:color w:val="0000FF"/>
          </w:rPr>
          <w:t>&lt;4&gt;</w:t>
        </w:r>
      </w:hyperlink>
      <w:r>
        <w:t>, ______________________________________________________________________</w:t>
      </w:r>
    </w:p>
    <w:p w:rsidR="0068562F" w:rsidRDefault="0068562F">
      <w:pPr>
        <w:pStyle w:val="ConsPlusNonformat"/>
        <w:jc w:val="both"/>
      </w:pPr>
      <w:r>
        <w:t xml:space="preserve">(наименование объекта (этапа) капитального строительства </w:t>
      </w:r>
      <w:hyperlink w:anchor="P898" w:history="1">
        <w:r>
          <w:rPr>
            <w:color w:val="0000FF"/>
          </w:rPr>
          <w:t>&lt;5&gt;</w:t>
        </w:r>
      </w:hyperlink>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в  соответствии  с  проектной  документацией,  кадастровый  номер  объекта)</w:t>
      </w:r>
    </w:p>
    <w:p w:rsidR="0068562F" w:rsidRDefault="0068562F">
      <w:pPr>
        <w:pStyle w:val="ConsPlusNonformat"/>
        <w:jc w:val="both"/>
      </w:pPr>
      <w:r>
        <w:t>расположенного                          по                          адресу:</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(адрес  объекта капитального строительства в соответствии с государственным</w:t>
      </w:r>
    </w:p>
    <w:p w:rsidR="0068562F" w:rsidRDefault="0068562F">
      <w:pPr>
        <w:pStyle w:val="ConsPlusNonformat"/>
        <w:jc w:val="both"/>
      </w:pPr>
      <w:r>
        <w:t xml:space="preserve">адресным </w:t>
      </w:r>
      <w:hyperlink w:anchor="P901" w:history="1">
        <w:r>
          <w:rPr>
            <w:color w:val="0000FF"/>
          </w:rPr>
          <w:t>&lt;6&gt;</w:t>
        </w:r>
      </w:hyperlink>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реестром  с  указанием  реквизитов  документов  о  присвоении, об изменении</w:t>
      </w:r>
    </w:p>
    <w:p w:rsidR="0068562F" w:rsidRDefault="0068562F">
      <w:pPr>
        <w:pStyle w:val="ConsPlusNonformat"/>
        <w:jc w:val="both"/>
      </w:pPr>
      <w:r>
        <w:t>адреса)</w:t>
      </w:r>
    </w:p>
    <w:p w:rsidR="0068562F" w:rsidRDefault="0068562F">
      <w:pPr>
        <w:pStyle w:val="ConsPlusNonformat"/>
        <w:jc w:val="both"/>
      </w:pPr>
      <w:r>
        <w:t>на   земельном   участке   (земельных   участках)   с  кадастровым  номером</w:t>
      </w:r>
    </w:p>
    <w:p w:rsidR="0068562F" w:rsidRDefault="0068562F">
      <w:pPr>
        <w:pStyle w:val="ConsPlusNonformat"/>
        <w:jc w:val="both"/>
      </w:pPr>
      <w:hyperlink w:anchor="P902" w:history="1">
        <w:r>
          <w:rPr>
            <w:color w:val="0000FF"/>
          </w:rPr>
          <w:t>&lt;7&gt;</w:t>
        </w:r>
      </w:hyperlink>
      <w:r>
        <w:t>: ______________________</w:t>
      </w:r>
    </w:p>
    <w:p w:rsidR="0068562F" w:rsidRDefault="0068562F">
      <w:pPr>
        <w:pStyle w:val="ConsPlusNonformat"/>
        <w:jc w:val="both"/>
      </w:pPr>
      <w:r>
        <w:t>строительный                                                          адрес</w:t>
      </w:r>
    </w:p>
    <w:p w:rsidR="0068562F" w:rsidRDefault="0068562F">
      <w:pPr>
        <w:pStyle w:val="ConsPlusNonformat"/>
        <w:jc w:val="both"/>
      </w:pPr>
      <w:hyperlink w:anchor="P903" w:history="1">
        <w:r>
          <w:rPr>
            <w:color w:val="0000FF"/>
          </w:rPr>
          <w:t>&lt;8&gt;</w:t>
        </w:r>
      </w:hyperlink>
      <w:r>
        <w:t>: _______________________________________________________________</w:t>
      </w:r>
    </w:p>
    <w:p w:rsidR="0068562F" w:rsidRDefault="0068562F">
      <w:pPr>
        <w:pStyle w:val="ConsPlusNonformat"/>
        <w:jc w:val="both"/>
      </w:pPr>
      <w:r>
        <w:lastRenderedPageBreak/>
        <w:t xml:space="preserve">    В  отношении  объекта  капитального  строительства выдано разрешение на</w:t>
      </w:r>
    </w:p>
    <w:p w:rsidR="0068562F" w:rsidRDefault="0068562F">
      <w:pPr>
        <w:pStyle w:val="ConsPlusNonformat"/>
        <w:jc w:val="both"/>
      </w:pPr>
      <w:r>
        <w:t>строительство,  N ____   дата   выдачи  ________________,  орган,  выдавший</w:t>
      </w:r>
    </w:p>
    <w:p w:rsidR="0068562F" w:rsidRDefault="0068562F">
      <w:pPr>
        <w:pStyle w:val="ConsPlusNonformat"/>
        <w:jc w:val="both"/>
      </w:pPr>
      <w:r>
        <w:t>разрешение                         на                         строительство</w:t>
      </w:r>
    </w:p>
    <w:p w:rsidR="0068562F" w:rsidRDefault="0068562F">
      <w:pPr>
        <w:pStyle w:val="ConsPlusNonformat"/>
        <w:jc w:val="both"/>
      </w:pPr>
      <w:r>
        <w:t xml:space="preserve">______________________________________________________________________. </w:t>
      </w:r>
      <w:hyperlink w:anchor="P904" w:history="1">
        <w:r>
          <w:rPr>
            <w:color w:val="0000FF"/>
          </w:rPr>
          <w:t>&lt;9&gt;</w:t>
        </w:r>
      </w:hyperlink>
    </w:p>
    <w:p w:rsidR="0068562F" w:rsidRDefault="0068562F">
      <w:pPr>
        <w:pStyle w:val="ConsPlusNormal"/>
        <w:ind w:firstLine="540"/>
        <w:jc w:val="both"/>
      </w:pPr>
    </w:p>
    <w:p w:rsidR="0068562F" w:rsidRDefault="0068562F">
      <w:pPr>
        <w:pStyle w:val="ConsPlusNormal"/>
        <w:ind w:firstLine="540"/>
        <w:jc w:val="both"/>
      </w:pPr>
      <w:r>
        <w:t xml:space="preserve">II. Сведения об объекте капитального строительства </w:t>
      </w:r>
      <w:hyperlink w:anchor="P905" w:history="1">
        <w:r>
          <w:rPr>
            <w:color w:val="0000FF"/>
          </w:rPr>
          <w:t>&lt;10&gt;</w:t>
        </w:r>
      </w:hyperlink>
    </w:p>
    <w:p w:rsidR="0068562F" w:rsidRDefault="006856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559"/>
        <w:gridCol w:w="1276"/>
        <w:gridCol w:w="1276"/>
      </w:tblGrid>
      <w:tr w:rsidR="0068562F">
        <w:tc>
          <w:tcPr>
            <w:tcW w:w="4819" w:type="dxa"/>
          </w:tcPr>
          <w:p w:rsidR="0068562F" w:rsidRDefault="0068562F">
            <w:pPr>
              <w:pStyle w:val="ConsPlusNormal"/>
              <w:jc w:val="center"/>
            </w:pPr>
            <w:r>
              <w:t>Наименование показателя</w:t>
            </w:r>
          </w:p>
        </w:tc>
        <w:tc>
          <w:tcPr>
            <w:tcW w:w="1559" w:type="dxa"/>
          </w:tcPr>
          <w:p w:rsidR="0068562F" w:rsidRDefault="0068562F">
            <w:pPr>
              <w:pStyle w:val="ConsPlusNormal"/>
              <w:jc w:val="center"/>
            </w:pPr>
            <w:r>
              <w:t>Ед. измерения</w:t>
            </w:r>
          </w:p>
        </w:tc>
        <w:tc>
          <w:tcPr>
            <w:tcW w:w="1276" w:type="dxa"/>
          </w:tcPr>
          <w:p w:rsidR="0068562F" w:rsidRDefault="0068562F">
            <w:pPr>
              <w:pStyle w:val="ConsPlusNormal"/>
              <w:jc w:val="center"/>
            </w:pPr>
            <w:r>
              <w:t>По проекту</w:t>
            </w:r>
          </w:p>
        </w:tc>
        <w:tc>
          <w:tcPr>
            <w:tcW w:w="1276" w:type="dxa"/>
          </w:tcPr>
          <w:p w:rsidR="0068562F" w:rsidRDefault="0068562F">
            <w:pPr>
              <w:pStyle w:val="ConsPlusNormal"/>
              <w:jc w:val="center"/>
            </w:pPr>
            <w:r>
              <w:t>Фактически</w:t>
            </w:r>
          </w:p>
        </w:tc>
      </w:tr>
      <w:tr w:rsidR="0068562F">
        <w:tc>
          <w:tcPr>
            <w:tcW w:w="8930" w:type="dxa"/>
            <w:gridSpan w:val="4"/>
          </w:tcPr>
          <w:p w:rsidR="0068562F" w:rsidRDefault="0068562F">
            <w:pPr>
              <w:pStyle w:val="ConsPlusNormal"/>
              <w:jc w:val="center"/>
              <w:outlineLvl w:val="2"/>
            </w:pPr>
            <w:r>
              <w:t>1. Общие показатели вводимого в эксплуатацию объекта</w:t>
            </w:r>
          </w:p>
        </w:tc>
      </w:tr>
      <w:tr w:rsidR="0068562F">
        <w:tc>
          <w:tcPr>
            <w:tcW w:w="4819" w:type="dxa"/>
          </w:tcPr>
          <w:p w:rsidR="0068562F" w:rsidRDefault="0068562F">
            <w:pPr>
              <w:pStyle w:val="ConsPlusNormal"/>
              <w:jc w:val="both"/>
            </w:pPr>
            <w:r>
              <w:t>Строительный объем - всего</w:t>
            </w:r>
          </w:p>
        </w:tc>
        <w:tc>
          <w:tcPr>
            <w:tcW w:w="1559" w:type="dxa"/>
          </w:tcPr>
          <w:p w:rsidR="0068562F" w:rsidRDefault="0068562F">
            <w:pPr>
              <w:pStyle w:val="ConsPlusNormal"/>
              <w:jc w:val="center"/>
            </w:pPr>
            <w:r>
              <w:t>куб.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в том числе надземной части</w:t>
            </w:r>
          </w:p>
        </w:tc>
        <w:tc>
          <w:tcPr>
            <w:tcW w:w="1559" w:type="dxa"/>
          </w:tcPr>
          <w:p w:rsidR="0068562F" w:rsidRDefault="0068562F">
            <w:pPr>
              <w:pStyle w:val="ConsPlusNormal"/>
              <w:jc w:val="center"/>
            </w:pPr>
            <w:r>
              <w:t>куб.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Общая площадь</w:t>
            </w:r>
          </w:p>
        </w:tc>
        <w:tc>
          <w:tcPr>
            <w:tcW w:w="1559" w:type="dxa"/>
          </w:tcPr>
          <w:p w:rsidR="0068562F" w:rsidRDefault="0068562F">
            <w:pPr>
              <w:pStyle w:val="ConsPlusNormal"/>
              <w:jc w:val="center"/>
            </w:pPr>
            <w:r>
              <w:t>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Площадь нежилых помещений</w:t>
            </w:r>
          </w:p>
        </w:tc>
        <w:tc>
          <w:tcPr>
            <w:tcW w:w="1559" w:type="dxa"/>
          </w:tcPr>
          <w:p w:rsidR="0068562F" w:rsidRDefault="0068562F">
            <w:pPr>
              <w:pStyle w:val="ConsPlusNormal"/>
              <w:jc w:val="center"/>
            </w:pPr>
            <w:r>
              <w:t>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Площадь встроенно-пристроенных помещений</w:t>
            </w:r>
          </w:p>
        </w:tc>
        <w:tc>
          <w:tcPr>
            <w:tcW w:w="1559" w:type="dxa"/>
          </w:tcPr>
          <w:p w:rsidR="0068562F" w:rsidRDefault="0068562F">
            <w:pPr>
              <w:pStyle w:val="ConsPlusNormal"/>
              <w:jc w:val="center"/>
            </w:pPr>
            <w:r>
              <w:t>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 xml:space="preserve">Количество зданий, сооружений </w:t>
            </w:r>
            <w:hyperlink w:anchor="P910" w:history="1">
              <w:r>
                <w:rPr>
                  <w:color w:val="0000FF"/>
                </w:rPr>
                <w:t>&lt;11&gt;</w:t>
              </w:r>
            </w:hyperlink>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8930" w:type="dxa"/>
            <w:gridSpan w:val="4"/>
          </w:tcPr>
          <w:p w:rsidR="0068562F" w:rsidRDefault="0068562F">
            <w:pPr>
              <w:pStyle w:val="ConsPlusNormal"/>
              <w:jc w:val="center"/>
              <w:outlineLvl w:val="2"/>
            </w:pPr>
            <w:r>
              <w:t>2. Объекты непроизводственного назначения</w:t>
            </w:r>
          </w:p>
        </w:tc>
      </w:tr>
      <w:tr w:rsidR="0068562F">
        <w:tc>
          <w:tcPr>
            <w:tcW w:w="8930" w:type="dxa"/>
            <w:gridSpan w:val="4"/>
          </w:tcPr>
          <w:p w:rsidR="0068562F" w:rsidRDefault="0068562F">
            <w:pPr>
              <w:pStyle w:val="ConsPlusNormal"/>
              <w:jc w:val="center"/>
              <w:outlineLvl w:val="3"/>
            </w:pPr>
            <w:r>
              <w:t>2.1. Нежилые объекты (объекты здравоохранения, образования, культуры, отдыха, спорта и т.д.)</w:t>
            </w:r>
          </w:p>
        </w:tc>
      </w:tr>
      <w:tr w:rsidR="0068562F">
        <w:tc>
          <w:tcPr>
            <w:tcW w:w="4819" w:type="dxa"/>
          </w:tcPr>
          <w:p w:rsidR="0068562F" w:rsidRDefault="0068562F">
            <w:pPr>
              <w:pStyle w:val="ConsPlusNormal"/>
              <w:jc w:val="both"/>
            </w:pPr>
            <w:r>
              <w:t>Количество мест</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Количество помещений</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Вместимость</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Количество этажей</w:t>
            </w:r>
          </w:p>
        </w:tc>
        <w:tc>
          <w:tcPr>
            <w:tcW w:w="1559" w:type="dxa"/>
            <w:vMerge w:val="restart"/>
          </w:tcPr>
          <w:p w:rsidR="0068562F" w:rsidRDefault="0068562F">
            <w:pPr>
              <w:pStyle w:val="ConsPlusNormal"/>
              <w:jc w:val="center"/>
            </w:pPr>
          </w:p>
        </w:tc>
        <w:tc>
          <w:tcPr>
            <w:tcW w:w="1276" w:type="dxa"/>
            <w:vMerge w:val="restart"/>
          </w:tcPr>
          <w:p w:rsidR="0068562F" w:rsidRDefault="0068562F">
            <w:pPr>
              <w:pStyle w:val="ConsPlusNormal"/>
            </w:pPr>
          </w:p>
        </w:tc>
        <w:tc>
          <w:tcPr>
            <w:tcW w:w="1276" w:type="dxa"/>
            <w:vMerge w:val="restart"/>
          </w:tcPr>
          <w:p w:rsidR="0068562F" w:rsidRDefault="0068562F">
            <w:pPr>
              <w:pStyle w:val="ConsPlusNormal"/>
            </w:pPr>
          </w:p>
        </w:tc>
      </w:tr>
      <w:tr w:rsidR="0068562F">
        <w:tc>
          <w:tcPr>
            <w:tcW w:w="4819" w:type="dxa"/>
          </w:tcPr>
          <w:p w:rsidR="0068562F" w:rsidRDefault="0068562F">
            <w:pPr>
              <w:pStyle w:val="ConsPlusNormal"/>
              <w:jc w:val="both"/>
            </w:pPr>
            <w:r>
              <w:t>в том числе подземных</w:t>
            </w:r>
          </w:p>
        </w:tc>
        <w:tc>
          <w:tcPr>
            <w:tcW w:w="1559" w:type="dxa"/>
            <w:vMerge/>
          </w:tcPr>
          <w:p w:rsidR="0068562F" w:rsidRDefault="0068562F"/>
        </w:tc>
        <w:tc>
          <w:tcPr>
            <w:tcW w:w="1276" w:type="dxa"/>
            <w:vMerge/>
          </w:tcPr>
          <w:p w:rsidR="0068562F" w:rsidRDefault="0068562F"/>
        </w:tc>
        <w:tc>
          <w:tcPr>
            <w:tcW w:w="1276" w:type="dxa"/>
            <w:vMerge/>
          </w:tcPr>
          <w:p w:rsidR="0068562F" w:rsidRDefault="0068562F"/>
        </w:tc>
      </w:tr>
      <w:tr w:rsidR="0068562F">
        <w:tc>
          <w:tcPr>
            <w:tcW w:w="4819" w:type="dxa"/>
          </w:tcPr>
          <w:p w:rsidR="0068562F" w:rsidRDefault="0068562F">
            <w:pPr>
              <w:pStyle w:val="ConsPlusNormal"/>
              <w:jc w:val="both"/>
            </w:pPr>
            <w:r>
              <w:t>Сети и системы инженерно-технического обеспечения</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Лифты</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Эскалаторы</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Инвалидные подъемники</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фундаментов</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стен</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перекрытий</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кровли</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 xml:space="preserve">Иные показатели </w:t>
            </w:r>
            <w:hyperlink w:anchor="P911" w:history="1">
              <w:r>
                <w:rPr>
                  <w:color w:val="0000FF"/>
                </w:rPr>
                <w:t>&lt;12&gt;</w:t>
              </w:r>
            </w:hyperlink>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8930" w:type="dxa"/>
            <w:gridSpan w:val="4"/>
          </w:tcPr>
          <w:p w:rsidR="0068562F" w:rsidRDefault="0068562F">
            <w:pPr>
              <w:pStyle w:val="ConsPlusNormal"/>
              <w:jc w:val="center"/>
              <w:outlineLvl w:val="3"/>
            </w:pPr>
            <w:r>
              <w:t>2.2. Объекты жилищного фонда</w:t>
            </w:r>
          </w:p>
        </w:tc>
      </w:tr>
      <w:tr w:rsidR="0068562F">
        <w:tc>
          <w:tcPr>
            <w:tcW w:w="4819" w:type="dxa"/>
          </w:tcPr>
          <w:p w:rsidR="0068562F" w:rsidRDefault="0068562F">
            <w:pPr>
              <w:pStyle w:val="ConsPlusNormal"/>
              <w:jc w:val="both"/>
            </w:pPr>
            <w:r>
              <w:lastRenderedPageBreak/>
              <w:t>Общая площадь жилых помещений (за исключением балконов, лоджий, веранд и террас)</w:t>
            </w:r>
          </w:p>
        </w:tc>
        <w:tc>
          <w:tcPr>
            <w:tcW w:w="1559" w:type="dxa"/>
          </w:tcPr>
          <w:p w:rsidR="0068562F" w:rsidRDefault="0068562F">
            <w:pPr>
              <w:pStyle w:val="ConsPlusNormal"/>
              <w:jc w:val="center"/>
            </w:pPr>
            <w:r>
              <w:t>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Общая площадь нежилых помещений, в том числе площадь общего имущества в многоквартирном доме</w:t>
            </w:r>
          </w:p>
        </w:tc>
        <w:tc>
          <w:tcPr>
            <w:tcW w:w="1559" w:type="dxa"/>
          </w:tcPr>
          <w:p w:rsidR="0068562F" w:rsidRDefault="0068562F">
            <w:pPr>
              <w:pStyle w:val="ConsPlusNormal"/>
              <w:jc w:val="center"/>
            </w:pPr>
            <w:r>
              <w:t>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Количество этажей</w:t>
            </w:r>
          </w:p>
        </w:tc>
        <w:tc>
          <w:tcPr>
            <w:tcW w:w="1559" w:type="dxa"/>
            <w:vMerge w:val="restart"/>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в том числе подземных</w:t>
            </w:r>
          </w:p>
        </w:tc>
        <w:tc>
          <w:tcPr>
            <w:tcW w:w="1559" w:type="dxa"/>
            <w:vMerge/>
          </w:tcPr>
          <w:p w:rsidR="0068562F" w:rsidRDefault="0068562F"/>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Количество секций</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Количество квартир/общая площадь, всего в том числе:</w:t>
            </w:r>
          </w:p>
        </w:tc>
        <w:tc>
          <w:tcPr>
            <w:tcW w:w="1559" w:type="dxa"/>
          </w:tcPr>
          <w:p w:rsidR="0068562F" w:rsidRDefault="0068562F">
            <w:pPr>
              <w:pStyle w:val="ConsPlusNormal"/>
              <w:jc w:val="center"/>
            </w:pPr>
            <w:r>
              <w:t>шт./кв.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1-комнатные</w:t>
            </w:r>
          </w:p>
        </w:tc>
        <w:tc>
          <w:tcPr>
            <w:tcW w:w="1559" w:type="dxa"/>
          </w:tcPr>
          <w:p w:rsidR="0068562F" w:rsidRDefault="0068562F">
            <w:pPr>
              <w:pStyle w:val="ConsPlusNormal"/>
              <w:jc w:val="center"/>
            </w:pPr>
            <w:r>
              <w:t>шт./кв.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2-комнатные</w:t>
            </w:r>
          </w:p>
        </w:tc>
        <w:tc>
          <w:tcPr>
            <w:tcW w:w="1559" w:type="dxa"/>
          </w:tcPr>
          <w:p w:rsidR="0068562F" w:rsidRDefault="0068562F">
            <w:pPr>
              <w:pStyle w:val="ConsPlusNormal"/>
              <w:jc w:val="center"/>
            </w:pPr>
            <w:r>
              <w:t>шт./кв.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3-комнатные</w:t>
            </w:r>
          </w:p>
        </w:tc>
        <w:tc>
          <w:tcPr>
            <w:tcW w:w="1559" w:type="dxa"/>
          </w:tcPr>
          <w:p w:rsidR="0068562F" w:rsidRDefault="0068562F">
            <w:pPr>
              <w:pStyle w:val="ConsPlusNormal"/>
              <w:jc w:val="center"/>
            </w:pPr>
            <w:r>
              <w:t>шт./кв.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4-комнатные</w:t>
            </w:r>
          </w:p>
        </w:tc>
        <w:tc>
          <w:tcPr>
            <w:tcW w:w="1559" w:type="dxa"/>
          </w:tcPr>
          <w:p w:rsidR="0068562F" w:rsidRDefault="0068562F">
            <w:pPr>
              <w:pStyle w:val="ConsPlusNormal"/>
              <w:jc w:val="center"/>
            </w:pPr>
            <w:r>
              <w:t>шт./кв.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более чем 4-комнатные</w:t>
            </w:r>
          </w:p>
        </w:tc>
        <w:tc>
          <w:tcPr>
            <w:tcW w:w="1559" w:type="dxa"/>
          </w:tcPr>
          <w:p w:rsidR="0068562F" w:rsidRDefault="0068562F">
            <w:pPr>
              <w:pStyle w:val="ConsPlusNormal"/>
              <w:jc w:val="center"/>
            </w:pPr>
            <w:r>
              <w:t>шт./кв.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Общая площадь жилых помещений (с учетом балконов, лоджий, веранд и террас)</w:t>
            </w:r>
          </w:p>
        </w:tc>
        <w:tc>
          <w:tcPr>
            <w:tcW w:w="1559" w:type="dxa"/>
          </w:tcPr>
          <w:p w:rsidR="0068562F" w:rsidRDefault="0068562F">
            <w:pPr>
              <w:pStyle w:val="ConsPlusNormal"/>
              <w:jc w:val="center"/>
            </w:pPr>
            <w:r>
              <w:t>кв.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Сети и системы инженерно-технического обеспечения</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Лифты</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Эскалаторы</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Инвалидные подъемники</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фундаментов</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стен</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перекрытий</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кровли</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 xml:space="preserve">Иные показатели </w:t>
            </w:r>
            <w:hyperlink w:anchor="P911" w:history="1">
              <w:r>
                <w:rPr>
                  <w:color w:val="0000FF"/>
                </w:rPr>
                <w:t>&lt;12&gt;</w:t>
              </w:r>
            </w:hyperlink>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8930" w:type="dxa"/>
            <w:gridSpan w:val="4"/>
          </w:tcPr>
          <w:p w:rsidR="0068562F" w:rsidRDefault="0068562F">
            <w:pPr>
              <w:pStyle w:val="ConsPlusNormal"/>
              <w:jc w:val="center"/>
              <w:outlineLvl w:val="2"/>
            </w:pPr>
            <w:r>
              <w:t>3. Объекты производственного назначения</w:t>
            </w:r>
          </w:p>
        </w:tc>
      </w:tr>
      <w:tr w:rsidR="0068562F">
        <w:tc>
          <w:tcPr>
            <w:tcW w:w="8930" w:type="dxa"/>
            <w:gridSpan w:val="4"/>
          </w:tcPr>
          <w:p w:rsidR="0068562F" w:rsidRDefault="0068562F">
            <w:pPr>
              <w:pStyle w:val="ConsPlusNormal"/>
              <w:jc w:val="center"/>
              <w:outlineLvl w:val="3"/>
            </w:pPr>
            <w:r>
              <w:t>Наименование объекта капитального строительства, в соответствии с проектной документацией:</w:t>
            </w:r>
          </w:p>
        </w:tc>
      </w:tr>
      <w:tr w:rsidR="0068562F">
        <w:tc>
          <w:tcPr>
            <w:tcW w:w="4819" w:type="dxa"/>
          </w:tcPr>
          <w:p w:rsidR="0068562F" w:rsidRDefault="0068562F">
            <w:pPr>
              <w:pStyle w:val="ConsPlusNormal"/>
              <w:jc w:val="both"/>
            </w:pPr>
            <w:r>
              <w:t>Тип объекта</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Мощность</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lastRenderedPageBreak/>
              <w:t>Производительность</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Сети и системы инженерно-технического обеспечения</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Лифты</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Эскалаторы</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Инвалидные подъемники</w:t>
            </w:r>
          </w:p>
        </w:tc>
        <w:tc>
          <w:tcPr>
            <w:tcW w:w="1559" w:type="dxa"/>
          </w:tcPr>
          <w:p w:rsidR="0068562F" w:rsidRDefault="0068562F">
            <w:pPr>
              <w:pStyle w:val="ConsPlusNormal"/>
              <w:jc w:val="center"/>
            </w:pPr>
            <w:r>
              <w:t>шт.</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фундаментов</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стен</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перекрытий</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кровли</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 xml:space="preserve">Иные показатели </w:t>
            </w:r>
            <w:hyperlink w:anchor="P911" w:history="1">
              <w:r>
                <w:rPr>
                  <w:color w:val="0000FF"/>
                </w:rPr>
                <w:t>&lt;12&gt;</w:t>
              </w:r>
            </w:hyperlink>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8930" w:type="dxa"/>
            <w:gridSpan w:val="4"/>
          </w:tcPr>
          <w:p w:rsidR="0068562F" w:rsidRDefault="0068562F">
            <w:pPr>
              <w:pStyle w:val="ConsPlusNormal"/>
              <w:jc w:val="center"/>
              <w:outlineLvl w:val="2"/>
            </w:pPr>
            <w:r>
              <w:t>4. Линейные объекты</w:t>
            </w:r>
          </w:p>
        </w:tc>
      </w:tr>
      <w:tr w:rsidR="0068562F">
        <w:tc>
          <w:tcPr>
            <w:tcW w:w="4819" w:type="dxa"/>
          </w:tcPr>
          <w:p w:rsidR="0068562F" w:rsidRDefault="0068562F">
            <w:pPr>
              <w:pStyle w:val="ConsPlusNormal"/>
              <w:jc w:val="both"/>
            </w:pPr>
            <w:r>
              <w:t>Категория (класс)</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Протяженность</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Мощность (пропускная способность, грузооборот, интенсивность движения)</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Диаметры и кол-во трубопроводов, характеристики материалов труб</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Тип (КЛ, ВЛ, КВЛ), уровень напряжения линий электропередачи</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Перечень конструктивных элементов, оказывающих влияние на безопасность</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 xml:space="preserve">Иные показатели </w:t>
            </w:r>
            <w:hyperlink w:anchor="P911" w:history="1">
              <w:r>
                <w:rPr>
                  <w:color w:val="0000FF"/>
                </w:rPr>
                <w:t>&lt;12&gt;</w:t>
              </w:r>
            </w:hyperlink>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8930" w:type="dxa"/>
            <w:gridSpan w:val="4"/>
          </w:tcPr>
          <w:p w:rsidR="0068562F" w:rsidRDefault="0068562F">
            <w:pPr>
              <w:pStyle w:val="ConsPlusNormal"/>
              <w:jc w:val="center"/>
              <w:outlineLvl w:val="2"/>
            </w:pPr>
            <w: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912" w:history="1">
              <w:r>
                <w:rPr>
                  <w:color w:val="0000FF"/>
                </w:rPr>
                <w:t>&lt;13&gt;</w:t>
              </w:r>
            </w:hyperlink>
          </w:p>
        </w:tc>
      </w:tr>
      <w:tr w:rsidR="0068562F">
        <w:tc>
          <w:tcPr>
            <w:tcW w:w="4819" w:type="dxa"/>
          </w:tcPr>
          <w:p w:rsidR="0068562F" w:rsidRDefault="0068562F">
            <w:pPr>
              <w:pStyle w:val="ConsPlusNormal"/>
              <w:jc w:val="both"/>
            </w:pPr>
            <w:r>
              <w:t>Класс энергоэффективности здания</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Удельный расход тепловой энергии на 1 кв. м площади</w:t>
            </w:r>
          </w:p>
        </w:tc>
        <w:tc>
          <w:tcPr>
            <w:tcW w:w="1559" w:type="dxa"/>
          </w:tcPr>
          <w:p w:rsidR="0068562F" w:rsidRDefault="0068562F">
            <w:pPr>
              <w:pStyle w:val="ConsPlusNormal"/>
              <w:jc w:val="center"/>
            </w:pPr>
            <w:r>
              <w:t>кДж*/куб. м</w:t>
            </w: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Материалы утепления наружных ограждающих конструкций</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r w:rsidR="0068562F">
        <w:tc>
          <w:tcPr>
            <w:tcW w:w="4819" w:type="dxa"/>
          </w:tcPr>
          <w:p w:rsidR="0068562F" w:rsidRDefault="0068562F">
            <w:pPr>
              <w:pStyle w:val="ConsPlusNormal"/>
              <w:jc w:val="both"/>
            </w:pPr>
            <w:r>
              <w:t>Заполнение световых проемов</w:t>
            </w:r>
          </w:p>
        </w:tc>
        <w:tc>
          <w:tcPr>
            <w:tcW w:w="1559" w:type="dxa"/>
          </w:tcPr>
          <w:p w:rsidR="0068562F" w:rsidRDefault="0068562F">
            <w:pPr>
              <w:pStyle w:val="ConsPlusNormal"/>
              <w:jc w:val="center"/>
            </w:pPr>
          </w:p>
        </w:tc>
        <w:tc>
          <w:tcPr>
            <w:tcW w:w="1276" w:type="dxa"/>
          </w:tcPr>
          <w:p w:rsidR="0068562F" w:rsidRDefault="0068562F">
            <w:pPr>
              <w:pStyle w:val="ConsPlusNormal"/>
            </w:pPr>
          </w:p>
        </w:tc>
        <w:tc>
          <w:tcPr>
            <w:tcW w:w="1276" w:type="dxa"/>
          </w:tcPr>
          <w:p w:rsidR="0068562F" w:rsidRDefault="0068562F">
            <w:pPr>
              <w:pStyle w:val="ConsPlusNormal"/>
            </w:pPr>
          </w:p>
        </w:tc>
      </w:tr>
    </w:tbl>
    <w:p w:rsidR="0068562F" w:rsidRDefault="0068562F">
      <w:pPr>
        <w:pStyle w:val="ConsPlusNormal"/>
        <w:ind w:firstLine="540"/>
        <w:jc w:val="both"/>
      </w:pPr>
    </w:p>
    <w:p w:rsidR="0068562F" w:rsidRDefault="0068562F">
      <w:pPr>
        <w:pStyle w:val="ConsPlusNonformat"/>
        <w:jc w:val="both"/>
      </w:pPr>
      <w:r>
        <w:t>Разрешение  на ввод объекта в эксплуатацию недействительно без технического</w:t>
      </w:r>
    </w:p>
    <w:p w:rsidR="0068562F" w:rsidRDefault="0068562F">
      <w:pPr>
        <w:pStyle w:val="ConsPlusNonformat"/>
        <w:jc w:val="both"/>
      </w:pPr>
      <w:r>
        <w:t>плана ___________</w:t>
      </w:r>
    </w:p>
    <w:p w:rsidR="0068562F" w:rsidRDefault="0068562F">
      <w:pPr>
        <w:pStyle w:val="ConsPlusNonformat"/>
        <w:jc w:val="both"/>
      </w:pPr>
      <w:r>
        <w:t xml:space="preserve">_____________________________________________________________________. </w:t>
      </w:r>
      <w:hyperlink w:anchor="P913" w:history="1">
        <w:r>
          <w:rPr>
            <w:color w:val="0000FF"/>
          </w:rPr>
          <w:t>&lt;14&gt;</w:t>
        </w:r>
      </w:hyperlink>
    </w:p>
    <w:p w:rsidR="0068562F" w:rsidRDefault="0068562F">
      <w:pPr>
        <w:pStyle w:val="ConsPlusNonformat"/>
        <w:jc w:val="both"/>
      </w:pPr>
      <w:r>
        <w:t>_____________________      ______________________</w:t>
      </w:r>
    </w:p>
    <w:p w:rsidR="0068562F" w:rsidRDefault="0068562F">
      <w:pPr>
        <w:pStyle w:val="ConsPlusNonformat"/>
        <w:jc w:val="both"/>
      </w:pPr>
      <w:r>
        <w:lastRenderedPageBreak/>
        <w:t>__________________</w:t>
      </w:r>
    </w:p>
    <w:p w:rsidR="0068562F" w:rsidRDefault="0068562F">
      <w:pPr>
        <w:pStyle w:val="ConsPlusNonformat"/>
        <w:jc w:val="both"/>
      </w:pPr>
      <w:r>
        <w:t>(должность уполномоченного                     (подпись)</w:t>
      </w:r>
    </w:p>
    <w:p w:rsidR="0068562F" w:rsidRDefault="0068562F">
      <w:pPr>
        <w:pStyle w:val="ConsPlusNonformat"/>
        <w:jc w:val="both"/>
      </w:pPr>
      <w:r>
        <w:t>(расшифровка подписи)</w:t>
      </w:r>
    </w:p>
    <w:p w:rsidR="0068562F" w:rsidRDefault="0068562F">
      <w:pPr>
        <w:pStyle w:val="ConsPlusNonformat"/>
        <w:jc w:val="both"/>
      </w:pPr>
      <w:r>
        <w:t>лица органа, осуществляющего</w:t>
      </w:r>
    </w:p>
    <w:p w:rsidR="0068562F" w:rsidRDefault="0068562F">
      <w:pPr>
        <w:pStyle w:val="ConsPlusNonformat"/>
        <w:jc w:val="both"/>
      </w:pPr>
      <w:r>
        <w:t>выдачу разрешения на ввод</w:t>
      </w:r>
    </w:p>
    <w:p w:rsidR="0068562F" w:rsidRDefault="0068562F">
      <w:pPr>
        <w:pStyle w:val="ConsPlusNonformat"/>
        <w:jc w:val="both"/>
      </w:pPr>
      <w:r>
        <w:t>объекта в эксплуатацию)</w:t>
      </w:r>
    </w:p>
    <w:p w:rsidR="0068562F" w:rsidRDefault="0068562F">
      <w:pPr>
        <w:pStyle w:val="ConsPlusNonformat"/>
        <w:jc w:val="both"/>
      </w:pPr>
      <w:r>
        <w:t>"____" ________ 20 ____ г. М.П.</w:t>
      </w:r>
    </w:p>
    <w:p w:rsidR="0068562F" w:rsidRDefault="0068562F">
      <w:pPr>
        <w:pStyle w:val="ConsPlusNormal"/>
        <w:ind w:firstLine="540"/>
        <w:jc w:val="both"/>
      </w:pPr>
    </w:p>
    <w:p w:rsidR="0068562F" w:rsidRDefault="0068562F">
      <w:pPr>
        <w:pStyle w:val="ConsPlusNormal"/>
        <w:ind w:firstLine="540"/>
        <w:jc w:val="both"/>
      </w:pPr>
      <w:r>
        <w:t>--------------------------------</w:t>
      </w:r>
    </w:p>
    <w:p w:rsidR="0068562F" w:rsidRDefault="0068562F">
      <w:pPr>
        <w:pStyle w:val="ConsPlusNormal"/>
        <w:spacing w:before="220"/>
        <w:ind w:firstLine="540"/>
        <w:jc w:val="both"/>
      </w:pPr>
      <w:bookmarkStart w:id="12" w:name="P885"/>
      <w:bookmarkEnd w:id="12"/>
      <w:r>
        <w:t>&lt;1&gt; Указываются:</w:t>
      </w:r>
    </w:p>
    <w:p w:rsidR="0068562F" w:rsidRDefault="0068562F">
      <w:pPr>
        <w:pStyle w:val="ConsPlusNormal"/>
        <w:spacing w:before="220"/>
        <w:ind w:firstLine="540"/>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68562F" w:rsidRDefault="0068562F">
      <w:pPr>
        <w:pStyle w:val="ConsPlusNormal"/>
        <w:spacing w:before="220"/>
        <w:ind w:firstLine="540"/>
        <w:jc w:val="both"/>
      </w:pPr>
      <w:r>
        <w:t xml:space="preserve">- полное наименование организации в соответствии со </w:t>
      </w:r>
      <w:hyperlink r:id="rId107" w:history="1">
        <w:r>
          <w:rPr>
            <w:color w:val="0000FF"/>
          </w:rPr>
          <w:t>статьей 54</w:t>
        </w:r>
      </w:hyperlink>
      <w: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68562F" w:rsidRDefault="0068562F">
      <w:pPr>
        <w:pStyle w:val="ConsPlusNormal"/>
        <w:spacing w:before="220"/>
        <w:ind w:firstLine="540"/>
        <w:jc w:val="both"/>
      </w:pPr>
      <w:bookmarkStart w:id="13" w:name="P888"/>
      <w:bookmarkEnd w:id="13"/>
      <w:r>
        <w:t>&lt;2&gt; Указывается дата подписания разрешения на ввод объекта в эксплуатацию.</w:t>
      </w:r>
    </w:p>
    <w:p w:rsidR="0068562F" w:rsidRDefault="0068562F">
      <w:pPr>
        <w:pStyle w:val="ConsPlusNormal"/>
        <w:spacing w:before="220"/>
        <w:ind w:firstLine="540"/>
        <w:jc w:val="both"/>
      </w:pPr>
      <w:bookmarkStart w:id="14" w:name="P889"/>
      <w:bookmarkEnd w:id="14"/>
      <w: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68562F" w:rsidRDefault="0068562F">
      <w:pPr>
        <w:pStyle w:val="ConsPlusNormal"/>
        <w:spacing w:before="220"/>
        <w:ind w:firstLine="540"/>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8562F" w:rsidRDefault="0068562F">
      <w:pPr>
        <w:pStyle w:val="ConsPlusNormal"/>
        <w:spacing w:before="220"/>
        <w:ind w:firstLine="540"/>
        <w:jc w:val="both"/>
      </w:pPr>
      <w:r>
        <w:t>В случае, если объект расположен на территории двух и более субъектов Российской Федерации, указывается номер "00";</w:t>
      </w:r>
    </w:p>
    <w:p w:rsidR="0068562F" w:rsidRDefault="0068562F">
      <w:pPr>
        <w:pStyle w:val="ConsPlusNormal"/>
        <w:spacing w:before="220"/>
        <w:ind w:firstLine="540"/>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68562F" w:rsidRDefault="0068562F">
      <w:pPr>
        <w:pStyle w:val="ConsPlusNormal"/>
        <w:spacing w:before="220"/>
        <w:ind w:firstLine="540"/>
        <w:jc w:val="both"/>
      </w:pPr>
      <w:r>
        <w:t>В - порядковый номер разрешения на строительство, присвоенный органом, осуществляющим выдачу разрешения на строительство;</w:t>
      </w:r>
    </w:p>
    <w:p w:rsidR="0068562F" w:rsidRDefault="0068562F">
      <w:pPr>
        <w:pStyle w:val="ConsPlusNormal"/>
        <w:spacing w:before="220"/>
        <w:ind w:firstLine="540"/>
        <w:jc w:val="both"/>
      </w:pPr>
      <w:r>
        <w:t>Г - год выдачи разрешения на строительство (полностью).</w:t>
      </w:r>
    </w:p>
    <w:p w:rsidR="0068562F" w:rsidRDefault="0068562F">
      <w:pPr>
        <w:pStyle w:val="ConsPlusNormal"/>
        <w:spacing w:before="220"/>
        <w:ind w:firstLine="540"/>
        <w:jc w:val="both"/>
      </w:pPr>
      <w:r>
        <w:t>Составные части номера отделяются друг от друга знаком "-". Цифровые индексы обозначаются арабскими цифрами.</w:t>
      </w:r>
    </w:p>
    <w:p w:rsidR="0068562F" w:rsidRDefault="0068562F">
      <w:pPr>
        <w:pStyle w:val="ConsPlusNormal"/>
        <w:spacing w:before="220"/>
        <w:ind w:firstLine="540"/>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68562F" w:rsidRDefault="0068562F">
      <w:pPr>
        <w:pStyle w:val="ConsPlusNormal"/>
        <w:spacing w:before="220"/>
        <w:ind w:firstLine="540"/>
        <w:jc w:val="both"/>
      </w:pPr>
      <w:bookmarkStart w:id="15" w:name="P897"/>
      <w:bookmarkEnd w:id="15"/>
      <w: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68562F" w:rsidRDefault="0068562F">
      <w:pPr>
        <w:pStyle w:val="ConsPlusNormal"/>
        <w:spacing w:before="220"/>
        <w:ind w:firstLine="540"/>
        <w:jc w:val="both"/>
      </w:pPr>
      <w:bookmarkStart w:id="16" w:name="P898"/>
      <w:bookmarkEnd w:id="16"/>
      <w: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68562F" w:rsidRDefault="0068562F">
      <w:pPr>
        <w:pStyle w:val="ConsPlusNormal"/>
        <w:spacing w:before="220"/>
        <w:ind w:firstLine="540"/>
        <w:jc w:val="both"/>
      </w:pPr>
      <w:r>
        <w:t xml:space="preserve">Разрешение на ввод в эксплуатацию этапа строительства выдается в случае, если ранее было </w:t>
      </w:r>
      <w:r>
        <w:lastRenderedPageBreak/>
        <w:t>выдано разрешение на строительство этапа строительства объекта капитального строительства.</w:t>
      </w:r>
    </w:p>
    <w:p w:rsidR="0068562F" w:rsidRDefault="0068562F">
      <w:pPr>
        <w:pStyle w:val="ConsPlusNormal"/>
        <w:spacing w:before="220"/>
        <w:ind w:firstLine="540"/>
        <w:jc w:val="both"/>
      </w:pPr>
      <w:r>
        <w:t>Кадастровый номер указывается в отношении учтенного в государственном кадастре недвижимости реконструируемого объекта.</w:t>
      </w:r>
    </w:p>
    <w:p w:rsidR="0068562F" w:rsidRDefault="0068562F">
      <w:pPr>
        <w:pStyle w:val="ConsPlusNormal"/>
        <w:spacing w:before="220"/>
        <w:ind w:firstLine="540"/>
        <w:jc w:val="both"/>
      </w:pPr>
      <w:bookmarkStart w:id="17" w:name="P901"/>
      <w:bookmarkEnd w:id="17"/>
      <w: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68562F" w:rsidRDefault="0068562F">
      <w:pPr>
        <w:pStyle w:val="ConsPlusNormal"/>
        <w:spacing w:before="220"/>
        <w:ind w:firstLine="540"/>
        <w:jc w:val="both"/>
      </w:pPr>
      <w:bookmarkStart w:id="18" w:name="P902"/>
      <w:bookmarkEnd w:id="18"/>
      <w: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68562F" w:rsidRDefault="0068562F">
      <w:pPr>
        <w:pStyle w:val="ConsPlusNormal"/>
        <w:spacing w:before="220"/>
        <w:ind w:firstLine="540"/>
        <w:jc w:val="both"/>
      </w:pPr>
      <w:bookmarkStart w:id="19" w:name="P903"/>
      <w:bookmarkEnd w:id="19"/>
      <w: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108" w:history="1">
        <w:r>
          <w:rPr>
            <w:color w:val="0000FF"/>
          </w:rPr>
          <w:t>постановления</w:t>
        </w:r>
      </w:hyperlink>
      <w: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68562F" w:rsidRDefault="0068562F">
      <w:pPr>
        <w:pStyle w:val="ConsPlusNormal"/>
        <w:spacing w:before="220"/>
        <w:ind w:firstLine="540"/>
        <w:jc w:val="both"/>
      </w:pPr>
      <w:bookmarkStart w:id="20" w:name="P904"/>
      <w:bookmarkEnd w:id="20"/>
      <w: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68562F" w:rsidRDefault="0068562F">
      <w:pPr>
        <w:pStyle w:val="ConsPlusNormal"/>
        <w:spacing w:before="220"/>
        <w:ind w:firstLine="540"/>
        <w:jc w:val="both"/>
      </w:pPr>
      <w:bookmarkStart w:id="21" w:name="P905"/>
      <w:bookmarkEnd w:id="21"/>
      <w:r>
        <w:t>&lt;10&gt; Сведения об объекте капитального строительства (в отношении линейных объектов допускается заполнение не всех граф раздела).</w:t>
      </w:r>
    </w:p>
    <w:p w:rsidR="0068562F" w:rsidRDefault="0068562F">
      <w:pPr>
        <w:pStyle w:val="ConsPlusNormal"/>
        <w:spacing w:before="220"/>
        <w:ind w:firstLine="540"/>
        <w:jc w:val="both"/>
      </w:pPr>
      <w:r>
        <w:t>в столбце "Наименование показателя" указываются показатели объекта капитального строительства;</w:t>
      </w:r>
    </w:p>
    <w:p w:rsidR="0068562F" w:rsidRDefault="0068562F">
      <w:pPr>
        <w:pStyle w:val="ConsPlusNormal"/>
        <w:spacing w:before="220"/>
        <w:ind w:firstLine="540"/>
        <w:jc w:val="both"/>
      </w:pPr>
      <w:r>
        <w:t>в столбце "Единица измерения" указываются единицы измерения;</w:t>
      </w:r>
    </w:p>
    <w:p w:rsidR="0068562F" w:rsidRDefault="0068562F">
      <w:pPr>
        <w:pStyle w:val="ConsPlusNormal"/>
        <w:spacing w:before="220"/>
        <w:ind w:firstLine="540"/>
        <w:jc w:val="both"/>
      </w:pPr>
      <w:r>
        <w:t>в столбце "По проекту" указывается показатель в определенных единицах измерения, соответствующих проектной документации;</w:t>
      </w:r>
    </w:p>
    <w:p w:rsidR="0068562F" w:rsidRDefault="0068562F">
      <w:pPr>
        <w:pStyle w:val="ConsPlusNormal"/>
        <w:spacing w:before="220"/>
        <w:ind w:firstLine="540"/>
        <w:jc w:val="both"/>
      </w:pPr>
      <w:r>
        <w:t>в столбце "Фактически" указывается фактический показатель в определенных единицах измерения, соответствующих проектной документации.</w:t>
      </w:r>
    </w:p>
    <w:p w:rsidR="0068562F" w:rsidRDefault="0068562F">
      <w:pPr>
        <w:pStyle w:val="ConsPlusNormal"/>
        <w:spacing w:before="220"/>
        <w:ind w:firstLine="540"/>
        <w:jc w:val="both"/>
      </w:pPr>
      <w:bookmarkStart w:id="22" w:name="P910"/>
      <w:bookmarkEnd w:id="22"/>
      <w: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68562F" w:rsidRDefault="0068562F">
      <w:pPr>
        <w:pStyle w:val="ConsPlusNormal"/>
        <w:spacing w:before="220"/>
        <w:ind w:firstLine="540"/>
        <w:jc w:val="both"/>
      </w:pPr>
      <w:bookmarkStart w:id="23" w:name="P911"/>
      <w:bookmarkEnd w:id="23"/>
      <w: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68562F" w:rsidRDefault="0068562F">
      <w:pPr>
        <w:pStyle w:val="ConsPlusNormal"/>
        <w:spacing w:before="220"/>
        <w:ind w:firstLine="540"/>
        <w:jc w:val="both"/>
      </w:pPr>
      <w:bookmarkStart w:id="24" w:name="P912"/>
      <w:bookmarkEnd w:id="24"/>
      <w:r>
        <w:t>&lt;13&gt; В отношении линейных объектов допускается заполнение не всех граф раздела.</w:t>
      </w:r>
    </w:p>
    <w:p w:rsidR="0068562F" w:rsidRDefault="0068562F">
      <w:pPr>
        <w:pStyle w:val="ConsPlusNormal"/>
        <w:spacing w:before="220"/>
        <w:ind w:firstLine="540"/>
        <w:jc w:val="both"/>
      </w:pPr>
      <w:bookmarkStart w:id="25" w:name="P913"/>
      <w:bookmarkEnd w:id="25"/>
      <w:r>
        <w:t>&lt;14&gt; Указывается:</w:t>
      </w:r>
    </w:p>
    <w:p w:rsidR="0068562F" w:rsidRDefault="0068562F">
      <w:pPr>
        <w:pStyle w:val="ConsPlusNormal"/>
        <w:spacing w:before="220"/>
        <w:ind w:firstLine="540"/>
        <w:jc w:val="both"/>
      </w:pPr>
      <w:r>
        <w:t>дата подготовки технического плана;</w:t>
      </w:r>
    </w:p>
    <w:p w:rsidR="0068562F" w:rsidRDefault="0068562F">
      <w:pPr>
        <w:pStyle w:val="ConsPlusNormal"/>
        <w:spacing w:before="220"/>
        <w:ind w:firstLine="540"/>
        <w:jc w:val="both"/>
      </w:pPr>
      <w:r>
        <w:t>фамилия, имя, отчество (при наличии) кадастрового инженера, его подготовившего;</w:t>
      </w:r>
    </w:p>
    <w:p w:rsidR="0068562F" w:rsidRDefault="0068562F">
      <w:pPr>
        <w:pStyle w:val="ConsPlusNormal"/>
        <w:spacing w:before="220"/>
        <w:ind w:firstLine="540"/>
        <w:jc w:val="both"/>
      </w:pPr>
      <w:r>
        <w:t xml:space="preserve">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w:t>
      </w:r>
      <w:r>
        <w:lastRenderedPageBreak/>
        <w:t>дата внесения сведений о кадастровом инженере в государственный реестр кадастровых инженеров.</w:t>
      </w:r>
    </w:p>
    <w:p w:rsidR="0068562F" w:rsidRDefault="0068562F">
      <w:pPr>
        <w:pStyle w:val="ConsPlusNormal"/>
        <w:spacing w:before="220"/>
        <w:ind w:firstLine="540"/>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jc w:val="right"/>
        <w:outlineLvl w:val="1"/>
      </w:pPr>
      <w:r>
        <w:t>Приложение N 3</w:t>
      </w:r>
    </w:p>
    <w:p w:rsidR="0068562F" w:rsidRDefault="0068562F">
      <w:pPr>
        <w:pStyle w:val="ConsPlusNormal"/>
        <w:jc w:val="right"/>
      </w:pPr>
      <w:r>
        <w:t>к административному регламенту</w:t>
      </w:r>
    </w:p>
    <w:p w:rsidR="0068562F" w:rsidRDefault="0068562F">
      <w:pPr>
        <w:pStyle w:val="ConsPlusNormal"/>
        <w:jc w:val="right"/>
      </w:pPr>
      <w:r>
        <w:t>предоставления муниципальной</w:t>
      </w:r>
    </w:p>
    <w:p w:rsidR="0068562F" w:rsidRDefault="0068562F">
      <w:pPr>
        <w:pStyle w:val="ConsPlusNormal"/>
        <w:jc w:val="right"/>
      </w:pPr>
      <w:r>
        <w:t>услуги "Выдача разрешения на</w:t>
      </w:r>
    </w:p>
    <w:p w:rsidR="0068562F" w:rsidRDefault="0068562F">
      <w:pPr>
        <w:pStyle w:val="ConsPlusNormal"/>
        <w:jc w:val="right"/>
      </w:pPr>
      <w:r>
        <w:t>ввод объекта в эксплуатацию"</w:t>
      </w:r>
    </w:p>
    <w:p w:rsidR="0068562F" w:rsidRDefault="0068562F">
      <w:pPr>
        <w:pStyle w:val="ConsPlusNormal"/>
        <w:ind w:firstLine="540"/>
        <w:jc w:val="both"/>
      </w:pPr>
    </w:p>
    <w:p w:rsidR="0068562F" w:rsidRDefault="0068562F">
      <w:pPr>
        <w:pStyle w:val="ConsPlusNormal"/>
        <w:jc w:val="right"/>
      </w:pPr>
      <w:r>
        <w:t>(Образец)</w:t>
      </w:r>
    </w:p>
    <w:p w:rsidR="0068562F" w:rsidRDefault="0068562F">
      <w:pPr>
        <w:pStyle w:val="ConsPlusNormal"/>
        <w:ind w:firstLine="540"/>
        <w:jc w:val="both"/>
      </w:pPr>
    </w:p>
    <w:p w:rsidR="0068562F" w:rsidRDefault="0068562F">
      <w:pPr>
        <w:pStyle w:val="ConsPlusNormal"/>
        <w:jc w:val="center"/>
      </w:pPr>
      <w:r>
        <w:t>ЖУРНАЛ</w:t>
      </w:r>
    </w:p>
    <w:p w:rsidR="0068562F" w:rsidRDefault="0068562F">
      <w:pPr>
        <w:pStyle w:val="ConsPlusNormal"/>
        <w:jc w:val="center"/>
      </w:pPr>
      <w:r>
        <w:t>регистрации заявлений и учета выданных разрешений (отказов</w:t>
      </w:r>
    </w:p>
    <w:p w:rsidR="0068562F" w:rsidRDefault="0068562F">
      <w:pPr>
        <w:pStyle w:val="ConsPlusNormal"/>
        <w:jc w:val="center"/>
      </w:pPr>
      <w:r>
        <w:t>в выдаче разрешений) на ввод объектов в эксплуатацию</w:t>
      </w:r>
    </w:p>
    <w:p w:rsidR="0068562F" w:rsidRDefault="0068562F">
      <w:pPr>
        <w:pStyle w:val="ConsPlusNormal"/>
        <w:ind w:firstLine="540"/>
        <w:jc w:val="both"/>
      </w:pPr>
    </w:p>
    <w:p w:rsidR="0068562F" w:rsidRDefault="0068562F">
      <w:pPr>
        <w:pStyle w:val="ConsPlusNormal"/>
        <w:ind w:firstLine="540"/>
        <w:jc w:val="both"/>
      </w:pPr>
      <w:r>
        <w:t>____________________________________________</w:t>
      </w:r>
    </w:p>
    <w:p w:rsidR="0068562F" w:rsidRDefault="0068562F">
      <w:pPr>
        <w:pStyle w:val="ConsPlusNormal"/>
        <w:spacing w:before="220"/>
        <w:ind w:firstLine="540"/>
        <w:jc w:val="both"/>
      </w:pPr>
      <w:r>
        <w:t>(наименование органа)</w:t>
      </w:r>
    </w:p>
    <w:p w:rsidR="0068562F" w:rsidRDefault="0068562F">
      <w:pPr>
        <w:pStyle w:val="ConsPlusNormal"/>
        <w:spacing w:before="220"/>
        <w:ind w:firstLine="540"/>
        <w:jc w:val="both"/>
      </w:pPr>
      <w:r>
        <w:t>Том N ________________</w:t>
      </w:r>
    </w:p>
    <w:p w:rsidR="0068562F" w:rsidRDefault="0068562F">
      <w:pPr>
        <w:pStyle w:val="ConsPlusNormal"/>
        <w:ind w:firstLine="540"/>
        <w:jc w:val="both"/>
      </w:pPr>
    </w:p>
    <w:p w:rsidR="0068562F" w:rsidRDefault="0068562F">
      <w:pPr>
        <w:pStyle w:val="ConsPlusNormal"/>
        <w:ind w:firstLine="540"/>
        <w:jc w:val="both"/>
      </w:pPr>
      <w:r>
        <w:t>N п/п с _________ по ____________</w:t>
      </w:r>
    </w:p>
    <w:p w:rsidR="0068562F" w:rsidRDefault="0068562F">
      <w:pPr>
        <w:pStyle w:val="ConsPlusNormal"/>
        <w:ind w:firstLine="540"/>
        <w:jc w:val="both"/>
      </w:pPr>
    </w:p>
    <w:p w:rsidR="0068562F" w:rsidRDefault="0068562F">
      <w:pPr>
        <w:pStyle w:val="ConsPlusNormal"/>
        <w:ind w:firstLine="540"/>
        <w:jc w:val="both"/>
      </w:pPr>
      <w:r>
        <w:t>Дата начала ведения журнала "____" _________________20 ___ г.</w:t>
      </w:r>
    </w:p>
    <w:p w:rsidR="0068562F" w:rsidRDefault="0068562F">
      <w:pPr>
        <w:pStyle w:val="ConsPlusNormal"/>
        <w:ind w:firstLine="540"/>
        <w:jc w:val="both"/>
      </w:pPr>
    </w:p>
    <w:p w:rsidR="0068562F" w:rsidRDefault="0068562F">
      <w:pPr>
        <w:pStyle w:val="ConsPlusNormal"/>
        <w:ind w:firstLine="540"/>
        <w:jc w:val="both"/>
      </w:pPr>
      <w:r>
        <w:t>Дата окончания ведения журнала "___" ______________20 ___ г.</w:t>
      </w:r>
    </w:p>
    <w:p w:rsidR="0068562F" w:rsidRDefault="0068562F">
      <w:pPr>
        <w:pStyle w:val="ConsPlusNormal"/>
        <w:ind w:firstLine="540"/>
        <w:jc w:val="both"/>
      </w:pPr>
    </w:p>
    <w:p w:rsidR="0068562F" w:rsidRDefault="0068562F">
      <w:pPr>
        <w:pStyle w:val="ConsPlusNormal"/>
        <w:ind w:firstLine="540"/>
        <w:jc w:val="both"/>
      </w:pPr>
      <w:r>
        <w:t>Срок хранения журнала ________ лет</w:t>
      </w:r>
    </w:p>
    <w:p w:rsidR="0068562F" w:rsidRDefault="0068562F">
      <w:pPr>
        <w:pStyle w:val="ConsPlusNormal"/>
        <w:ind w:firstLine="540"/>
        <w:jc w:val="both"/>
      </w:pPr>
    </w:p>
    <w:p w:rsidR="0068562F" w:rsidRDefault="0068562F">
      <w:pPr>
        <w:sectPr w:rsidR="0068562F" w:rsidSect="001315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
        <w:gridCol w:w="850"/>
        <w:gridCol w:w="1080"/>
        <w:gridCol w:w="900"/>
        <w:gridCol w:w="1260"/>
        <w:gridCol w:w="1190"/>
        <w:gridCol w:w="610"/>
        <w:gridCol w:w="1224"/>
        <w:gridCol w:w="867"/>
        <w:gridCol w:w="1113"/>
        <w:gridCol w:w="1010"/>
        <w:gridCol w:w="1011"/>
        <w:gridCol w:w="1010"/>
        <w:gridCol w:w="1590"/>
        <w:gridCol w:w="850"/>
      </w:tblGrid>
      <w:tr w:rsidR="0068562F">
        <w:tc>
          <w:tcPr>
            <w:tcW w:w="5691" w:type="dxa"/>
            <w:gridSpan w:val="6"/>
          </w:tcPr>
          <w:p w:rsidR="0068562F" w:rsidRDefault="0068562F">
            <w:pPr>
              <w:pStyle w:val="ConsPlusNormal"/>
              <w:jc w:val="center"/>
            </w:pPr>
          </w:p>
        </w:tc>
        <w:tc>
          <w:tcPr>
            <w:tcW w:w="2701" w:type="dxa"/>
            <w:gridSpan w:val="3"/>
          </w:tcPr>
          <w:p w:rsidR="0068562F" w:rsidRDefault="0068562F">
            <w:pPr>
              <w:pStyle w:val="ConsPlusNormal"/>
              <w:jc w:val="center"/>
            </w:pPr>
            <w:r>
              <w:t>Сведения о документах</w:t>
            </w:r>
          </w:p>
        </w:tc>
        <w:tc>
          <w:tcPr>
            <w:tcW w:w="2123" w:type="dxa"/>
            <w:gridSpan w:val="2"/>
          </w:tcPr>
          <w:p w:rsidR="0068562F" w:rsidRDefault="0068562F">
            <w:pPr>
              <w:pStyle w:val="ConsPlusNormal"/>
              <w:jc w:val="center"/>
            </w:pPr>
            <w:r>
              <w:t>Дата подготовки</w:t>
            </w:r>
          </w:p>
        </w:tc>
        <w:tc>
          <w:tcPr>
            <w:tcW w:w="3611" w:type="dxa"/>
            <w:gridSpan w:val="3"/>
          </w:tcPr>
          <w:p w:rsidR="0068562F" w:rsidRDefault="0068562F">
            <w:pPr>
              <w:pStyle w:val="ConsPlusNormal"/>
              <w:jc w:val="center"/>
            </w:pPr>
            <w:r>
              <w:t>Дата передачи Заявителю</w:t>
            </w:r>
          </w:p>
        </w:tc>
        <w:tc>
          <w:tcPr>
            <w:tcW w:w="850" w:type="dxa"/>
          </w:tcPr>
          <w:p w:rsidR="0068562F" w:rsidRDefault="0068562F">
            <w:pPr>
              <w:pStyle w:val="ConsPlusNormal"/>
              <w:jc w:val="center"/>
            </w:pPr>
          </w:p>
        </w:tc>
      </w:tr>
      <w:tr w:rsidR="0068562F">
        <w:tc>
          <w:tcPr>
            <w:tcW w:w="411" w:type="dxa"/>
          </w:tcPr>
          <w:p w:rsidR="0068562F" w:rsidRDefault="0068562F">
            <w:pPr>
              <w:pStyle w:val="ConsPlusNormal"/>
              <w:jc w:val="center"/>
            </w:pPr>
            <w:r>
              <w:t>N п/п</w:t>
            </w:r>
          </w:p>
        </w:tc>
        <w:tc>
          <w:tcPr>
            <w:tcW w:w="850" w:type="dxa"/>
          </w:tcPr>
          <w:p w:rsidR="0068562F" w:rsidRDefault="0068562F">
            <w:pPr>
              <w:pStyle w:val="ConsPlusNormal"/>
              <w:jc w:val="center"/>
            </w:pPr>
            <w:r>
              <w:t>Дата представления документов</w:t>
            </w:r>
          </w:p>
        </w:tc>
        <w:tc>
          <w:tcPr>
            <w:tcW w:w="1080" w:type="dxa"/>
          </w:tcPr>
          <w:p w:rsidR="0068562F" w:rsidRDefault="0068562F">
            <w:pPr>
              <w:pStyle w:val="ConsPlusNormal"/>
              <w:jc w:val="center"/>
            </w:pPr>
            <w:r>
              <w:t>Наименование Заявителя, представившего документы</w:t>
            </w:r>
          </w:p>
        </w:tc>
        <w:tc>
          <w:tcPr>
            <w:tcW w:w="900" w:type="dxa"/>
          </w:tcPr>
          <w:p w:rsidR="0068562F" w:rsidRDefault="0068562F">
            <w:pPr>
              <w:pStyle w:val="ConsPlusNormal"/>
              <w:jc w:val="center"/>
            </w:pPr>
            <w:r>
              <w:t>Адрес земельного участка (адрес строительства)</w:t>
            </w:r>
          </w:p>
        </w:tc>
        <w:tc>
          <w:tcPr>
            <w:tcW w:w="1260" w:type="dxa"/>
          </w:tcPr>
          <w:p w:rsidR="0068562F" w:rsidRDefault="0068562F">
            <w:pPr>
              <w:pStyle w:val="ConsPlusNormal"/>
              <w:jc w:val="center"/>
            </w:pPr>
            <w:r>
              <w:t>Фамилия и инициалы лица, представившего документы, должность, документ, удостоверяющий личность</w:t>
            </w:r>
          </w:p>
        </w:tc>
        <w:tc>
          <w:tcPr>
            <w:tcW w:w="1190" w:type="dxa"/>
          </w:tcPr>
          <w:p w:rsidR="0068562F" w:rsidRDefault="0068562F">
            <w:pPr>
              <w:pStyle w:val="ConsPlusNormal"/>
              <w:jc w:val="center"/>
            </w:pPr>
            <w:r>
              <w:t>Фамилия, инициалы, должностного лица, принявшего документы</w:t>
            </w:r>
          </w:p>
        </w:tc>
        <w:tc>
          <w:tcPr>
            <w:tcW w:w="610" w:type="dxa"/>
          </w:tcPr>
          <w:p w:rsidR="0068562F" w:rsidRDefault="0068562F">
            <w:pPr>
              <w:pStyle w:val="ConsPlusNormal"/>
              <w:jc w:val="center"/>
            </w:pPr>
            <w:r>
              <w:t>N п/п</w:t>
            </w:r>
          </w:p>
        </w:tc>
        <w:tc>
          <w:tcPr>
            <w:tcW w:w="1224" w:type="dxa"/>
          </w:tcPr>
          <w:p w:rsidR="0068562F" w:rsidRDefault="0068562F">
            <w:pPr>
              <w:pStyle w:val="ConsPlusNormal"/>
              <w:jc w:val="center"/>
            </w:pPr>
            <w:r>
              <w:t>Наименование документа</w:t>
            </w:r>
          </w:p>
        </w:tc>
        <w:tc>
          <w:tcPr>
            <w:tcW w:w="867" w:type="dxa"/>
          </w:tcPr>
          <w:p w:rsidR="0068562F" w:rsidRDefault="0068562F">
            <w:pPr>
              <w:pStyle w:val="ConsPlusNormal"/>
              <w:jc w:val="center"/>
            </w:pPr>
            <w:r>
              <w:t>Количество листов</w:t>
            </w:r>
          </w:p>
        </w:tc>
        <w:tc>
          <w:tcPr>
            <w:tcW w:w="1113" w:type="dxa"/>
          </w:tcPr>
          <w:p w:rsidR="0068562F" w:rsidRDefault="0068562F">
            <w:pPr>
              <w:pStyle w:val="ConsPlusNormal"/>
              <w:jc w:val="center"/>
            </w:pPr>
            <w:r>
              <w:t>Разрешения на ввод объекта в эксплуатацию</w:t>
            </w:r>
          </w:p>
        </w:tc>
        <w:tc>
          <w:tcPr>
            <w:tcW w:w="1010" w:type="dxa"/>
          </w:tcPr>
          <w:p w:rsidR="0068562F" w:rsidRDefault="0068562F">
            <w:pPr>
              <w:pStyle w:val="ConsPlusNormal"/>
              <w:jc w:val="center"/>
            </w:pPr>
            <w:r>
              <w:t>Отказа в выдаче разрешения на ввод объекта в эксплуатацию</w:t>
            </w:r>
          </w:p>
        </w:tc>
        <w:tc>
          <w:tcPr>
            <w:tcW w:w="1011" w:type="dxa"/>
          </w:tcPr>
          <w:p w:rsidR="0068562F" w:rsidRDefault="0068562F">
            <w:pPr>
              <w:pStyle w:val="ConsPlusNormal"/>
              <w:jc w:val="center"/>
            </w:pPr>
            <w:r>
              <w:t>Разрешения на ввод объекта в эксплуатацию</w:t>
            </w:r>
          </w:p>
        </w:tc>
        <w:tc>
          <w:tcPr>
            <w:tcW w:w="1010" w:type="dxa"/>
          </w:tcPr>
          <w:p w:rsidR="0068562F" w:rsidRDefault="0068562F">
            <w:pPr>
              <w:pStyle w:val="ConsPlusNormal"/>
              <w:jc w:val="center"/>
            </w:pPr>
            <w:r>
              <w:t>Отказа в выдаче разрешения на ввод объекта в эксплуатацию с приложением документов</w:t>
            </w:r>
          </w:p>
        </w:tc>
        <w:tc>
          <w:tcPr>
            <w:tcW w:w="1590" w:type="dxa"/>
          </w:tcPr>
          <w:p w:rsidR="0068562F" w:rsidRDefault="0068562F">
            <w:pPr>
              <w:pStyle w:val="ConsPlusNormal"/>
              <w:jc w:val="center"/>
            </w:pPr>
            <w:r>
              <w:t>Подпись лица, получившего разрешение ввод (отказ в выдаче разрешения на ввод с приложением документов)</w:t>
            </w:r>
          </w:p>
        </w:tc>
        <w:tc>
          <w:tcPr>
            <w:tcW w:w="850" w:type="dxa"/>
          </w:tcPr>
          <w:p w:rsidR="0068562F" w:rsidRDefault="0068562F">
            <w:pPr>
              <w:pStyle w:val="ConsPlusNormal"/>
              <w:jc w:val="center"/>
            </w:pPr>
            <w:r>
              <w:t>Примечание</w:t>
            </w:r>
          </w:p>
        </w:tc>
      </w:tr>
      <w:tr w:rsidR="0068562F">
        <w:tc>
          <w:tcPr>
            <w:tcW w:w="411" w:type="dxa"/>
          </w:tcPr>
          <w:p w:rsidR="0068562F" w:rsidRDefault="0068562F">
            <w:pPr>
              <w:pStyle w:val="ConsPlusNormal"/>
              <w:jc w:val="center"/>
            </w:pPr>
            <w:r>
              <w:t>1</w:t>
            </w:r>
          </w:p>
        </w:tc>
        <w:tc>
          <w:tcPr>
            <w:tcW w:w="850" w:type="dxa"/>
          </w:tcPr>
          <w:p w:rsidR="0068562F" w:rsidRDefault="0068562F">
            <w:pPr>
              <w:pStyle w:val="ConsPlusNormal"/>
              <w:jc w:val="center"/>
            </w:pPr>
            <w:r>
              <w:t>2</w:t>
            </w:r>
          </w:p>
        </w:tc>
        <w:tc>
          <w:tcPr>
            <w:tcW w:w="1080" w:type="dxa"/>
          </w:tcPr>
          <w:p w:rsidR="0068562F" w:rsidRDefault="0068562F">
            <w:pPr>
              <w:pStyle w:val="ConsPlusNormal"/>
              <w:jc w:val="center"/>
            </w:pPr>
            <w:r>
              <w:t>3</w:t>
            </w:r>
          </w:p>
        </w:tc>
        <w:tc>
          <w:tcPr>
            <w:tcW w:w="900" w:type="dxa"/>
          </w:tcPr>
          <w:p w:rsidR="0068562F" w:rsidRDefault="0068562F">
            <w:pPr>
              <w:pStyle w:val="ConsPlusNormal"/>
              <w:jc w:val="center"/>
            </w:pPr>
            <w:r>
              <w:t>4</w:t>
            </w:r>
          </w:p>
        </w:tc>
        <w:tc>
          <w:tcPr>
            <w:tcW w:w="1260" w:type="dxa"/>
          </w:tcPr>
          <w:p w:rsidR="0068562F" w:rsidRDefault="0068562F">
            <w:pPr>
              <w:pStyle w:val="ConsPlusNormal"/>
              <w:jc w:val="center"/>
            </w:pPr>
            <w:r>
              <w:t>5</w:t>
            </w:r>
          </w:p>
        </w:tc>
        <w:tc>
          <w:tcPr>
            <w:tcW w:w="1190" w:type="dxa"/>
          </w:tcPr>
          <w:p w:rsidR="0068562F" w:rsidRDefault="0068562F">
            <w:pPr>
              <w:pStyle w:val="ConsPlusNormal"/>
              <w:jc w:val="center"/>
            </w:pPr>
            <w:r>
              <w:t>6</w:t>
            </w:r>
          </w:p>
        </w:tc>
        <w:tc>
          <w:tcPr>
            <w:tcW w:w="610" w:type="dxa"/>
          </w:tcPr>
          <w:p w:rsidR="0068562F" w:rsidRDefault="0068562F">
            <w:pPr>
              <w:pStyle w:val="ConsPlusNormal"/>
              <w:jc w:val="center"/>
            </w:pPr>
            <w:r>
              <w:t>7</w:t>
            </w:r>
          </w:p>
        </w:tc>
        <w:tc>
          <w:tcPr>
            <w:tcW w:w="1224" w:type="dxa"/>
          </w:tcPr>
          <w:p w:rsidR="0068562F" w:rsidRDefault="0068562F">
            <w:pPr>
              <w:pStyle w:val="ConsPlusNormal"/>
              <w:jc w:val="center"/>
            </w:pPr>
            <w:r>
              <w:t>8</w:t>
            </w:r>
          </w:p>
        </w:tc>
        <w:tc>
          <w:tcPr>
            <w:tcW w:w="867" w:type="dxa"/>
          </w:tcPr>
          <w:p w:rsidR="0068562F" w:rsidRDefault="0068562F">
            <w:pPr>
              <w:pStyle w:val="ConsPlusNormal"/>
              <w:jc w:val="center"/>
            </w:pPr>
            <w:r>
              <w:t>9</w:t>
            </w:r>
          </w:p>
        </w:tc>
        <w:tc>
          <w:tcPr>
            <w:tcW w:w="1113" w:type="dxa"/>
          </w:tcPr>
          <w:p w:rsidR="0068562F" w:rsidRDefault="0068562F">
            <w:pPr>
              <w:pStyle w:val="ConsPlusNormal"/>
              <w:jc w:val="center"/>
            </w:pPr>
            <w:r>
              <w:t>10</w:t>
            </w:r>
          </w:p>
        </w:tc>
        <w:tc>
          <w:tcPr>
            <w:tcW w:w="1010" w:type="dxa"/>
          </w:tcPr>
          <w:p w:rsidR="0068562F" w:rsidRDefault="0068562F">
            <w:pPr>
              <w:pStyle w:val="ConsPlusNormal"/>
              <w:jc w:val="center"/>
            </w:pPr>
            <w:r>
              <w:t>11</w:t>
            </w:r>
          </w:p>
        </w:tc>
        <w:tc>
          <w:tcPr>
            <w:tcW w:w="1011" w:type="dxa"/>
          </w:tcPr>
          <w:p w:rsidR="0068562F" w:rsidRDefault="0068562F">
            <w:pPr>
              <w:pStyle w:val="ConsPlusNormal"/>
              <w:jc w:val="center"/>
            </w:pPr>
            <w:r>
              <w:t>12</w:t>
            </w:r>
          </w:p>
        </w:tc>
        <w:tc>
          <w:tcPr>
            <w:tcW w:w="1010" w:type="dxa"/>
          </w:tcPr>
          <w:p w:rsidR="0068562F" w:rsidRDefault="0068562F">
            <w:pPr>
              <w:pStyle w:val="ConsPlusNormal"/>
              <w:jc w:val="center"/>
            </w:pPr>
            <w:r>
              <w:t>13</w:t>
            </w:r>
          </w:p>
        </w:tc>
        <w:tc>
          <w:tcPr>
            <w:tcW w:w="1590" w:type="dxa"/>
          </w:tcPr>
          <w:p w:rsidR="0068562F" w:rsidRDefault="0068562F">
            <w:pPr>
              <w:pStyle w:val="ConsPlusNormal"/>
              <w:jc w:val="center"/>
            </w:pPr>
            <w:r>
              <w:t>14</w:t>
            </w:r>
          </w:p>
        </w:tc>
        <w:tc>
          <w:tcPr>
            <w:tcW w:w="850" w:type="dxa"/>
          </w:tcPr>
          <w:p w:rsidR="0068562F" w:rsidRDefault="0068562F">
            <w:pPr>
              <w:pStyle w:val="ConsPlusNormal"/>
              <w:jc w:val="center"/>
            </w:pPr>
            <w:r>
              <w:t>15</w:t>
            </w:r>
          </w:p>
        </w:tc>
      </w:tr>
      <w:tr w:rsidR="0068562F">
        <w:tc>
          <w:tcPr>
            <w:tcW w:w="411" w:type="dxa"/>
          </w:tcPr>
          <w:p w:rsidR="0068562F" w:rsidRDefault="0068562F">
            <w:pPr>
              <w:pStyle w:val="ConsPlusNormal"/>
            </w:pPr>
          </w:p>
        </w:tc>
        <w:tc>
          <w:tcPr>
            <w:tcW w:w="850" w:type="dxa"/>
          </w:tcPr>
          <w:p w:rsidR="0068562F" w:rsidRDefault="0068562F">
            <w:pPr>
              <w:pStyle w:val="ConsPlusNormal"/>
            </w:pPr>
          </w:p>
        </w:tc>
        <w:tc>
          <w:tcPr>
            <w:tcW w:w="1080" w:type="dxa"/>
          </w:tcPr>
          <w:p w:rsidR="0068562F" w:rsidRDefault="0068562F">
            <w:pPr>
              <w:pStyle w:val="ConsPlusNormal"/>
            </w:pPr>
          </w:p>
        </w:tc>
        <w:tc>
          <w:tcPr>
            <w:tcW w:w="900" w:type="dxa"/>
          </w:tcPr>
          <w:p w:rsidR="0068562F" w:rsidRDefault="0068562F">
            <w:pPr>
              <w:pStyle w:val="ConsPlusNormal"/>
            </w:pPr>
          </w:p>
        </w:tc>
        <w:tc>
          <w:tcPr>
            <w:tcW w:w="1260" w:type="dxa"/>
          </w:tcPr>
          <w:p w:rsidR="0068562F" w:rsidRDefault="0068562F">
            <w:pPr>
              <w:pStyle w:val="ConsPlusNormal"/>
            </w:pPr>
          </w:p>
        </w:tc>
        <w:tc>
          <w:tcPr>
            <w:tcW w:w="1190" w:type="dxa"/>
          </w:tcPr>
          <w:p w:rsidR="0068562F" w:rsidRDefault="0068562F">
            <w:pPr>
              <w:pStyle w:val="ConsPlusNormal"/>
            </w:pPr>
          </w:p>
        </w:tc>
        <w:tc>
          <w:tcPr>
            <w:tcW w:w="610" w:type="dxa"/>
          </w:tcPr>
          <w:p w:rsidR="0068562F" w:rsidRDefault="0068562F">
            <w:pPr>
              <w:pStyle w:val="ConsPlusNormal"/>
            </w:pPr>
          </w:p>
        </w:tc>
        <w:tc>
          <w:tcPr>
            <w:tcW w:w="1224" w:type="dxa"/>
          </w:tcPr>
          <w:p w:rsidR="0068562F" w:rsidRDefault="0068562F">
            <w:pPr>
              <w:pStyle w:val="ConsPlusNormal"/>
            </w:pPr>
          </w:p>
        </w:tc>
        <w:tc>
          <w:tcPr>
            <w:tcW w:w="867" w:type="dxa"/>
          </w:tcPr>
          <w:p w:rsidR="0068562F" w:rsidRDefault="0068562F">
            <w:pPr>
              <w:pStyle w:val="ConsPlusNormal"/>
            </w:pPr>
          </w:p>
        </w:tc>
        <w:tc>
          <w:tcPr>
            <w:tcW w:w="1113" w:type="dxa"/>
          </w:tcPr>
          <w:p w:rsidR="0068562F" w:rsidRDefault="0068562F">
            <w:pPr>
              <w:pStyle w:val="ConsPlusNormal"/>
            </w:pPr>
          </w:p>
        </w:tc>
        <w:tc>
          <w:tcPr>
            <w:tcW w:w="1010" w:type="dxa"/>
          </w:tcPr>
          <w:p w:rsidR="0068562F" w:rsidRDefault="0068562F">
            <w:pPr>
              <w:pStyle w:val="ConsPlusNormal"/>
            </w:pPr>
          </w:p>
        </w:tc>
        <w:tc>
          <w:tcPr>
            <w:tcW w:w="1011" w:type="dxa"/>
          </w:tcPr>
          <w:p w:rsidR="0068562F" w:rsidRDefault="0068562F">
            <w:pPr>
              <w:pStyle w:val="ConsPlusNormal"/>
            </w:pPr>
          </w:p>
        </w:tc>
        <w:tc>
          <w:tcPr>
            <w:tcW w:w="1010" w:type="dxa"/>
          </w:tcPr>
          <w:p w:rsidR="0068562F" w:rsidRDefault="0068562F">
            <w:pPr>
              <w:pStyle w:val="ConsPlusNormal"/>
            </w:pPr>
          </w:p>
        </w:tc>
        <w:tc>
          <w:tcPr>
            <w:tcW w:w="1590" w:type="dxa"/>
          </w:tcPr>
          <w:p w:rsidR="0068562F" w:rsidRDefault="0068562F">
            <w:pPr>
              <w:pStyle w:val="ConsPlusNormal"/>
            </w:pPr>
          </w:p>
        </w:tc>
        <w:tc>
          <w:tcPr>
            <w:tcW w:w="850" w:type="dxa"/>
          </w:tcPr>
          <w:p w:rsidR="0068562F" w:rsidRDefault="0068562F">
            <w:pPr>
              <w:pStyle w:val="ConsPlusNormal"/>
            </w:pPr>
          </w:p>
        </w:tc>
      </w:tr>
      <w:tr w:rsidR="0068562F">
        <w:tc>
          <w:tcPr>
            <w:tcW w:w="411" w:type="dxa"/>
          </w:tcPr>
          <w:p w:rsidR="0068562F" w:rsidRDefault="0068562F">
            <w:pPr>
              <w:pStyle w:val="ConsPlusNormal"/>
            </w:pPr>
          </w:p>
        </w:tc>
        <w:tc>
          <w:tcPr>
            <w:tcW w:w="850" w:type="dxa"/>
          </w:tcPr>
          <w:p w:rsidR="0068562F" w:rsidRDefault="0068562F">
            <w:pPr>
              <w:pStyle w:val="ConsPlusNormal"/>
            </w:pPr>
          </w:p>
        </w:tc>
        <w:tc>
          <w:tcPr>
            <w:tcW w:w="1080" w:type="dxa"/>
          </w:tcPr>
          <w:p w:rsidR="0068562F" w:rsidRDefault="0068562F">
            <w:pPr>
              <w:pStyle w:val="ConsPlusNormal"/>
            </w:pPr>
          </w:p>
        </w:tc>
        <w:tc>
          <w:tcPr>
            <w:tcW w:w="900" w:type="dxa"/>
          </w:tcPr>
          <w:p w:rsidR="0068562F" w:rsidRDefault="0068562F">
            <w:pPr>
              <w:pStyle w:val="ConsPlusNormal"/>
            </w:pPr>
          </w:p>
        </w:tc>
        <w:tc>
          <w:tcPr>
            <w:tcW w:w="1260" w:type="dxa"/>
          </w:tcPr>
          <w:p w:rsidR="0068562F" w:rsidRDefault="0068562F">
            <w:pPr>
              <w:pStyle w:val="ConsPlusNormal"/>
            </w:pPr>
          </w:p>
        </w:tc>
        <w:tc>
          <w:tcPr>
            <w:tcW w:w="1190" w:type="dxa"/>
          </w:tcPr>
          <w:p w:rsidR="0068562F" w:rsidRDefault="0068562F">
            <w:pPr>
              <w:pStyle w:val="ConsPlusNormal"/>
            </w:pPr>
          </w:p>
        </w:tc>
        <w:tc>
          <w:tcPr>
            <w:tcW w:w="610" w:type="dxa"/>
          </w:tcPr>
          <w:p w:rsidR="0068562F" w:rsidRDefault="0068562F">
            <w:pPr>
              <w:pStyle w:val="ConsPlusNormal"/>
            </w:pPr>
          </w:p>
        </w:tc>
        <w:tc>
          <w:tcPr>
            <w:tcW w:w="1224" w:type="dxa"/>
          </w:tcPr>
          <w:p w:rsidR="0068562F" w:rsidRDefault="0068562F">
            <w:pPr>
              <w:pStyle w:val="ConsPlusNormal"/>
            </w:pPr>
          </w:p>
        </w:tc>
        <w:tc>
          <w:tcPr>
            <w:tcW w:w="867" w:type="dxa"/>
          </w:tcPr>
          <w:p w:rsidR="0068562F" w:rsidRDefault="0068562F">
            <w:pPr>
              <w:pStyle w:val="ConsPlusNormal"/>
            </w:pPr>
          </w:p>
        </w:tc>
        <w:tc>
          <w:tcPr>
            <w:tcW w:w="1113" w:type="dxa"/>
          </w:tcPr>
          <w:p w:rsidR="0068562F" w:rsidRDefault="0068562F">
            <w:pPr>
              <w:pStyle w:val="ConsPlusNormal"/>
            </w:pPr>
          </w:p>
        </w:tc>
        <w:tc>
          <w:tcPr>
            <w:tcW w:w="1010" w:type="dxa"/>
          </w:tcPr>
          <w:p w:rsidR="0068562F" w:rsidRDefault="0068562F">
            <w:pPr>
              <w:pStyle w:val="ConsPlusNormal"/>
            </w:pPr>
          </w:p>
        </w:tc>
        <w:tc>
          <w:tcPr>
            <w:tcW w:w="1011" w:type="dxa"/>
          </w:tcPr>
          <w:p w:rsidR="0068562F" w:rsidRDefault="0068562F">
            <w:pPr>
              <w:pStyle w:val="ConsPlusNormal"/>
            </w:pPr>
          </w:p>
        </w:tc>
        <w:tc>
          <w:tcPr>
            <w:tcW w:w="1010" w:type="dxa"/>
          </w:tcPr>
          <w:p w:rsidR="0068562F" w:rsidRDefault="0068562F">
            <w:pPr>
              <w:pStyle w:val="ConsPlusNormal"/>
            </w:pPr>
          </w:p>
        </w:tc>
        <w:tc>
          <w:tcPr>
            <w:tcW w:w="1590" w:type="dxa"/>
          </w:tcPr>
          <w:p w:rsidR="0068562F" w:rsidRDefault="0068562F">
            <w:pPr>
              <w:pStyle w:val="ConsPlusNormal"/>
            </w:pPr>
          </w:p>
        </w:tc>
        <w:tc>
          <w:tcPr>
            <w:tcW w:w="850" w:type="dxa"/>
          </w:tcPr>
          <w:p w:rsidR="0068562F" w:rsidRDefault="0068562F">
            <w:pPr>
              <w:pStyle w:val="ConsPlusNormal"/>
            </w:pPr>
          </w:p>
        </w:tc>
      </w:tr>
      <w:tr w:rsidR="0068562F">
        <w:tc>
          <w:tcPr>
            <w:tcW w:w="411" w:type="dxa"/>
          </w:tcPr>
          <w:p w:rsidR="0068562F" w:rsidRDefault="0068562F">
            <w:pPr>
              <w:pStyle w:val="ConsPlusNormal"/>
            </w:pPr>
          </w:p>
        </w:tc>
        <w:tc>
          <w:tcPr>
            <w:tcW w:w="850" w:type="dxa"/>
          </w:tcPr>
          <w:p w:rsidR="0068562F" w:rsidRDefault="0068562F">
            <w:pPr>
              <w:pStyle w:val="ConsPlusNormal"/>
            </w:pPr>
          </w:p>
        </w:tc>
        <w:tc>
          <w:tcPr>
            <w:tcW w:w="1080" w:type="dxa"/>
          </w:tcPr>
          <w:p w:rsidR="0068562F" w:rsidRDefault="0068562F">
            <w:pPr>
              <w:pStyle w:val="ConsPlusNormal"/>
            </w:pPr>
          </w:p>
        </w:tc>
        <w:tc>
          <w:tcPr>
            <w:tcW w:w="900" w:type="dxa"/>
          </w:tcPr>
          <w:p w:rsidR="0068562F" w:rsidRDefault="0068562F">
            <w:pPr>
              <w:pStyle w:val="ConsPlusNormal"/>
            </w:pPr>
          </w:p>
        </w:tc>
        <w:tc>
          <w:tcPr>
            <w:tcW w:w="1260" w:type="dxa"/>
          </w:tcPr>
          <w:p w:rsidR="0068562F" w:rsidRDefault="0068562F">
            <w:pPr>
              <w:pStyle w:val="ConsPlusNormal"/>
            </w:pPr>
          </w:p>
        </w:tc>
        <w:tc>
          <w:tcPr>
            <w:tcW w:w="1190" w:type="dxa"/>
          </w:tcPr>
          <w:p w:rsidR="0068562F" w:rsidRDefault="0068562F">
            <w:pPr>
              <w:pStyle w:val="ConsPlusNormal"/>
            </w:pPr>
          </w:p>
        </w:tc>
        <w:tc>
          <w:tcPr>
            <w:tcW w:w="610" w:type="dxa"/>
          </w:tcPr>
          <w:p w:rsidR="0068562F" w:rsidRDefault="0068562F">
            <w:pPr>
              <w:pStyle w:val="ConsPlusNormal"/>
            </w:pPr>
          </w:p>
        </w:tc>
        <w:tc>
          <w:tcPr>
            <w:tcW w:w="1224" w:type="dxa"/>
          </w:tcPr>
          <w:p w:rsidR="0068562F" w:rsidRDefault="0068562F">
            <w:pPr>
              <w:pStyle w:val="ConsPlusNormal"/>
            </w:pPr>
          </w:p>
        </w:tc>
        <w:tc>
          <w:tcPr>
            <w:tcW w:w="867" w:type="dxa"/>
          </w:tcPr>
          <w:p w:rsidR="0068562F" w:rsidRDefault="0068562F">
            <w:pPr>
              <w:pStyle w:val="ConsPlusNormal"/>
            </w:pPr>
          </w:p>
        </w:tc>
        <w:tc>
          <w:tcPr>
            <w:tcW w:w="1113" w:type="dxa"/>
          </w:tcPr>
          <w:p w:rsidR="0068562F" w:rsidRDefault="0068562F">
            <w:pPr>
              <w:pStyle w:val="ConsPlusNormal"/>
            </w:pPr>
          </w:p>
        </w:tc>
        <w:tc>
          <w:tcPr>
            <w:tcW w:w="1010" w:type="dxa"/>
          </w:tcPr>
          <w:p w:rsidR="0068562F" w:rsidRDefault="0068562F">
            <w:pPr>
              <w:pStyle w:val="ConsPlusNormal"/>
            </w:pPr>
          </w:p>
        </w:tc>
        <w:tc>
          <w:tcPr>
            <w:tcW w:w="1011" w:type="dxa"/>
          </w:tcPr>
          <w:p w:rsidR="0068562F" w:rsidRDefault="0068562F">
            <w:pPr>
              <w:pStyle w:val="ConsPlusNormal"/>
            </w:pPr>
          </w:p>
        </w:tc>
        <w:tc>
          <w:tcPr>
            <w:tcW w:w="1010" w:type="dxa"/>
          </w:tcPr>
          <w:p w:rsidR="0068562F" w:rsidRDefault="0068562F">
            <w:pPr>
              <w:pStyle w:val="ConsPlusNormal"/>
            </w:pPr>
          </w:p>
        </w:tc>
        <w:tc>
          <w:tcPr>
            <w:tcW w:w="1590" w:type="dxa"/>
          </w:tcPr>
          <w:p w:rsidR="0068562F" w:rsidRDefault="0068562F">
            <w:pPr>
              <w:pStyle w:val="ConsPlusNormal"/>
            </w:pPr>
          </w:p>
        </w:tc>
        <w:tc>
          <w:tcPr>
            <w:tcW w:w="850" w:type="dxa"/>
          </w:tcPr>
          <w:p w:rsidR="0068562F" w:rsidRDefault="0068562F">
            <w:pPr>
              <w:pStyle w:val="ConsPlusNormal"/>
            </w:pPr>
          </w:p>
        </w:tc>
      </w:tr>
    </w:tbl>
    <w:p w:rsidR="0068562F" w:rsidRDefault="0068562F">
      <w:pPr>
        <w:sectPr w:rsidR="0068562F">
          <w:pgSz w:w="16838" w:h="11905" w:orient="landscape"/>
          <w:pgMar w:top="1701" w:right="1134" w:bottom="850" w:left="1134" w:header="0" w:footer="0" w:gutter="0"/>
          <w:cols w:space="720"/>
        </w:sectPr>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jc w:val="right"/>
        <w:outlineLvl w:val="1"/>
      </w:pPr>
      <w:r>
        <w:t>Приложение 4</w:t>
      </w:r>
    </w:p>
    <w:p w:rsidR="0068562F" w:rsidRDefault="0068562F">
      <w:pPr>
        <w:pStyle w:val="ConsPlusNormal"/>
        <w:jc w:val="right"/>
      </w:pPr>
      <w:r>
        <w:t>к административному регламенту</w:t>
      </w:r>
    </w:p>
    <w:p w:rsidR="0068562F" w:rsidRDefault="0068562F">
      <w:pPr>
        <w:pStyle w:val="ConsPlusNormal"/>
        <w:jc w:val="right"/>
      </w:pPr>
      <w:r>
        <w:t>предоставления муниципальной</w:t>
      </w:r>
    </w:p>
    <w:p w:rsidR="0068562F" w:rsidRDefault="0068562F">
      <w:pPr>
        <w:pStyle w:val="ConsPlusNormal"/>
        <w:jc w:val="right"/>
      </w:pPr>
      <w:r>
        <w:t>услуги "Выдача разрешения на</w:t>
      </w:r>
    </w:p>
    <w:p w:rsidR="0068562F" w:rsidRDefault="0068562F">
      <w:pPr>
        <w:pStyle w:val="ConsPlusNormal"/>
        <w:jc w:val="right"/>
      </w:pPr>
      <w:r>
        <w:t>ввод объекта в эксплуатацию"</w:t>
      </w:r>
    </w:p>
    <w:p w:rsidR="0068562F" w:rsidRDefault="0068562F">
      <w:pPr>
        <w:pStyle w:val="ConsPlusNormal"/>
        <w:ind w:firstLine="540"/>
        <w:jc w:val="both"/>
      </w:pPr>
    </w:p>
    <w:p w:rsidR="0068562F" w:rsidRDefault="0068562F">
      <w:pPr>
        <w:pStyle w:val="ConsPlusNormal"/>
        <w:jc w:val="right"/>
      </w:pPr>
      <w:r>
        <w:t>(Образец)</w:t>
      </w:r>
    </w:p>
    <w:p w:rsidR="0068562F" w:rsidRDefault="0068562F">
      <w:pPr>
        <w:pStyle w:val="ConsPlusNormal"/>
        <w:ind w:firstLine="540"/>
        <w:jc w:val="both"/>
      </w:pPr>
    </w:p>
    <w:p w:rsidR="0068562F" w:rsidRDefault="0068562F">
      <w:pPr>
        <w:pStyle w:val="ConsPlusNonformat"/>
        <w:jc w:val="both"/>
      </w:pPr>
      <w:r>
        <w:t xml:space="preserve">                              Кому: _______________________________________</w:t>
      </w:r>
    </w:p>
    <w:p w:rsidR="0068562F" w:rsidRDefault="0068562F">
      <w:pPr>
        <w:pStyle w:val="ConsPlusNonformat"/>
        <w:jc w:val="both"/>
      </w:pPr>
      <w:r>
        <w:t xml:space="preserve">                                     (полное наименование организации, ИНН)</w:t>
      </w:r>
    </w:p>
    <w:p w:rsidR="0068562F" w:rsidRDefault="0068562F">
      <w:pPr>
        <w:pStyle w:val="ConsPlusNonformat"/>
        <w:jc w:val="both"/>
      </w:pPr>
      <w:r>
        <w:t xml:space="preserve">                              _____________________________________________</w:t>
      </w:r>
    </w:p>
    <w:p w:rsidR="0068562F" w:rsidRDefault="0068562F">
      <w:pPr>
        <w:pStyle w:val="ConsPlusNonformat"/>
        <w:jc w:val="both"/>
      </w:pPr>
      <w:r>
        <w:t xml:space="preserve">                                         КПП, ОГРН, местонахождение</w:t>
      </w:r>
    </w:p>
    <w:p w:rsidR="0068562F" w:rsidRDefault="0068562F">
      <w:pPr>
        <w:pStyle w:val="ConsPlusNonformat"/>
        <w:jc w:val="both"/>
      </w:pPr>
      <w:r>
        <w:t xml:space="preserve">                              _____________________________________________</w:t>
      </w:r>
    </w:p>
    <w:p w:rsidR="0068562F" w:rsidRDefault="0068562F">
      <w:pPr>
        <w:pStyle w:val="ConsPlusNonformat"/>
        <w:jc w:val="both"/>
      </w:pPr>
      <w:r>
        <w:t xml:space="preserve">                                      ИНН; юридический почтовый адреса</w:t>
      </w:r>
    </w:p>
    <w:p w:rsidR="0068562F" w:rsidRDefault="0068562F">
      <w:pPr>
        <w:pStyle w:val="ConsPlusNonformat"/>
        <w:jc w:val="both"/>
      </w:pPr>
      <w:r>
        <w:t xml:space="preserve">                              _____________________________________________</w:t>
      </w:r>
    </w:p>
    <w:p w:rsidR="0068562F" w:rsidRDefault="0068562F">
      <w:pPr>
        <w:pStyle w:val="ConsPlusNonformat"/>
        <w:jc w:val="both"/>
      </w:pPr>
      <w:r>
        <w:t xml:space="preserve">                                           Ф.И.О. физического лица</w:t>
      </w:r>
    </w:p>
    <w:p w:rsidR="0068562F" w:rsidRDefault="0068562F">
      <w:pPr>
        <w:pStyle w:val="ConsPlusNonformat"/>
        <w:jc w:val="both"/>
      </w:pPr>
      <w:r>
        <w:t xml:space="preserve">                              _____________________________________________</w:t>
      </w:r>
    </w:p>
    <w:p w:rsidR="0068562F" w:rsidRDefault="0068562F">
      <w:pPr>
        <w:pStyle w:val="ConsPlusNonformat"/>
        <w:jc w:val="both"/>
      </w:pPr>
      <w:r>
        <w:t xml:space="preserve">                                  (паспортные данные, адрес регистрации)</w:t>
      </w:r>
    </w:p>
    <w:p w:rsidR="0068562F" w:rsidRDefault="0068562F">
      <w:pPr>
        <w:pStyle w:val="ConsPlusNormal"/>
        <w:ind w:firstLine="540"/>
        <w:jc w:val="both"/>
      </w:pPr>
    </w:p>
    <w:p w:rsidR="0068562F" w:rsidRDefault="0068562F">
      <w:pPr>
        <w:pStyle w:val="ConsPlusNormal"/>
        <w:jc w:val="center"/>
      </w:pPr>
      <w:bookmarkStart w:id="26" w:name="P1051"/>
      <w:bookmarkEnd w:id="26"/>
      <w:r>
        <w:t>УВЕДОМЛЕНИЕ</w:t>
      </w:r>
    </w:p>
    <w:p w:rsidR="0068562F" w:rsidRDefault="0068562F">
      <w:pPr>
        <w:pStyle w:val="ConsPlusNormal"/>
        <w:jc w:val="center"/>
      </w:pPr>
      <w:r>
        <w:t>об отказе в выдаче разрешения на ввод объекта в эксплуатацию</w:t>
      </w:r>
    </w:p>
    <w:p w:rsidR="0068562F" w:rsidRDefault="0068562F">
      <w:pPr>
        <w:pStyle w:val="ConsPlusNormal"/>
        <w:ind w:firstLine="540"/>
        <w:jc w:val="both"/>
      </w:pPr>
    </w:p>
    <w:p w:rsidR="0068562F" w:rsidRDefault="0068562F">
      <w:pPr>
        <w:pStyle w:val="ConsPlusNormal"/>
        <w:ind w:firstLine="540"/>
        <w:jc w:val="both"/>
      </w:pPr>
      <w:r>
        <w:t xml:space="preserve">Управление ЖКХиГ администрации Омсукчанского городского округа, руководствуясь </w:t>
      </w:r>
      <w:hyperlink r:id="rId109" w:history="1">
        <w:r>
          <w:rPr>
            <w:color w:val="0000FF"/>
          </w:rPr>
          <w:t>частью 6 статьи 55</w:t>
        </w:r>
      </w:hyperlink>
      <w:r>
        <w:t xml:space="preserve"> Градостроительного кодекса Российской Федерации, уведомляет об отказе в выдаче разрешения на ввод объекта в эксплуатацию.</w:t>
      </w:r>
    </w:p>
    <w:p w:rsidR="0068562F" w:rsidRDefault="0068562F">
      <w:pPr>
        <w:pStyle w:val="ConsPlusNormal"/>
        <w:ind w:firstLine="540"/>
        <w:jc w:val="both"/>
      </w:pPr>
    </w:p>
    <w:p w:rsidR="0068562F" w:rsidRDefault="0068562F">
      <w:pPr>
        <w:pStyle w:val="ConsPlusNonformat"/>
        <w:jc w:val="both"/>
      </w:pPr>
      <w:r>
        <w:t>Причина отказа: ___________________________________________________________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Руководитель органа или иное уполномоченное лицо</w:t>
      </w:r>
    </w:p>
    <w:p w:rsidR="0068562F" w:rsidRDefault="0068562F">
      <w:pPr>
        <w:pStyle w:val="ConsPlusNonformat"/>
        <w:jc w:val="both"/>
      </w:pPr>
      <w:r>
        <w:t>_____________________    ___________________________</w:t>
      </w:r>
    </w:p>
    <w:p w:rsidR="0068562F" w:rsidRDefault="0068562F">
      <w:pPr>
        <w:pStyle w:val="ConsPlusNonformat"/>
        <w:jc w:val="both"/>
      </w:pPr>
      <w:r>
        <w:t xml:space="preserve">      /подпись/                    /Ф. И. О./ (последнее - при наличии)</w:t>
      </w:r>
    </w:p>
    <w:p w:rsidR="0068562F" w:rsidRDefault="0068562F">
      <w:pPr>
        <w:pStyle w:val="ConsPlusNonformat"/>
        <w:jc w:val="both"/>
      </w:pPr>
      <w:r>
        <w:t>Уведомление и комплект документов получил: ________________________________</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/Ф.И.О. (последнее   -   при   наличии)  руководителя  организации,  полное</w:t>
      </w:r>
    </w:p>
    <w:p w:rsidR="0068562F" w:rsidRDefault="0068562F">
      <w:pPr>
        <w:pStyle w:val="ConsPlusNonformat"/>
        <w:jc w:val="both"/>
      </w:pPr>
      <w:r>
        <w:t>наименование организации/,</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 Ф.И.О. (последнее - при наличии) физического лица,</w:t>
      </w:r>
    </w:p>
    <w:p w:rsidR="0068562F" w:rsidRDefault="0068562F">
      <w:pPr>
        <w:pStyle w:val="ConsPlusNonformat"/>
        <w:jc w:val="both"/>
      </w:pPr>
      <w:r>
        <w:t>___________________________________________________________________________</w:t>
      </w:r>
    </w:p>
    <w:p w:rsidR="0068562F" w:rsidRDefault="0068562F">
      <w:pPr>
        <w:pStyle w:val="ConsPlusNonformat"/>
        <w:jc w:val="both"/>
      </w:pPr>
      <w:r>
        <w:t>либо Ф.И.О. (последнее - при наличии) его представителя/</w:t>
      </w:r>
    </w:p>
    <w:p w:rsidR="0068562F" w:rsidRDefault="0068562F">
      <w:pPr>
        <w:pStyle w:val="ConsPlusNonformat"/>
        <w:jc w:val="both"/>
      </w:pPr>
      <w:r>
        <w:t>______________________________    "_____" ________________20 ___ г.</w:t>
      </w:r>
    </w:p>
    <w:p w:rsidR="0068562F" w:rsidRDefault="0068562F">
      <w:pPr>
        <w:pStyle w:val="ConsPlusNonformat"/>
        <w:jc w:val="both"/>
      </w:pPr>
      <w:r>
        <w:t xml:space="preserve">         /подпись/                        /дата получения/</w:t>
      </w:r>
    </w:p>
    <w:p w:rsidR="0068562F" w:rsidRDefault="0068562F">
      <w:pPr>
        <w:pStyle w:val="ConsPlusNormal"/>
        <w:ind w:firstLine="540"/>
        <w:jc w:val="both"/>
      </w:pPr>
    </w:p>
    <w:p w:rsidR="0068562F" w:rsidRDefault="0068562F">
      <w:pPr>
        <w:pStyle w:val="ConsPlusNormal"/>
        <w:ind w:firstLine="540"/>
        <w:jc w:val="both"/>
      </w:pPr>
      <w:r>
        <w:t>Исполнитель:</w:t>
      </w:r>
    </w:p>
    <w:p w:rsidR="0068562F" w:rsidRDefault="0068562F">
      <w:pPr>
        <w:pStyle w:val="ConsPlusNormal"/>
        <w:ind w:firstLine="540"/>
        <w:jc w:val="both"/>
      </w:pPr>
    </w:p>
    <w:p w:rsidR="0068562F" w:rsidRDefault="0068562F">
      <w:pPr>
        <w:pStyle w:val="ConsPlusNormal"/>
        <w:ind w:firstLine="540"/>
        <w:jc w:val="both"/>
      </w:pPr>
      <w:r>
        <w:t>Ф.И.О. (последнее - при наличии)____________________________</w:t>
      </w:r>
    </w:p>
    <w:p w:rsidR="0068562F" w:rsidRDefault="0068562F">
      <w:pPr>
        <w:pStyle w:val="ConsPlusNormal"/>
        <w:ind w:firstLine="540"/>
        <w:jc w:val="both"/>
      </w:pPr>
    </w:p>
    <w:p w:rsidR="0068562F" w:rsidRDefault="0068562F">
      <w:pPr>
        <w:pStyle w:val="ConsPlusNormal"/>
        <w:ind w:firstLine="540"/>
        <w:jc w:val="both"/>
      </w:pPr>
      <w:r>
        <w:t>Телефон __________________________</w:t>
      </w: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jc w:val="right"/>
        <w:outlineLvl w:val="1"/>
      </w:pPr>
      <w:r>
        <w:t>Приложение N 5</w:t>
      </w:r>
    </w:p>
    <w:p w:rsidR="0068562F" w:rsidRDefault="0068562F">
      <w:pPr>
        <w:pStyle w:val="ConsPlusNormal"/>
        <w:jc w:val="right"/>
      </w:pPr>
      <w:r>
        <w:t>к административному регламенту</w:t>
      </w:r>
    </w:p>
    <w:p w:rsidR="0068562F" w:rsidRDefault="0068562F">
      <w:pPr>
        <w:pStyle w:val="ConsPlusNormal"/>
        <w:jc w:val="right"/>
      </w:pPr>
      <w:r>
        <w:t>предоставления муниципальной</w:t>
      </w:r>
    </w:p>
    <w:p w:rsidR="0068562F" w:rsidRDefault="0068562F">
      <w:pPr>
        <w:pStyle w:val="ConsPlusNormal"/>
        <w:jc w:val="right"/>
      </w:pPr>
      <w:r>
        <w:t>услуги "Выдача разрешения на</w:t>
      </w:r>
    </w:p>
    <w:p w:rsidR="0068562F" w:rsidRDefault="0068562F">
      <w:pPr>
        <w:pStyle w:val="ConsPlusNormal"/>
        <w:jc w:val="right"/>
      </w:pPr>
      <w:r>
        <w:t>ввод объекта в эксплуатацию"</w:t>
      </w:r>
    </w:p>
    <w:p w:rsidR="0068562F" w:rsidRDefault="0068562F">
      <w:pPr>
        <w:pStyle w:val="ConsPlusNormal"/>
        <w:ind w:firstLine="540"/>
        <w:jc w:val="both"/>
      </w:pPr>
    </w:p>
    <w:p w:rsidR="0068562F" w:rsidRDefault="0068562F">
      <w:pPr>
        <w:pStyle w:val="ConsPlusTitle"/>
        <w:jc w:val="center"/>
      </w:pPr>
      <w:bookmarkStart w:id="27" w:name="P1090"/>
      <w:bookmarkEnd w:id="27"/>
      <w:r>
        <w:t>БЛОК-СХЕМА</w:t>
      </w:r>
    </w:p>
    <w:p w:rsidR="0068562F" w:rsidRDefault="0068562F">
      <w:pPr>
        <w:pStyle w:val="ConsPlusTitle"/>
        <w:jc w:val="center"/>
      </w:pPr>
      <w:r>
        <w:t>последовательности действий при исполнении муниципальной</w:t>
      </w:r>
    </w:p>
    <w:p w:rsidR="0068562F" w:rsidRDefault="0068562F">
      <w:pPr>
        <w:pStyle w:val="ConsPlusTitle"/>
        <w:jc w:val="center"/>
      </w:pPr>
      <w:r>
        <w:t>услуги "Выдача разрешения на ввод объекта в эксплуатацию"</w:t>
      </w:r>
    </w:p>
    <w:p w:rsidR="0068562F" w:rsidRDefault="0068562F">
      <w:pPr>
        <w:pStyle w:val="ConsPlusNormal"/>
        <w:ind w:firstLine="540"/>
        <w:jc w:val="both"/>
      </w:pPr>
    </w:p>
    <w:p w:rsidR="0068562F" w:rsidRDefault="0068562F">
      <w:pPr>
        <w:pStyle w:val="ConsPlusNonformat"/>
        <w:jc w:val="both"/>
      </w:pPr>
      <w:r>
        <w:t>┌────────────────────────────────────────────────────────────────────────┐</w:t>
      </w:r>
    </w:p>
    <w:p w:rsidR="0068562F" w:rsidRDefault="0068562F">
      <w:pPr>
        <w:pStyle w:val="ConsPlusNonformat"/>
        <w:jc w:val="both"/>
      </w:pPr>
      <w:r>
        <w:t>│       Информирование и консультирование о порядке предоставления       │</w:t>
      </w:r>
    </w:p>
    <w:p w:rsidR="0068562F" w:rsidRDefault="0068562F">
      <w:pPr>
        <w:pStyle w:val="ConsPlusNonformat"/>
        <w:jc w:val="both"/>
      </w:pPr>
      <w:r>
        <w:t>│                          муниципальной услуги                          │</w:t>
      </w:r>
    </w:p>
    <w:p w:rsidR="0068562F" w:rsidRDefault="0068562F">
      <w:pPr>
        <w:pStyle w:val="ConsPlusNonformat"/>
        <w:jc w:val="both"/>
      </w:pPr>
      <w:r>
        <w:t>└─────────────┬──────────────────────────────────────────────────────────┘</w:t>
      </w:r>
    </w:p>
    <w:p w:rsidR="0068562F" w:rsidRDefault="0068562F">
      <w:pPr>
        <w:pStyle w:val="ConsPlusNonformat"/>
        <w:jc w:val="both"/>
      </w:pPr>
      <w:r>
        <w:t xml:space="preserve">              │</w:t>
      </w:r>
    </w:p>
    <w:p w:rsidR="0068562F" w:rsidRDefault="0068562F">
      <w:pPr>
        <w:pStyle w:val="ConsPlusNonformat"/>
        <w:jc w:val="both"/>
      </w:pPr>
      <w:r>
        <w:t>┌─────────────┴─────────────────┐        ┌───────────────────────────────┐</w:t>
      </w:r>
    </w:p>
    <w:p w:rsidR="0068562F" w:rsidRDefault="0068562F">
      <w:pPr>
        <w:pStyle w:val="ConsPlusNonformat"/>
        <w:jc w:val="both"/>
      </w:pPr>
      <w:r>
        <w:t>│Прием и регистрация заявления о│        │Прием и регистрация заявления о│</w:t>
      </w:r>
    </w:p>
    <w:p w:rsidR="0068562F" w:rsidRDefault="0068562F">
      <w:pPr>
        <w:pStyle w:val="ConsPlusNonformat"/>
        <w:jc w:val="both"/>
      </w:pPr>
      <w:r>
        <w:t>│ предоставлении муниципальной  │        │ предоставлении муниципальной  │</w:t>
      </w:r>
    </w:p>
    <w:p w:rsidR="0068562F" w:rsidRDefault="0068562F">
      <w:pPr>
        <w:pStyle w:val="ConsPlusNonformat"/>
        <w:jc w:val="both"/>
      </w:pPr>
      <w:r>
        <w:t>│   услуги в приемной органа    ├────────┤ услуги в УЖКХиГ администрации │</w:t>
      </w:r>
    </w:p>
    <w:p w:rsidR="0068562F" w:rsidRDefault="0068562F">
      <w:pPr>
        <w:pStyle w:val="ConsPlusNonformat"/>
        <w:jc w:val="both"/>
      </w:pPr>
      <w:r>
        <w:t>│ (администрации Омсукчанского  │        │Омсукчанского городского округа│</w:t>
      </w:r>
    </w:p>
    <w:p w:rsidR="0068562F" w:rsidRDefault="0068562F">
      <w:pPr>
        <w:pStyle w:val="ConsPlusNonformat"/>
        <w:jc w:val="both"/>
      </w:pPr>
      <w:r>
        <w:t>│      городского округа)       │        │                               │</w:t>
      </w:r>
    </w:p>
    <w:p w:rsidR="0068562F" w:rsidRDefault="0068562F">
      <w:pPr>
        <w:pStyle w:val="ConsPlusNonformat"/>
        <w:jc w:val="both"/>
      </w:pPr>
      <w:r>
        <w:t>└─────────────┬─────────────────┘        └───────────────┬───────────────┘</w:t>
      </w:r>
    </w:p>
    <w:p w:rsidR="0068562F" w:rsidRDefault="0068562F">
      <w:pPr>
        <w:pStyle w:val="ConsPlusNonformat"/>
        <w:jc w:val="both"/>
      </w:pPr>
      <w:r>
        <w:t xml:space="preserve">              │                                          │</w:t>
      </w:r>
    </w:p>
    <w:p w:rsidR="0068562F" w:rsidRDefault="0068562F">
      <w:pPr>
        <w:pStyle w:val="ConsPlusNonformat"/>
        <w:jc w:val="both"/>
      </w:pPr>
      <w:r>
        <w:t>┌─────────────┴──────────────────────────────────────────┴───────────────┐</w:t>
      </w:r>
    </w:p>
    <w:p w:rsidR="0068562F" w:rsidRDefault="0068562F">
      <w:pPr>
        <w:pStyle w:val="ConsPlusNonformat"/>
        <w:jc w:val="both"/>
      </w:pPr>
      <w:r>
        <w:t>│      Проверка комплектности предоставленных Заявителем документов      │</w:t>
      </w:r>
    </w:p>
    <w:p w:rsidR="0068562F" w:rsidRDefault="0068562F">
      <w:pPr>
        <w:pStyle w:val="ConsPlusNonformat"/>
        <w:jc w:val="both"/>
      </w:pPr>
      <w:r>
        <w:t>└─────────────┬──────────────────────────────────────────┬───────────────┘</w:t>
      </w:r>
    </w:p>
    <w:p w:rsidR="0068562F" w:rsidRDefault="0068562F">
      <w:pPr>
        <w:pStyle w:val="ConsPlusNonformat"/>
        <w:jc w:val="both"/>
      </w:pPr>
      <w:r>
        <w:t xml:space="preserve">              │                                          │</w:t>
      </w:r>
    </w:p>
    <w:p w:rsidR="0068562F" w:rsidRDefault="0068562F">
      <w:pPr>
        <w:pStyle w:val="ConsPlusNonformat"/>
        <w:jc w:val="both"/>
      </w:pPr>
      <w:r>
        <w:t>┌─────────────┴─────────────────┐        ┌───────────────┴───────────────┐</w:t>
      </w:r>
    </w:p>
    <w:p w:rsidR="0068562F" w:rsidRDefault="0068562F">
      <w:pPr>
        <w:pStyle w:val="ConsPlusNonformat"/>
        <w:jc w:val="both"/>
      </w:pPr>
      <w:r>
        <w:t>│ Документы, предусмотренные п. │        │Требуется направление запроса в│</w:t>
      </w:r>
    </w:p>
    <w:p w:rsidR="0068562F" w:rsidRDefault="0068562F">
      <w:pPr>
        <w:pStyle w:val="ConsPlusNonformat"/>
        <w:jc w:val="both"/>
      </w:pPr>
      <w:r>
        <w:t xml:space="preserve">│    </w:t>
      </w:r>
      <w:hyperlink w:anchor="P137" w:history="1">
        <w:r>
          <w:rPr>
            <w:color w:val="0000FF"/>
          </w:rPr>
          <w:t>2.6.1</w:t>
        </w:r>
      </w:hyperlink>
      <w:r>
        <w:t xml:space="preserve"> Административного    │        │   порядке межведомственного   │</w:t>
      </w:r>
    </w:p>
    <w:p w:rsidR="0068562F" w:rsidRDefault="0068562F">
      <w:pPr>
        <w:pStyle w:val="ConsPlusNonformat"/>
        <w:jc w:val="both"/>
      </w:pPr>
      <w:r>
        <w:t>│    регламента, представлены   │        │        взаимодействия         │</w:t>
      </w:r>
    </w:p>
    <w:p w:rsidR="0068562F" w:rsidRDefault="0068562F">
      <w:pPr>
        <w:pStyle w:val="ConsPlusNonformat"/>
        <w:jc w:val="both"/>
      </w:pPr>
      <w:r>
        <w:t>│  Заявителем самостоятельно в  │        │                               │</w:t>
      </w:r>
    </w:p>
    <w:p w:rsidR="0068562F" w:rsidRDefault="0068562F">
      <w:pPr>
        <w:pStyle w:val="ConsPlusNonformat"/>
        <w:jc w:val="both"/>
      </w:pPr>
      <w:r>
        <w:t>│         полном объеме         │        │                               │</w:t>
      </w:r>
    </w:p>
    <w:p w:rsidR="0068562F" w:rsidRDefault="0068562F">
      <w:pPr>
        <w:pStyle w:val="ConsPlusNonformat"/>
        <w:jc w:val="both"/>
      </w:pPr>
      <w:r>
        <w:t>└─────────────┬─────────────────┘        └───────────────┬───────────────┘</w:t>
      </w:r>
    </w:p>
    <w:p w:rsidR="0068562F" w:rsidRDefault="0068562F">
      <w:pPr>
        <w:pStyle w:val="ConsPlusNonformat"/>
        <w:jc w:val="both"/>
      </w:pPr>
      <w:r>
        <w:t xml:space="preserve">              │                                          │</w:t>
      </w:r>
    </w:p>
    <w:p w:rsidR="0068562F" w:rsidRDefault="0068562F">
      <w:pPr>
        <w:pStyle w:val="ConsPlusNonformat"/>
        <w:jc w:val="both"/>
      </w:pPr>
      <w:r>
        <w:t xml:space="preserve">              │                          ┌───────────────┴───────────────┐</w:t>
      </w:r>
    </w:p>
    <w:p w:rsidR="0068562F" w:rsidRDefault="0068562F">
      <w:pPr>
        <w:pStyle w:val="ConsPlusNonformat"/>
        <w:jc w:val="both"/>
      </w:pPr>
      <w:r>
        <w:t xml:space="preserve">              │                          │Запрос и получение документов, │</w:t>
      </w:r>
    </w:p>
    <w:p w:rsidR="0068562F" w:rsidRDefault="0068562F">
      <w:pPr>
        <w:pStyle w:val="ConsPlusNonformat"/>
        <w:jc w:val="both"/>
      </w:pPr>
      <w:r>
        <w:t xml:space="preserve">              │                          │необходимых для предоставления │</w:t>
      </w:r>
    </w:p>
    <w:p w:rsidR="0068562F" w:rsidRDefault="0068562F">
      <w:pPr>
        <w:pStyle w:val="ConsPlusNonformat"/>
        <w:jc w:val="both"/>
      </w:pPr>
      <w:r>
        <w:t xml:space="preserve">              │                          │муниципальной услуги в порядке │</w:t>
      </w:r>
    </w:p>
    <w:p w:rsidR="0068562F" w:rsidRDefault="0068562F">
      <w:pPr>
        <w:pStyle w:val="ConsPlusNonformat"/>
        <w:jc w:val="both"/>
      </w:pPr>
      <w:r>
        <w:t xml:space="preserve">              │                          │       межведомственного       │</w:t>
      </w:r>
    </w:p>
    <w:p w:rsidR="0068562F" w:rsidRDefault="0068562F">
      <w:pPr>
        <w:pStyle w:val="ConsPlusNonformat"/>
        <w:jc w:val="both"/>
      </w:pPr>
      <w:r>
        <w:t xml:space="preserve">              │                          │        взаимодействия         │</w:t>
      </w:r>
    </w:p>
    <w:p w:rsidR="0068562F" w:rsidRDefault="0068562F">
      <w:pPr>
        <w:pStyle w:val="ConsPlusNonformat"/>
        <w:jc w:val="both"/>
      </w:pPr>
      <w:r>
        <w:t xml:space="preserve">              │                          └───────────────┬───────────────┘</w:t>
      </w:r>
    </w:p>
    <w:p w:rsidR="0068562F" w:rsidRDefault="0068562F">
      <w:pPr>
        <w:pStyle w:val="ConsPlusNonformat"/>
        <w:jc w:val="both"/>
      </w:pPr>
      <w:r>
        <w:t xml:space="preserve">              │                                          │</w:t>
      </w:r>
    </w:p>
    <w:p w:rsidR="0068562F" w:rsidRDefault="0068562F">
      <w:pPr>
        <w:pStyle w:val="ConsPlusNonformat"/>
        <w:jc w:val="both"/>
      </w:pPr>
      <w:r>
        <w:t>┌─────────────┴──────────────────────────────────────────┴───────────────┐</w:t>
      </w:r>
    </w:p>
    <w:p w:rsidR="0068562F" w:rsidRDefault="0068562F">
      <w:pPr>
        <w:pStyle w:val="ConsPlusNonformat"/>
        <w:jc w:val="both"/>
      </w:pPr>
      <w:r>
        <w:t>│    Проверка заявления и предоставленных документов на соответствие     │</w:t>
      </w:r>
    </w:p>
    <w:p w:rsidR="0068562F" w:rsidRDefault="0068562F">
      <w:pPr>
        <w:pStyle w:val="ConsPlusNonformat"/>
        <w:jc w:val="both"/>
      </w:pPr>
      <w:r>
        <w:t>│    требований действующего законодательства и наличие противоречий     │</w:t>
      </w:r>
    </w:p>
    <w:p w:rsidR="0068562F" w:rsidRDefault="0068562F">
      <w:pPr>
        <w:pStyle w:val="ConsPlusNonformat"/>
        <w:jc w:val="both"/>
      </w:pPr>
      <w:r>
        <w:t>└─────────────┬──────────────────────────────────────────┬───────────────┘</w:t>
      </w:r>
    </w:p>
    <w:p w:rsidR="0068562F" w:rsidRDefault="0068562F">
      <w:pPr>
        <w:pStyle w:val="ConsPlusNonformat"/>
        <w:jc w:val="both"/>
      </w:pPr>
      <w:r>
        <w:t xml:space="preserve">              │                                          │</w:t>
      </w:r>
    </w:p>
    <w:p w:rsidR="0068562F" w:rsidRDefault="0068562F">
      <w:pPr>
        <w:pStyle w:val="ConsPlusNonformat"/>
        <w:jc w:val="both"/>
      </w:pPr>
      <w:r>
        <w:t>┌─────────────┴─────────────────┐        ┌───────────────┴───────────────┐</w:t>
      </w:r>
    </w:p>
    <w:p w:rsidR="0068562F" w:rsidRDefault="0068562F">
      <w:pPr>
        <w:pStyle w:val="ConsPlusNonformat"/>
        <w:jc w:val="both"/>
      </w:pPr>
      <w:r>
        <w:t>│   Предоставленные документы   │        │ Предоставленные документы не  │</w:t>
      </w:r>
    </w:p>
    <w:p w:rsidR="0068562F" w:rsidRDefault="0068562F">
      <w:pPr>
        <w:pStyle w:val="ConsPlusNonformat"/>
        <w:jc w:val="both"/>
      </w:pPr>
      <w:r>
        <w:t>│   соответствуют требованиям   │        │   соответствуют требованиям   │</w:t>
      </w:r>
    </w:p>
    <w:p w:rsidR="0068562F" w:rsidRDefault="0068562F">
      <w:pPr>
        <w:pStyle w:val="ConsPlusNonformat"/>
        <w:jc w:val="both"/>
      </w:pPr>
      <w:r>
        <w:t>│ действующего законодательства │        │действующего законодательства и│</w:t>
      </w:r>
    </w:p>
    <w:p w:rsidR="0068562F" w:rsidRDefault="0068562F">
      <w:pPr>
        <w:pStyle w:val="ConsPlusNonformat"/>
        <w:jc w:val="both"/>
      </w:pPr>
      <w:r>
        <w:t>│                               │        │     наличие противоречий      │</w:t>
      </w:r>
    </w:p>
    <w:p w:rsidR="0068562F" w:rsidRDefault="0068562F">
      <w:pPr>
        <w:pStyle w:val="ConsPlusNonformat"/>
        <w:jc w:val="both"/>
      </w:pPr>
      <w:r>
        <w:t>└─────────────┬─────────────────┘        └───────────────┬───────────────┘</w:t>
      </w:r>
    </w:p>
    <w:p w:rsidR="0068562F" w:rsidRDefault="0068562F">
      <w:pPr>
        <w:pStyle w:val="ConsPlusNonformat"/>
        <w:jc w:val="both"/>
      </w:pPr>
      <w:r>
        <w:t xml:space="preserve">              │                                          │</w:t>
      </w:r>
    </w:p>
    <w:p w:rsidR="0068562F" w:rsidRDefault="0068562F">
      <w:pPr>
        <w:pStyle w:val="ConsPlusNonformat"/>
        <w:jc w:val="both"/>
      </w:pPr>
      <w:r>
        <w:t>┌─────────────┴─────────────────┐        ┌───────────────┴───────────────┐</w:t>
      </w:r>
    </w:p>
    <w:p w:rsidR="0068562F" w:rsidRDefault="0068562F">
      <w:pPr>
        <w:pStyle w:val="ConsPlusNonformat"/>
        <w:jc w:val="both"/>
      </w:pPr>
      <w:r>
        <w:t>│ Подготовка разрешения на ввод │        │  Подготовка проекта отказа в  │</w:t>
      </w:r>
    </w:p>
    <w:p w:rsidR="0068562F" w:rsidRDefault="0068562F">
      <w:pPr>
        <w:pStyle w:val="ConsPlusNonformat"/>
        <w:jc w:val="both"/>
      </w:pPr>
      <w:r>
        <w:t>│    объекта в эксплуатацию     │        │   выдаче разрешения на ввод   │</w:t>
      </w:r>
    </w:p>
    <w:p w:rsidR="0068562F" w:rsidRDefault="0068562F">
      <w:pPr>
        <w:pStyle w:val="ConsPlusNonformat"/>
        <w:jc w:val="both"/>
      </w:pPr>
      <w:r>
        <w:t>│                               │        │    объекта в эксплуатацию     │</w:t>
      </w:r>
    </w:p>
    <w:p w:rsidR="0068562F" w:rsidRDefault="0068562F">
      <w:pPr>
        <w:pStyle w:val="ConsPlusNonformat"/>
        <w:jc w:val="both"/>
      </w:pPr>
      <w:r>
        <w:t>└─────────────┬─────────────────┘        └───────────────────────────────┘</w:t>
      </w:r>
    </w:p>
    <w:p w:rsidR="0068562F" w:rsidRDefault="0068562F">
      <w:pPr>
        <w:pStyle w:val="ConsPlusNonformat"/>
        <w:jc w:val="both"/>
      </w:pPr>
      <w:r>
        <w:t xml:space="preserve">              │</w:t>
      </w:r>
    </w:p>
    <w:p w:rsidR="0068562F" w:rsidRDefault="0068562F">
      <w:pPr>
        <w:pStyle w:val="ConsPlusNonformat"/>
        <w:jc w:val="both"/>
      </w:pPr>
      <w:r>
        <w:lastRenderedPageBreak/>
        <w:t>┌─────────────┴─────────────────┐</w:t>
      </w:r>
    </w:p>
    <w:p w:rsidR="0068562F" w:rsidRDefault="0068562F">
      <w:pPr>
        <w:pStyle w:val="ConsPlusNonformat"/>
        <w:jc w:val="both"/>
      </w:pPr>
      <w:r>
        <w:t>│   Выдача разрешения на ввод   │</w:t>
      </w:r>
    </w:p>
    <w:p w:rsidR="0068562F" w:rsidRDefault="0068562F">
      <w:pPr>
        <w:pStyle w:val="ConsPlusNonformat"/>
        <w:jc w:val="both"/>
      </w:pPr>
      <w:r>
        <w:t>│    объекта в эксплуатацию     │</w:t>
      </w:r>
    </w:p>
    <w:p w:rsidR="0068562F" w:rsidRDefault="0068562F">
      <w:pPr>
        <w:pStyle w:val="ConsPlusNonformat"/>
        <w:jc w:val="both"/>
      </w:pPr>
      <w:r>
        <w:t>└───────────────────────────────┘</w:t>
      </w:r>
    </w:p>
    <w:p w:rsidR="0068562F" w:rsidRDefault="0068562F">
      <w:pPr>
        <w:pStyle w:val="ConsPlusNormal"/>
        <w:ind w:firstLine="540"/>
        <w:jc w:val="both"/>
      </w:pPr>
    </w:p>
    <w:p w:rsidR="0068562F" w:rsidRDefault="0068562F">
      <w:pPr>
        <w:pStyle w:val="ConsPlusNormal"/>
        <w:ind w:firstLine="540"/>
        <w:jc w:val="both"/>
      </w:pPr>
    </w:p>
    <w:p w:rsidR="0068562F" w:rsidRDefault="0068562F">
      <w:pPr>
        <w:pStyle w:val="ConsPlusNormal"/>
        <w:pBdr>
          <w:top w:val="single" w:sz="6" w:space="0" w:color="auto"/>
        </w:pBdr>
        <w:spacing w:before="100" w:after="100"/>
        <w:jc w:val="both"/>
        <w:rPr>
          <w:sz w:val="2"/>
          <w:szCs w:val="2"/>
        </w:rPr>
      </w:pPr>
    </w:p>
    <w:p w:rsidR="00EA7BAC" w:rsidRDefault="00EA7BAC">
      <w:bookmarkStart w:id="28" w:name="_GoBack"/>
      <w:bookmarkEnd w:id="28"/>
    </w:p>
    <w:sectPr w:rsidR="00EA7BAC" w:rsidSect="001B11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2F"/>
    <w:rsid w:val="0068562F"/>
    <w:rsid w:val="008A40FC"/>
    <w:rsid w:val="00BA182B"/>
    <w:rsid w:val="00BB2B41"/>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5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5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5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5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56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5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5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5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5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56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E0894F984E7E68D7FEC02C329C921C45AC24D67344388356157FCCC0175B96BAE6779F5C23815278FA6190DDs8E9B" TargetMode="External"/><Relationship Id="rId21" Type="http://schemas.openxmlformats.org/officeDocument/2006/relationships/hyperlink" Target="consultantplus://offline/ref=8EE0894F984E7E68D7FEDE2124F0C8124FA67ED3794C33DC0A4A2491971E51C1EFA976D1182C9E527FE46397D4DDF8C19A1BE2296C5BF2F8CBB165s5E3B" TargetMode="External"/><Relationship Id="rId42" Type="http://schemas.openxmlformats.org/officeDocument/2006/relationships/hyperlink" Target="consultantplus://offline/ref=8EE0894F984E7E68D7FEC02C329C921C45A821DC774D388356157FCCC0175B96A8E62F905B2994062EA0369DDF8BB785C808E02B70s5EBB" TargetMode="External"/><Relationship Id="rId47" Type="http://schemas.openxmlformats.org/officeDocument/2006/relationships/hyperlink" Target="consultantplus://offline/ref=8EE0894F984E7E68D7FEDE2124F0C8124FA67ED3764C37D60D4A2491971E51C1EFA976D1182C9E527FE46195D4DDF8C19A1BE2296C5BF2F8CBB165s5E3B" TargetMode="External"/><Relationship Id="rId63" Type="http://schemas.openxmlformats.org/officeDocument/2006/relationships/hyperlink" Target="consultantplus://offline/ref=8EE0894F984E7E68D7FEDE2124F0C8124FA67ED3764C37D60D4A2491971E51C1EFA976D1182C9E527FE46094D4DDF8C19A1BE2296C5BF2F8CBB165s5E3B" TargetMode="External"/><Relationship Id="rId68" Type="http://schemas.openxmlformats.org/officeDocument/2006/relationships/hyperlink" Target="consultantplus://offline/ref=8EE0894F984E7E68D7FEC02C329C921C45A821DC774D388356157FCCC0175B96A8E62F935C209B527CEF37C19BDCA485CD08E22C6C59F5E4sCE9B" TargetMode="External"/><Relationship Id="rId84" Type="http://schemas.openxmlformats.org/officeDocument/2006/relationships/hyperlink" Target="consultantplus://offline/ref=8EE0894F984E7E68D7FEDE2124F0C8124FA67ED3764C37D60D4A2491971E51C1EFA976D1182C9E527FE46799D4DDF8C19A1BE2296C5BF2F8CBB165s5E3B" TargetMode="External"/><Relationship Id="rId89" Type="http://schemas.openxmlformats.org/officeDocument/2006/relationships/hyperlink" Target="consultantplus://offline/ref=8EE0894F984E7E68D7FEC02C329C921C45A821DC774D388356157FCCC0175B96A8E62F90592998592BB527C5D289AB9BCF11FC297259sFE5B" TargetMode="External"/><Relationship Id="rId2" Type="http://schemas.microsoft.com/office/2007/relationships/stylesWithEffects" Target="stylesWithEffects.xml"/><Relationship Id="rId16" Type="http://schemas.openxmlformats.org/officeDocument/2006/relationships/hyperlink" Target="consultantplus://offline/ref=8EE0894F984E7E68D7FEDE2124F0C8124FA67ED3774332DD084A2491971E51C1EFA976C3187492527DFA6397C18BA987sCEFB" TargetMode="External"/><Relationship Id="rId29" Type="http://schemas.openxmlformats.org/officeDocument/2006/relationships/hyperlink" Target="consultantplus://offline/ref=8EE0894F984E7E68D7FEC02C329C921C45A820D7784D388356157FCCC0175B96BAE6779F5C23815278FA6190DDs8E9B" TargetMode="External"/><Relationship Id="rId107" Type="http://schemas.openxmlformats.org/officeDocument/2006/relationships/hyperlink" Target="consultantplus://offline/ref=8EE0894F984E7E68D7FEC02C329C921C45A920DD7341388356157FCCC0175B96A8E62F935E2097592BB527C5D289AB9BCF11FC297259sFE5B" TargetMode="External"/><Relationship Id="rId11" Type="http://schemas.openxmlformats.org/officeDocument/2006/relationships/hyperlink" Target="consultantplus://offline/ref=8EE0894F984E7E68D7FEDE2124F0C8124FA67ED3794C31D30B4A2491971E51C1EFA976D1182C9E527FE46191D4DDF8C19A1BE2296C5BF2F8CBB165s5E3B" TargetMode="External"/><Relationship Id="rId24" Type="http://schemas.openxmlformats.org/officeDocument/2006/relationships/hyperlink" Target="consultantplus://offline/ref=8EE0894F984E7E68D7FEC02C329C921C45A821DC774D388356157FCCC0175B96A8E62F935C21975A7FEF37C19BDCA485CD08E22C6C59F5E4sCE9B" TargetMode="External"/><Relationship Id="rId32" Type="http://schemas.openxmlformats.org/officeDocument/2006/relationships/hyperlink" Target="consultantplus://offline/ref=8EE0894F984E7E68D7FEC02C329C921C45A821DC774D388356157FCCC0175B96A8E62F935B2094062EA0369DDF8BB785C808E02B70s5EBB" TargetMode="External"/><Relationship Id="rId37" Type="http://schemas.openxmlformats.org/officeDocument/2006/relationships/hyperlink" Target="consultantplus://offline/ref=8EE0894F984E7E68D7FEC02C329C921C45A821DC774D388356157FCCC0175B96A8E62F935B2094062EA0369DDF8BB785C808E02B70s5EBB" TargetMode="External"/><Relationship Id="rId40" Type="http://schemas.openxmlformats.org/officeDocument/2006/relationships/hyperlink" Target="consultantplus://offline/ref=8EE0894F984E7E68D7FEDE2124F0C8124FA67ED3764335DC0E4A2491971E51C1EFA976D1182C9E527FE46396D4DDF8C19A1BE2296C5BF2F8CBB165s5E3B" TargetMode="External"/><Relationship Id="rId45" Type="http://schemas.openxmlformats.org/officeDocument/2006/relationships/hyperlink" Target="consultantplus://offline/ref=8EE0894F984E7E68D7FEC02C329C921C45A821DC774D388356157FCCC0175B96A8E62F905B2994062EA0369DDF8BB785C808E02B70s5EBB" TargetMode="External"/><Relationship Id="rId53" Type="http://schemas.openxmlformats.org/officeDocument/2006/relationships/hyperlink" Target="consultantplus://offline/ref=8EE0894F984E7E68D7FEC02C329C921C45A821DC774D388356157FCCC0175B96A8E62F935E289C592BB527C5D289AB9BCF11FC297259sFE5B" TargetMode="External"/><Relationship Id="rId58" Type="http://schemas.openxmlformats.org/officeDocument/2006/relationships/hyperlink" Target="consultantplus://offline/ref=8EE0894F984E7E68D7FEC02C329C921C45A922DE7240388356157FCCC0175B96A8E62F93592894062EA0369DDF8BB785C808E02B70s5EBB" TargetMode="External"/><Relationship Id="rId66" Type="http://schemas.openxmlformats.org/officeDocument/2006/relationships/hyperlink" Target="consultantplus://offline/ref=8EE0894F984E7E68D7FEC02C329C921C45A821DC774D388356157FCCC0175B96A8E62F935C2198557EEF37C19BDCA485CD08E22C6C59F5E4sCE9B" TargetMode="External"/><Relationship Id="rId74" Type="http://schemas.openxmlformats.org/officeDocument/2006/relationships/hyperlink" Target="consultantplus://offline/ref=8EE0894F984E7E68D7FEDE2124F0C8124FA67ED3764C37D60D4A2491971E51C1EFA976D1182C9E527FE46791D4DDF8C19A1BE2296C5BF2F8CBB165s5E3B" TargetMode="External"/><Relationship Id="rId79" Type="http://schemas.openxmlformats.org/officeDocument/2006/relationships/hyperlink" Target="consultantplus://offline/ref=8EE0894F984E7E68D7FEDE2124F0C8124FA67ED3764C37D60D4A2491971E51C1EFA976D1182C9E527FE46795D4DDF8C19A1BE2296C5BF2F8CBB165s5E3B" TargetMode="External"/><Relationship Id="rId87" Type="http://schemas.openxmlformats.org/officeDocument/2006/relationships/hyperlink" Target="consultantplus://offline/ref=8EE0894F984E7E68D7FEC02C329C921C45A821DC774D388356157FCCC0175B96A8E62F9059299E592BB527C5D289AB9BCF11FC297259sFE5B" TargetMode="External"/><Relationship Id="rId102" Type="http://schemas.openxmlformats.org/officeDocument/2006/relationships/hyperlink" Target="consultantplus://offline/ref=8EE0894F984E7E68D7FEDE2124F0C8124FA67ED3764C37D60D4A2491971E51C1EFA976D1182C9E527FE46599D4DDF8C19A1BE2296C5BF2F8CBB165s5E3B"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EE0894F984E7E68D7FEDE2124F0C8124FA67ED3764C37D60D4A2491971E51C1EFA976D1182C9E527FE46092D4DDF8C19A1BE2296C5BF2F8CBB165s5E3B" TargetMode="External"/><Relationship Id="rId82" Type="http://schemas.openxmlformats.org/officeDocument/2006/relationships/hyperlink" Target="consultantplus://offline/ref=8EE0894F984E7E68D7FEDE2124F0C8124FA67ED3764C37D60D4A2491971E51C1EFA976D1182C9E527FE46798D4DDF8C19A1BE2296C5BF2F8CBB165s5E3B" TargetMode="External"/><Relationship Id="rId90" Type="http://schemas.openxmlformats.org/officeDocument/2006/relationships/hyperlink" Target="consultantplus://offline/ref=8EE0894F984E7E68D7FEC02C329C921C45A821DC774D388356157FCCC0175B96A8E62F90592997592BB527C5D289AB9BCF11FC297259sFE5B" TargetMode="External"/><Relationship Id="rId95" Type="http://schemas.openxmlformats.org/officeDocument/2006/relationships/hyperlink" Target="consultantplus://offline/ref=8EE0894F984E7E68D7FEDE2124F0C8124FA67ED3764C37D60D4A2491971E51C1EFA976D1182C9E527FE46696D4DDF8C19A1BE2296C5BF2F8CBB165s5E3B" TargetMode="External"/><Relationship Id="rId19" Type="http://schemas.openxmlformats.org/officeDocument/2006/relationships/hyperlink" Target="consultantplus://offline/ref=8EE0894F984E7E68D7FEDE2124F0C8124FA67ED3764335DC0E4A2491971E51C1EFA976D1182C9E527FE46396D4DDF8C19A1BE2296C5BF2F8CBB165s5E3B" TargetMode="External"/><Relationship Id="rId14" Type="http://schemas.openxmlformats.org/officeDocument/2006/relationships/hyperlink" Target="consultantplus://offline/ref=8EE0894F984E7E68D7FEDE2124F0C8124FA67ED3774137DD094A2491971E51C1EFA976C3187492527DFA6397C18BA987sCEFB" TargetMode="External"/><Relationship Id="rId22" Type="http://schemas.openxmlformats.org/officeDocument/2006/relationships/hyperlink" Target="consultantplus://offline/ref=8EE0894F984E7E68D7FEC02C329C921C45A922DE7240388356157FCCC0175B96BAE6779F5C23815278FA6190DDs8E9B" TargetMode="External"/><Relationship Id="rId27" Type="http://schemas.openxmlformats.org/officeDocument/2006/relationships/hyperlink" Target="consultantplus://offline/ref=8EE0894F984E7E68D7FEC02C329C921C45A922DE7240388356157FCCC0175B96A8E62F935C219F5B7BEF37C19BDCA485CD08E22C6C59F5E4sCE9B" TargetMode="External"/><Relationship Id="rId30" Type="http://schemas.openxmlformats.org/officeDocument/2006/relationships/hyperlink" Target="consultantplus://offline/ref=8EE0894F984E7E68D7FEC02C329C921C47AA27D77646388356157FCCC0175B96BAE6779F5C23815278FA6190DDs8E9B" TargetMode="External"/><Relationship Id="rId35" Type="http://schemas.openxmlformats.org/officeDocument/2006/relationships/hyperlink" Target="consultantplus://offline/ref=8EE0894F984E7E68D7FEC02C329C921C45A823DD7442388356157FCCC0175B96BAE6779F5C23815278FA6190DDs8E9B" TargetMode="External"/><Relationship Id="rId43" Type="http://schemas.openxmlformats.org/officeDocument/2006/relationships/hyperlink" Target="consultantplus://offline/ref=8EE0894F984E7E68D7FEC02C329C921C45A821DC774D388356157FCCC0175B96A8E62F935C21975B7CEF37C19BDCA485CD08E22C6C59F5E4sCE9B" TargetMode="External"/><Relationship Id="rId48" Type="http://schemas.openxmlformats.org/officeDocument/2006/relationships/hyperlink" Target="consultantplus://offline/ref=8EE0894F984E7E68D7FEC02C329C921C45A821DC774D388356157FCCC0175B96A8E62F90592299592BB527C5D289AB9BCF11FC297259sFE5B" TargetMode="External"/><Relationship Id="rId56" Type="http://schemas.openxmlformats.org/officeDocument/2006/relationships/hyperlink" Target="consultantplus://offline/ref=8EE0894F984E7E68D7FEC02C329C921C45A821DC764D388356157FCCC0175B96BAE6779F5C23815278FA6190DDs8E9B" TargetMode="External"/><Relationship Id="rId64" Type="http://schemas.openxmlformats.org/officeDocument/2006/relationships/hyperlink" Target="consultantplus://offline/ref=8EE0894F984E7E68D7FEC02C329C921C45A821DC774D388356157FCCC0175B96A8E62F9059279E592BB527C5D289AB9BCF11FC297259sFE5B" TargetMode="External"/><Relationship Id="rId69" Type="http://schemas.openxmlformats.org/officeDocument/2006/relationships/hyperlink" Target="consultantplus://offline/ref=8EE0894F984E7E68D7FEDE2124F0C8124FA67ED3764C37D60D4A2491971E51C1EFA976D1182C9E527FE46096D4DDF8C19A1BE2296C5BF2F8CBB165s5E3B" TargetMode="External"/><Relationship Id="rId77" Type="http://schemas.openxmlformats.org/officeDocument/2006/relationships/hyperlink" Target="consultantplus://offline/ref=8EE0894F984E7E68D7FEDE2124F0C8124FA67ED3764C37D60D4A2491971E51C1EFA976D1182C9E527FE46793D4DDF8C19A1BE2296C5BF2F8CBB165s5E3B" TargetMode="External"/><Relationship Id="rId100" Type="http://schemas.openxmlformats.org/officeDocument/2006/relationships/hyperlink" Target="consultantplus://offline/ref=8EE0894F984E7E68D7FEC02C329C921C45A821DC774D388356157FCCC0175B96A8E62F905A209E592BB527C5D289AB9BCF11FC297259sFE5B" TargetMode="External"/><Relationship Id="rId105" Type="http://schemas.openxmlformats.org/officeDocument/2006/relationships/hyperlink" Target="consultantplus://offline/ref=8EE0894F984E7E68D7FEDE2124F0C8124FA67ED3764335DC0E4A2491971E51C1EFA976D1182C9E527FE46091D4DDF8C19A1BE2296C5BF2F8CBB165s5E3B" TargetMode="External"/><Relationship Id="rId8" Type="http://schemas.openxmlformats.org/officeDocument/2006/relationships/hyperlink" Target="consultantplus://offline/ref=8EE0894F984E7E68D7FEDE2124F0C8124FA67ED3764C37D60D4A2491971E51C1EFA976D1182C9E527FE46396D4DDF8C19A1BE2296C5BF2F8CBB165s5E3B" TargetMode="External"/><Relationship Id="rId51" Type="http://schemas.openxmlformats.org/officeDocument/2006/relationships/hyperlink" Target="consultantplus://offline/ref=8EE0894F984E7E68D7FEC02C329C921C45A821DC774D388356157FCCC0175B96A8E62F9359289F592BB527C5D289AB9BCF11FC297259sFE5B" TargetMode="External"/><Relationship Id="rId72" Type="http://schemas.openxmlformats.org/officeDocument/2006/relationships/hyperlink" Target="consultantplus://offline/ref=8EE0894F984E7E68D7FEDE2124F0C8124FA67ED3764C37D60D4A2491971E51C1EFA976D1182C9E527FE46099D4DDF8C19A1BE2296C5BF2F8CBB165s5E3B" TargetMode="External"/><Relationship Id="rId80" Type="http://schemas.openxmlformats.org/officeDocument/2006/relationships/hyperlink" Target="consultantplus://offline/ref=8EE0894F984E7E68D7FEDE2124F0C8124FA67ED3764C37D60D4A2491971E51C1EFA976D1182C9E527FE46796D4DDF8C19A1BE2296C5BF2F8CBB165s5E3B" TargetMode="External"/><Relationship Id="rId85" Type="http://schemas.openxmlformats.org/officeDocument/2006/relationships/hyperlink" Target="consultantplus://offline/ref=8EE0894F984E7E68D7FEC02C329C921C45A821DC774D388356157FCCC0175B96A8E62F935C21975179EF37C19BDCA485CD08E22C6C59F5E4sCE9B" TargetMode="External"/><Relationship Id="rId93" Type="http://schemas.openxmlformats.org/officeDocument/2006/relationships/hyperlink" Target="consultantplus://offline/ref=8EE0894F984E7E68D7FEDE2124F0C8124FA67ED3764C37D60D4A2491971E51C1EFA976D1182C9E527FE46692D4DDF8C19A1BE2296C5BF2F8CBB165s5E3B" TargetMode="External"/><Relationship Id="rId98" Type="http://schemas.openxmlformats.org/officeDocument/2006/relationships/hyperlink" Target="consultantplus://offline/ref=8EE0894F984E7E68D7FEC02C329C921C45A821DC774D388356157FCCC0175B96A8E62F905A209E592BB527C5D289AB9BCF11FC297259sFE5B" TargetMode="External"/><Relationship Id="rId3" Type="http://schemas.openxmlformats.org/officeDocument/2006/relationships/settings" Target="settings.xml"/><Relationship Id="rId12" Type="http://schemas.openxmlformats.org/officeDocument/2006/relationships/hyperlink" Target="consultantplus://offline/ref=8EE0894F984E7E68D7FEDE2124F0C8124FA67ED3774D37D0024A2491971E51C1EFA976C3187492527DFA6397C18BA987sCEFB" TargetMode="External"/><Relationship Id="rId17" Type="http://schemas.openxmlformats.org/officeDocument/2006/relationships/hyperlink" Target="consultantplus://offline/ref=8EE0894F984E7E68D7FEDE2124F0C8124FA67ED3774D30D1094A2491971E51C1EFA976C3187492527DFA6397C18BA987sCEFB" TargetMode="External"/><Relationship Id="rId25" Type="http://schemas.openxmlformats.org/officeDocument/2006/relationships/hyperlink" Target="consultantplus://offline/ref=8EE0894F984E7E68D7FEC02C329C921C45A823DC7445388356157FCCC0175B96BAE6779F5C23815278FA6190DDs8E9B" TargetMode="External"/><Relationship Id="rId33" Type="http://schemas.openxmlformats.org/officeDocument/2006/relationships/hyperlink" Target="consultantplus://offline/ref=8EE0894F984E7E68D7FEC02C329C921C45A821DC774D388356157FCCC0175B96A8E62F90582399592BB527C5D289AB9BCF11FC297259sFE5B" TargetMode="External"/><Relationship Id="rId38" Type="http://schemas.openxmlformats.org/officeDocument/2006/relationships/hyperlink" Target="consultantplus://offline/ref=8EE0894F984E7E68D7FEC02C329C921C45A821DC774D388356157FCCC0175B96A8E62F90582399592BB527C5D289AB9BCF11FC297259sFE5B" TargetMode="External"/><Relationship Id="rId46" Type="http://schemas.openxmlformats.org/officeDocument/2006/relationships/hyperlink" Target="consultantplus://offline/ref=8EE0894F984E7E68D7FEC02C329C921C45A821DC774D388356157FCCC0175B96A8E62F935C21975B7CEF37C19BDCA485CD08E22C6C59F5E4sCE9B" TargetMode="External"/><Relationship Id="rId59" Type="http://schemas.openxmlformats.org/officeDocument/2006/relationships/hyperlink" Target="consultantplus://offline/ref=8EE0894F984E7E68D7FEC02C329C921C45A821DC774D388356157FCCC0175B96A8E62F905B2994062EA0369DDF8BB785C808E02B70s5EBB" TargetMode="External"/><Relationship Id="rId67" Type="http://schemas.openxmlformats.org/officeDocument/2006/relationships/hyperlink" Target="consultantplus://offline/ref=8EE0894F984E7E68D7FEC02C329C921C45A821DC774D388356157FCCC0175B96A8E62F935E289C592BB527C5D289AB9BCF11FC297259sFE5B" TargetMode="External"/><Relationship Id="rId103" Type="http://schemas.openxmlformats.org/officeDocument/2006/relationships/hyperlink" Target="consultantplus://offline/ref=8EE0894F984E7E68D7FEDE2124F0C8124FA67ED3764335DC0E4A2491971E51C1EFA976D1182C9E527FE46298D4DDF8C19A1BE2296C5BF2F8CBB165s5E3B" TargetMode="External"/><Relationship Id="rId108" Type="http://schemas.openxmlformats.org/officeDocument/2006/relationships/hyperlink" Target="consultantplus://offline/ref=8EE0894F984E7E68D7FEC02C329C921C45AC24DB7246388356157FCCC0175B96BAE6779F5C23815278FA6190DDs8E9B" TargetMode="External"/><Relationship Id="rId20" Type="http://schemas.openxmlformats.org/officeDocument/2006/relationships/hyperlink" Target="consultantplus://offline/ref=8EE0894F984E7E68D7FEDE2124F0C8124FA67ED3764C37D60D4A2491971E51C1EFA976D1182C9E527FE46397D4DDF8C19A1BE2296C5BF2F8CBB165s5E3B" TargetMode="External"/><Relationship Id="rId41" Type="http://schemas.openxmlformats.org/officeDocument/2006/relationships/hyperlink" Target="consultantplus://offline/ref=8EE0894F984E7E68D7FEC02C329C921C45A821DC774D388356157FCCC0175B96A8E62F935E2296592BB527C5D289AB9BCF11FC297259sFE5B" TargetMode="External"/><Relationship Id="rId54" Type="http://schemas.openxmlformats.org/officeDocument/2006/relationships/hyperlink" Target="consultantplus://offline/ref=8EE0894F984E7E68D7FEC02C329C921C45A821DC774D388356157FCCC0175B96A8E62F935C209B527CEF37C19BDCA485CD08E22C6C59F5E4sCE9B" TargetMode="External"/><Relationship Id="rId62" Type="http://schemas.openxmlformats.org/officeDocument/2006/relationships/hyperlink" Target="consultantplus://offline/ref=8EE0894F984E7E68D7FEC02C329C921C45A821DC774D388356157FCCC0175B96A8E62F90592299592BB527C5D289AB9BCF11FC297259sFE5B" TargetMode="External"/><Relationship Id="rId70" Type="http://schemas.openxmlformats.org/officeDocument/2006/relationships/hyperlink" Target="consultantplus://offline/ref=8EE0894F984E7E68D7FEDE2124F0C8124FA67ED3764C37D60D4A2491971E51C1EFA976D1182C9E527FE46097D4DDF8C19A1BE2296C5BF2F8CBB165s5E3B" TargetMode="External"/><Relationship Id="rId75" Type="http://schemas.openxmlformats.org/officeDocument/2006/relationships/hyperlink" Target="consultantplus://offline/ref=8EE0894F984E7E68D7FEDE2124F0C8124FA67ED3764C37D60D4A2491971E51C1EFA976D1182C9E527FE46792D4DDF8C19A1BE2296C5BF2F8CBB165s5E3B" TargetMode="External"/><Relationship Id="rId83" Type="http://schemas.openxmlformats.org/officeDocument/2006/relationships/hyperlink" Target="consultantplus://offline/ref=8EE0894F984E7E68D7FEC02C329C921C45A821DC774D388356157FCCC0175B96A8E62F90592299592BB527C5D289AB9BCF11FC297259sFE5B" TargetMode="External"/><Relationship Id="rId88" Type="http://schemas.openxmlformats.org/officeDocument/2006/relationships/hyperlink" Target="consultantplus://offline/ref=8EE0894F984E7E68D7FEC02C329C921C45A821DC774D388356157FCCC0175B96A8E62F9059299A592BB527C5D289AB9BCF11FC297259sFE5B" TargetMode="External"/><Relationship Id="rId91" Type="http://schemas.openxmlformats.org/officeDocument/2006/relationships/hyperlink" Target="consultantplus://offline/ref=8EE0894F984E7E68D7FEC02C329C921C45A821DC774D388356157FCCC0175B96A8E62F9059289C592BB527C5D289AB9BCF11FC297259sFE5B" TargetMode="External"/><Relationship Id="rId96" Type="http://schemas.openxmlformats.org/officeDocument/2006/relationships/hyperlink" Target="consultantplus://offline/ref=8EE0894F984E7E68D7FEDE2124F0C8124FA67ED3764C37D60D4A2491971E51C1EFA976D1182C9E527FE46697D4DDF8C19A1BE2296C5BF2F8CBB165s5E3B"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E0894F984E7E68D7FEDE2124F0C8124FA67ED376413AD50E4A2491971E51C1EFA976D1182C9E527FE46396D4DDF8C19A1BE2296C5BF2F8CBB165s5E3B" TargetMode="External"/><Relationship Id="rId15" Type="http://schemas.openxmlformats.org/officeDocument/2006/relationships/hyperlink" Target="consultantplus://offline/ref=8EE0894F984E7E68D7FEDE2124F0C8124FA67ED3774136D40E4A2491971E51C1EFA976C3187492527DFA6397C18BA987sCEFB" TargetMode="External"/><Relationship Id="rId23" Type="http://schemas.openxmlformats.org/officeDocument/2006/relationships/hyperlink" Target="consultantplus://offline/ref=8EE0894F984E7E68D7FEDE2124F0C8124FA67ED3794C33DC0A4A2491971E51C1EFA976D1182C9E527FE46397D4DDF8C19A1BE2296C5BF2F8CBB165s5E3B" TargetMode="External"/><Relationship Id="rId28" Type="http://schemas.openxmlformats.org/officeDocument/2006/relationships/hyperlink" Target="consultantplus://offline/ref=8EE0894F984E7E68D7FEC02C329C921C45AC20D87840388356157FCCC0175B96BAE6779F5C23815278FA6190DDs8E9B" TargetMode="External"/><Relationship Id="rId36" Type="http://schemas.openxmlformats.org/officeDocument/2006/relationships/hyperlink" Target="consultantplus://offline/ref=8EE0894F984E7E68D7FEDE2124F0C8124FA67ED3764C37D60D4A2491971E51C1EFA976D1182C9E527FE46398D4DDF8C19A1BE2296C5BF2F8CBB165s5E3B" TargetMode="External"/><Relationship Id="rId49" Type="http://schemas.openxmlformats.org/officeDocument/2006/relationships/hyperlink" Target="consultantplus://offline/ref=8EE0894F984E7E68D7FEDE2124F0C8124FA67ED3764C37D60D4A2491971E51C1EFA976D1182C9E527FE46197D4DDF8C19A1BE2296C5BF2F8CBB165s5E3B" TargetMode="External"/><Relationship Id="rId57" Type="http://schemas.openxmlformats.org/officeDocument/2006/relationships/hyperlink" Target="consultantplus://offline/ref=8EE0894F984E7E68D7FEC02C329C921C45A922DE7240388356157FCCC0175B96A8E62F9A5A2ACB033BB16E90DD97A982D114E229s7E2B" TargetMode="External"/><Relationship Id="rId106" Type="http://schemas.openxmlformats.org/officeDocument/2006/relationships/hyperlink" Target="consultantplus://offline/ref=8EE0894F984E7E68D7FEC02C329C921C45A821DC774D388356157FCCC0175B96A8E62F935C21975A7FEF37C19BDCA485CD08E22C6C59F5E4sCE9B" TargetMode="External"/><Relationship Id="rId10" Type="http://schemas.openxmlformats.org/officeDocument/2006/relationships/hyperlink" Target="consultantplus://offline/ref=8EE0894F984E7E68D7FEC02C329C921C45A922DE7240388356157FCCC0175B96A8E62F935C219F5B7BEF37C19BDCA485CD08E22C6C59F5E4sCE9B" TargetMode="External"/><Relationship Id="rId31" Type="http://schemas.openxmlformats.org/officeDocument/2006/relationships/hyperlink" Target="consultantplus://offline/ref=8EE0894F984E7E68D7FEDE2124F0C8124FA67ED3794C31D30B4A2491971E51C1EFA976D1182C9E527FE46191D4DDF8C19A1BE2296C5BF2F8CBB165s5E3B" TargetMode="External"/><Relationship Id="rId44" Type="http://schemas.openxmlformats.org/officeDocument/2006/relationships/hyperlink" Target="consultantplus://offline/ref=8EE0894F984E7E68D7FEDE2124F0C8124FA67ED376413AD50E4A2491971E51C1EFA976D1182C9E527FE46397D4DDF8C19A1BE2296C5BF2F8CBB165s5E3B" TargetMode="External"/><Relationship Id="rId52" Type="http://schemas.openxmlformats.org/officeDocument/2006/relationships/hyperlink" Target="consultantplus://offline/ref=8EE0894F984E7E68D7FEC02C329C921C45A821DC774D388356157FCCC0175B96A8E62F935C2198557EEF37C19BDCA485CD08E22C6C59F5E4sCE9B" TargetMode="External"/><Relationship Id="rId60" Type="http://schemas.openxmlformats.org/officeDocument/2006/relationships/hyperlink" Target="consultantplus://offline/ref=8EE0894F984E7E68D7FEC02C329C921C45A821DC774D388356157FCCC0175B96A8E62F935C21975B7CEF37C19BDCA485CD08E22C6C59F5E4sCE9B" TargetMode="External"/><Relationship Id="rId65" Type="http://schemas.openxmlformats.org/officeDocument/2006/relationships/hyperlink" Target="consultantplus://offline/ref=8EE0894F984E7E68D7FEC02C329C921C45A821DC774D388356157FCCC0175B96A8E62F9359289F592BB527C5D289AB9BCF11FC297259sFE5B" TargetMode="External"/><Relationship Id="rId73" Type="http://schemas.openxmlformats.org/officeDocument/2006/relationships/hyperlink" Target="consultantplus://offline/ref=8EE0894F984E7E68D7FEDE2124F0C8124FA67ED3764C37D60D4A2491971E51C1EFA976D1182C9E527FE46790D4DDF8C19A1BE2296C5BF2F8CBB165s5E3B" TargetMode="External"/><Relationship Id="rId78" Type="http://schemas.openxmlformats.org/officeDocument/2006/relationships/hyperlink" Target="consultantplus://offline/ref=8EE0894F984E7E68D7FEDE2124F0C8124FA67ED3764C37D60D4A2491971E51C1EFA976D1182C9E527FE46794D4DDF8C19A1BE2296C5BF2F8CBB165s5E3B" TargetMode="External"/><Relationship Id="rId81" Type="http://schemas.openxmlformats.org/officeDocument/2006/relationships/hyperlink" Target="consultantplus://offline/ref=8EE0894F984E7E68D7FEDE2124F0C8124FA67ED3764C37D60D4A2491971E51C1EFA976D1182C9E527FE46797D4DDF8C19A1BE2296C5BF2F8CBB165s5E3B" TargetMode="External"/><Relationship Id="rId86" Type="http://schemas.openxmlformats.org/officeDocument/2006/relationships/hyperlink" Target="consultantplus://offline/ref=8EE0894F984E7E68D7FEDE2124F0C8124FA67ED3764C37D60D4A2491971E51C1EFA976D1182C9E527FE46691D4DDF8C19A1BE2296C5BF2F8CBB165s5E3B" TargetMode="External"/><Relationship Id="rId94" Type="http://schemas.openxmlformats.org/officeDocument/2006/relationships/hyperlink" Target="consultantplus://offline/ref=8EE0894F984E7E68D7FEC02C329C921C45A821DC774D388356157FCCC0175B96A8E62F90592897592BB527C5D289AB9BCF11FC297259sFE5B" TargetMode="External"/><Relationship Id="rId99" Type="http://schemas.openxmlformats.org/officeDocument/2006/relationships/hyperlink" Target="consultantplus://offline/ref=8EE0894F984E7E68D7FEDE2124F0C8124FA67ED3764C37D60D4A2491971E51C1EFA976D1182C9E527FE46698D4DDF8C19A1BE2296C5BF2F8CBB165s5E3B" TargetMode="External"/><Relationship Id="rId101" Type="http://schemas.openxmlformats.org/officeDocument/2006/relationships/hyperlink" Target="consultantplus://offline/ref=8EE0894F984E7E68D7FEDE2124F0C8124FA67ED3764C37D60D4A2491971E51C1EFA976D1182C9E527FE46594D4DDF8C19A1BE2296C5BF2F8CBB165s5E3B" TargetMode="External"/><Relationship Id="rId4" Type="http://schemas.openxmlformats.org/officeDocument/2006/relationships/webSettings" Target="webSettings.xml"/><Relationship Id="rId9" Type="http://schemas.openxmlformats.org/officeDocument/2006/relationships/hyperlink" Target="consultantplus://offline/ref=8EE0894F984E7E68D7FEDE2124F0C8124FA67ED3794C33DC0A4A2491971E51C1EFA976D1182C9E527FE46396D4DDF8C19A1BE2296C5BF2F8CBB165s5E3B" TargetMode="External"/><Relationship Id="rId13" Type="http://schemas.openxmlformats.org/officeDocument/2006/relationships/hyperlink" Target="consultantplus://offline/ref=8EE0894F984E7E68D7FEDE2124F0C8124FA67ED3774736D60F4A2491971E51C1EFA976C3187492527DFA6397C18BA987sCEFB" TargetMode="External"/><Relationship Id="rId18" Type="http://schemas.openxmlformats.org/officeDocument/2006/relationships/hyperlink" Target="consultantplus://offline/ref=8EE0894F984E7E68D7FEDE2124F0C8124FA67ED376413AD50E4A2491971E51C1EFA976D1182C9E527FE46397D4DDF8C19A1BE2296C5BF2F8CBB165s5E3B" TargetMode="External"/><Relationship Id="rId39" Type="http://schemas.openxmlformats.org/officeDocument/2006/relationships/hyperlink" Target="consultantplus://offline/ref=8EE0894F984E7E68D7FEDE2124F0C8124FA67ED3764C37D60D4A2491971E51C1EFA976D1182C9E527FE46192D4DDF8C19A1BE2296C5BF2F8CBB165s5E3B" TargetMode="External"/><Relationship Id="rId109" Type="http://schemas.openxmlformats.org/officeDocument/2006/relationships/hyperlink" Target="consultantplus://offline/ref=8EE0894F984E7E68D7FEC02C329C921C45A821DC774D388356157FCCC0175B96A8E62F935C209F557BEF37C19BDCA485CD08E22C6C59F5E4sCE9B" TargetMode="External"/><Relationship Id="rId34" Type="http://schemas.openxmlformats.org/officeDocument/2006/relationships/hyperlink" Target="consultantplus://offline/ref=8EE0894F984E7E68D7FEC02C329C921C45A821DC7342388356157FCCC0175B96BAE6779F5C23815278FA6190DDs8E9B" TargetMode="External"/><Relationship Id="rId50" Type="http://schemas.openxmlformats.org/officeDocument/2006/relationships/hyperlink" Target="consultantplus://offline/ref=8EE0894F984E7E68D7FEC02C329C921C45A821DC774D388356157FCCC0175B96A8E62F9059279E592BB527C5D289AB9BCF11FC297259sFE5B" TargetMode="External"/><Relationship Id="rId55" Type="http://schemas.openxmlformats.org/officeDocument/2006/relationships/hyperlink" Target="consultantplus://offline/ref=8EE0894F984E7E68D7FEDE2124F0C8124FA67ED3764C37D60D4A2491971E51C1EFA976D1182C9E527FE46199D4DDF8C19A1BE2296C5BF2F8CBB165s5E3B" TargetMode="External"/><Relationship Id="rId76" Type="http://schemas.openxmlformats.org/officeDocument/2006/relationships/hyperlink" Target="consultantplus://offline/ref=8EE0894F984E7E68D7FEC02C329C921C45AF26D77940388356157FCCC0175B96BAE6779F5C23815278FA6190DDs8E9B" TargetMode="External"/><Relationship Id="rId97" Type="http://schemas.openxmlformats.org/officeDocument/2006/relationships/hyperlink" Target="consultantplus://offline/ref=8EE0894F984E7E68D7FEC02C329C921C45A821DC774D388356157FCCC0175B96A8E62F905A219A592BB527C5D289AB9BCF11FC297259sFE5B" TargetMode="External"/><Relationship Id="rId104" Type="http://schemas.openxmlformats.org/officeDocument/2006/relationships/hyperlink" Target="consultantplus://offline/ref=8EE0894F984E7E68D7FEDE2124F0C8124FA67ED3764335DC0E4A2491971E51C1EFA976D1182C9E527FE46199D4DDF8C19A1BE2296C5BF2F8CBB165s5E3B" TargetMode="External"/><Relationship Id="rId7" Type="http://schemas.openxmlformats.org/officeDocument/2006/relationships/hyperlink" Target="consultantplus://offline/ref=8EE0894F984E7E68D7FEDE2124F0C8124FA67ED3764335DC0E4A2491971E51C1EFA976D1182C9E527FE46395D4DDF8C19A1BE2296C5BF2F8CBB165s5E3B" TargetMode="External"/><Relationship Id="rId71" Type="http://schemas.openxmlformats.org/officeDocument/2006/relationships/hyperlink" Target="consultantplus://offline/ref=8EE0894F984E7E68D7FEDE2124F0C8124FA67ED3764C37D60D4A2491971E51C1EFA976D1182C9E527FE46098D4DDF8C19A1BE2296C5BF2F8CBB165s5E3B" TargetMode="External"/><Relationship Id="rId92" Type="http://schemas.openxmlformats.org/officeDocument/2006/relationships/hyperlink" Target="consultantplus://offline/ref=8EE0894F984E7E68D7FEC02C329C921C45A821DC774D388356157FCCC0175B96A8E62F9059289B592BB527C5D289AB9BCF11FC297259sFE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19923</Words>
  <Characters>113566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2020-07-02T01:04:00Z</dcterms:created>
  <dcterms:modified xsi:type="dcterms:W3CDTF">2020-07-02T01:05:00Z</dcterms:modified>
</cp:coreProperties>
</file>