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68" w:rsidRDefault="00767868" w:rsidP="007678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Общие с</w:t>
      </w:r>
      <w:r w:rsidRPr="00767868">
        <w:rPr>
          <w:rFonts w:ascii="Times New Roman" w:hAnsi="Times New Roman" w:cs="Times New Roman"/>
          <w:sz w:val="32"/>
          <w:szCs w:val="32"/>
        </w:rPr>
        <w:t xml:space="preserve">ведения </w:t>
      </w:r>
    </w:p>
    <w:p w:rsidR="00767868" w:rsidRPr="00767868" w:rsidRDefault="00767868" w:rsidP="007678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868">
        <w:rPr>
          <w:rFonts w:ascii="Times New Roman" w:hAnsi="Times New Roman" w:cs="Times New Roman"/>
          <w:sz w:val="32"/>
          <w:szCs w:val="32"/>
        </w:rPr>
        <w:t>о количестве разработанных и утвержден</w:t>
      </w:r>
      <w:r>
        <w:rPr>
          <w:rFonts w:ascii="Times New Roman" w:hAnsi="Times New Roman" w:cs="Times New Roman"/>
          <w:sz w:val="32"/>
          <w:szCs w:val="32"/>
        </w:rPr>
        <w:t>ных</w:t>
      </w:r>
      <w:r w:rsidRPr="00767868">
        <w:rPr>
          <w:rFonts w:ascii="Times New Roman" w:hAnsi="Times New Roman" w:cs="Times New Roman"/>
          <w:sz w:val="32"/>
          <w:szCs w:val="32"/>
        </w:rPr>
        <w:t xml:space="preserve"> Проектов планировки территории </w:t>
      </w:r>
    </w:p>
    <w:p w:rsidR="00767868" w:rsidRPr="00767868" w:rsidRDefault="00767868" w:rsidP="007678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868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 w:rsidRPr="00767868">
        <w:rPr>
          <w:rFonts w:ascii="Times New Roman" w:hAnsi="Times New Roman" w:cs="Times New Roman"/>
          <w:sz w:val="32"/>
          <w:szCs w:val="32"/>
          <w:u w:val="single"/>
        </w:rPr>
        <w:t>Омсукчанского</w:t>
      </w:r>
      <w:proofErr w:type="spellEnd"/>
      <w:r w:rsidRPr="00767868">
        <w:rPr>
          <w:rFonts w:ascii="Times New Roman" w:hAnsi="Times New Roman" w:cs="Times New Roman"/>
          <w:sz w:val="32"/>
          <w:szCs w:val="32"/>
          <w:u w:val="single"/>
        </w:rPr>
        <w:t xml:space="preserve"> городского округа</w:t>
      </w:r>
      <w:r w:rsidRPr="00767868">
        <w:rPr>
          <w:rFonts w:ascii="Times New Roman" w:hAnsi="Times New Roman" w:cs="Times New Roman"/>
          <w:sz w:val="32"/>
          <w:szCs w:val="32"/>
        </w:rPr>
        <w:t xml:space="preserve"> Магаданской области</w:t>
      </w:r>
    </w:p>
    <w:p w:rsidR="00767868" w:rsidRDefault="00767868" w:rsidP="0076786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название муниципального образования</w:t>
      </w:r>
    </w:p>
    <w:p w:rsidR="00767868" w:rsidRDefault="00767868" w:rsidP="0076786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88"/>
        <w:gridCol w:w="2976"/>
        <w:gridCol w:w="1701"/>
        <w:gridCol w:w="1069"/>
      </w:tblGrid>
      <w:tr w:rsidR="00767868" w:rsidRPr="007451F3" w:rsidTr="00096C02">
        <w:tc>
          <w:tcPr>
            <w:tcW w:w="709" w:type="dxa"/>
          </w:tcPr>
          <w:p w:rsid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1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7868" w:rsidRPr="007451F3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51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767868" w:rsidRPr="007451F3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7088" w:type="dxa"/>
          </w:tcPr>
          <w:p w:rsidR="00767868" w:rsidRPr="007451F3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 планировки</w:t>
            </w:r>
          </w:p>
        </w:tc>
        <w:tc>
          <w:tcPr>
            <w:tcW w:w="2976" w:type="dxa"/>
          </w:tcPr>
          <w:p w:rsid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реквизиты НПА об утверждении </w:t>
            </w:r>
          </w:p>
          <w:p w:rsidR="00767868" w:rsidRPr="007451F3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планировки</w:t>
            </w:r>
          </w:p>
        </w:tc>
        <w:tc>
          <w:tcPr>
            <w:tcW w:w="1701" w:type="dxa"/>
          </w:tcPr>
          <w:p w:rsid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</w:t>
            </w:r>
          </w:p>
          <w:p w:rsidR="00767868" w:rsidRPr="007451F3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1069" w:type="dxa"/>
          </w:tcPr>
          <w:p w:rsidR="00767868" w:rsidRPr="007451F3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67868" w:rsidRPr="007451F3" w:rsidTr="00096C02">
        <w:tc>
          <w:tcPr>
            <w:tcW w:w="709" w:type="dxa"/>
          </w:tcPr>
          <w:p w:rsidR="00767868" w:rsidRPr="007451F3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9" w:type="dxa"/>
          </w:tcPr>
          <w:p w:rsid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7868" w:rsidRPr="00767868" w:rsidTr="00096C02">
        <w:tc>
          <w:tcPr>
            <w:tcW w:w="709" w:type="dxa"/>
          </w:tcPr>
          <w:p w:rsidR="00767868" w:rsidRPr="00767868" w:rsidRDefault="00767868" w:rsidP="0009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сукча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</w:t>
            </w:r>
          </w:p>
        </w:tc>
        <w:tc>
          <w:tcPr>
            <w:tcW w:w="7088" w:type="dxa"/>
          </w:tcPr>
          <w:p w:rsidR="00767868" w:rsidRPr="00767868" w:rsidRDefault="00767868" w:rsidP="00096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Проект планировки и проект межевания территории по объекту регионального значения транспортной инфр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структуры «Стро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мостового перехода через р. </w:t>
            </w:r>
            <w:proofErr w:type="spellStart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Хунгандя</w:t>
            </w:r>
            <w:proofErr w:type="spellEnd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. 118 + 648 автомобильной дороги «Герба - Омсукчан» в Магаданской обл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976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Администрация ОГО пр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нимала участие в согласовании от 27.10.2016 г. исх.№ 2977</w:t>
            </w:r>
          </w:p>
        </w:tc>
        <w:tc>
          <w:tcPr>
            <w:tcW w:w="1701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«СМУ-6»</w:t>
            </w:r>
          </w:p>
        </w:tc>
        <w:tc>
          <w:tcPr>
            <w:tcW w:w="1069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68" w:rsidRPr="00767868" w:rsidTr="00096C02">
        <w:tc>
          <w:tcPr>
            <w:tcW w:w="709" w:type="dxa"/>
          </w:tcPr>
          <w:p w:rsidR="00767868" w:rsidRPr="00767868" w:rsidRDefault="00767868" w:rsidP="0009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сукчанског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7088" w:type="dxa"/>
          </w:tcPr>
          <w:p w:rsidR="00767868" w:rsidRPr="00767868" w:rsidRDefault="00767868" w:rsidP="00096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и проект межевания те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ритории линейного объекта регионального значения транспортной инфраструктуры «Строительство мостов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 xml:space="preserve">го перехода через </w:t>
            </w:r>
            <w:proofErr w:type="spellStart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станцовый</w:t>
            </w:r>
            <w:proofErr w:type="spellEnd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 xml:space="preserve"> на км. 203+476 автом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бильной дороги «Герба - Омсукчан» в Магаданской о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2976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Администрация ОГО пр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нимала участие в согласовании от 14.11.2016 г. исх.№ 3121</w:t>
            </w:r>
          </w:p>
        </w:tc>
        <w:tc>
          <w:tcPr>
            <w:tcW w:w="1701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МОГКУ «УДТК»</w:t>
            </w:r>
          </w:p>
        </w:tc>
        <w:tc>
          <w:tcPr>
            <w:tcW w:w="1069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68" w:rsidRPr="00767868" w:rsidTr="00096C02">
        <w:tc>
          <w:tcPr>
            <w:tcW w:w="709" w:type="dxa"/>
          </w:tcPr>
          <w:p w:rsidR="00767868" w:rsidRPr="00767868" w:rsidRDefault="00767868" w:rsidP="0009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сукча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7088" w:type="dxa"/>
          </w:tcPr>
          <w:p w:rsidR="00767868" w:rsidRPr="00767868" w:rsidRDefault="00767868" w:rsidP="00096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Проект планировки и проект межевания территории по объекту: «Строительство автомобильной дороги «Кол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ма-Омсукчан-</w:t>
            </w:r>
            <w:proofErr w:type="spellStart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Омолон</w:t>
            </w:r>
            <w:proofErr w:type="spellEnd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-Анадырь» км 281-км 296 на те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ритории Магаданской о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2976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Администрация ОГО пр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нимала участие в согласовании  от 28.03.2017 г. исх. № 814</w:t>
            </w:r>
          </w:p>
        </w:tc>
        <w:tc>
          <w:tcPr>
            <w:tcW w:w="1701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МОГКУ «УДТК»</w:t>
            </w:r>
          </w:p>
        </w:tc>
        <w:tc>
          <w:tcPr>
            <w:tcW w:w="1069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68" w:rsidRPr="00767868" w:rsidTr="00096C02">
        <w:tc>
          <w:tcPr>
            <w:tcW w:w="709" w:type="dxa"/>
          </w:tcPr>
          <w:p w:rsidR="00767868" w:rsidRPr="00767868" w:rsidRDefault="00767868" w:rsidP="0009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сукча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7088" w:type="dxa"/>
          </w:tcPr>
          <w:p w:rsidR="00767868" w:rsidRPr="00767868" w:rsidRDefault="00767868" w:rsidP="00096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Проект планировки и проект межевания территории по объекту: «Реконструкция автомобильной дороги «</w:t>
            </w:r>
            <w:proofErr w:type="gramStart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Герба-Омсукчан</w:t>
            </w:r>
            <w:proofErr w:type="gramEnd"/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» км 241-км 256 в Магаданской области»</w:t>
            </w:r>
          </w:p>
        </w:tc>
        <w:tc>
          <w:tcPr>
            <w:tcW w:w="2976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АОГО принимала уч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стие в согласовании  исх. № 814 от 28.03.2017 г.</w:t>
            </w:r>
          </w:p>
        </w:tc>
        <w:tc>
          <w:tcPr>
            <w:tcW w:w="1701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8">
              <w:rPr>
                <w:rFonts w:ascii="Times New Roman" w:hAnsi="Times New Roman" w:cs="Times New Roman"/>
                <w:sz w:val="28"/>
                <w:szCs w:val="28"/>
              </w:rPr>
              <w:t>МОГКУ «УДТК»</w:t>
            </w:r>
          </w:p>
        </w:tc>
        <w:tc>
          <w:tcPr>
            <w:tcW w:w="1069" w:type="dxa"/>
          </w:tcPr>
          <w:p w:rsidR="00767868" w:rsidRPr="00767868" w:rsidRDefault="00767868" w:rsidP="0009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83C" w:rsidRDefault="0003083C"/>
    <w:sectPr w:rsidR="0003083C" w:rsidSect="0076786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68"/>
    <w:rsid w:val="0003083C"/>
    <w:rsid w:val="0076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Юрий Петрович Ванеев</cp:lastModifiedBy>
  <cp:revision>1</cp:revision>
  <dcterms:created xsi:type="dcterms:W3CDTF">2017-11-27T00:13:00Z</dcterms:created>
  <dcterms:modified xsi:type="dcterms:W3CDTF">2017-11-27T00:16:00Z</dcterms:modified>
</cp:coreProperties>
</file>