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22" w:rsidRDefault="0081066D" w:rsidP="004F2322">
      <w:pPr>
        <w:pStyle w:val="a6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СОБРАНИЕ ПРЕДСТАВИТЕЛЕЙ ОМСУКЧАНСКОГО РАЙОНА</w:t>
      </w:r>
    </w:p>
    <w:p w:rsidR="004F2322" w:rsidRPr="0081066D" w:rsidRDefault="004F2322" w:rsidP="004F2322">
      <w:pPr>
        <w:pStyle w:val="a6"/>
        <w:ind w:firstLine="0"/>
        <w:jc w:val="left"/>
        <w:rPr>
          <w:b w:val="0"/>
          <w:sz w:val="28"/>
          <w:szCs w:val="28"/>
        </w:rPr>
      </w:pPr>
    </w:p>
    <w:p w:rsidR="004F2322" w:rsidRDefault="004F2322" w:rsidP="0081066D">
      <w:pPr>
        <w:pStyle w:val="a3"/>
        <w:rPr>
          <w:sz w:val="40"/>
          <w:szCs w:val="40"/>
        </w:rPr>
      </w:pPr>
      <w:r w:rsidRPr="009866B6">
        <w:rPr>
          <w:sz w:val="40"/>
          <w:szCs w:val="40"/>
        </w:rPr>
        <w:t>Р Е Ш Е Н И Е</w:t>
      </w:r>
    </w:p>
    <w:p w:rsidR="0081066D" w:rsidRPr="0081066D" w:rsidRDefault="0081066D" w:rsidP="0081066D">
      <w:pPr>
        <w:pStyle w:val="a3"/>
        <w:rPr>
          <w:sz w:val="40"/>
          <w:szCs w:val="40"/>
        </w:rPr>
      </w:pPr>
    </w:p>
    <w:p w:rsidR="004F2322" w:rsidRPr="0081066D" w:rsidRDefault="004F2322" w:rsidP="004F2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66D">
        <w:rPr>
          <w:rFonts w:ascii="Times New Roman" w:eastAsia="Times New Roman" w:hAnsi="Times New Roman" w:cs="Times New Roman"/>
          <w:sz w:val="28"/>
          <w:szCs w:val="28"/>
        </w:rPr>
        <w:t>от 27.05.2014 г. № 2</w:t>
      </w:r>
      <w:r w:rsidRPr="0081066D">
        <w:rPr>
          <w:rFonts w:ascii="Times New Roman" w:hAnsi="Times New Roman" w:cs="Times New Roman"/>
          <w:sz w:val="28"/>
          <w:szCs w:val="28"/>
        </w:rPr>
        <w:t>6</w:t>
      </w:r>
    </w:p>
    <w:p w:rsidR="004F2322" w:rsidRPr="0081066D" w:rsidRDefault="004F2322" w:rsidP="004F23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66D">
        <w:rPr>
          <w:rFonts w:ascii="Times New Roman" w:eastAsia="Times New Roman" w:hAnsi="Times New Roman" w:cs="Times New Roman"/>
          <w:sz w:val="28"/>
          <w:szCs w:val="28"/>
        </w:rPr>
        <w:t>п. Омсукчан</w:t>
      </w:r>
    </w:p>
    <w:p w:rsidR="004F2322" w:rsidRPr="0081066D" w:rsidRDefault="004F2322" w:rsidP="0087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322" w:rsidRDefault="004F2322" w:rsidP="0087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CC" w:rsidRDefault="00F17FCC" w:rsidP="0087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74E" w:rsidRDefault="00876B90" w:rsidP="0087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CF4A72">
        <w:rPr>
          <w:rFonts w:ascii="Times New Roman" w:hAnsi="Times New Roman" w:cs="Times New Roman"/>
          <w:sz w:val="28"/>
          <w:szCs w:val="28"/>
        </w:rPr>
        <w:t>решение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83074E" w:rsidRDefault="00876B90" w:rsidP="00CF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72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>района</w:t>
      </w:r>
      <w:r w:rsidR="008307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83074E" w:rsidRDefault="00876B90" w:rsidP="00CF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25.02.2014г</w:t>
      </w:r>
      <w:r w:rsidR="008307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«</w:t>
      </w:r>
      <w:r w:rsidR="00CF4A72" w:rsidRPr="00CF4A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3074E" w:rsidRDefault="00CF4A72" w:rsidP="00CF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72">
        <w:rPr>
          <w:rFonts w:ascii="Times New Roman" w:hAnsi="Times New Roman" w:cs="Times New Roman"/>
          <w:sz w:val="28"/>
          <w:szCs w:val="28"/>
        </w:rPr>
        <w:t>решение</w:t>
      </w:r>
      <w:r w:rsidR="00876B90">
        <w:rPr>
          <w:rFonts w:ascii="Times New Roman" w:hAnsi="Times New Roman" w:cs="Times New Roman"/>
          <w:sz w:val="28"/>
          <w:szCs w:val="28"/>
        </w:rPr>
        <w:t xml:space="preserve"> 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>Омсук</w:t>
      </w:r>
      <w:r w:rsidR="0083074E">
        <w:rPr>
          <w:rFonts w:ascii="Times New Roman" w:hAnsi="Times New Roman" w:cs="Times New Roman"/>
          <w:sz w:val="28"/>
          <w:szCs w:val="28"/>
        </w:rPr>
        <w:t>-</w:t>
      </w:r>
    </w:p>
    <w:p w:rsidR="0083074E" w:rsidRDefault="0083074E" w:rsidP="00CF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чанского  района  от 21.12.2010</w:t>
      </w:r>
      <w:r w:rsidR="00CF4A72" w:rsidRPr="00CF4A7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2" w:rsidRPr="00CF4A72">
        <w:rPr>
          <w:rFonts w:ascii="Times New Roman" w:hAnsi="Times New Roman" w:cs="Times New Roman"/>
          <w:sz w:val="28"/>
          <w:szCs w:val="28"/>
        </w:rPr>
        <w:t>№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2" w:rsidRPr="00CF4A72">
        <w:rPr>
          <w:rFonts w:ascii="Times New Roman" w:hAnsi="Times New Roman" w:cs="Times New Roman"/>
          <w:sz w:val="28"/>
          <w:szCs w:val="28"/>
        </w:rPr>
        <w:t xml:space="preserve"> «О </w:t>
      </w:r>
    </w:p>
    <w:p w:rsidR="0083074E" w:rsidRDefault="00CF4A72" w:rsidP="00CF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72">
        <w:rPr>
          <w:rFonts w:ascii="Times New Roman" w:hAnsi="Times New Roman" w:cs="Times New Roman"/>
          <w:sz w:val="28"/>
          <w:szCs w:val="28"/>
        </w:rPr>
        <w:t xml:space="preserve">размерах 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 xml:space="preserve">корректирующих 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 xml:space="preserve">коэффициентов </w:t>
      </w:r>
    </w:p>
    <w:p w:rsidR="0083074E" w:rsidRDefault="00CF4A72" w:rsidP="00CF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72">
        <w:rPr>
          <w:rFonts w:ascii="Times New Roman" w:hAnsi="Times New Roman" w:cs="Times New Roman"/>
          <w:sz w:val="28"/>
          <w:szCs w:val="28"/>
        </w:rPr>
        <w:t xml:space="preserve">для расчета арендной </w:t>
      </w:r>
      <w:r w:rsidR="0083074E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Pr="00CF4A72">
        <w:rPr>
          <w:rFonts w:ascii="Times New Roman" w:hAnsi="Times New Roman" w:cs="Times New Roman"/>
          <w:sz w:val="28"/>
          <w:szCs w:val="28"/>
        </w:rPr>
        <w:t xml:space="preserve">используемые  </w:t>
      </w:r>
    </w:p>
    <w:p w:rsidR="0083074E" w:rsidRDefault="00CF4A72" w:rsidP="00CF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72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 xml:space="preserve">участки, 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>расположенные на тер</w:t>
      </w:r>
      <w:r w:rsidR="0083074E">
        <w:rPr>
          <w:rFonts w:ascii="Times New Roman" w:hAnsi="Times New Roman" w:cs="Times New Roman"/>
          <w:sz w:val="28"/>
          <w:szCs w:val="28"/>
        </w:rPr>
        <w:t>-</w:t>
      </w:r>
    </w:p>
    <w:p w:rsidR="0083074E" w:rsidRDefault="00CF4A72" w:rsidP="00CF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72">
        <w:rPr>
          <w:rFonts w:ascii="Times New Roman" w:hAnsi="Times New Roman" w:cs="Times New Roman"/>
          <w:sz w:val="28"/>
          <w:szCs w:val="28"/>
        </w:rPr>
        <w:t>ритории муниципального образования «Ом</w:t>
      </w:r>
      <w:r w:rsidR="0083074E">
        <w:rPr>
          <w:rFonts w:ascii="Times New Roman" w:hAnsi="Times New Roman" w:cs="Times New Roman"/>
          <w:sz w:val="28"/>
          <w:szCs w:val="28"/>
        </w:rPr>
        <w:t>-</w:t>
      </w:r>
    </w:p>
    <w:p w:rsidR="00CF4A72" w:rsidRPr="00CF4A72" w:rsidRDefault="00CF4A72" w:rsidP="00CF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72">
        <w:rPr>
          <w:rFonts w:ascii="Times New Roman" w:hAnsi="Times New Roman" w:cs="Times New Roman"/>
          <w:sz w:val="28"/>
          <w:szCs w:val="28"/>
        </w:rPr>
        <w:t>сукчанский район», государственная собст-</w:t>
      </w:r>
    </w:p>
    <w:p w:rsidR="00F17FCC" w:rsidRDefault="00CF4A72" w:rsidP="00F1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72">
        <w:rPr>
          <w:rFonts w:ascii="Times New Roman" w:hAnsi="Times New Roman" w:cs="Times New Roman"/>
          <w:sz w:val="28"/>
          <w:szCs w:val="28"/>
        </w:rPr>
        <w:t xml:space="preserve">венность 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 xml:space="preserve">на </w:t>
      </w:r>
      <w:r w:rsidR="0083074E">
        <w:rPr>
          <w:rFonts w:ascii="Times New Roman" w:hAnsi="Times New Roman" w:cs="Times New Roman"/>
          <w:sz w:val="28"/>
          <w:szCs w:val="28"/>
        </w:rPr>
        <w:t xml:space="preserve"> к</w:t>
      </w:r>
      <w:r w:rsidRPr="00CF4A72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 xml:space="preserve">не </w:t>
      </w:r>
      <w:r w:rsidR="0083074E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>разграничена»</w:t>
      </w:r>
    </w:p>
    <w:p w:rsidR="00F17FCC" w:rsidRDefault="00F17FCC" w:rsidP="00F1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CC" w:rsidRDefault="00F17FCC" w:rsidP="00F1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CC" w:rsidRPr="00CF4A72" w:rsidRDefault="00F17FCC" w:rsidP="00F1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CA" w:rsidRPr="005221CA" w:rsidRDefault="00CF4A72" w:rsidP="0052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A72">
        <w:rPr>
          <w:rFonts w:ascii="Times New Roman" w:hAnsi="Times New Roman" w:cs="Times New Roman"/>
          <w:sz w:val="28"/>
          <w:szCs w:val="28"/>
        </w:rPr>
        <w:t>В соответствии с абзацем 2 пункта</w:t>
      </w:r>
      <w:r w:rsidR="00F17FCC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>10 статьи 3 Федер</w:t>
      </w:r>
      <w:r w:rsidR="00F17FCC">
        <w:rPr>
          <w:rFonts w:ascii="Times New Roman" w:hAnsi="Times New Roman" w:cs="Times New Roman"/>
          <w:sz w:val="28"/>
          <w:szCs w:val="28"/>
        </w:rPr>
        <w:t xml:space="preserve">ального закона РФ от 25.10.2001г. № </w:t>
      </w:r>
      <w:r w:rsidRPr="00CF4A72">
        <w:rPr>
          <w:rFonts w:ascii="Times New Roman" w:hAnsi="Times New Roman" w:cs="Times New Roman"/>
          <w:sz w:val="28"/>
          <w:szCs w:val="28"/>
        </w:rPr>
        <w:t>137-ФЗ «О введении в действие Земельного кодекса Ро</w:t>
      </w:r>
      <w:r w:rsidRPr="00CF4A72">
        <w:rPr>
          <w:rFonts w:ascii="Times New Roman" w:hAnsi="Times New Roman" w:cs="Times New Roman"/>
          <w:sz w:val="28"/>
          <w:szCs w:val="28"/>
        </w:rPr>
        <w:t>с</w:t>
      </w:r>
      <w:r w:rsidRPr="00CF4A72">
        <w:rPr>
          <w:rFonts w:ascii="Times New Roman" w:hAnsi="Times New Roman" w:cs="Times New Roman"/>
          <w:sz w:val="28"/>
          <w:szCs w:val="28"/>
        </w:rPr>
        <w:t>сийской Федерации», постановлени</w:t>
      </w:r>
      <w:r w:rsidR="003D7A86">
        <w:rPr>
          <w:rFonts w:ascii="Times New Roman" w:hAnsi="Times New Roman" w:cs="Times New Roman"/>
          <w:sz w:val="28"/>
          <w:szCs w:val="28"/>
        </w:rPr>
        <w:t>я</w:t>
      </w:r>
      <w:r w:rsidRPr="00CF4A72">
        <w:rPr>
          <w:rFonts w:ascii="Times New Roman" w:hAnsi="Times New Roman" w:cs="Times New Roman"/>
          <w:sz w:val="28"/>
          <w:szCs w:val="28"/>
        </w:rPr>
        <w:t>м</w:t>
      </w:r>
      <w:r w:rsidR="003D7A86">
        <w:rPr>
          <w:rFonts w:ascii="Times New Roman" w:hAnsi="Times New Roman" w:cs="Times New Roman"/>
          <w:sz w:val="28"/>
          <w:szCs w:val="28"/>
        </w:rPr>
        <w:t>и</w:t>
      </w:r>
      <w:r w:rsidRPr="00CF4A72">
        <w:rPr>
          <w:rFonts w:ascii="Times New Roman" w:hAnsi="Times New Roman" w:cs="Times New Roman"/>
          <w:sz w:val="28"/>
          <w:szCs w:val="28"/>
        </w:rPr>
        <w:t xml:space="preserve"> администрации Магаданской области от 09.1</w:t>
      </w:r>
      <w:r w:rsidR="00F17FCC">
        <w:rPr>
          <w:rFonts w:ascii="Times New Roman" w:hAnsi="Times New Roman" w:cs="Times New Roman"/>
          <w:sz w:val="28"/>
          <w:szCs w:val="28"/>
        </w:rPr>
        <w:t>1.2007</w:t>
      </w:r>
      <w:r w:rsidRPr="00CF4A72">
        <w:rPr>
          <w:rFonts w:ascii="Times New Roman" w:hAnsi="Times New Roman" w:cs="Times New Roman"/>
          <w:sz w:val="28"/>
          <w:szCs w:val="28"/>
        </w:rPr>
        <w:t>г. № 384-па «Об утверждении порядка определения размера арендной платы, порядка, условий и сроков внесения арендной платы за и</w:t>
      </w:r>
      <w:r w:rsidRPr="00CF4A72">
        <w:rPr>
          <w:rFonts w:ascii="Times New Roman" w:hAnsi="Times New Roman" w:cs="Times New Roman"/>
          <w:sz w:val="28"/>
          <w:szCs w:val="28"/>
        </w:rPr>
        <w:t>с</w:t>
      </w:r>
      <w:r w:rsidRPr="00CF4A72">
        <w:rPr>
          <w:rFonts w:ascii="Times New Roman" w:hAnsi="Times New Roman" w:cs="Times New Roman"/>
          <w:sz w:val="28"/>
          <w:szCs w:val="28"/>
        </w:rPr>
        <w:t>пользование земельных участков, государственная собственность на которые не разграничена»,</w:t>
      </w:r>
      <w:r w:rsidR="003D7A86">
        <w:rPr>
          <w:rFonts w:ascii="Times New Roman" w:hAnsi="Times New Roman" w:cs="Times New Roman"/>
          <w:sz w:val="28"/>
          <w:szCs w:val="28"/>
        </w:rPr>
        <w:t xml:space="preserve"> от 27 декабря 2012</w:t>
      </w:r>
      <w:r w:rsidR="00164E02">
        <w:rPr>
          <w:rFonts w:ascii="Times New Roman" w:hAnsi="Times New Roman" w:cs="Times New Roman"/>
          <w:sz w:val="28"/>
          <w:szCs w:val="28"/>
        </w:rPr>
        <w:t>г.</w:t>
      </w:r>
      <w:r w:rsidR="003D7A86">
        <w:rPr>
          <w:rFonts w:ascii="Times New Roman" w:hAnsi="Times New Roman" w:cs="Times New Roman"/>
          <w:sz w:val="28"/>
          <w:szCs w:val="28"/>
        </w:rPr>
        <w:t xml:space="preserve"> №</w:t>
      </w:r>
      <w:r w:rsidR="00F17FCC">
        <w:rPr>
          <w:rFonts w:ascii="Times New Roman" w:hAnsi="Times New Roman" w:cs="Times New Roman"/>
          <w:sz w:val="28"/>
          <w:szCs w:val="28"/>
        </w:rPr>
        <w:t xml:space="preserve"> </w:t>
      </w:r>
      <w:r w:rsidR="003D7A86">
        <w:rPr>
          <w:rFonts w:ascii="Times New Roman" w:hAnsi="Times New Roman" w:cs="Times New Roman"/>
          <w:sz w:val="28"/>
          <w:szCs w:val="28"/>
        </w:rPr>
        <w:t>999-па «Об утверждении результ</w:t>
      </w:r>
      <w:r w:rsidR="003D7A86">
        <w:rPr>
          <w:rFonts w:ascii="Times New Roman" w:hAnsi="Times New Roman" w:cs="Times New Roman"/>
          <w:sz w:val="28"/>
          <w:szCs w:val="28"/>
        </w:rPr>
        <w:t>а</w:t>
      </w:r>
      <w:r w:rsidR="003D7A86">
        <w:rPr>
          <w:rFonts w:ascii="Times New Roman" w:hAnsi="Times New Roman" w:cs="Times New Roman"/>
          <w:sz w:val="28"/>
          <w:szCs w:val="28"/>
        </w:rPr>
        <w:t>тов определения кадастровой стоимости земельных участков в составе з</w:t>
      </w:r>
      <w:r w:rsidR="003D7A86">
        <w:rPr>
          <w:rFonts w:ascii="Times New Roman" w:hAnsi="Times New Roman" w:cs="Times New Roman"/>
          <w:sz w:val="28"/>
          <w:szCs w:val="28"/>
        </w:rPr>
        <w:t>е</w:t>
      </w:r>
      <w:r w:rsidR="003D7A86">
        <w:rPr>
          <w:rFonts w:ascii="Times New Roman" w:hAnsi="Times New Roman" w:cs="Times New Roman"/>
          <w:sz w:val="28"/>
          <w:szCs w:val="28"/>
        </w:rPr>
        <w:t>мель населенных пунктов на территории Магаданской области»,</w:t>
      </w:r>
      <w:r w:rsidRPr="00CF4A72">
        <w:rPr>
          <w:rFonts w:ascii="Times New Roman" w:hAnsi="Times New Roman" w:cs="Times New Roman"/>
          <w:sz w:val="28"/>
          <w:szCs w:val="28"/>
        </w:rPr>
        <w:t xml:space="preserve"> статьей 27 Устава муниципального образования «Омсукчанский район»</w:t>
      </w:r>
      <w:r w:rsidR="00CF3195">
        <w:rPr>
          <w:rFonts w:ascii="Times New Roman" w:hAnsi="Times New Roman" w:cs="Times New Roman"/>
          <w:sz w:val="28"/>
          <w:szCs w:val="28"/>
        </w:rPr>
        <w:t>,</w:t>
      </w:r>
      <w:r w:rsidRPr="00CF4A72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района</w:t>
      </w:r>
    </w:p>
    <w:p w:rsidR="005221CA" w:rsidRDefault="00CF4A72" w:rsidP="005221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F4A72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5221CA" w:rsidRPr="00CF4A72" w:rsidRDefault="005221CA" w:rsidP="005221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668D" w:rsidRDefault="00876B90" w:rsidP="003B6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221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A72" w:rsidRPr="00876B90">
        <w:rPr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 w:rsidR="00CF4A72" w:rsidRPr="00876B90">
        <w:rPr>
          <w:rFonts w:ascii="Times New Roman" w:hAnsi="Times New Roman" w:cs="Times New Roman"/>
          <w:sz w:val="28"/>
          <w:szCs w:val="28"/>
        </w:rPr>
        <w:t>Собрания представителей Омсукчанского района</w:t>
      </w:r>
      <w:r w:rsidRPr="00876B90">
        <w:rPr>
          <w:rFonts w:ascii="Times New Roman" w:hAnsi="Times New Roman" w:cs="Times New Roman"/>
          <w:sz w:val="28"/>
          <w:szCs w:val="28"/>
        </w:rPr>
        <w:t xml:space="preserve"> от</w:t>
      </w:r>
      <w:r w:rsidR="00CF4A72" w:rsidRPr="00876B90">
        <w:rPr>
          <w:rFonts w:ascii="Times New Roman" w:hAnsi="Times New Roman" w:cs="Times New Roman"/>
          <w:sz w:val="28"/>
          <w:szCs w:val="28"/>
        </w:rPr>
        <w:t xml:space="preserve"> </w:t>
      </w:r>
      <w:r w:rsidRPr="00876B90">
        <w:rPr>
          <w:rFonts w:ascii="Times New Roman" w:hAnsi="Times New Roman" w:cs="Times New Roman"/>
          <w:sz w:val="28"/>
          <w:szCs w:val="28"/>
        </w:rPr>
        <w:t>25.02.2014г</w:t>
      </w:r>
      <w:r w:rsidR="005221CA">
        <w:rPr>
          <w:rFonts w:ascii="Times New Roman" w:hAnsi="Times New Roman" w:cs="Times New Roman"/>
          <w:sz w:val="28"/>
          <w:szCs w:val="28"/>
        </w:rPr>
        <w:t xml:space="preserve">. № </w:t>
      </w:r>
      <w:r w:rsidRPr="00876B9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A72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>Собрания представ</w:t>
      </w:r>
      <w:r w:rsidRPr="00CF4A72">
        <w:rPr>
          <w:rFonts w:ascii="Times New Roman" w:hAnsi="Times New Roman" w:cs="Times New Roman"/>
          <w:sz w:val="28"/>
          <w:szCs w:val="28"/>
        </w:rPr>
        <w:t>и</w:t>
      </w:r>
      <w:r w:rsidRPr="00CF4A72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>Омс</w:t>
      </w:r>
      <w:r w:rsidR="00F218EA">
        <w:rPr>
          <w:rFonts w:ascii="Times New Roman" w:hAnsi="Times New Roman" w:cs="Times New Roman"/>
          <w:sz w:val="28"/>
          <w:szCs w:val="28"/>
        </w:rPr>
        <w:t>укчанского района от 21.12.2010</w:t>
      </w:r>
      <w:r w:rsidRPr="00CF4A72">
        <w:rPr>
          <w:rFonts w:ascii="Times New Roman" w:hAnsi="Times New Roman" w:cs="Times New Roman"/>
          <w:sz w:val="28"/>
          <w:szCs w:val="28"/>
        </w:rPr>
        <w:t>г. № 24 «О размерах коррект</w:t>
      </w:r>
      <w:r w:rsidRPr="00CF4A72">
        <w:rPr>
          <w:rFonts w:ascii="Times New Roman" w:hAnsi="Times New Roman" w:cs="Times New Roman"/>
          <w:sz w:val="28"/>
          <w:szCs w:val="28"/>
        </w:rPr>
        <w:t>и</w:t>
      </w:r>
      <w:r w:rsidRPr="00CF4A72">
        <w:rPr>
          <w:rFonts w:ascii="Times New Roman" w:hAnsi="Times New Roman" w:cs="Times New Roman"/>
          <w:sz w:val="28"/>
          <w:szCs w:val="28"/>
        </w:rPr>
        <w:t xml:space="preserve">рующих коэффициентов для расчета </w:t>
      </w:r>
      <w:r w:rsidR="00D67DA9">
        <w:rPr>
          <w:rFonts w:ascii="Times New Roman" w:hAnsi="Times New Roman" w:cs="Times New Roman"/>
          <w:sz w:val="28"/>
          <w:szCs w:val="28"/>
        </w:rPr>
        <w:t xml:space="preserve">арендной платы за используемые </w:t>
      </w:r>
      <w:r w:rsidRPr="00CF4A72">
        <w:rPr>
          <w:rFonts w:ascii="Times New Roman" w:hAnsi="Times New Roman" w:cs="Times New Roman"/>
          <w:sz w:val="28"/>
          <w:szCs w:val="28"/>
        </w:rPr>
        <w:t>з</w:t>
      </w:r>
      <w:r w:rsidRPr="00CF4A72">
        <w:rPr>
          <w:rFonts w:ascii="Times New Roman" w:hAnsi="Times New Roman" w:cs="Times New Roman"/>
          <w:sz w:val="28"/>
          <w:szCs w:val="28"/>
        </w:rPr>
        <w:t>е</w:t>
      </w:r>
      <w:r w:rsidRPr="00CF4A72">
        <w:rPr>
          <w:rFonts w:ascii="Times New Roman" w:hAnsi="Times New Roman" w:cs="Times New Roman"/>
          <w:sz w:val="28"/>
          <w:szCs w:val="28"/>
        </w:rPr>
        <w:t>мельные участки, расположенные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«Омсук</w:t>
      </w:r>
      <w:r w:rsidRPr="00CF4A72">
        <w:rPr>
          <w:rFonts w:ascii="Times New Roman" w:hAnsi="Times New Roman" w:cs="Times New Roman"/>
          <w:sz w:val="28"/>
          <w:szCs w:val="28"/>
        </w:rPr>
        <w:t>чански</w:t>
      </w:r>
      <w:r>
        <w:rPr>
          <w:rFonts w:ascii="Times New Roman" w:hAnsi="Times New Roman" w:cs="Times New Roman"/>
          <w:sz w:val="28"/>
          <w:szCs w:val="28"/>
        </w:rPr>
        <w:t>й район», государственная собст</w:t>
      </w:r>
      <w:r w:rsidRPr="00CF4A72">
        <w:rPr>
          <w:rFonts w:ascii="Times New Roman" w:hAnsi="Times New Roman" w:cs="Times New Roman"/>
          <w:sz w:val="28"/>
          <w:szCs w:val="28"/>
        </w:rPr>
        <w:t>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72" w:rsidRPr="00876B9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02EB" w:rsidRDefault="00CF4A72" w:rsidP="00780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A72">
        <w:rPr>
          <w:rFonts w:ascii="Times New Roman" w:hAnsi="Times New Roman" w:cs="Times New Roman"/>
          <w:sz w:val="28"/>
          <w:szCs w:val="28"/>
        </w:rPr>
        <w:lastRenderedPageBreak/>
        <w:t xml:space="preserve">1.1. Приложение  № 2  к  </w:t>
      </w:r>
      <w:r w:rsidR="00876B90" w:rsidRPr="00876B9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1C5148">
        <w:rPr>
          <w:rFonts w:ascii="Times New Roman" w:hAnsi="Times New Roman" w:cs="Times New Roman"/>
          <w:bCs/>
          <w:sz w:val="28"/>
          <w:szCs w:val="28"/>
        </w:rPr>
        <w:t>ю</w:t>
      </w:r>
      <w:r w:rsidR="00876B90" w:rsidRPr="00876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B90" w:rsidRPr="00876B90">
        <w:rPr>
          <w:rFonts w:ascii="Times New Roman" w:hAnsi="Times New Roman" w:cs="Times New Roman"/>
          <w:sz w:val="28"/>
          <w:szCs w:val="28"/>
        </w:rPr>
        <w:t>Собрания представителей Омсу</w:t>
      </w:r>
      <w:r w:rsidR="00876B90" w:rsidRPr="00876B90">
        <w:rPr>
          <w:rFonts w:ascii="Times New Roman" w:hAnsi="Times New Roman" w:cs="Times New Roman"/>
          <w:sz w:val="28"/>
          <w:szCs w:val="28"/>
        </w:rPr>
        <w:t>к</w:t>
      </w:r>
      <w:r w:rsidR="00876B90" w:rsidRPr="00876B90">
        <w:rPr>
          <w:rFonts w:ascii="Times New Roman" w:hAnsi="Times New Roman" w:cs="Times New Roman"/>
          <w:sz w:val="28"/>
          <w:szCs w:val="28"/>
        </w:rPr>
        <w:t>чанского района от 25.02.2014г</w:t>
      </w:r>
      <w:r w:rsidR="003B668D">
        <w:rPr>
          <w:rFonts w:ascii="Times New Roman" w:hAnsi="Times New Roman" w:cs="Times New Roman"/>
          <w:sz w:val="28"/>
          <w:szCs w:val="28"/>
        </w:rPr>
        <w:t>.</w:t>
      </w:r>
      <w:r w:rsidR="00876B90" w:rsidRPr="00876B90">
        <w:rPr>
          <w:rFonts w:ascii="Times New Roman" w:hAnsi="Times New Roman" w:cs="Times New Roman"/>
          <w:sz w:val="28"/>
          <w:szCs w:val="28"/>
        </w:rPr>
        <w:t xml:space="preserve"> № 8 </w:t>
      </w:r>
      <w:r w:rsidR="00876B90">
        <w:rPr>
          <w:rFonts w:ascii="Times New Roman" w:hAnsi="Times New Roman" w:cs="Times New Roman"/>
          <w:sz w:val="28"/>
          <w:szCs w:val="28"/>
        </w:rPr>
        <w:t>«</w:t>
      </w:r>
      <w:r w:rsidR="00876B90" w:rsidRPr="00CF4A72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876B90">
        <w:rPr>
          <w:rFonts w:ascii="Times New Roman" w:hAnsi="Times New Roman" w:cs="Times New Roman"/>
          <w:sz w:val="28"/>
          <w:szCs w:val="28"/>
        </w:rPr>
        <w:t xml:space="preserve"> </w:t>
      </w:r>
      <w:r w:rsidR="00876B90" w:rsidRPr="00CF4A72">
        <w:rPr>
          <w:rFonts w:ascii="Times New Roman" w:hAnsi="Times New Roman" w:cs="Times New Roman"/>
          <w:sz w:val="28"/>
          <w:szCs w:val="28"/>
        </w:rPr>
        <w:t>Со</w:t>
      </w:r>
      <w:r w:rsidR="00876B90" w:rsidRPr="00CF4A72">
        <w:rPr>
          <w:rFonts w:ascii="Times New Roman" w:hAnsi="Times New Roman" w:cs="Times New Roman"/>
          <w:sz w:val="28"/>
          <w:szCs w:val="28"/>
        </w:rPr>
        <w:t>б</w:t>
      </w:r>
      <w:r w:rsidR="00876B90" w:rsidRPr="00CF4A72">
        <w:rPr>
          <w:rFonts w:ascii="Times New Roman" w:hAnsi="Times New Roman" w:cs="Times New Roman"/>
          <w:sz w:val="28"/>
          <w:szCs w:val="28"/>
        </w:rPr>
        <w:t>рания представителей</w:t>
      </w:r>
      <w:r w:rsidR="00876B90">
        <w:rPr>
          <w:rFonts w:ascii="Times New Roman" w:hAnsi="Times New Roman" w:cs="Times New Roman"/>
          <w:sz w:val="28"/>
          <w:szCs w:val="28"/>
        </w:rPr>
        <w:t xml:space="preserve"> </w:t>
      </w:r>
      <w:r w:rsidR="00876B90" w:rsidRPr="00CF4A72">
        <w:rPr>
          <w:rFonts w:ascii="Times New Roman" w:hAnsi="Times New Roman" w:cs="Times New Roman"/>
          <w:sz w:val="28"/>
          <w:szCs w:val="28"/>
        </w:rPr>
        <w:t>Омс</w:t>
      </w:r>
      <w:r w:rsidR="001C5148">
        <w:rPr>
          <w:rFonts w:ascii="Times New Roman" w:hAnsi="Times New Roman" w:cs="Times New Roman"/>
          <w:sz w:val="28"/>
          <w:szCs w:val="28"/>
        </w:rPr>
        <w:t>укчанского района от 21.12.2010</w:t>
      </w:r>
      <w:r w:rsidR="00876B90" w:rsidRPr="00CF4A72">
        <w:rPr>
          <w:rFonts w:ascii="Times New Roman" w:hAnsi="Times New Roman" w:cs="Times New Roman"/>
          <w:sz w:val="28"/>
          <w:szCs w:val="28"/>
        </w:rPr>
        <w:t>г. № 24 «О разм</w:t>
      </w:r>
      <w:r w:rsidR="00876B90" w:rsidRPr="00CF4A72">
        <w:rPr>
          <w:rFonts w:ascii="Times New Roman" w:hAnsi="Times New Roman" w:cs="Times New Roman"/>
          <w:sz w:val="28"/>
          <w:szCs w:val="28"/>
        </w:rPr>
        <w:t>е</w:t>
      </w:r>
      <w:r w:rsidR="00876B90" w:rsidRPr="00CF4A72">
        <w:rPr>
          <w:rFonts w:ascii="Times New Roman" w:hAnsi="Times New Roman" w:cs="Times New Roman"/>
          <w:sz w:val="28"/>
          <w:szCs w:val="28"/>
        </w:rPr>
        <w:t>рах корректирующих коэффициентов для рас</w:t>
      </w:r>
      <w:r w:rsidR="00780BE2">
        <w:rPr>
          <w:rFonts w:ascii="Times New Roman" w:hAnsi="Times New Roman" w:cs="Times New Roman"/>
          <w:sz w:val="28"/>
          <w:szCs w:val="28"/>
        </w:rPr>
        <w:t xml:space="preserve">чета арендной платы за </w:t>
      </w:r>
      <w:r w:rsidR="00876B90" w:rsidRPr="00CF4A72">
        <w:rPr>
          <w:rFonts w:ascii="Times New Roman" w:hAnsi="Times New Roman" w:cs="Times New Roman"/>
          <w:sz w:val="28"/>
          <w:szCs w:val="28"/>
        </w:rPr>
        <w:t>испол</w:t>
      </w:r>
      <w:r w:rsidR="00876B90" w:rsidRPr="00CF4A72">
        <w:rPr>
          <w:rFonts w:ascii="Times New Roman" w:hAnsi="Times New Roman" w:cs="Times New Roman"/>
          <w:sz w:val="28"/>
          <w:szCs w:val="28"/>
        </w:rPr>
        <w:t>ь</w:t>
      </w:r>
      <w:r w:rsidR="00780BE2">
        <w:rPr>
          <w:rFonts w:ascii="Times New Roman" w:hAnsi="Times New Roman" w:cs="Times New Roman"/>
          <w:sz w:val="28"/>
          <w:szCs w:val="28"/>
        </w:rPr>
        <w:t xml:space="preserve">зуемые </w:t>
      </w:r>
      <w:r w:rsidR="00876B90" w:rsidRPr="00CF4A72">
        <w:rPr>
          <w:rFonts w:ascii="Times New Roman" w:hAnsi="Times New Roman" w:cs="Times New Roman"/>
          <w:sz w:val="28"/>
          <w:szCs w:val="28"/>
        </w:rPr>
        <w:t>земельные участки, расположенные на территории му</w:t>
      </w:r>
      <w:r w:rsidR="00876B90">
        <w:rPr>
          <w:rFonts w:ascii="Times New Roman" w:hAnsi="Times New Roman" w:cs="Times New Roman"/>
          <w:sz w:val="28"/>
          <w:szCs w:val="28"/>
        </w:rPr>
        <w:t>ниц</w:t>
      </w:r>
      <w:r w:rsidR="00876B90">
        <w:rPr>
          <w:rFonts w:ascii="Times New Roman" w:hAnsi="Times New Roman" w:cs="Times New Roman"/>
          <w:sz w:val="28"/>
          <w:szCs w:val="28"/>
        </w:rPr>
        <w:t>и</w:t>
      </w:r>
      <w:r w:rsidR="00876B90">
        <w:rPr>
          <w:rFonts w:ascii="Times New Roman" w:hAnsi="Times New Roman" w:cs="Times New Roman"/>
          <w:sz w:val="28"/>
          <w:szCs w:val="28"/>
        </w:rPr>
        <w:t>пального образования «Омсук</w:t>
      </w:r>
      <w:r w:rsidR="00876B90" w:rsidRPr="00CF4A72">
        <w:rPr>
          <w:rFonts w:ascii="Times New Roman" w:hAnsi="Times New Roman" w:cs="Times New Roman"/>
          <w:sz w:val="28"/>
          <w:szCs w:val="28"/>
        </w:rPr>
        <w:t>чански</w:t>
      </w:r>
      <w:r w:rsidR="00876B90">
        <w:rPr>
          <w:rFonts w:ascii="Times New Roman" w:hAnsi="Times New Roman" w:cs="Times New Roman"/>
          <w:sz w:val="28"/>
          <w:szCs w:val="28"/>
        </w:rPr>
        <w:t>й район», государственная собст</w:t>
      </w:r>
      <w:r w:rsidR="00876B90" w:rsidRPr="00CF4A72">
        <w:rPr>
          <w:rFonts w:ascii="Times New Roman" w:hAnsi="Times New Roman" w:cs="Times New Roman"/>
          <w:sz w:val="28"/>
          <w:szCs w:val="28"/>
        </w:rPr>
        <w:t>венность на к</w:t>
      </w:r>
      <w:r w:rsidR="00876B90" w:rsidRPr="00CF4A72">
        <w:rPr>
          <w:rFonts w:ascii="Times New Roman" w:hAnsi="Times New Roman" w:cs="Times New Roman"/>
          <w:sz w:val="28"/>
          <w:szCs w:val="28"/>
        </w:rPr>
        <w:t>о</w:t>
      </w:r>
      <w:r w:rsidR="00876B90" w:rsidRPr="00CF4A72">
        <w:rPr>
          <w:rFonts w:ascii="Times New Roman" w:hAnsi="Times New Roman" w:cs="Times New Roman"/>
          <w:sz w:val="28"/>
          <w:szCs w:val="28"/>
        </w:rPr>
        <w:t>торые не разграничена»</w:t>
      </w:r>
      <w:r w:rsidR="00876B90"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 xml:space="preserve">принять в новой </w:t>
      </w:r>
      <w:r w:rsidR="00876B90">
        <w:rPr>
          <w:rFonts w:ascii="Times New Roman" w:hAnsi="Times New Roman" w:cs="Times New Roman"/>
          <w:sz w:val="28"/>
          <w:szCs w:val="28"/>
        </w:rPr>
        <w:t xml:space="preserve"> редакции  согласно пр</w:t>
      </w:r>
      <w:r w:rsidR="00876B90">
        <w:rPr>
          <w:rFonts w:ascii="Times New Roman" w:hAnsi="Times New Roman" w:cs="Times New Roman"/>
          <w:sz w:val="28"/>
          <w:szCs w:val="28"/>
        </w:rPr>
        <w:t>и</w:t>
      </w:r>
      <w:r w:rsidR="00876B90">
        <w:rPr>
          <w:rFonts w:ascii="Times New Roman" w:hAnsi="Times New Roman" w:cs="Times New Roman"/>
          <w:sz w:val="28"/>
          <w:szCs w:val="28"/>
        </w:rPr>
        <w:t>ложению к настоящему решению</w:t>
      </w:r>
      <w:r w:rsidR="00BE427F">
        <w:rPr>
          <w:rFonts w:ascii="Times New Roman" w:hAnsi="Times New Roman" w:cs="Times New Roman"/>
          <w:sz w:val="28"/>
          <w:szCs w:val="28"/>
        </w:rPr>
        <w:t>.</w:t>
      </w:r>
    </w:p>
    <w:p w:rsidR="00780BE2" w:rsidRDefault="00780BE2" w:rsidP="00780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A72" w:rsidRPr="00CF4A72" w:rsidRDefault="00213889" w:rsidP="00BF02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A72" w:rsidRPr="00CF4A7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F4A72" w:rsidRPr="00106EC0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в г</w:t>
      </w:r>
      <w:r w:rsidR="00CF4A72" w:rsidRPr="00106EC0">
        <w:rPr>
          <w:rFonts w:ascii="Times New Roman" w:hAnsi="Times New Roman" w:cs="Times New Roman"/>
          <w:sz w:val="28"/>
          <w:szCs w:val="28"/>
        </w:rPr>
        <w:t>а</w:t>
      </w:r>
      <w:r w:rsidR="00CF4A72" w:rsidRPr="00106EC0">
        <w:rPr>
          <w:rFonts w:ascii="Times New Roman" w:hAnsi="Times New Roman" w:cs="Times New Roman"/>
          <w:sz w:val="28"/>
          <w:szCs w:val="28"/>
        </w:rPr>
        <w:t>зете «Омсукчанские вести»</w:t>
      </w:r>
      <w:r w:rsidR="00106EC0" w:rsidRPr="00106EC0"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="00106EC0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106EC0" w:rsidRPr="00106EC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</w:t>
      </w:r>
      <w:r w:rsidR="008C038A">
        <w:rPr>
          <w:rFonts w:ascii="Times New Roman" w:hAnsi="Times New Roman" w:cs="Times New Roman"/>
          <w:sz w:val="28"/>
          <w:szCs w:val="28"/>
        </w:rPr>
        <w:t xml:space="preserve">бразования «Омсукчанский район» в </w:t>
      </w:r>
      <w:r w:rsidR="00106EC0" w:rsidRPr="00106EC0">
        <w:rPr>
          <w:rFonts w:ascii="Times New Roman" w:hAnsi="Times New Roman" w:cs="Times New Roman"/>
          <w:sz w:val="28"/>
          <w:szCs w:val="28"/>
        </w:rPr>
        <w:t>сети Интернет (</w:t>
      </w:r>
      <w:hyperlink r:id="rId7" w:history="1">
        <w:r w:rsidR="00106EC0" w:rsidRPr="00106EC0">
          <w:rPr>
            <w:rStyle w:val="a5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106EC0">
        <w:rPr>
          <w:rFonts w:ascii="Times New Roman" w:hAnsi="Times New Roman" w:cs="Times New Roman"/>
          <w:sz w:val="28"/>
          <w:szCs w:val="28"/>
        </w:rPr>
        <w:t>)</w:t>
      </w:r>
      <w:r w:rsidR="00CF4A72" w:rsidRPr="00106EC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CF4A72" w:rsidRPr="00CF4A72">
        <w:rPr>
          <w:rFonts w:ascii="Times New Roman" w:hAnsi="Times New Roman" w:cs="Times New Roman"/>
          <w:sz w:val="28"/>
          <w:szCs w:val="28"/>
        </w:rPr>
        <w:t>, возникшие с 01 января 201</w:t>
      </w:r>
      <w:r w:rsidR="00BE427F">
        <w:rPr>
          <w:rFonts w:ascii="Times New Roman" w:hAnsi="Times New Roman" w:cs="Times New Roman"/>
          <w:sz w:val="28"/>
          <w:szCs w:val="28"/>
        </w:rPr>
        <w:t>4</w:t>
      </w:r>
      <w:r w:rsidR="00CF4A72" w:rsidRPr="00CF4A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7940" w:rsidRDefault="005C7940" w:rsidP="00CF4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3C4" w:rsidRPr="00CF4A72" w:rsidRDefault="00F023C4" w:rsidP="00CF4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A72" w:rsidRPr="00CF4A72" w:rsidRDefault="00CF4A72" w:rsidP="00CF4A72">
      <w:pPr>
        <w:jc w:val="both"/>
        <w:rPr>
          <w:rFonts w:ascii="Times New Roman" w:hAnsi="Times New Roman" w:cs="Times New Roman"/>
          <w:sz w:val="28"/>
          <w:szCs w:val="28"/>
        </w:rPr>
      </w:pPr>
      <w:r w:rsidRPr="00CF4A7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 xml:space="preserve"> Омсукчанского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A72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CF4A72">
        <w:rPr>
          <w:rFonts w:ascii="Times New Roman" w:hAnsi="Times New Roman" w:cs="Times New Roman"/>
          <w:sz w:val="28"/>
          <w:szCs w:val="28"/>
        </w:rPr>
        <w:tab/>
      </w:r>
      <w:r w:rsidRPr="00CF4A72">
        <w:rPr>
          <w:rFonts w:ascii="Times New Roman" w:hAnsi="Times New Roman" w:cs="Times New Roman"/>
          <w:sz w:val="28"/>
          <w:szCs w:val="28"/>
        </w:rPr>
        <w:tab/>
      </w:r>
      <w:r w:rsidRPr="00CF4A72">
        <w:rPr>
          <w:rFonts w:ascii="Times New Roman" w:hAnsi="Times New Roman" w:cs="Times New Roman"/>
          <w:sz w:val="28"/>
          <w:szCs w:val="28"/>
        </w:rPr>
        <w:tab/>
      </w:r>
      <w:r w:rsidRPr="00CF4A72">
        <w:rPr>
          <w:rFonts w:ascii="Times New Roman" w:hAnsi="Times New Roman" w:cs="Times New Roman"/>
          <w:sz w:val="28"/>
          <w:szCs w:val="28"/>
        </w:rPr>
        <w:tab/>
      </w:r>
      <w:r w:rsidRPr="00CF4A72">
        <w:rPr>
          <w:rFonts w:ascii="Times New Roman" w:hAnsi="Times New Roman" w:cs="Times New Roman"/>
          <w:sz w:val="28"/>
          <w:szCs w:val="28"/>
        </w:rPr>
        <w:tab/>
        <w:t xml:space="preserve">    О.Ю. Егоркин  </w:t>
      </w:r>
    </w:p>
    <w:p w:rsidR="00CF4A72" w:rsidRDefault="00CF4A72" w:rsidP="00CF4A72">
      <w:pPr>
        <w:jc w:val="both"/>
      </w:pPr>
    </w:p>
    <w:p w:rsidR="00CF4A72" w:rsidRDefault="00CF4A72" w:rsidP="00CF4A72">
      <w:pPr>
        <w:jc w:val="both"/>
      </w:pPr>
    </w:p>
    <w:p w:rsidR="00CF4A72" w:rsidRDefault="00CF4A72" w:rsidP="00CF4A72">
      <w:pPr>
        <w:jc w:val="both"/>
      </w:pPr>
    </w:p>
    <w:p w:rsidR="00CF4A72" w:rsidRDefault="00CF4A72" w:rsidP="00CF4A72">
      <w:pPr>
        <w:jc w:val="both"/>
      </w:pPr>
    </w:p>
    <w:p w:rsidR="00CF4A72" w:rsidRDefault="00CF4A72" w:rsidP="00CF4A72">
      <w:pPr>
        <w:jc w:val="both"/>
      </w:pPr>
    </w:p>
    <w:p w:rsidR="00CF4A72" w:rsidRDefault="00CF4A72" w:rsidP="00CF4A72">
      <w:pPr>
        <w:jc w:val="both"/>
      </w:pPr>
    </w:p>
    <w:p w:rsidR="00CF4A72" w:rsidRDefault="00CF4A72" w:rsidP="00CF4A72">
      <w:pPr>
        <w:jc w:val="both"/>
      </w:pPr>
    </w:p>
    <w:p w:rsidR="00876B90" w:rsidRDefault="00876B90" w:rsidP="00CF4A72">
      <w:pPr>
        <w:jc w:val="both"/>
      </w:pPr>
    </w:p>
    <w:p w:rsidR="00876B90" w:rsidRDefault="00876B90" w:rsidP="00CF4A72">
      <w:pPr>
        <w:jc w:val="both"/>
      </w:pPr>
    </w:p>
    <w:p w:rsidR="00876B90" w:rsidRDefault="00876B90" w:rsidP="00CF4A72">
      <w:pPr>
        <w:jc w:val="both"/>
      </w:pPr>
    </w:p>
    <w:p w:rsidR="00876B90" w:rsidRDefault="00876B90" w:rsidP="00CF4A72">
      <w:pPr>
        <w:jc w:val="both"/>
      </w:pPr>
    </w:p>
    <w:p w:rsidR="00876B90" w:rsidRDefault="00876B90" w:rsidP="00CF4A72">
      <w:pPr>
        <w:jc w:val="both"/>
      </w:pPr>
    </w:p>
    <w:p w:rsidR="00876B90" w:rsidRPr="00B401D3" w:rsidRDefault="00876B90" w:rsidP="00B4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B90" w:rsidRPr="00B401D3" w:rsidRDefault="00876B90" w:rsidP="00B4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B90" w:rsidRPr="00B401D3" w:rsidRDefault="00876B90" w:rsidP="00B4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B90" w:rsidRPr="00B401D3" w:rsidRDefault="00876B90" w:rsidP="00B4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487" w:rsidRDefault="00DD4487" w:rsidP="00B4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8A" w:rsidRPr="00B401D3" w:rsidRDefault="008C038A" w:rsidP="00B4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1D3" w:rsidRPr="00B401D3" w:rsidRDefault="00B401D3" w:rsidP="00B401D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01D3">
        <w:rPr>
          <w:rFonts w:ascii="Times New Roman" w:hAnsi="Times New Roman" w:cs="Times New Roman"/>
          <w:sz w:val="24"/>
          <w:szCs w:val="24"/>
        </w:rPr>
        <w:tab/>
      </w:r>
      <w:r w:rsidRPr="00B401D3">
        <w:rPr>
          <w:rFonts w:ascii="Times New Roman" w:hAnsi="Times New Roman" w:cs="Times New Roman"/>
          <w:sz w:val="24"/>
          <w:szCs w:val="24"/>
        </w:rPr>
        <w:tab/>
      </w:r>
    </w:p>
    <w:p w:rsidR="008C038A" w:rsidRPr="008C038A" w:rsidRDefault="00B401D3" w:rsidP="0044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8C038A">
        <w:rPr>
          <w:rFonts w:ascii="Times New Roman" w:hAnsi="Times New Roman" w:cs="Times New Roman"/>
          <w:sz w:val="24"/>
          <w:szCs w:val="24"/>
        </w:rPr>
        <w:tab/>
      </w:r>
      <w:r w:rsidR="008C038A">
        <w:rPr>
          <w:rFonts w:ascii="Times New Roman" w:hAnsi="Times New Roman" w:cs="Times New Roman"/>
          <w:sz w:val="24"/>
          <w:szCs w:val="24"/>
        </w:rPr>
        <w:tab/>
      </w:r>
      <w:r w:rsidR="00441FAF">
        <w:rPr>
          <w:rFonts w:ascii="Times New Roman" w:hAnsi="Times New Roman" w:cs="Times New Roman"/>
          <w:sz w:val="24"/>
          <w:szCs w:val="24"/>
        </w:rPr>
        <w:tab/>
      </w:r>
      <w:r w:rsidR="008C038A" w:rsidRPr="008C038A">
        <w:rPr>
          <w:rFonts w:ascii="Times New Roman" w:hAnsi="Times New Roman" w:cs="Times New Roman"/>
          <w:sz w:val="24"/>
          <w:szCs w:val="24"/>
        </w:rPr>
        <w:t>Приложение</w:t>
      </w:r>
      <w:r w:rsidR="008C038A" w:rsidRPr="008C038A">
        <w:rPr>
          <w:rFonts w:ascii="Times New Roman" w:hAnsi="Times New Roman" w:cs="Times New Roman"/>
          <w:sz w:val="24"/>
          <w:szCs w:val="24"/>
        </w:rPr>
        <w:tab/>
      </w:r>
      <w:r w:rsidR="008C038A" w:rsidRPr="008C038A">
        <w:rPr>
          <w:rFonts w:ascii="Times New Roman" w:hAnsi="Times New Roman" w:cs="Times New Roman"/>
          <w:sz w:val="24"/>
          <w:szCs w:val="24"/>
        </w:rPr>
        <w:tab/>
      </w:r>
      <w:r w:rsidR="008C038A" w:rsidRPr="008C038A">
        <w:rPr>
          <w:rFonts w:ascii="Times New Roman" w:hAnsi="Times New Roman" w:cs="Times New Roman"/>
          <w:sz w:val="24"/>
          <w:szCs w:val="24"/>
        </w:rPr>
        <w:tab/>
      </w:r>
      <w:r w:rsidR="008C038A" w:rsidRPr="008C038A">
        <w:rPr>
          <w:rFonts w:ascii="Times New Roman" w:hAnsi="Times New Roman" w:cs="Times New Roman"/>
          <w:sz w:val="24"/>
          <w:szCs w:val="24"/>
        </w:rPr>
        <w:tab/>
      </w:r>
      <w:r w:rsidR="008C038A" w:rsidRPr="008C038A">
        <w:rPr>
          <w:rFonts w:ascii="Times New Roman" w:hAnsi="Times New Roman" w:cs="Times New Roman"/>
          <w:sz w:val="24"/>
          <w:szCs w:val="24"/>
        </w:rPr>
        <w:tab/>
      </w:r>
      <w:r w:rsidR="008C038A" w:rsidRPr="008C038A">
        <w:rPr>
          <w:rFonts w:ascii="Times New Roman" w:hAnsi="Times New Roman" w:cs="Times New Roman"/>
          <w:sz w:val="24"/>
          <w:szCs w:val="24"/>
        </w:rPr>
        <w:tab/>
      </w:r>
      <w:r w:rsidR="008C038A" w:rsidRPr="008C038A">
        <w:rPr>
          <w:rFonts w:ascii="Times New Roman" w:hAnsi="Times New Roman" w:cs="Times New Roman"/>
          <w:sz w:val="24"/>
          <w:szCs w:val="24"/>
        </w:rPr>
        <w:tab/>
      </w:r>
      <w:r w:rsidR="008C038A" w:rsidRPr="008C038A">
        <w:rPr>
          <w:rFonts w:ascii="Times New Roman" w:hAnsi="Times New Roman" w:cs="Times New Roman"/>
          <w:sz w:val="24"/>
          <w:szCs w:val="24"/>
        </w:rPr>
        <w:tab/>
      </w:r>
      <w:r w:rsidR="008C038A" w:rsidRPr="008C038A">
        <w:rPr>
          <w:rFonts w:ascii="Times New Roman" w:hAnsi="Times New Roman" w:cs="Times New Roman"/>
          <w:sz w:val="24"/>
          <w:szCs w:val="24"/>
        </w:rPr>
        <w:tab/>
      </w:r>
      <w:r w:rsidR="008C038A">
        <w:rPr>
          <w:rFonts w:ascii="Times New Roman" w:hAnsi="Times New Roman" w:cs="Times New Roman"/>
          <w:sz w:val="24"/>
          <w:szCs w:val="24"/>
        </w:rPr>
        <w:tab/>
      </w:r>
      <w:r w:rsidR="008C038A">
        <w:rPr>
          <w:rFonts w:ascii="Times New Roman" w:hAnsi="Times New Roman" w:cs="Times New Roman"/>
          <w:sz w:val="24"/>
          <w:szCs w:val="24"/>
        </w:rPr>
        <w:tab/>
      </w:r>
      <w:r w:rsidR="008C038A">
        <w:rPr>
          <w:rFonts w:ascii="Times New Roman" w:hAnsi="Times New Roman" w:cs="Times New Roman"/>
          <w:sz w:val="24"/>
          <w:szCs w:val="24"/>
        </w:rPr>
        <w:tab/>
      </w:r>
      <w:r w:rsidR="008C038A" w:rsidRPr="008C038A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41FAF">
        <w:rPr>
          <w:rFonts w:ascii="Times New Roman" w:hAnsi="Times New Roman" w:cs="Times New Roman"/>
          <w:sz w:val="24"/>
          <w:szCs w:val="24"/>
        </w:rPr>
        <w:t>СПОР</w:t>
      </w:r>
    </w:p>
    <w:p w:rsidR="008C038A" w:rsidRPr="008C038A" w:rsidRDefault="008C038A" w:rsidP="008C0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8A">
        <w:rPr>
          <w:rFonts w:ascii="Times New Roman" w:hAnsi="Times New Roman" w:cs="Times New Roman"/>
          <w:sz w:val="24"/>
          <w:szCs w:val="24"/>
        </w:rPr>
        <w:tab/>
      </w:r>
      <w:r w:rsidRPr="008C038A">
        <w:rPr>
          <w:rFonts w:ascii="Times New Roman" w:hAnsi="Times New Roman" w:cs="Times New Roman"/>
          <w:sz w:val="24"/>
          <w:szCs w:val="24"/>
        </w:rPr>
        <w:tab/>
      </w:r>
      <w:r w:rsidRPr="008C038A">
        <w:rPr>
          <w:rFonts w:ascii="Times New Roman" w:hAnsi="Times New Roman" w:cs="Times New Roman"/>
          <w:sz w:val="24"/>
          <w:szCs w:val="24"/>
        </w:rPr>
        <w:tab/>
      </w:r>
      <w:r w:rsidRPr="008C038A">
        <w:rPr>
          <w:rFonts w:ascii="Times New Roman" w:hAnsi="Times New Roman" w:cs="Times New Roman"/>
          <w:sz w:val="24"/>
          <w:szCs w:val="24"/>
        </w:rPr>
        <w:tab/>
      </w:r>
      <w:r w:rsidRPr="008C038A">
        <w:rPr>
          <w:rFonts w:ascii="Times New Roman" w:hAnsi="Times New Roman" w:cs="Times New Roman"/>
          <w:sz w:val="24"/>
          <w:szCs w:val="24"/>
        </w:rPr>
        <w:tab/>
      </w:r>
      <w:r w:rsidRPr="008C038A">
        <w:rPr>
          <w:rFonts w:ascii="Times New Roman" w:hAnsi="Times New Roman" w:cs="Times New Roman"/>
          <w:sz w:val="24"/>
          <w:szCs w:val="24"/>
        </w:rPr>
        <w:tab/>
      </w:r>
      <w:r w:rsidRPr="008C038A">
        <w:rPr>
          <w:rFonts w:ascii="Times New Roman" w:hAnsi="Times New Roman" w:cs="Times New Roman"/>
          <w:sz w:val="24"/>
          <w:szCs w:val="24"/>
        </w:rPr>
        <w:tab/>
      </w:r>
      <w:r w:rsidRPr="008C038A">
        <w:rPr>
          <w:rFonts w:ascii="Times New Roman" w:hAnsi="Times New Roman" w:cs="Times New Roman"/>
          <w:sz w:val="24"/>
          <w:szCs w:val="24"/>
        </w:rPr>
        <w:tab/>
      </w:r>
      <w:r w:rsidRPr="008C038A">
        <w:rPr>
          <w:rFonts w:ascii="Times New Roman" w:hAnsi="Times New Roman" w:cs="Times New Roman"/>
          <w:sz w:val="24"/>
          <w:szCs w:val="24"/>
        </w:rPr>
        <w:tab/>
      </w:r>
      <w:r w:rsidR="00441FAF">
        <w:rPr>
          <w:rFonts w:ascii="Times New Roman" w:hAnsi="Times New Roman" w:cs="Times New Roman"/>
          <w:sz w:val="24"/>
          <w:szCs w:val="24"/>
        </w:rPr>
        <w:tab/>
      </w:r>
      <w:r w:rsidRPr="008C038A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03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038A">
        <w:rPr>
          <w:rFonts w:ascii="Times New Roman" w:hAnsi="Times New Roman" w:cs="Times New Roman"/>
          <w:sz w:val="24"/>
          <w:szCs w:val="24"/>
        </w:rPr>
        <w:t xml:space="preserve">.2014 г.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B401D3" w:rsidRPr="00B401D3" w:rsidRDefault="00B401D3" w:rsidP="00DD44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01D3">
        <w:rPr>
          <w:rFonts w:ascii="Times New Roman" w:hAnsi="Times New Roman" w:cs="Times New Roman"/>
          <w:sz w:val="24"/>
          <w:szCs w:val="24"/>
        </w:rPr>
        <w:tab/>
      </w:r>
    </w:p>
    <w:p w:rsidR="00B401D3" w:rsidRPr="00B401D3" w:rsidRDefault="00B401D3" w:rsidP="00B4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D3" w:rsidRPr="00B401D3" w:rsidRDefault="00B401D3" w:rsidP="00B401D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D3">
        <w:rPr>
          <w:rFonts w:ascii="Times New Roman" w:hAnsi="Times New Roman" w:cs="Times New Roman"/>
          <w:b/>
          <w:sz w:val="24"/>
          <w:szCs w:val="24"/>
        </w:rPr>
        <w:t xml:space="preserve">КОРРЕКТИРУЮЩИЕ КОЭФФИЦИЕНТЫ </w:t>
      </w:r>
    </w:p>
    <w:p w:rsidR="00F82360" w:rsidRDefault="00B401D3" w:rsidP="00B401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1D3">
        <w:rPr>
          <w:rFonts w:ascii="Times New Roman" w:hAnsi="Times New Roman" w:cs="Times New Roman"/>
          <w:sz w:val="24"/>
          <w:szCs w:val="24"/>
        </w:rPr>
        <w:t xml:space="preserve">для расчета в 2014 году арендной платы за использование земельных участков, </w:t>
      </w:r>
    </w:p>
    <w:p w:rsidR="00F82360" w:rsidRDefault="00B401D3" w:rsidP="00B401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1D3">
        <w:rPr>
          <w:rFonts w:ascii="Times New Roman" w:hAnsi="Times New Roman" w:cs="Times New Roman"/>
          <w:sz w:val="24"/>
          <w:szCs w:val="24"/>
        </w:rPr>
        <w:t>распол</w:t>
      </w:r>
      <w:r w:rsidRPr="00B401D3">
        <w:rPr>
          <w:rFonts w:ascii="Times New Roman" w:hAnsi="Times New Roman" w:cs="Times New Roman"/>
          <w:sz w:val="24"/>
          <w:szCs w:val="24"/>
        </w:rPr>
        <w:t>о</w:t>
      </w:r>
      <w:r w:rsidRPr="00B401D3">
        <w:rPr>
          <w:rFonts w:ascii="Times New Roman" w:hAnsi="Times New Roman" w:cs="Times New Roman"/>
          <w:sz w:val="24"/>
          <w:szCs w:val="24"/>
        </w:rPr>
        <w:t xml:space="preserve">женных на территории муниципального образования «Омсукчанский район», </w:t>
      </w:r>
    </w:p>
    <w:p w:rsidR="00B401D3" w:rsidRPr="00B401D3" w:rsidRDefault="00B401D3" w:rsidP="00B401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1D3">
        <w:rPr>
          <w:rFonts w:ascii="Times New Roman" w:hAnsi="Times New Roman" w:cs="Times New Roman"/>
          <w:sz w:val="24"/>
          <w:szCs w:val="24"/>
        </w:rPr>
        <w:t>государс</w:t>
      </w:r>
      <w:r w:rsidRPr="00B401D3">
        <w:rPr>
          <w:rFonts w:ascii="Times New Roman" w:hAnsi="Times New Roman" w:cs="Times New Roman"/>
          <w:sz w:val="24"/>
          <w:szCs w:val="24"/>
        </w:rPr>
        <w:t>т</w:t>
      </w:r>
      <w:r w:rsidRPr="00B401D3">
        <w:rPr>
          <w:rFonts w:ascii="Times New Roman" w:hAnsi="Times New Roman" w:cs="Times New Roman"/>
          <w:sz w:val="24"/>
          <w:szCs w:val="24"/>
        </w:rPr>
        <w:t xml:space="preserve">венная собственность на которые не разграничена, </w:t>
      </w:r>
    </w:p>
    <w:p w:rsidR="00B401D3" w:rsidRPr="00B401D3" w:rsidRDefault="00B401D3" w:rsidP="00B401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1D3">
        <w:rPr>
          <w:rFonts w:ascii="Times New Roman" w:hAnsi="Times New Roman" w:cs="Times New Roman"/>
          <w:sz w:val="24"/>
          <w:szCs w:val="24"/>
        </w:rPr>
        <w:t xml:space="preserve">для категории земель – земли промышленности, энергетики, транспорта, </w:t>
      </w:r>
    </w:p>
    <w:p w:rsidR="00B401D3" w:rsidRPr="00B401D3" w:rsidRDefault="00B401D3" w:rsidP="00B4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1D3">
        <w:rPr>
          <w:rFonts w:ascii="Times New Roman" w:hAnsi="Times New Roman" w:cs="Times New Roman"/>
          <w:sz w:val="24"/>
          <w:szCs w:val="24"/>
        </w:rPr>
        <w:t xml:space="preserve">связи, радиовещания, телевидения, информатики, земли для обеспечения </w:t>
      </w:r>
    </w:p>
    <w:p w:rsidR="00B401D3" w:rsidRPr="00B401D3" w:rsidRDefault="00B401D3" w:rsidP="00B401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1D3">
        <w:rPr>
          <w:rFonts w:ascii="Times New Roman" w:hAnsi="Times New Roman" w:cs="Times New Roman"/>
          <w:sz w:val="24"/>
          <w:szCs w:val="24"/>
        </w:rPr>
        <w:t xml:space="preserve">космической деятельности, земли обороны, безопасности и земли иного </w:t>
      </w:r>
    </w:p>
    <w:p w:rsidR="00B401D3" w:rsidRPr="00B401D3" w:rsidRDefault="00B401D3" w:rsidP="00B401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01D3">
        <w:rPr>
          <w:rFonts w:ascii="Times New Roman" w:hAnsi="Times New Roman" w:cs="Times New Roman"/>
          <w:sz w:val="24"/>
          <w:szCs w:val="24"/>
        </w:rPr>
        <w:t>специального назначения</w:t>
      </w:r>
    </w:p>
    <w:p w:rsidR="00B401D3" w:rsidRPr="00B401D3" w:rsidRDefault="00B401D3" w:rsidP="00B4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jc w:val="center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39"/>
        <w:gridCol w:w="1701"/>
        <w:gridCol w:w="4253"/>
        <w:gridCol w:w="1275"/>
        <w:gridCol w:w="1346"/>
      </w:tblGrid>
      <w:tr w:rsidR="00DD4487" w:rsidRPr="00B401D3" w:rsidTr="00617C71">
        <w:trPr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487" w:rsidRPr="00DD4487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D4487" w:rsidRPr="00DD4487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80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Функционал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 xml:space="preserve">ное   </w:t>
            </w:r>
          </w:p>
          <w:p w:rsidR="004F280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 xml:space="preserve">вание  земельного </w:t>
            </w:r>
          </w:p>
          <w:p w:rsidR="00DD4487" w:rsidRPr="00DD4487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стка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487" w:rsidRPr="00DD4487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068A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</w:p>
          <w:p w:rsidR="0087068A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 xml:space="preserve">ровой </w:t>
            </w:r>
          </w:p>
          <w:p w:rsidR="00DD4487" w:rsidRPr="00DD4487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мости  ЗУ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C71" w:rsidRDefault="00DD4487" w:rsidP="0061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Коррект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рующий</w:t>
            </w:r>
          </w:p>
          <w:p w:rsidR="00DD4487" w:rsidRPr="00DD4487" w:rsidRDefault="00DD4487" w:rsidP="0061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Коэффиц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</w:p>
        </w:tc>
      </w:tr>
      <w:tr w:rsidR="00DD4487" w:rsidRPr="00B401D3" w:rsidTr="00617C71">
        <w:trPr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87" w:rsidRPr="00DD4487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87" w:rsidRPr="00DD4487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87" w:rsidRPr="00DD4487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487" w:rsidRPr="00DD4487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487" w:rsidRPr="00DD4487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1FAF" w:rsidRPr="00B401D3" w:rsidTr="0010010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F" w:rsidRPr="008D7F35" w:rsidRDefault="008D7F35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F" w:rsidRPr="008D7F35" w:rsidRDefault="00441FAF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87" w:rsidRPr="00B401D3" w:rsidTr="00617C7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487" w:rsidRPr="00B401D3" w:rsidRDefault="00DD4487" w:rsidP="00B40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 размещение аэропортов, взлетно-посадоч-ных полос, строений, соор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жений, ус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ройств и других объектов воздушного 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</w:tr>
      <w:tr w:rsidR="00DD4487" w:rsidRPr="00B401D3" w:rsidTr="00617C71">
        <w:trPr>
          <w:trHeight w:val="9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7" w:rsidRDefault="00DD4487" w:rsidP="00B40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производственных и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DD4487" w:rsidRPr="00B401D3" w:rsidRDefault="00DD4487" w:rsidP="00B40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размещения 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строений, сооружений и обслужива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щих  их  объектов, в целях обеспечения деятельности  организаций и  эксплу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тации объектов промышленности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DD4487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7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487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7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  <w:p w:rsidR="00DD4487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7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7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214,33</w:t>
            </w:r>
          </w:p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87" w:rsidRPr="00B401D3" w:rsidTr="00617C71">
        <w:trPr>
          <w:trHeight w:val="920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7" w:rsidRPr="00B401D3" w:rsidRDefault="00DD4487" w:rsidP="00B40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Земельные  участки  для  разработки  п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лезных  ископаемых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680,63</w:t>
            </w:r>
          </w:p>
        </w:tc>
      </w:tr>
      <w:tr w:rsidR="00DD4487" w:rsidRPr="00B401D3" w:rsidTr="00617C71">
        <w:trPr>
          <w:trHeight w:val="8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7" w:rsidRPr="00B401D3" w:rsidRDefault="00DD4487" w:rsidP="00B40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установления п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 xml:space="preserve">лос  отвода автомобильных дорог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79" w:rsidRDefault="00106B79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680,63</w:t>
            </w:r>
          </w:p>
        </w:tc>
      </w:tr>
      <w:tr w:rsidR="00DD4487" w:rsidRPr="00B401D3" w:rsidTr="00617C7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7" w:rsidRPr="00B401D3" w:rsidRDefault="00DD4487" w:rsidP="00B40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всех видов нефтепроводов, газопров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дов и иных  трубопроводов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680,63</w:t>
            </w:r>
          </w:p>
        </w:tc>
      </w:tr>
      <w:tr w:rsidR="00DD4487" w:rsidRPr="00B401D3" w:rsidTr="00617C7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7" w:rsidRPr="00B401D3" w:rsidRDefault="00DD4487" w:rsidP="00B40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установления о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ранных зон с особыми условиями испол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зования  земельных  участков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151,25</w:t>
            </w:r>
          </w:p>
        </w:tc>
      </w:tr>
      <w:tr w:rsidR="00DD4487" w:rsidRPr="00B401D3" w:rsidTr="00617C71">
        <w:trPr>
          <w:trHeight w:val="324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4 гр.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438,62</w:t>
            </w:r>
          </w:p>
        </w:tc>
      </w:tr>
      <w:tr w:rsidR="00DD4487" w:rsidRPr="00B401D3" w:rsidTr="00617C7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7" w:rsidRPr="00B401D3" w:rsidRDefault="00DD4487" w:rsidP="00B40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Земельные участки 5 группы разр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шенного  использования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</w:tr>
      <w:tr w:rsidR="00DD4487" w:rsidRPr="00B401D3" w:rsidTr="00617C71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6 гр.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487" w:rsidRPr="00B401D3" w:rsidRDefault="00DD4487" w:rsidP="00B40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Земельные участки 6 группы разр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шенного  использования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487" w:rsidRPr="00B401D3" w:rsidRDefault="00DD4487" w:rsidP="0010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C71" w:rsidRDefault="00617C71" w:rsidP="0013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929" w:rsidRPr="004543A1" w:rsidRDefault="00441FAF" w:rsidP="00133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F52929" w:rsidRPr="004543A1" w:rsidSect="0081066D">
      <w:footerReference w:type="first" r:id="rId8"/>
      <w:pgSz w:w="11906" w:h="16838" w:code="9"/>
      <w:pgMar w:top="1134" w:right="851" w:bottom="1134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BF" w:rsidRDefault="004465BF" w:rsidP="00861D20">
      <w:pPr>
        <w:spacing w:after="0" w:line="240" w:lineRule="auto"/>
      </w:pPr>
      <w:r>
        <w:separator/>
      </w:r>
    </w:p>
  </w:endnote>
  <w:endnote w:type="continuationSeparator" w:id="1">
    <w:p w:rsidR="004465BF" w:rsidRDefault="004465BF" w:rsidP="0086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D1" w:rsidRPr="001011B5" w:rsidRDefault="009A74C9" w:rsidP="001011B5">
    <w:pPr>
      <w:jc w:val="both"/>
      <w:rPr>
        <w:sz w:val="12"/>
        <w:szCs w:val="12"/>
      </w:rPr>
    </w:pPr>
    <w:r w:rsidRPr="001011B5">
      <w:rPr>
        <w:sz w:val="12"/>
        <w:szCs w:val="12"/>
      </w:rPr>
      <w:t>ООО «Новая полиграфия», 2006.</w:t>
    </w:r>
    <w:r w:rsidRPr="001011B5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1011B5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           </w:t>
    </w:r>
    <w:r w:rsidRPr="001011B5">
      <w:rPr>
        <w:sz w:val="12"/>
        <w:szCs w:val="12"/>
      </w:rPr>
      <w:t>2711-100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BF" w:rsidRDefault="004465BF" w:rsidP="00861D20">
      <w:pPr>
        <w:spacing w:after="0" w:line="240" w:lineRule="auto"/>
      </w:pPr>
      <w:r>
        <w:separator/>
      </w:r>
    </w:p>
  </w:footnote>
  <w:footnote w:type="continuationSeparator" w:id="1">
    <w:p w:rsidR="004465BF" w:rsidRDefault="004465BF" w:rsidP="0086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2E4"/>
    <w:multiLevelType w:val="hybridMultilevel"/>
    <w:tmpl w:val="B3C056EC"/>
    <w:lvl w:ilvl="0" w:tplc="8B20B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C2946"/>
    <w:multiLevelType w:val="hybridMultilevel"/>
    <w:tmpl w:val="9C9CB9A2"/>
    <w:lvl w:ilvl="0" w:tplc="E44E272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A72"/>
    <w:rsid w:val="00051727"/>
    <w:rsid w:val="000652B8"/>
    <w:rsid w:val="000D136B"/>
    <w:rsid w:val="000E6BB2"/>
    <w:rsid w:val="00100106"/>
    <w:rsid w:val="00106B79"/>
    <w:rsid w:val="00106EC0"/>
    <w:rsid w:val="001333A1"/>
    <w:rsid w:val="0015087C"/>
    <w:rsid w:val="00164E02"/>
    <w:rsid w:val="001C5148"/>
    <w:rsid w:val="001D75A3"/>
    <w:rsid w:val="00213889"/>
    <w:rsid w:val="003137CE"/>
    <w:rsid w:val="00324983"/>
    <w:rsid w:val="003464D7"/>
    <w:rsid w:val="003B668D"/>
    <w:rsid w:val="003D7A86"/>
    <w:rsid w:val="00431635"/>
    <w:rsid w:val="00441FAF"/>
    <w:rsid w:val="004465BF"/>
    <w:rsid w:val="004543A1"/>
    <w:rsid w:val="004C6340"/>
    <w:rsid w:val="004F2322"/>
    <w:rsid w:val="004F2803"/>
    <w:rsid w:val="005221CA"/>
    <w:rsid w:val="005500A8"/>
    <w:rsid w:val="005613FB"/>
    <w:rsid w:val="005B4761"/>
    <w:rsid w:val="005C7940"/>
    <w:rsid w:val="00611AAB"/>
    <w:rsid w:val="00617C71"/>
    <w:rsid w:val="00624FB0"/>
    <w:rsid w:val="006A1A58"/>
    <w:rsid w:val="00780BE2"/>
    <w:rsid w:val="0081066D"/>
    <w:rsid w:val="0083074E"/>
    <w:rsid w:val="00861D20"/>
    <w:rsid w:val="0087068A"/>
    <w:rsid w:val="00876B90"/>
    <w:rsid w:val="008A09DC"/>
    <w:rsid w:val="008C038A"/>
    <w:rsid w:val="008D7F35"/>
    <w:rsid w:val="008E5B92"/>
    <w:rsid w:val="009624EE"/>
    <w:rsid w:val="009A74C9"/>
    <w:rsid w:val="00A74BE3"/>
    <w:rsid w:val="00A77E7E"/>
    <w:rsid w:val="00B401D3"/>
    <w:rsid w:val="00BE427F"/>
    <w:rsid w:val="00BF02EB"/>
    <w:rsid w:val="00CB12BF"/>
    <w:rsid w:val="00CF3195"/>
    <w:rsid w:val="00CF4A72"/>
    <w:rsid w:val="00D14D01"/>
    <w:rsid w:val="00D67DA9"/>
    <w:rsid w:val="00DB0CF4"/>
    <w:rsid w:val="00DD4487"/>
    <w:rsid w:val="00EF2D4E"/>
    <w:rsid w:val="00F023C4"/>
    <w:rsid w:val="00F17FCC"/>
    <w:rsid w:val="00F218EA"/>
    <w:rsid w:val="00F52929"/>
    <w:rsid w:val="00F8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20"/>
  </w:style>
  <w:style w:type="paragraph" w:styleId="1">
    <w:name w:val="heading 1"/>
    <w:basedOn w:val="a"/>
    <w:next w:val="a"/>
    <w:link w:val="10"/>
    <w:qFormat/>
    <w:rsid w:val="004543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4A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CF4A7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Hyperlink"/>
    <w:basedOn w:val="a0"/>
    <w:rsid w:val="00106EC0"/>
    <w:rPr>
      <w:color w:val="0000FF"/>
      <w:u w:val="single"/>
    </w:rPr>
  </w:style>
  <w:style w:type="paragraph" w:styleId="a6">
    <w:name w:val="Title"/>
    <w:basedOn w:val="a"/>
    <w:link w:val="a7"/>
    <w:qFormat/>
    <w:rsid w:val="003D7A86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rsid w:val="003D7A8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ody Text Indent"/>
    <w:basedOn w:val="a"/>
    <w:link w:val="a9"/>
    <w:rsid w:val="00A74BE3"/>
    <w:pPr>
      <w:spacing w:after="0" w:line="240" w:lineRule="auto"/>
      <w:ind w:left="40" w:firstLine="3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A74BE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7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543A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876B90"/>
    <w:pPr>
      <w:ind w:left="720"/>
      <w:contextualSpacing/>
    </w:pPr>
  </w:style>
  <w:style w:type="paragraph" w:customStyle="1" w:styleId="ConsPlusNonformat">
    <w:name w:val="ConsPlusNonformat"/>
    <w:rsid w:val="0032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TyschenkoUV</cp:lastModifiedBy>
  <cp:revision>31</cp:revision>
  <cp:lastPrinted>2014-05-29T01:35:00Z</cp:lastPrinted>
  <dcterms:created xsi:type="dcterms:W3CDTF">2014-05-23T04:22:00Z</dcterms:created>
  <dcterms:modified xsi:type="dcterms:W3CDTF">2014-05-29T01:38:00Z</dcterms:modified>
</cp:coreProperties>
</file>