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14" w:rsidRDefault="00703414" w:rsidP="0070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Перечень нормативно-правовых актов, регулирующих предоставление муниципальной услуги </w:t>
      </w:r>
      <w:r w:rsidRPr="00456F3F">
        <w:rPr>
          <w:rFonts w:ascii="Times New Roman" w:hAnsi="Times New Roman" w:cs="Times New Roman"/>
          <w:b/>
          <w:sz w:val="28"/>
          <w:szCs w:val="28"/>
        </w:rPr>
        <w:t>«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ниципальной собственности, без предоставления земельных участков и установления сервитута, публичного сервитута»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0"/>
    <w:p w:rsidR="00703414" w:rsidRDefault="00703414" w:rsidP="0070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414" w:rsidRDefault="00703414" w:rsidP="0070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Земельный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211 от 30 октября 2001);</w:t>
      </w:r>
    </w:p>
    <w:p w:rsidR="00703414" w:rsidRDefault="00703414" w:rsidP="0070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РФ", 05.12.1994, N 32, ст. 3301, "Российская газета", NN 238-239, 08 декабря 1994);</w:t>
      </w:r>
    </w:p>
    <w:p w:rsidR="00703414" w:rsidRDefault="00703414" w:rsidP="0070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("Российская газета", N 256, 31 декабря 2001 года, "Парламентская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зета", NN 2-5, 5 января 2002 года, "Собрание законодательства РФ", 7 января 2002 года, N 1 (ч. 1), ст. 1);</w:t>
      </w:r>
    </w:p>
    <w:p w:rsidR="00703414" w:rsidRDefault="00703414" w:rsidP="0070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("Собрание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РФ", 29 октября 2001 года, N 44, ст. 4148, "Парламентская газета", NN 204-205, 30 октября 2001 года, "Российская газета", NN 211-212, 30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тября 2001 года);</w:t>
      </w:r>
    </w:p>
    <w:p w:rsidR="00703414" w:rsidRDefault="00703414" w:rsidP="0070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 (опубликован в изданиях "Парл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ментская газета", NN 140-141, 27 июля 2002 года, "Российская газета", N 137, 27 июля 2002 года, "Собрание законодательства РФ", 29 июля 2002 года, N 30, ст. 3018);</w:t>
      </w:r>
    </w:p>
    <w:p w:rsidR="00703414" w:rsidRDefault="00703414" w:rsidP="0070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 июня 2003 года N 74-ФЗ "О крестьянском (фермерском) хозяйстве" ("Собрание законодательства РФ", 16 июня 2003 года, N 24, ст. 2249, "Российская газета", N 115, 17 июня 2003 года, "Парл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ментская газета", N 109, 18 июня 2003 года);</w:t>
      </w:r>
    </w:p>
    <w:p w:rsidR="00703414" w:rsidRDefault="00703414" w:rsidP="0070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июля 2003 года N 112-ФЗ "О личном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собном хозяйстве" ("Парламентская газета", NN 124-125, 10 июля 2003 года, "Российская газета", N 135, 10 июля 2003 года, "Собрание законодательства РФ", 14 июля 2003 года, N 28, ст. 2881);</w:t>
      </w:r>
    </w:p>
    <w:p w:rsidR="00703414" w:rsidRDefault="00703414" w:rsidP="0070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Федеральный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("Собрание законодательства РФ", 6 октября 2003 года, N 40, ст. 3822, "Па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ламентская газета", N 186, 8 октября 2003 года, "Российская газета", N 202, 8 октября 2003 года);</w:t>
      </w:r>
    </w:p>
    <w:p w:rsidR="00703414" w:rsidRDefault="00703414" w:rsidP="0070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Федеральный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("Парламентская газета", N 8, 13-19 февраля 2009 года, "Российская газета", N 25, 13 февраля 2009 года, "Собрание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РФ", 16 февраля 2009 года, N 7, ст. 776);</w:t>
      </w:r>
    </w:p>
    <w:p w:rsidR="00703414" w:rsidRDefault="00703414" w:rsidP="0070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Федеральный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предоставления государственных и муниципальных услуг" </w:t>
      </w:r>
      <w:r>
        <w:rPr>
          <w:rFonts w:ascii="Times New Roman" w:hAnsi="Times New Roman" w:cs="Times New Roman"/>
          <w:sz w:val="28"/>
          <w:szCs w:val="28"/>
        </w:rPr>
        <w:lastRenderedPageBreak/>
        <w:t>("Российская газета", N 168, 30 июля 2010 года, "Собрание законодательства РФ", 2 авг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 2010 года, N 31, ст. 4179);</w:t>
      </w:r>
    </w:p>
    <w:p w:rsidR="00703414" w:rsidRDefault="00703414" w:rsidP="0070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Федерального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N 221-ФЗ "О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деятельности" ("Собрание законодательства РФ", 30 июля 2007 года, N 31, ст. 4017, "Российская газета", N 165, 1 августа 2007 года, "Парламентская газета", NN 99-101, 9 августа 2007 года);</w:t>
      </w:r>
    </w:p>
    <w:p w:rsidR="00703414" w:rsidRDefault="00703414" w:rsidP="0070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12)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 и условия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размещения объектов на землях или земельных участках, находящихся в государственной или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без предоставления земельных участков и установления сервитутов, публичного сервитута на территории Магаданской области, утверждением постановлением Правительства Магаданской области от 28.02.2015 № 141-пп ("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Магаданская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правда", N 19(20775), 11 марта 2015);</w:t>
      </w:r>
    </w:p>
    <w:p w:rsidR="00703414" w:rsidRPr="00157DC4" w:rsidRDefault="00703414" w:rsidP="0070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hyperlink r:id="rId17" w:history="1">
        <w:r w:rsidRPr="00157DC4">
          <w:rPr>
            <w:rStyle w:val="a3"/>
            <w:rFonts w:ascii="Times New Roman" w:hAnsi="Times New Roman" w:cs="Times New Roman"/>
            <w:color w:val="0000C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Устав</w:t>
        </w:r>
      </w:hyperlink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муниципального образования "</w:t>
      </w:r>
      <w:proofErr w:type="spellStart"/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Омсукчанский</w:t>
      </w:r>
      <w:proofErr w:type="spellEnd"/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округ", принятый решением Собрания представителей Омсукчанского горо</w:t>
      </w:r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округа от 14.12.2020 N 21 ("</w:t>
      </w:r>
      <w:proofErr w:type="spellStart"/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Омсукчан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Вести", N 52, 25 декабря </w:t>
      </w:r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2020)</w:t>
      </w:r>
      <w:r w:rsidRPr="00157DC4">
        <w:rPr>
          <w:rFonts w:ascii="Times New Roman" w:hAnsi="Times New Roman" w:cs="Times New Roman"/>
          <w:sz w:val="28"/>
          <w:szCs w:val="28"/>
        </w:rPr>
        <w:t>;</w:t>
      </w:r>
    </w:p>
    <w:p w:rsidR="00703414" w:rsidRDefault="00703414" w:rsidP="0070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14)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округ", утвержденные постановлением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08.10.2021 N 490 ("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чанские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вести", N 42, 22 октября 2021).</w:t>
      </w:r>
    </w:p>
    <w:p w:rsidR="00703414" w:rsidRDefault="00703414" w:rsidP="0070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D3" w:rsidRPr="00703414" w:rsidRDefault="006A78D3" w:rsidP="00703414"/>
    <w:sectPr w:rsidR="006A78D3" w:rsidRPr="0070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1"/>
    <w:rsid w:val="004F0F91"/>
    <w:rsid w:val="006A78D3"/>
    <w:rsid w:val="00703414"/>
    <w:rsid w:val="009E6D98"/>
    <w:rsid w:val="00B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D3E82D59EF6F07C3AE9D51DE9E05E4DD0911DD705AD8F114C120A8560C38428256BE9F095EC4A194E4360883EvAG" TargetMode="External"/><Relationship Id="rId13" Type="http://schemas.openxmlformats.org/officeDocument/2006/relationships/hyperlink" Target="consultantplus://offline/ref=908D3E82D59EF6F07C3AE9D51DE9E05E4AD8971ED807AD8F114C120A8560C38428256BE9F095EC4A194E4360883EvAG" TargetMode="External"/><Relationship Id="rId18" Type="http://schemas.openxmlformats.org/officeDocument/2006/relationships/hyperlink" Target="consultantplus://offline/ref=85163194CB327170047F60D8349B72F8916068BF4ECCCF8F6B21DF3EFFF4799D603F67ACF5E052DF361D5F6C6B5CD5218E1E719908BBC48E41DF8D45A8c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D3E82D59EF6F07C3AE9D51DE9E05E4DD0901ED10EAD8F114C120A8560C38428256BE9F095EC4A194E4360883EvAG" TargetMode="External"/><Relationship Id="rId12" Type="http://schemas.openxmlformats.org/officeDocument/2006/relationships/hyperlink" Target="consultantplus://offline/ref=908D3E82D59EF6F07C3AE9D51DE9E05E4DD09112D305AD8F114C120A8560C38428256BE9F095EC4A194E4360883EvAG" TargetMode="External"/><Relationship Id="rId17" Type="http://schemas.openxmlformats.org/officeDocument/2006/relationships/hyperlink" Target="consultantplus://offline/ref=F3F49A35CB8410FAB02B030BD54DF09631403958FC62A3BDE4A978853981C054B1A76AA3B6C7EE90C1F821CB549D93CBE75406AEF7BD63EE47616067X4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B225647AF1AE4A195F2F2B34B5CB8C191AA921656CD2CAB98AFDCC1B5E19D294C7688F56280D5E3DB51018BCAB3C91E7FD31FD8F1F6358081340l1zB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EEB7A94C00633AC9F901CC1344239B20D36999737236BA58BB776B025D64CC6A89D552375272FC58DB84E948h9PDG" TargetMode="External"/><Relationship Id="rId11" Type="http://schemas.openxmlformats.org/officeDocument/2006/relationships/hyperlink" Target="consultantplus://offline/ref=908D3E82D59EF6F07C3AE9D51DE9E05E4AD89C1FD60EAD8F114C120A8560C38428256BE9F095EC4A194E4360883EvAG" TargetMode="External"/><Relationship Id="rId5" Type="http://schemas.openxmlformats.org/officeDocument/2006/relationships/hyperlink" Target="consultantplus://offline/ref=908D3E82D59EF6F07C3AE9D51DE9E05E4DD0921BD305AD8F114C120A8560C38428256BE9F095EC4A194E4360883EvAG" TargetMode="External"/><Relationship Id="rId15" Type="http://schemas.openxmlformats.org/officeDocument/2006/relationships/hyperlink" Target="consultantplus://offline/ref=908D3E82D59EF6F07C3AE9D51DE9E05E4DD09112D302AD8F114C120A8560C38428256BE9F095EC4A194E4360883EvAG" TargetMode="External"/><Relationship Id="rId10" Type="http://schemas.openxmlformats.org/officeDocument/2006/relationships/hyperlink" Target="consultantplus://offline/ref=908D3E82D59EF6F07C3AE9D51DE9E05E4DD0961CD402AD8F114C120A8560C38428256BE9F095EC4A194E4360883EvA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D3E82D59EF6F07C3AE9D51DE9E05E4AD8951ED80EAD8F114C120A8560C38428256BE9F095EC4A194E4360883EvAG" TargetMode="External"/><Relationship Id="rId14" Type="http://schemas.openxmlformats.org/officeDocument/2006/relationships/hyperlink" Target="consultantplus://offline/ref=908D3E82D59EF6F07C3AE9D51DE9E05E4AD89C1DD00FAD8F114C120A8560C38428256BE9F095EC4A194E4360883E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Дорофейчик</dc:creator>
  <cp:keywords/>
  <dc:description/>
  <cp:lastModifiedBy>Павел Дорофейчик</cp:lastModifiedBy>
  <cp:revision>4</cp:revision>
  <dcterms:created xsi:type="dcterms:W3CDTF">2022-04-27T05:52:00Z</dcterms:created>
  <dcterms:modified xsi:type="dcterms:W3CDTF">2022-04-27T05:55:00Z</dcterms:modified>
</cp:coreProperties>
</file>