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7" w:rsidRPr="008D5967" w:rsidRDefault="008D5967" w:rsidP="008D59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596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D5967" w:rsidRPr="008D5967" w:rsidRDefault="008D5967" w:rsidP="008D596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D5967" w:rsidRPr="008D5967" w:rsidRDefault="008D5967" w:rsidP="008D5967">
      <w:pPr>
        <w:pStyle w:val="aa"/>
        <w:rPr>
          <w:sz w:val="32"/>
          <w:szCs w:val="32"/>
        </w:rPr>
      </w:pPr>
      <w:r w:rsidRPr="008D5967">
        <w:rPr>
          <w:sz w:val="32"/>
          <w:szCs w:val="32"/>
        </w:rPr>
        <w:t>АДМИНИСТРАЦИЯ</w:t>
      </w:r>
    </w:p>
    <w:p w:rsidR="008D5967" w:rsidRPr="008D5967" w:rsidRDefault="008D5967" w:rsidP="008D5967">
      <w:pPr>
        <w:pStyle w:val="aa"/>
        <w:rPr>
          <w:sz w:val="32"/>
          <w:szCs w:val="32"/>
        </w:rPr>
      </w:pPr>
      <w:r w:rsidRPr="008D5967">
        <w:rPr>
          <w:sz w:val="32"/>
          <w:szCs w:val="32"/>
        </w:rPr>
        <w:t>ОМСУКЧАНСКОГО ГОРОДСКОГО ОКРУГА</w:t>
      </w:r>
    </w:p>
    <w:p w:rsidR="008D5967" w:rsidRPr="008D5967" w:rsidRDefault="008D5967" w:rsidP="008D596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D5967" w:rsidRPr="008D5967" w:rsidRDefault="008D5967" w:rsidP="008D596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5967" w:rsidRPr="008D5967" w:rsidRDefault="008D5967" w:rsidP="008D596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D596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D5967" w:rsidRPr="008D5967" w:rsidRDefault="008D5967" w:rsidP="008D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967" w:rsidRPr="008D5967" w:rsidRDefault="008D5967" w:rsidP="008D59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5967">
        <w:rPr>
          <w:rFonts w:ascii="Times New Roman" w:hAnsi="Times New Roman"/>
        </w:rPr>
        <w:t xml:space="preserve">  </w:t>
      </w:r>
    </w:p>
    <w:p w:rsidR="008D5967" w:rsidRPr="008D5967" w:rsidRDefault="000E4906" w:rsidP="008D5967">
      <w:pPr>
        <w:spacing w:after="0" w:line="240" w:lineRule="auto"/>
        <w:jc w:val="both"/>
        <w:rPr>
          <w:rFonts w:ascii="Times New Roman" w:hAnsi="Times New Roman"/>
        </w:rPr>
      </w:pPr>
      <w:r w:rsidRPr="000E4906">
        <w:rPr>
          <w:rFonts w:ascii="Times New Roman" w:hAnsi="Times New Roman"/>
          <w:noProof/>
          <w:sz w:val="20"/>
        </w:rPr>
        <w:pict>
          <v:line id="_x0000_s1029" style="position:absolute;left:0;text-align:left;z-index:251657216" from="138pt,17pt" to="180pt,17pt"/>
        </w:pict>
      </w:r>
      <w:r w:rsidRPr="000E4906">
        <w:rPr>
          <w:rFonts w:ascii="Times New Roman" w:hAnsi="Times New Roman"/>
          <w:noProof/>
          <w:sz w:val="20"/>
        </w:rPr>
        <w:pict>
          <v:line id="_x0000_s1028" style="position:absolute;left:0;text-align:left;z-index:251658240" from="17.85pt,17pt" to="113.85pt,17pt"/>
        </w:pict>
      </w:r>
      <w:r w:rsidR="008D5967" w:rsidRPr="008D5967">
        <w:rPr>
          <w:rFonts w:ascii="Times New Roman" w:hAnsi="Times New Roman"/>
          <w:sz w:val="20"/>
        </w:rPr>
        <w:t>От</w:t>
      </w:r>
      <w:r w:rsidR="008D5967" w:rsidRPr="008D5967">
        <w:rPr>
          <w:rFonts w:ascii="Times New Roman" w:hAnsi="Times New Roman"/>
        </w:rPr>
        <w:t xml:space="preserve"> </w:t>
      </w:r>
      <w:r w:rsidR="008D5967" w:rsidRPr="008D5967">
        <w:rPr>
          <w:rFonts w:ascii="Times New Roman" w:hAnsi="Times New Roman"/>
          <w:sz w:val="28"/>
          <w:szCs w:val="28"/>
        </w:rPr>
        <w:t xml:space="preserve">    22.12.2016г.</w:t>
      </w:r>
      <w:r w:rsidR="008D5967" w:rsidRPr="008D5967">
        <w:rPr>
          <w:rFonts w:ascii="Times New Roman" w:hAnsi="Times New Roman"/>
        </w:rPr>
        <w:t xml:space="preserve">      </w:t>
      </w:r>
      <w:r w:rsidR="008D5967" w:rsidRPr="008D5967">
        <w:rPr>
          <w:rFonts w:ascii="Times New Roman" w:hAnsi="Times New Roman"/>
          <w:sz w:val="20"/>
        </w:rPr>
        <w:t>№</w:t>
      </w:r>
      <w:r w:rsidR="008D5967" w:rsidRPr="008D5967">
        <w:rPr>
          <w:rFonts w:ascii="Times New Roman" w:hAnsi="Times New Roman"/>
          <w:sz w:val="28"/>
          <w:szCs w:val="28"/>
        </w:rPr>
        <w:t xml:space="preserve">    83</w:t>
      </w:r>
      <w:r w:rsidR="008D5967">
        <w:rPr>
          <w:rFonts w:ascii="Times New Roman" w:hAnsi="Times New Roman"/>
          <w:sz w:val="28"/>
          <w:szCs w:val="28"/>
        </w:rPr>
        <w:t>5</w:t>
      </w:r>
    </w:p>
    <w:p w:rsidR="008D5967" w:rsidRPr="008D5967" w:rsidRDefault="008D5967" w:rsidP="008D5967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D5967" w:rsidRPr="008D5967" w:rsidRDefault="008D5967" w:rsidP="008D5967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D5967">
        <w:rPr>
          <w:rFonts w:ascii="Times New Roman" w:hAnsi="Times New Roman"/>
          <w:sz w:val="20"/>
        </w:rPr>
        <w:t xml:space="preserve">пос. Омсукчан </w:t>
      </w:r>
    </w:p>
    <w:p w:rsidR="008D5967" w:rsidRPr="008D5967" w:rsidRDefault="008D5967" w:rsidP="008D5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36A7" w:rsidRPr="008D5967" w:rsidRDefault="009636A7" w:rsidP="008D59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583" w:rsidRPr="008D5967" w:rsidRDefault="00890583" w:rsidP="008D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36A7" w:rsidRPr="007759D2" w:rsidTr="008D5967">
        <w:tc>
          <w:tcPr>
            <w:tcW w:w="5070" w:type="dxa"/>
          </w:tcPr>
          <w:p w:rsidR="009636A7" w:rsidRPr="007759D2" w:rsidRDefault="002A677A" w:rsidP="00EA6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D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д</w:t>
            </w:r>
            <w:r w:rsidR="008D5967">
              <w:rPr>
                <w:rFonts w:ascii="Times New Roman" w:hAnsi="Times New Roman"/>
                <w:sz w:val="28"/>
                <w:szCs w:val="28"/>
              </w:rPr>
              <w:t xml:space="preserve">ского округа 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от</w:t>
            </w:r>
            <w:r w:rsidR="008D5967">
              <w:rPr>
                <w:rFonts w:ascii="Times New Roman" w:hAnsi="Times New Roman"/>
                <w:sz w:val="28"/>
                <w:szCs w:val="28"/>
              </w:rPr>
              <w:t xml:space="preserve"> 14.01.2016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г.</w:t>
            </w:r>
            <w:r w:rsidR="008D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BA" w:rsidRPr="007759D2">
              <w:rPr>
                <w:rFonts w:ascii="Times New Roman" w:hAnsi="Times New Roman"/>
                <w:sz w:val="28"/>
                <w:szCs w:val="28"/>
              </w:rPr>
              <w:t>№</w:t>
            </w:r>
            <w:r w:rsidR="008D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BA">
              <w:rPr>
                <w:rFonts w:ascii="Times New Roman" w:hAnsi="Times New Roman"/>
                <w:sz w:val="28"/>
                <w:szCs w:val="28"/>
              </w:rPr>
              <w:t>8</w:t>
            </w:r>
            <w:r w:rsidR="008D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«</w:t>
            </w:r>
            <w:r w:rsidR="009636A7" w:rsidRPr="007759D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Положения об осущест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в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лении муниципального жилищного контроля на территории муниципальн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о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го образования «Омсукчанский горо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д</w:t>
            </w:r>
            <w:r w:rsidR="00732198" w:rsidRPr="00732198">
              <w:rPr>
                <w:rFonts w:ascii="Times New Roman" w:hAnsi="Times New Roman"/>
                <w:sz w:val="28"/>
                <w:szCs w:val="28"/>
              </w:rPr>
              <w:t>ской округ»</w:t>
            </w:r>
          </w:p>
        </w:tc>
      </w:tr>
    </w:tbl>
    <w:p w:rsidR="00890583" w:rsidRPr="007759D2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Pr="007759D2" w:rsidRDefault="009636A7" w:rsidP="00732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98" w:rsidRDefault="00732198" w:rsidP="008D5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98">
        <w:rPr>
          <w:rFonts w:ascii="Times New Roman" w:hAnsi="Times New Roman"/>
          <w:sz w:val="28"/>
          <w:szCs w:val="28"/>
        </w:rPr>
        <w:t>В</w:t>
      </w:r>
      <w:r w:rsidR="00EA6DBA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</w:t>
      </w:r>
      <w:r w:rsidRPr="00732198">
        <w:rPr>
          <w:rFonts w:ascii="Times New Roman" w:hAnsi="Times New Roman"/>
          <w:sz w:val="28"/>
          <w:szCs w:val="28"/>
        </w:rPr>
        <w:t xml:space="preserve"> соответстви</w:t>
      </w:r>
      <w:r w:rsidR="00EA6DBA">
        <w:rPr>
          <w:rFonts w:ascii="Times New Roman" w:hAnsi="Times New Roman"/>
          <w:sz w:val="28"/>
          <w:szCs w:val="28"/>
        </w:rPr>
        <w:t>е с законодательством Российской Федерации, руководствуясь</w:t>
      </w:r>
      <w:r w:rsidRPr="00732198">
        <w:rPr>
          <w:rFonts w:ascii="Times New Roman" w:hAnsi="Times New Roman"/>
          <w:sz w:val="28"/>
          <w:szCs w:val="28"/>
        </w:rPr>
        <w:t xml:space="preserve"> Жилищн</w:t>
      </w:r>
      <w:r w:rsidR="00EA6DBA">
        <w:rPr>
          <w:rFonts w:ascii="Times New Roman" w:hAnsi="Times New Roman"/>
          <w:sz w:val="28"/>
          <w:szCs w:val="28"/>
        </w:rPr>
        <w:t>ым</w:t>
      </w:r>
      <w:r w:rsidRPr="00732198">
        <w:rPr>
          <w:rFonts w:ascii="Times New Roman" w:hAnsi="Times New Roman"/>
          <w:sz w:val="28"/>
          <w:szCs w:val="28"/>
        </w:rPr>
        <w:t xml:space="preserve"> к</w:t>
      </w:r>
      <w:r w:rsidRPr="00732198">
        <w:rPr>
          <w:rFonts w:ascii="Times New Roman" w:hAnsi="Times New Roman"/>
          <w:sz w:val="28"/>
          <w:szCs w:val="28"/>
        </w:rPr>
        <w:t>о</w:t>
      </w:r>
      <w:r w:rsidRPr="00732198">
        <w:rPr>
          <w:rFonts w:ascii="Times New Roman" w:hAnsi="Times New Roman"/>
          <w:sz w:val="28"/>
          <w:szCs w:val="28"/>
        </w:rPr>
        <w:t>декс</w:t>
      </w:r>
      <w:r w:rsidR="00EA6DBA">
        <w:rPr>
          <w:rFonts w:ascii="Times New Roman" w:hAnsi="Times New Roman"/>
          <w:sz w:val="28"/>
          <w:szCs w:val="28"/>
        </w:rPr>
        <w:t>ом</w:t>
      </w:r>
      <w:r w:rsidRPr="00732198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06.10.2003г. № 131-ФЗ «Об общих принципах организации местного самоуправления в Ро</w:t>
      </w:r>
      <w:r w:rsidRPr="00732198">
        <w:rPr>
          <w:rFonts w:ascii="Times New Roman" w:hAnsi="Times New Roman"/>
          <w:sz w:val="28"/>
          <w:szCs w:val="28"/>
        </w:rPr>
        <w:t>с</w:t>
      </w:r>
      <w:r w:rsidRPr="00732198">
        <w:rPr>
          <w:rFonts w:ascii="Times New Roman" w:hAnsi="Times New Roman"/>
          <w:sz w:val="28"/>
          <w:szCs w:val="28"/>
        </w:rPr>
        <w:t>сийской Федерации»</w:t>
      </w:r>
      <w:r w:rsidR="00E731CA">
        <w:rPr>
          <w:rFonts w:ascii="Times New Roman" w:hAnsi="Times New Roman"/>
          <w:sz w:val="28"/>
          <w:szCs w:val="28"/>
        </w:rPr>
        <w:t>,</w:t>
      </w:r>
      <w:r w:rsidRPr="00732198">
        <w:rPr>
          <w:rFonts w:ascii="Times New Roman" w:hAnsi="Times New Roman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</w:t>
      </w:r>
      <w:r w:rsidRPr="00732198">
        <w:rPr>
          <w:rFonts w:ascii="Times New Roman" w:hAnsi="Times New Roman"/>
          <w:sz w:val="28"/>
          <w:szCs w:val="28"/>
        </w:rPr>
        <w:t>н</w:t>
      </w:r>
      <w:r w:rsidRPr="00732198">
        <w:rPr>
          <w:rFonts w:ascii="Times New Roman" w:hAnsi="Times New Roman"/>
          <w:sz w:val="28"/>
          <w:szCs w:val="28"/>
        </w:rPr>
        <w:t>ного контроля (надзора) и муниципального контроля», администрация О</w:t>
      </w:r>
      <w:r w:rsidRPr="00732198">
        <w:rPr>
          <w:rFonts w:ascii="Times New Roman" w:hAnsi="Times New Roman"/>
          <w:sz w:val="28"/>
          <w:szCs w:val="28"/>
        </w:rPr>
        <w:t>м</w:t>
      </w:r>
      <w:r w:rsidRPr="00732198">
        <w:rPr>
          <w:rFonts w:ascii="Times New Roman" w:hAnsi="Times New Roman"/>
          <w:sz w:val="28"/>
          <w:szCs w:val="28"/>
        </w:rPr>
        <w:t>сукчанского городского округа</w:t>
      </w:r>
    </w:p>
    <w:p w:rsidR="00DC725A" w:rsidRPr="007759D2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9D2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D5967" w:rsidRDefault="008D5967" w:rsidP="008D5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583" w:rsidRPr="008D5967" w:rsidRDefault="00890583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2A677A" w:rsidRPr="008D5967">
        <w:rPr>
          <w:rFonts w:ascii="Times New Roman" w:hAnsi="Times New Roman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от  14.01.2016</w:t>
      </w:r>
      <w:r w:rsidR="00732198" w:rsidRPr="008D596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A6DB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6DBA" w:rsidRPr="008D596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32198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об осуществлении муниципального жилищного контроля на территории муниципального обр</w:t>
      </w:r>
      <w:r w:rsidR="00732198"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32198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зования «Омсукчанский городской округ» </w:t>
      </w:r>
      <w:r w:rsidR="00EA6DB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A6DB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Положение)</w:t>
      </w:r>
      <w:r w:rsidR="004C3129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870FF" w:rsidRPr="008D5967" w:rsidRDefault="00F91C24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E925C7" w:rsidRPr="008D596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аздел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дополнить пунктом </w:t>
      </w:r>
      <w:r w:rsidR="00CA2251" w:rsidRPr="008D5967">
        <w:rPr>
          <w:rFonts w:ascii="Times New Roman" w:hAnsi="Times New Roman"/>
          <w:color w:val="000000" w:themeColor="text1"/>
          <w:sz w:val="28"/>
          <w:szCs w:val="28"/>
        </w:rPr>
        <w:t>4.1.1.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держания:</w:t>
      </w:r>
    </w:p>
    <w:p w:rsidR="00CA2251" w:rsidRPr="008D5967" w:rsidRDefault="00F870FF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«4.1.1.</w:t>
      </w:r>
      <w:r w:rsidR="00CA2251" w:rsidRPr="008D5967">
        <w:rPr>
          <w:rFonts w:ascii="Times New Roman" w:hAnsi="Times New Roman"/>
          <w:color w:val="000000" w:themeColor="text1"/>
          <w:sz w:val="28"/>
          <w:szCs w:val="28"/>
        </w:rPr>
        <w:t>Специалисты муниципального жилищного контроля в порядке, установленном законодательством Российской Федерации, обязаны: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1) своевременно и в полной мере исполнять предоставленные в соо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ветствии с Жилищным кодексом Российской Федерации полномочия по пр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lastRenderedPageBreak/>
        <w:t>дупреждению, выявлению и пресечению нарушений обязательных требов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ний и требований, установленных муниципальными правовыми актами;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2) соблюдать законодательство Российской Федерации, права и зако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ные интересы юридического лица, индивидуального предпринимателя, гра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данина, проверка которых проводится;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3) проводить проверку на основании распоряжения руководителя или заместителя руководителя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Управления жилищно-коммунального хозяйства и градостроительства администрации Омсукчанского городского округа о ее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4) проводить проверку только во время исполнения служебных обяза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ностей, выездную проверку только при предъявлении служебных удостов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рений, копии распоряжения руководителя или заместителя руководителя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Управления жилищно-коммунального хозяйства и градостроительства адм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>нистрации Омсукчанского городского округа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и в случае, предусмотренном частью 5 статьи 10 Федерального закона 26.12.2008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294-ФЗ 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лении государственного контроля (надзора) и муниципального контроля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5) не препятствовать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гражданину,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руководителю, иному должностному лицу или уполномоченному представителю юридического лица, индивид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альному предпринимателю, его уполномоченному представителю присутс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вовать при проведении проверки и давать разъяснения по вопросам, относ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щимся к предмету проверки;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6) предоставлять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гражданину,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руководителю, иному должностному 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цу или уполномоченному представителю юридического лица, индивидуал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ному предпринимателю, его уполномоченному представителю, присутс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вующим при проведении проверки, информацию и документы, относящиеся к предмету проверки;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7) знакомить </w:t>
      </w:r>
      <w:r w:rsidR="00F870FF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гражданина,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верки;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8) учитывать при определении мер, принимаемых по фактам выявле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ных нарушений, соответствие указанных мер тяжести нарушений, их поте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ра, а также не допускать необоснованное ограничение прав и законных инт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ресов граждан, в том</w:t>
      </w:r>
      <w:r w:rsid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числе индивидуальных предпринимателей, юридич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ских лиц;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9) доказывать обоснованность своих действий при их обжаловании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гражданами,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юридическими лицами, индивидуальными предпринимателями в порядке, установленном законодательством Российской Федерации;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lastRenderedPageBreak/>
        <w:t>10) соблюдать сроки проведения проверки, установленные Федерал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ным законом 26.12.2008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294-ФЗ 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 защите прав юридических лиц и и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дивидуальных предпринимателей при осуществлении государственного ко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троля (надзора) и муниципального контроля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11) не требовать от 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физического лица,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юридического лица, индивид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ального предпринимателя документы и иные сведения, представление кот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рых не предусмотрено законодательством Российской Федерации;</w:t>
      </w:r>
    </w:p>
    <w:p w:rsidR="00CA2251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12) перед началом проведения выездной проверки по просьбе 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>гражд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нина,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руководителя, иного должностного лица или уполномоченного пре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ставителя юридического лица, индивидуального предпринимателя, его упо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номоченного представителя ознакомить их с </w:t>
      </w:r>
      <w:r w:rsidR="00F91C24" w:rsidRPr="008D5967">
        <w:rPr>
          <w:rFonts w:ascii="Times New Roman" w:hAnsi="Times New Roman"/>
          <w:color w:val="000000" w:themeColor="text1"/>
          <w:sz w:val="28"/>
          <w:szCs w:val="28"/>
        </w:rPr>
        <w:t>настоящим Положением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, в с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ответствии с которым проводится проверка;</w:t>
      </w:r>
    </w:p>
    <w:p w:rsidR="00732198" w:rsidRPr="008D5967" w:rsidRDefault="00CA2251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13) осуществлять запись о проведенной проверке в журнале учета пр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верок.</w:t>
      </w:r>
      <w:r w:rsidR="007E1970" w:rsidRPr="008D59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18A9" w:rsidRPr="008D5967" w:rsidRDefault="002E18A9" w:rsidP="008D5967">
      <w:pPr>
        <w:tabs>
          <w:tab w:val="left" w:pos="81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9D2" w:rsidRPr="008D5967" w:rsidRDefault="002E18A9" w:rsidP="008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) и 4)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подраздела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4.2.</w:t>
      </w:r>
      <w:r w:rsidR="007759D2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7759D2" w:rsidRPr="008D596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</w:t>
      </w:r>
      <w:r w:rsidR="007759D2" w:rsidRPr="008D596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C5BC2" w:rsidRDefault="002E18A9" w:rsidP="007C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вручение (направление) акта проверки с копиями приложений гр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жданину, иному должностному лицу или уполномоченному представителю юридического лица, индивидуального предпринимателя его уполномоченн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го представителя в порядке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астью 4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ст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. 16 Федерал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ного закона от 26.12.2008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294-ФЗ 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2FBA" w:rsidRPr="008D596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E1970" w:rsidRPr="008D5967" w:rsidRDefault="007E1970" w:rsidP="007C5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обращение в суд с заявлениями:</w:t>
      </w:r>
    </w:p>
    <w:p w:rsidR="005F4ADA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) о признании недействительным решения, принятого общим собран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ем собственников помещений в многоквартирном доме либо общим собран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ем членов товарищества собственников жилья, жилищного, жилищно-строительного или иного специализированного потребительского кооперат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ва с нарушением требований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Жилищного к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одекса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4ADA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) о ликвидации товарищества собственников жилья, жилищного, ж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тива, внесенных в устав такого товарищества или такого кооператива изм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нений требованиям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6A4BCE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одекса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либо в сл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5F4ADA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) о признании договора управления многоквартирным домом, догов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ра оказания услуг и (или) выполнения работ по содержанию и ремонту общ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>го имущества в много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квартирном доме либо договора оказания услуг по с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держанию и (или) выполнению работ по ремонту общего имущества в мн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гоквартирном доме недействительными в случае неисполнения в устано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ленный срок предписания об устранении нарушений требований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Жилищного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кодекса Российской Федерации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 выборе управляющей организации, об у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верждении условий договора управления многоквартирным домом и о его заключении, о заключении договора оказания услуг и (или) выполнения р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вий указанных договоров;</w:t>
      </w:r>
    </w:p>
    <w:p w:rsidR="005F4ADA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явления нарушения обязательных требований;</w:t>
      </w:r>
    </w:p>
    <w:p w:rsidR="005F4ADA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) о признании договора найма жилого помещения жилищного фонда социального использования недействительным в случае неисполнения в у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тановленный срок предписания об устранении несоответствия данного дог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вора обязательным требованиям, установленным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Жилищным</w:t>
      </w:r>
      <w:r w:rsidR="008D5967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одексом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Ро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сийской Федерации</w:t>
      </w:r>
      <w:r w:rsidR="005F4ADA" w:rsidRPr="008D59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5B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1970" w:rsidRPr="008D5967" w:rsidRDefault="007E1970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9D2" w:rsidRPr="008D5967" w:rsidRDefault="007759D2" w:rsidP="008D59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руководителя Управления ЖКХ и градостроительства администрации О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сукчанского городского округа Мустафину Л.Г.</w:t>
      </w:r>
    </w:p>
    <w:p w:rsidR="007E1970" w:rsidRPr="008D5967" w:rsidRDefault="007E1970" w:rsidP="008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9D2" w:rsidRDefault="007759D2" w:rsidP="008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E1970" w:rsidRPr="008D5967">
        <w:rPr>
          <w:rFonts w:ascii="Times New Roman" w:hAnsi="Times New Roman"/>
          <w:color w:val="000000" w:themeColor="text1"/>
          <w:sz w:val="28"/>
          <w:szCs w:val="28"/>
        </w:rPr>
        <w:t>Настоящее п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7E1970" w:rsidRPr="008D5967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с момента его размещения (опубликования) </w:t>
      </w:r>
      <w:r w:rsidRPr="008D5967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муниципального образования в сети Интернет (</w:t>
      </w:r>
      <w:hyperlink r:id="rId8" w:history="1"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086CFA" w:rsidRPr="008D5967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759D2">
        <w:rPr>
          <w:rFonts w:ascii="Times New Roman" w:hAnsi="Times New Roman"/>
          <w:color w:val="000000"/>
          <w:sz w:val="28"/>
          <w:szCs w:val="28"/>
        </w:rPr>
        <w:t>).</w:t>
      </w:r>
    </w:p>
    <w:p w:rsidR="00955927" w:rsidRPr="00955927" w:rsidRDefault="00955927" w:rsidP="007E19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27" w:rsidRPr="00955927" w:rsidRDefault="00955927" w:rsidP="005F4AD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36A7" w:rsidRDefault="007C5BC2" w:rsidP="005F4A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86C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Анисимова</w:t>
      </w:r>
    </w:p>
    <w:p w:rsidR="00F6038B" w:rsidRDefault="00F6038B" w:rsidP="005F4ADA">
      <w:pPr>
        <w:jc w:val="both"/>
        <w:rPr>
          <w:rFonts w:ascii="Times New Roman" w:hAnsi="Times New Roman"/>
          <w:sz w:val="28"/>
          <w:szCs w:val="28"/>
        </w:rPr>
      </w:pPr>
    </w:p>
    <w:p w:rsidR="00F6038B" w:rsidRDefault="00F6038B" w:rsidP="005F4ADA">
      <w:pPr>
        <w:jc w:val="both"/>
        <w:rPr>
          <w:rFonts w:ascii="Times New Roman" w:hAnsi="Times New Roman"/>
          <w:sz w:val="28"/>
          <w:szCs w:val="28"/>
        </w:rPr>
      </w:pPr>
    </w:p>
    <w:sectPr w:rsidR="00F6038B" w:rsidSect="008D5967">
      <w:footerReference w:type="default" r:id="rId9"/>
      <w:pgSz w:w="11905" w:h="16838"/>
      <w:pgMar w:top="1134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3A" w:rsidRDefault="001F543A" w:rsidP="00166F32">
      <w:pPr>
        <w:spacing w:after="0" w:line="240" w:lineRule="auto"/>
      </w:pPr>
      <w:r>
        <w:separator/>
      </w:r>
    </w:p>
  </w:endnote>
  <w:endnote w:type="continuationSeparator" w:id="1">
    <w:p w:rsidR="001F543A" w:rsidRDefault="001F543A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70" w:rsidRDefault="007E1970">
    <w:pPr>
      <w:pStyle w:val="a5"/>
      <w:jc w:val="center"/>
    </w:pPr>
  </w:p>
  <w:p w:rsidR="007E1970" w:rsidRDefault="007E19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3A" w:rsidRDefault="001F543A" w:rsidP="00166F32">
      <w:pPr>
        <w:spacing w:after="0" w:line="240" w:lineRule="auto"/>
      </w:pPr>
      <w:r>
        <w:separator/>
      </w:r>
    </w:p>
  </w:footnote>
  <w:footnote w:type="continuationSeparator" w:id="1">
    <w:p w:rsidR="001F543A" w:rsidRDefault="001F543A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2D"/>
    <w:rsid w:val="00021212"/>
    <w:rsid w:val="00037B79"/>
    <w:rsid w:val="00041FD1"/>
    <w:rsid w:val="0004638A"/>
    <w:rsid w:val="00056FA9"/>
    <w:rsid w:val="00057B81"/>
    <w:rsid w:val="00067E5D"/>
    <w:rsid w:val="0007307F"/>
    <w:rsid w:val="00082429"/>
    <w:rsid w:val="00086CFA"/>
    <w:rsid w:val="0009305E"/>
    <w:rsid w:val="00095938"/>
    <w:rsid w:val="000A3918"/>
    <w:rsid w:val="000A4640"/>
    <w:rsid w:val="000B72AB"/>
    <w:rsid w:val="000B7452"/>
    <w:rsid w:val="000D08DB"/>
    <w:rsid w:val="000D13FD"/>
    <w:rsid w:val="000D7B4B"/>
    <w:rsid w:val="000E0888"/>
    <w:rsid w:val="000E4906"/>
    <w:rsid w:val="000F3549"/>
    <w:rsid w:val="000F3E8E"/>
    <w:rsid w:val="00124F0E"/>
    <w:rsid w:val="00131DDA"/>
    <w:rsid w:val="00143F6E"/>
    <w:rsid w:val="00145CEA"/>
    <w:rsid w:val="00166F32"/>
    <w:rsid w:val="00187556"/>
    <w:rsid w:val="00187A21"/>
    <w:rsid w:val="001A2704"/>
    <w:rsid w:val="001E491F"/>
    <w:rsid w:val="001F421D"/>
    <w:rsid w:val="001F543A"/>
    <w:rsid w:val="00214A14"/>
    <w:rsid w:val="0022590C"/>
    <w:rsid w:val="00241059"/>
    <w:rsid w:val="00245C9A"/>
    <w:rsid w:val="00272BC5"/>
    <w:rsid w:val="00280BAF"/>
    <w:rsid w:val="002A2054"/>
    <w:rsid w:val="002A677A"/>
    <w:rsid w:val="002C6FF4"/>
    <w:rsid w:val="002E18A9"/>
    <w:rsid w:val="002E1BD4"/>
    <w:rsid w:val="002F1D29"/>
    <w:rsid w:val="002F3999"/>
    <w:rsid w:val="002F5B8D"/>
    <w:rsid w:val="003053B3"/>
    <w:rsid w:val="00385EB8"/>
    <w:rsid w:val="003869F4"/>
    <w:rsid w:val="003960FB"/>
    <w:rsid w:val="003A2DBF"/>
    <w:rsid w:val="003A613E"/>
    <w:rsid w:val="003B0662"/>
    <w:rsid w:val="003C52F0"/>
    <w:rsid w:val="003D55A3"/>
    <w:rsid w:val="003E2F72"/>
    <w:rsid w:val="003F14AA"/>
    <w:rsid w:val="003F68E5"/>
    <w:rsid w:val="004065BF"/>
    <w:rsid w:val="0041559B"/>
    <w:rsid w:val="00425613"/>
    <w:rsid w:val="004508EA"/>
    <w:rsid w:val="004518AB"/>
    <w:rsid w:val="00453D9B"/>
    <w:rsid w:val="004557D0"/>
    <w:rsid w:val="00456625"/>
    <w:rsid w:val="004578B8"/>
    <w:rsid w:val="00470037"/>
    <w:rsid w:val="004C3129"/>
    <w:rsid w:val="004D550F"/>
    <w:rsid w:val="004F0D29"/>
    <w:rsid w:val="00501E3E"/>
    <w:rsid w:val="00526762"/>
    <w:rsid w:val="00532A5F"/>
    <w:rsid w:val="005379ED"/>
    <w:rsid w:val="005450D1"/>
    <w:rsid w:val="0056155A"/>
    <w:rsid w:val="00583066"/>
    <w:rsid w:val="00592F3F"/>
    <w:rsid w:val="00597980"/>
    <w:rsid w:val="005A347D"/>
    <w:rsid w:val="005C62F5"/>
    <w:rsid w:val="005D1DE9"/>
    <w:rsid w:val="005F01DA"/>
    <w:rsid w:val="005F4ADA"/>
    <w:rsid w:val="005F6413"/>
    <w:rsid w:val="00637E5D"/>
    <w:rsid w:val="00672DB3"/>
    <w:rsid w:val="006A4A24"/>
    <w:rsid w:val="006A4BCE"/>
    <w:rsid w:val="006B3C1F"/>
    <w:rsid w:val="006B3E7B"/>
    <w:rsid w:val="006C70DF"/>
    <w:rsid w:val="00732198"/>
    <w:rsid w:val="00735AE7"/>
    <w:rsid w:val="0073656F"/>
    <w:rsid w:val="0075196D"/>
    <w:rsid w:val="007759D2"/>
    <w:rsid w:val="007B2B97"/>
    <w:rsid w:val="007C5BC2"/>
    <w:rsid w:val="007D33C7"/>
    <w:rsid w:val="007E0A45"/>
    <w:rsid w:val="007E1970"/>
    <w:rsid w:val="007F5C08"/>
    <w:rsid w:val="00803B27"/>
    <w:rsid w:val="008352BA"/>
    <w:rsid w:val="00871289"/>
    <w:rsid w:val="0087531B"/>
    <w:rsid w:val="00880C46"/>
    <w:rsid w:val="00890583"/>
    <w:rsid w:val="008A1A15"/>
    <w:rsid w:val="008B0AE8"/>
    <w:rsid w:val="008C2BD3"/>
    <w:rsid w:val="008C6568"/>
    <w:rsid w:val="008C7F6F"/>
    <w:rsid w:val="008D5967"/>
    <w:rsid w:val="008D70CF"/>
    <w:rsid w:val="008F3FFB"/>
    <w:rsid w:val="008F571A"/>
    <w:rsid w:val="0090111B"/>
    <w:rsid w:val="00921109"/>
    <w:rsid w:val="009372C0"/>
    <w:rsid w:val="00937764"/>
    <w:rsid w:val="00942869"/>
    <w:rsid w:val="009542BB"/>
    <w:rsid w:val="00955927"/>
    <w:rsid w:val="009636A7"/>
    <w:rsid w:val="00982A78"/>
    <w:rsid w:val="009D7707"/>
    <w:rsid w:val="00A34174"/>
    <w:rsid w:val="00A35917"/>
    <w:rsid w:val="00A43D39"/>
    <w:rsid w:val="00A53110"/>
    <w:rsid w:val="00A66832"/>
    <w:rsid w:val="00A843D3"/>
    <w:rsid w:val="00AA466F"/>
    <w:rsid w:val="00AB0DFA"/>
    <w:rsid w:val="00AD1016"/>
    <w:rsid w:val="00AD56DC"/>
    <w:rsid w:val="00AE62DC"/>
    <w:rsid w:val="00B02154"/>
    <w:rsid w:val="00B04E9B"/>
    <w:rsid w:val="00B24D3D"/>
    <w:rsid w:val="00B25B63"/>
    <w:rsid w:val="00B327AD"/>
    <w:rsid w:val="00B37BC3"/>
    <w:rsid w:val="00B466BD"/>
    <w:rsid w:val="00B54DC3"/>
    <w:rsid w:val="00B57E9E"/>
    <w:rsid w:val="00B6531C"/>
    <w:rsid w:val="00B659A3"/>
    <w:rsid w:val="00B71525"/>
    <w:rsid w:val="00B876AE"/>
    <w:rsid w:val="00B95728"/>
    <w:rsid w:val="00BA56D3"/>
    <w:rsid w:val="00BB3F5C"/>
    <w:rsid w:val="00BC3973"/>
    <w:rsid w:val="00BC77FA"/>
    <w:rsid w:val="00BD4CA5"/>
    <w:rsid w:val="00BD7AF7"/>
    <w:rsid w:val="00BE4C88"/>
    <w:rsid w:val="00BE55D8"/>
    <w:rsid w:val="00C048E1"/>
    <w:rsid w:val="00C24968"/>
    <w:rsid w:val="00C25434"/>
    <w:rsid w:val="00C37A99"/>
    <w:rsid w:val="00C500A5"/>
    <w:rsid w:val="00C5275B"/>
    <w:rsid w:val="00C5522B"/>
    <w:rsid w:val="00C87806"/>
    <w:rsid w:val="00C91E3F"/>
    <w:rsid w:val="00CA01F5"/>
    <w:rsid w:val="00CA2251"/>
    <w:rsid w:val="00CA3F11"/>
    <w:rsid w:val="00CC06DB"/>
    <w:rsid w:val="00CC2A42"/>
    <w:rsid w:val="00CC41A7"/>
    <w:rsid w:val="00CE4D3A"/>
    <w:rsid w:val="00CE7FB4"/>
    <w:rsid w:val="00CF1917"/>
    <w:rsid w:val="00D0728D"/>
    <w:rsid w:val="00D11F45"/>
    <w:rsid w:val="00D225DC"/>
    <w:rsid w:val="00D52B9C"/>
    <w:rsid w:val="00D660B8"/>
    <w:rsid w:val="00D7265C"/>
    <w:rsid w:val="00D80445"/>
    <w:rsid w:val="00DA545D"/>
    <w:rsid w:val="00DC725A"/>
    <w:rsid w:val="00E361D9"/>
    <w:rsid w:val="00E37E8B"/>
    <w:rsid w:val="00E542A2"/>
    <w:rsid w:val="00E5578D"/>
    <w:rsid w:val="00E71037"/>
    <w:rsid w:val="00E72FBA"/>
    <w:rsid w:val="00E731CA"/>
    <w:rsid w:val="00E73DD3"/>
    <w:rsid w:val="00E925C7"/>
    <w:rsid w:val="00E93800"/>
    <w:rsid w:val="00E944C5"/>
    <w:rsid w:val="00EA2E6F"/>
    <w:rsid w:val="00EA41F6"/>
    <w:rsid w:val="00EA6DBA"/>
    <w:rsid w:val="00EA77E0"/>
    <w:rsid w:val="00EB1708"/>
    <w:rsid w:val="00EB1ECE"/>
    <w:rsid w:val="00EC0268"/>
    <w:rsid w:val="00EC6462"/>
    <w:rsid w:val="00EC7A2F"/>
    <w:rsid w:val="00EF7696"/>
    <w:rsid w:val="00F328CA"/>
    <w:rsid w:val="00F542EC"/>
    <w:rsid w:val="00F6038B"/>
    <w:rsid w:val="00F73C4F"/>
    <w:rsid w:val="00F870FF"/>
    <w:rsid w:val="00F91C24"/>
    <w:rsid w:val="00F91C77"/>
    <w:rsid w:val="00F9755C"/>
    <w:rsid w:val="00FB4590"/>
    <w:rsid w:val="00FC6AAA"/>
    <w:rsid w:val="00FD297E"/>
    <w:rsid w:val="00FD4CF7"/>
    <w:rsid w:val="00FE0E2D"/>
    <w:rsid w:val="00FE4947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884A-CCD2-46D5-A260-C0C0A3C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Приёмная</cp:lastModifiedBy>
  <cp:revision>15</cp:revision>
  <cp:lastPrinted>2016-12-26T08:02:00Z</cp:lastPrinted>
  <dcterms:created xsi:type="dcterms:W3CDTF">2016-12-20T06:45:00Z</dcterms:created>
  <dcterms:modified xsi:type="dcterms:W3CDTF">2016-12-26T08:04:00Z</dcterms:modified>
</cp:coreProperties>
</file>