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ОМСУКЧАНСКОГО ГОРОДСКОГО ОКРУГА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ПРОЕКТ ПОСТАНОВЛЕНИЯ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856D9" w:rsidRPr="002108BF" w:rsidRDefault="00C856D9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___</w:t>
      </w:r>
      <w:r w:rsidR="005A74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</w:t>
      </w:r>
      <w:r w:rsidR="005A74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</w:t>
      </w:r>
      <w:r w:rsidR="000C0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______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административного</w:t>
      </w:r>
      <w:proofErr w:type="gramEnd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регламента предоставления </w:t>
      </w:r>
      <w:proofErr w:type="spellStart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</w:t>
      </w:r>
      <w:proofErr w:type="spellEnd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</w:p>
    <w:p w:rsidR="000C0916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</w:t>
      </w:r>
      <w:proofErr w:type="spellEnd"/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 «</w:t>
      </w:r>
      <w:r w:rsidR="000C0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Перераспределение </w:t>
      </w:r>
    </w:p>
    <w:p w:rsidR="000C0916" w:rsidRDefault="000C0916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земель и (или) земельных участков, </w:t>
      </w:r>
    </w:p>
    <w:p w:rsidR="000C0916" w:rsidRDefault="000C0916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находящихся в государственной или </w:t>
      </w:r>
    </w:p>
    <w:p w:rsidR="000C0916" w:rsidRDefault="000C0916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муниципальной собственности, </w:t>
      </w:r>
    </w:p>
    <w:p w:rsidR="000C0916" w:rsidRDefault="000C0916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земельных участков, находящихся </w:t>
      </w:r>
    </w:p>
    <w:p w:rsidR="00EF230A" w:rsidRDefault="000C0916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частной собственности</w:t>
      </w:r>
      <w:r w:rsidR="007C2C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EF23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</w:t>
      </w:r>
    </w:p>
    <w:p w:rsidR="00491930" w:rsidRPr="002108BF" w:rsidRDefault="00EF230A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Омсукчанского городского округа</w:t>
      </w: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27AD3" w:rsidRDefault="00491930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5A7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5A74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5A7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 Земельного кодекса РФ, </w:t>
      </w:r>
      <w:r w:rsidR="0077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</w:t>
        </w:r>
        <w:r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о</w:t>
        </w:r>
        <w:r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ном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 г. № 131-ФЗ «Об общих принципах организации местного самоуправления в Российской Федерации»,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</w:t>
      </w:r>
      <w:hyperlink r:id="rId8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Омсукчанского горо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ского округа от 20.02.2015 г. № 110 «Об утверждении Порядка разработки и утверждения административных регламентов по предоставлению муниципал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услуг, оказываемых на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Омсукчанского городского округа», 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министрация Омсукчанского городского округа </w:t>
      </w:r>
    </w:p>
    <w:p w:rsidR="00491930" w:rsidRPr="002108BF" w:rsidRDefault="00B27AD3" w:rsidP="001316B3">
      <w:pPr>
        <w:widowControl/>
        <w:ind w:firstLine="0"/>
        <w:rPr>
          <w:rFonts w:ascii="Calibri" w:hAnsi="Calibri" w:cs="Calibri"/>
          <w:color w:val="000000" w:themeColor="text1"/>
          <w:sz w:val="22"/>
          <w:szCs w:val="20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1. Утвердить административный </w:t>
      </w:r>
      <w:hyperlink w:anchor="P42" w:history="1">
        <w:r w:rsidRPr="002108B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муниципал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услуги «</w:t>
      </w:r>
      <w:r w:rsidR="005A74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Перераспределение земель и (или) земельных участков, наход</w:t>
      </w:r>
      <w:r w:rsidR="005A74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5A74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щихся в государственной или муниципальной собственности, и земельных участков, находящихся в частной собственности</w:t>
      </w:r>
      <w:r w:rsidR="007C2C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EF23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Омсукчанск</w:t>
      </w:r>
      <w:r w:rsidR="00EF23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EF23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 городского округа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муниципального образования «Омсукчанский городской округ» в сети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Инте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нет (</w:t>
      </w:r>
      <w:hyperlink r:id="rId9" w:history="1">
        <w:r w:rsidRPr="002108B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91930" w:rsidRPr="002108BF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бой.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AD3" w:rsidRPr="002108BF" w:rsidRDefault="00B27AD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5A74E1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С.Н. Макаров</w:t>
      </w:r>
    </w:p>
    <w:p w:rsidR="00491930" w:rsidRPr="002108BF" w:rsidRDefault="00EF230A" w:rsidP="001316B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  <w:r w:rsidR="00491930" w:rsidRPr="002108BF">
        <w:rPr>
          <w:rFonts w:ascii="Times New Roman" w:hAnsi="Times New Roman" w:cs="Times New Roman"/>
          <w:color w:val="000000" w:themeColor="text1"/>
        </w:rPr>
        <w:tab/>
      </w:r>
      <w:r w:rsidR="00491930" w:rsidRPr="002108BF">
        <w:rPr>
          <w:rFonts w:ascii="Times New Roman" w:hAnsi="Times New Roman" w:cs="Times New Roman"/>
          <w:color w:val="000000" w:themeColor="text1"/>
        </w:rPr>
        <w:tab/>
      </w:r>
      <w:r w:rsidR="005B0C32">
        <w:rPr>
          <w:rFonts w:ascii="Times New Roman" w:hAnsi="Times New Roman" w:cs="Times New Roman"/>
          <w:color w:val="000000" w:themeColor="text1"/>
        </w:rPr>
        <w:tab/>
      </w:r>
      <w:r w:rsidR="005B0C32">
        <w:rPr>
          <w:rFonts w:ascii="Times New Roman" w:hAnsi="Times New Roman" w:cs="Times New Roman"/>
          <w:color w:val="000000" w:themeColor="text1"/>
        </w:rPr>
        <w:tab/>
      </w:r>
      <w:r w:rsidR="00890AAC">
        <w:rPr>
          <w:rFonts w:ascii="Times New Roman" w:hAnsi="Times New Roman" w:cs="Times New Roman"/>
          <w:color w:val="000000" w:themeColor="text1"/>
        </w:rPr>
        <w:tab/>
      </w:r>
      <w:r w:rsidR="00DB3CBB">
        <w:rPr>
          <w:rFonts w:ascii="Times New Roman" w:hAnsi="Times New Roman" w:cs="Times New Roman"/>
          <w:color w:val="000000" w:themeColor="text1"/>
        </w:rPr>
        <w:tab/>
      </w:r>
      <w:r w:rsidR="00DB3CBB">
        <w:rPr>
          <w:rFonts w:ascii="Times New Roman" w:hAnsi="Times New Roman" w:cs="Times New Roman"/>
          <w:color w:val="000000" w:themeColor="text1"/>
        </w:rPr>
        <w:tab/>
      </w:r>
      <w:r w:rsidR="00491930" w:rsidRPr="002108BF">
        <w:rPr>
          <w:rFonts w:ascii="Times New Roman" w:hAnsi="Times New Roman" w:cs="Times New Roman"/>
          <w:color w:val="000000" w:themeColor="text1"/>
        </w:rPr>
        <w:t>Приложение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к постановлению администрации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Омсукчанского городского округа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от ___.___.202</w:t>
      </w:r>
      <w:r w:rsidR="005A74E1">
        <w:rPr>
          <w:rFonts w:ascii="Times New Roman" w:hAnsi="Times New Roman" w:cs="Times New Roman"/>
          <w:color w:val="000000" w:themeColor="text1"/>
        </w:rPr>
        <w:t>2</w:t>
      </w:r>
      <w:r w:rsidRPr="002108BF">
        <w:rPr>
          <w:rFonts w:ascii="Times New Roman" w:hAnsi="Times New Roman" w:cs="Times New Roman"/>
          <w:color w:val="000000" w:themeColor="text1"/>
        </w:rPr>
        <w:t xml:space="preserve"> № _____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1930" w:rsidRPr="002108BF" w:rsidRDefault="00491930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bookmarkStart w:id="0" w:name="P33"/>
      <w:bookmarkEnd w:id="0"/>
    </w:p>
    <w:p w:rsidR="00C856D9" w:rsidRPr="005A74E1" w:rsidRDefault="00C856D9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АДМИНИСТРАТИВНЫЙ РЕГЛАМЕНТ</w:t>
      </w:r>
    </w:p>
    <w:p w:rsidR="005B0C32" w:rsidRPr="005A74E1" w:rsidRDefault="00C856D9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ПРЕДО</w:t>
      </w:r>
      <w:r w:rsidR="00491930" w:rsidRPr="005A74E1">
        <w:rPr>
          <w:rFonts w:ascii="Times New Roman" w:hAnsi="Times New Roman" w:cs="Times New Roman"/>
          <w:color w:val="000000" w:themeColor="text1"/>
          <w:szCs w:val="22"/>
        </w:rPr>
        <w:t xml:space="preserve">СТАВЛЕНИЯ МУНИЦИПАЛЬНОЙ УСЛУГИ </w:t>
      </w:r>
    </w:p>
    <w:p w:rsidR="005A74E1" w:rsidRPr="005A74E1" w:rsidRDefault="005A74E1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«ПЕРЕРАСПРЕДЕЛЕНИЕ ЗЕМЕЛЬ И (ИЛИ) ЗЕМЕЛЬНЫХ УЧАСТКОВ,</w:t>
      </w:r>
    </w:p>
    <w:p w:rsidR="005A74E1" w:rsidRPr="005A74E1" w:rsidRDefault="005A74E1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 xml:space="preserve">НАХОДЯЩИХСЯ В ГОСУДАРСТВЕННОЙ ИЛИ МУНИЦИПАЛЬНОЙ </w:t>
      </w:r>
    </w:p>
    <w:p w:rsidR="005A74E1" w:rsidRPr="005A74E1" w:rsidRDefault="005A74E1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СОБСТВЕННОСТИ, И ЗЕМЕЛЬНЫХ УЧАСТКОВ, НАХОДЯЩИХСЯ</w:t>
      </w:r>
    </w:p>
    <w:p w:rsidR="00EF230A" w:rsidRDefault="005A74E1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В ЧАСТНОЙ СОБСТВЕННОСТИ</w:t>
      </w:r>
      <w:r w:rsidR="007C2C1E">
        <w:rPr>
          <w:rFonts w:ascii="Times New Roman" w:hAnsi="Times New Roman" w:cs="Times New Roman"/>
          <w:color w:val="000000" w:themeColor="text1"/>
          <w:szCs w:val="22"/>
        </w:rPr>
        <w:t>»</w:t>
      </w:r>
      <w:r w:rsidR="00EF230A">
        <w:rPr>
          <w:rFonts w:ascii="Times New Roman" w:hAnsi="Times New Roman" w:cs="Times New Roman"/>
          <w:color w:val="000000" w:themeColor="text1"/>
          <w:szCs w:val="22"/>
        </w:rPr>
        <w:t xml:space="preserve"> НА ТЕРРИТОРИИ </w:t>
      </w:r>
    </w:p>
    <w:p w:rsidR="00C856D9" w:rsidRPr="005A74E1" w:rsidRDefault="00EF230A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ОМСУКЧАНСКОГО ГОРОДСКОГО ОКРУГА</w:t>
      </w:r>
    </w:p>
    <w:p w:rsidR="00C856D9" w:rsidRPr="002108BF" w:rsidRDefault="00C856D9" w:rsidP="001316B3">
      <w:pPr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C856D9" w:rsidRPr="002108BF">
        <w:rPr>
          <w:rFonts w:ascii="Times New Roman" w:hAnsi="Times New Roman" w:cs="Times New Roman"/>
          <w:color w:val="000000" w:themeColor="text1"/>
        </w:rPr>
        <w:t>. Общие положения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1.1. Предмет регулирования административного регламента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5A74E1" w:rsidRDefault="005A74E1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Административный регламент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«Перераспределение земель и (или) земельных участков,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>находящихся в государственной или муниципальной собственн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>сти, и земельных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участков, находящихся в частной собственности» разработан в целях повышения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качества и доступности предоставления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определяет стандарт, сроки и посл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>довательность действий (административных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процедур) при осуществлении полномочий по перера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пределению земельных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участков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на территории Омсукчанского городского округа</w:t>
      </w:r>
      <w:r w:rsidR="00C856D9" w:rsidRPr="005A74E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gramEnd"/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1.2. Круг заявителей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44815" w:rsidRPr="00A44815" w:rsidRDefault="00A44815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1.2.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Заявителями на получение 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являются физические лица, индив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дуальные предприниматели и юридические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Заявитель).</w:t>
      </w:r>
    </w:p>
    <w:p w:rsidR="00C856D9" w:rsidRDefault="00A44815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1.2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Интересы заявителей, указанных в пункте 1.2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мента, могут представлять лица, обладающие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соответствующими полномочиями (далее – представ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A44815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тель).</w:t>
      </w:r>
    </w:p>
    <w:p w:rsidR="002A47FB" w:rsidRPr="00A44815" w:rsidRDefault="002A47FB" w:rsidP="001316B3">
      <w:pPr>
        <w:widowControl/>
        <w:ind w:firstLine="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1.3. Требования к порядку информирования о порядке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предоставления муниципальной услуги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Информирование о порядке предоставления муниципальной услуги осуществляется: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непосредственно при личном приеме заявителя в 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администрации Омсукчанского городск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о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го окру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г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 и (или) Комитете по управлению муниципальным имуществом администрации Омсукча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н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ского городского округа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орган);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2) по телефону </w:t>
      </w:r>
      <w:proofErr w:type="gramStart"/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Уполномоченном</w:t>
      </w:r>
      <w:proofErr w:type="gramEnd"/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органе;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3) письменно, в том числе посредством электронной почты, факсимильной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связи;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4) посредством размещения в открытой и доступной форме информации: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федеральной гос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дарственной информационной системе «Единый портал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муниципальных услуг (функций)» (</w:t>
      </w:r>
      <w:hyperlink r:id="rId10" w:history="1">
        <w:r w:rsidRPr="005F26E5">
          <w:rPr>
            <w:rStyle w:val="a4"/>
            <w:rFonts w:ascii="Times New Roman" w:eastAsiaTheme="minorHAnsi" w:hAnsi="Times New Roman"/>
            <w:sz w:val="22"/>
            <w:szCs w:val="22"/>
            <w:lang w:eastAsia="en-US"/>
          </w:rPr>
          <w:t>https://www.gosuslugi.ru/</w:t>
        </w:r>
      </w:hyperlink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ЕПГУ);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официальном сайте Уполномоченного 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гана </w:t>
      </w:r>
      <w:r w:rsidRPr="002A47FB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(</w:t>
      </w:r>
      <w:hyperlink r:id="rId11" w:history="1">
        <w:r w:rsidRPr="002A47FB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www.omsukchan-adm.ru</w:t>
        </w:r>
      </w:hyperlink>
      <w:r w:rsidRPr="002A47FB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)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5) посредством размещения информации на информационных стендах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гана.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Информирование осуществляется по вопросам, касающимся: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способов подачи заявления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E23C3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адресов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обращение в которые необходим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 для предоставления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услуги;</w:t>
      </w:r>
    </w:p>
    <w:p w:rsidR="002A47FB" w:rsidRPr="002A47FB" w:rsidRDefault="002A47FB" w:rsidP="00E23C3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справочной информации о работе Уполномоченного органа (структурных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подразделений Уполномоченного органа);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необходимых для предоставления муниципальной услуги и услуг, которые я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порядка и сроков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порядка получения сведений о ходе рассмотрения заявления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о результатах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вопросам предоставления услуг, которые являются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порядка досудебного (внесудебного) обжалования действий (бездействия)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должностных лиц, и принимаемых ими решений при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Получение информации по вопросам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услуг, которые являются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ся бесплатно.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устном обращении Заявителя (лично или по телефону) должностное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лицо Уполн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моченного органа, </w:t>
      </w:r>
      <w:proofErr w:type="gramStart"/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осуществляющий</w:t>
      </w:r>
      <w:proofErr w:type="gramEnd"/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консультирование, подробно и в вежливой (корректной) форме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информирует обратившихся по интересующим вопросам.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 на телефонный звонок должен начинаться с информации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наименовании органа, в к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торый позвонил Заявитель, фамилии, имени, отчества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(последнее – при наличии) и должности спец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алиста, принявшего телефонный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звонок.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должностное лицо Уполномоченного органа не может самостоятельно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дать ответ, тел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фонный звонок должен быть переадресован (переведен) на другое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должностное лицо или же обр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тившемуся лицу должен быть сообщен телефонный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номер, по которому можно будет получить нео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ходимую информацию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подготовка ответа требует продолжительного времени, он предлагает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один из следующих вариантов дальнейших действий: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изложить обращение в письменной форме;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назначить другое время для консультаций.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Должностное лицо Уполномоченного органа не вправе осуществлять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информирование, вых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дящее за рамки стандартных процедур и условий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и влия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щее прямо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косвенно на принимаемое решение.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Продолжительность информирования по телефону не должна превышать 10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минут.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Информирование осуществляется в соответствии с графиком приема граждан.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письменному обращению должностное лицо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>ное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 предоставление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подробно в письменной форме разъясняет заявителю сведения по вопросам,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указанным в пункте 1.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>3.2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регламента в п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рядке,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установленном Федеральным законом от 2 мая 2006 г. № 59-ФЗ «О порядке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рассмотрения 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ращений граждан Российской Федерации» (далее – Федеральный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 № 59-ФЗ).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ЕПГУ размещаются сведения, предусмотренные Положением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федеральной гос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дарственной информационной системе «Федеральный реестр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муниципальных услуг (функций)», утвержденным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 Правительства Российской Федерации от 24 о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тября 2011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№ 861.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Доступ к информации о сроках и порядке предоставления муниципальной услуги осущест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ляется без выполнения заявителем каких-либо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требований, в том числе без использования програм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обеспечения, установка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которого на технические средства заявителя требует заключения лице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зионного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иного соглашения с правообладателем программного обеспечения,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предусматривающ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го взимание платы, регистрацию или авторизацию заявителя,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предоставление им персональных данных.</w:t>
      </w:r>
      <w:proofErr w:type="gramEnd"/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6.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официальном сайте Уполномоченного органа, на стендах в местах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услуг, которые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являются необходимыми и обязательными для предоставл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размещается следующая справочная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информация: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 месте нахождения и графике работы Уполномоченного органа и 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структурных подразд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лений, ответственных за пред</w:t>
      </w:r>
      <w:r w:rsidR="00C80E3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оставление муниципальной услуги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справочные телефоны структурных подразделений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ответственных за предоставление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в 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числе номер телефона-автоинформатора (при нал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чии);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 официального сайта, а также электронной почты и (или)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обратной связи Упо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номоченного органа в сети «Интернет».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залах ожидания Уполномоченного органа размещаются нормативные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правовые акты, регулирующие порядок предоставления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услуги, в том числе Адм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нистративный регламент, которые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требованию заявителя предоставляются ему для ознакомления.</w:t>
      </w:r>
    </w:p>
    <w:p w:rsidR="00C856D9" w:rsidRDefault="0038730D" w:rsidP="001316B3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C80E39">
        <w:rPr>
          <w:rFonts w:ascii="Times New Roman" w:eastAsiaTheme="minorHAnsi" w:hAnsi="Times New Roman" w:cs="Times New Roman"/>
          <w:sz w:val="22"/>
          <w:szCs w:val="22"/>
          <w:lang w:eastAsia="en-US"/>
        </w:rPr>
        <w:t>8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Информация о ходе рассмотрения заявления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о результатах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может быть получена заявителем (его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вителем) в личном кабинете на ЕПГУ, а также в соответствующем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структурном подразделении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Уполномоченного органа при обращении заявителя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лично, по телефону посредством электронной почты.</w:t>
      </w:r>
    </w:p>
    <w:p w:rsidR="002A47FB" w:rsidRPr="002A47FB" w:rsidRDefault="002A47FB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856D9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C856D9" w:rsidRPr="002108BF">
        <w:rPr>
          <w:rFonts w:ascii="Times New Roman" w:hAnsi="Times New Roman" w:cs="Times New Roman"/>
          <w:color w:val="000000" w:themeColor="text1"/>
        </w:rPr>
        <w:t>. Стандарт предоставления муниципальной услуги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2.1. Наименование муниципальной услуги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D73D25" w:rsidRDefault="00D73D25" w:rsidP="001316B3">
      <w:pPr>
        <w:widowControl/>
        <w:ind w:firstLine="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М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униципальная услуга «Перераспределение земель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(или) земельных участков, находящихся в государственной или 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собственности, и земельных участков, находящихся в частной собственности».</w:t>
      </w:r>
    </w:p>
    <w:p w:rsidR="00C856D9" w:rsidRPr="002108BF" w:rsidRDefault="00C856D9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617301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 xml:space="preserve">2.2. Наименование органа, предоставляющего </w:t>
      </w: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муниципальную</w:t>
      </w:r>
      <w:r w:rsidR="00617301" w:rsidRPr="002108BF">
        <w:rPr>
          <w:rFonts w:ascii="Times New Roman" w:hAnsi="Times New Roman" w:cs="Times New Roman"/>
          <w:color w:val="000000" w:themeColor="text1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</w:rPr>
        <w:t>услугу</w:t>
      </w:r>
    </w:p>
    <w:p w:rsidR="00C856D9" w:rsidRPr="002108BF" w:rsidRDefault="00C856D9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856D9" w:rsidRPr="00D73D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2.2.1.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униципальная услуга предоставляется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Уполномоченным органом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администрацией Омсукчанского городского округа</w:t>
      </w:r>
      <w:r w:rsidR="008D5DE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лице Комитета по управлению муниципальным имуществом а</w:t>
      </w:r>
      <w:r w:rsidR="008D5DE8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8D5DE8">
        <w:rPr>
          <w:rFonts w:ascii="Times New Roman" w:eastAsiaTheme="minorHAnsi" w:hAnsi="Times New Roman" w:cs="Times New Roman"/>
          <w:sz w:val="22"/>
          <w:szCs w:val="22"/>
          <w:lang w:eastAsia="en-US"/>
        </w:rPr>
        <w:t>министрации Омсукчанского городского округа.</w:t>
      </w: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2.2.</w:t>
      </w:r>
      <w:r w:rsidR="00C80E39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предоставлении 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Уполномоченный орган взаимодействует </w:t>
      </w:r>
      <w:proofErr w:type="gramStart"/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proofErr w:type="gramEnd"/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Федеральной налоговой службой Российской Федерации в части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получения сведений из Единого государственного реестра юридических лиц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Единого государственного реестра индивид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альных предпринимателей;</w:t>
      </w: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Федеральной службой государственной регистрации, кадастра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картографии в части пол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чения сведений из Единого государственного реестра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недвижимости;</w:t>
      </w: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Органом исполнительной власти субъекта Российской Федерации,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уполномоченным в о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ласти лесных отношений, при согласовании схемы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расположения земельного участка или земельных участков на кадастровом плане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территории.</w:t>
      </w:r>
    </w:p>
    <w:p w:rsidR="00C856D9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C80E39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При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Уполномоченному органу запрещается требовать от заявителя осуществления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действий, в том числе согласований, необходимых для пол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чения </w:t>
      </w:r>
      <w:r w:rsidR="00786A1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связанных с обращением в иные государственные органы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и организ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ции, за исключением получения услуг, включенных в перечень услуг,</w:t>
      </w:r>
      <w:r w:rsidR="00C80E3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которые являются необход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мыми и обязательными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</w:t>
      </w:r>
      <w:r w:rsidR="00C80E3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D73D25" w:rsidRPr="00D73D25" w:rsidRDefault="00D73D25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 xml:space="preserve">2.3. </w:t>
      </w:r>
      <w:r w:rsidR="00812A82">
        <w:rPr>
          <w:rFonts w:ascii="Times New Roman" w:hAnsi="Times New Roman" w:cs="Times New Roman"/>
          <w:color w:val="000000" w:themeColor="text1"/>
        </w:rPr>
        <w:t>Описание р</w:t>
      </w:r>
      <w:r w:rsidRPr="002108BF">
        <w:rPr>
          <w:rFonts w:ascii="Times New Roman" w:hAnsi="Times New Roman" w:cs="Times New Roman"/>
          <w:color w:val="000000" w:themeColor="text1"/>
        </w:rPr>
        <w:t>езультат</w:t>
      </w:r>
      <w:r w:rsidR="00812A82">
        <w:rPr>
          <w:rFonts w:ascii="Times New Roman" w:hAnsi="Times New Roman" w:cs="Times New Roman"/>
          <w:color w:val="000000" w:themeColor="text1"/>
        </w:rPr>
        <w:t>а</w:t>
      </w:r>
      <w:r w:rsidRPr="002108BF">
        <w:rPr>
          <w:rFonts w:ascii="Times New Roman" w:hAnsi="Times New Roman" w:cs="Times New Roman"/>
          <w:color w:val="000000" w:themeColor="text1"/>
        </w:rPr>
        <w:t xml:space="preserve"> предоставления муниципальной услуги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366E9" w:rsidRPr="008366E9" w:rsidRDefault="008366E9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856D9" w:rsidRPr="008366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2.3.1. 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Результатом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является:</w:t>
      </w:r>
    </w:p>
    <w:p w:rsidR="00A16D0A" w:rsidRPr="00A16D0A" w:rsidRDefault="008366E9" w:rsidP="00A16D0A">
      <w:pPr>
        <w:widowControl/>
        <w:ind w:firstLine="53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16D0A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A16D0A"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A16D0A" w:rsidRPr="00A16D0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16D0A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A16D0A" w:rsidRPr="00A16D0A">
        <w:rPr>
          <w:rFonts w:ascii="Times New Roman" w:eastAsiaTheme="minorHAnsi" w:hAnsi="Times New Roman" w:cs="Times New Roman"/>
          <w:sz w:val="22"/>
          <w:szCs w:val="22"/>
          <w:lang w:eastAsia="en-US"/>
        </w:rPr>
        <w:t>аправление (выдача) согласия заявителю на заключение соглашения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в соответствии с утвержденным проектом межев</w:t>
      </w:r>
      <w:r w:rsidR="00A16D0A" w:rsidRPr="00A16D0A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A16D0A" w:rsidRPr="00A16D0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ния территории (далее </w:t>
      </w:r>
      <w:r w:rsidR="00A16D0A"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="00A16D0A" w:rsidRPr="00A16D0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согласие на заключение соглашения о перераспределении земельных учас</w:t>
      </w:r>
      <w:r w:rsidR="00A16D0A" w:rsidRPr="00A16D0A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A16D0A" w:rsidRPr="00A16D0A">
        <w:rPr>
          <w:rFonts w:ascii="Times New Roman" w:eastAsiaTheme="minorHAnsi" w:hAnsi="Times New Roman" w:cs="Times New Roman"/>
          <w:sz w:val="22"/>
          <w:szCs w:val="22"/>
          <w:lang w:eastAsia="en-US"/>
        </w:rPr>
        <w:t>ков)</w:t>
      </w:r>
      <w:r w:rsidR="00CF100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форме согласно приложению № 2</w:t>
      </w:r>
      <w:r w:rsidR="00A16D0A" w:rsidRPr="00A16D0A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  <w:proofErr w:type="gramEnd"/>
    </w:p>
    <w:p w:rsidR="00A16D0A" w:rsidRPr="00A16D0A" w:rsidRDefault="00A16D0A" w:rsidP="00CF1007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2)</w:t>
      </w:r>
      <w:r w:rsidRPr="00A16D0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A16D0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аправление (выдача) постановления администрации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Омсукчанского городского округа</w:t>
      </w:r>
      <w:r w:rsidRPr="00A16D0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 утверждении схемы расположения земельного участка;</w:t>
      </w:r>
    </w:p>
    <w:p w:rsidR="00A16D0A" w:rsidRPr="00A16D0A" w:rsidRDefault="00A16D0A" w:rsidP="00CF1007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3)</w:t>
      </w:r>
      <w:r w:rsidRPr="00A16D0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Pr="00A16D0A">
        <w:rPr>
          <w:rFonts w:ascii="Times New Roman" w:eastAsiaTheme="minorHAnsi" w:hAnsi="Times New Roman" w:cs="Times New Roman"/>
          <w:sz w:val="22"/>
          <w:szCs w:val="22"/>
          <w:lang w:eastAsia="en-US"/>
        </w:rPr>
        <w:t>аключение Соглашения о перераспределении земельных участков</w:t>
      </w:r>
      <w:r w:rsidR="00CF100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форме согласно пр</w:t>
      </w:r>
      <w:r w:rsidR="00CF1007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CF1007">
        <w:rPr>
          <w:rFonts w:ascii="Times New Roman" w:eastAsiaTheme="minorHAnsi" w:hAnsi="Times New Roman" w:cs="Times New Roman"/>
          <w:sz w:val="22"/>
          <w:szCs w:val="22"/>
          <w:lang w:eastAsia="en-US"/>
        </w:rPr>
        <w:t>ложению № 3 к настоящему административному регламенту</w:t>
      </w:r>
      <w:r w:rsidRPr="00A16D0A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A16D0A" w:rsidRPr="00A16D0A" w:rsidRDefault="00A16D0A" w:rsidP="00CF1007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4) Р</w:t>
      </w:r>
      <w:r w:rsidRPr="00A16D0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ешение об отказе в предоставлении муниципальной услуги, при наличии оснований, предусмотренных </w:t>
      </w:r>
      <w:hyperlink r:id="rId12" w:history="1">
        <w:r w:rsidRPr="00A16D0A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</w:t>
        </w:r>
      </w:hyperlink>
      <w:r w:rsidRPr="00A16D0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2.9 н</w:t>
      </w:r>
      <w:r w:rsidRPr="00A16D0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астоящего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Pr="00A16D0A">
        <w:rPr>
          <w:rFonts w:ascii="Times New Roman" w:eastAsiaTheme="minorHAnsi" w:hAnsi="Times New Roman" w:cs="Times New Roman"/>
          <w:sz w:val="22"/>
          <w:szCs w:val="22"/>
          <w:lang w:eastAsia="en-US"/>
        </w:rPr>
        <w:t>егламента.</w:t>
      </w:r>
    </w:p>
    <w:p w:rsidR="008366E9" w:rsidRPr="008366E9" w:rsidRDefault="008366E9" w:rsidP="00A16D0A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</w:p>
    <w:p w:rsidR="009317D8" w:rsidRPr="009317D8" w:rsidRDefault="00C856D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bookmarkStart w:id="1" w:name="P160"/>
      <w:bookmarkEnd w:id="1"/>
      <w:r w:rsidRPr="009317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2.4. </w:t>
      </w:r>
      <w:r w:rsidR="009317D8"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Срок предоставления муниципальной услуги, в том числе </w:t>
      </w:r>
    </w:p>
    <w:p w:rsidR="009317D8" w:rsidRP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 учетом необходимости обращения в организации, участвующие </w:t>
      </w:r>
    </w:p>
    <w:p w:rsid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предоставлении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срок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приостановления </w:t>
      </w:r>
    </w:p>
    <w:p w:rsid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предоставления муниципаль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ной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срок выдачи (направления) </w:t>
      </w:r>
    </w:p>
    <w:p w:rsidR="00C856D9" w:rsidRP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документов, являющихся результатом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предоставления муниципальной услуги</w:t>
      </w:r>
    </w:p>
    <w:p w:rsidR="009317D8" w:rsidRPr="009317D8" w:rsidRDefault="009317D8" w:rsidP="001316B3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317D8" w:rsidRPr="00812A82" w:rsidRDefault="009317D8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12A82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2.4.1. </w:t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Срок предоставления муниципальной услуги определяется в соответствии с Земельным кодексом Российской Федерации.</w:t>
      </w:r>
    </w:p>
    <w:p w:rsidR="00812A82" w:rsidRDefault="009317D8" w:rsidP="00812A8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  <w:tab/>
      </w:r>
      <w:r w:rsidR="00812A82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2.4.2. </w:t>
      </w:r>
      <w:proofErr w:type="gramStart"/>
      <w:r w:rsid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Уполномоченный орган</w:t>
      </w:r>
      <w:r w:rsidR="00812A82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принимает решение об утверждении схемы расположения з</w:t>
      </w:r>
      <w:r w:rsidR="00812A82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="00812A82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мельного участка либо решение о даче согласия на заключение соглашения о перераспределении з</w:t>
      </w:r>
      <w:r w:rsidR="00812A82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="00812A82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мельных </w:t>
      </w:r>
      <w:r w:rsidR="00812A82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участков в соответствии с утвержденным проектом межевания территории либо решение об отказе в заключение соглашения о перераспределении земельных участков и выдает (направляет) р</w:t>
      </w:r>
      <w:r w:rsidR="00812A82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12A82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зультат предоставления муниципальной услуги заявителю (представителю заявителя), в срок, не пр</w:t>
      </w:r>
      <w:r w:rsidR="00812A82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12A82">
        <w:rPr>
          <w:rFonts w:ascii="Times New Roman" w:eastAsiaTheme="minorHAnsi" w:hAnsi="Times New Roman" w:cs="Times New Roman"/>
          <w:sz w:val="22"/>
          <w:szCs w:val="22"/>
          <w:lang w:eastAsia="en-US"/>
        </w:rPr>
        <w:t>вышающий 30 дней со дня поступления заявления</w:t>
      </w:r>
      <w:proofErr w:type="gramEnd"/>
      <w:r w:rsidR="00812A8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</w:t>
      </w:r>
      <w:r w:rsidR="008855D5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</w:t>
      </w:r>
      <w:r w:rsidR="00812A82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812A82" w:rsidRDefault="008855D5" w:rsidP="00812A82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2.4</w:t>
      </w:r>
      <w:r w:rsidR="00812A8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.3. Уполномоченный орган направляет проект соглашения о перераспределении земельных участков заявителю (представителю заявителя) для подписания в </w:t>
      </w:r>
      <w:proofErr w:type="gramStart"/>
      <w:r w:rsidR="00812A82">
        <w:rPr>
          <w:rFonts w:ascii="Times New Roman" w:eastAsiaTheme="minorHAnsi" w:hAnsi="Times New Roman" w:cs="Times New Roman"/>
          <w:sz w:val="22"/>
          <w:szCs w:val="22"/>
          <w:lang w:eastAsia="en-US"/>
        </w:rPr>
        <w:t>срок</w:t>
      </w:r>
      <w:proofErr w:type="gramEnd"/>
      <w:r w:rsidR="00812A8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 превышающий 30 дней с даты поступления в управление землепользования кадастрового паспорта земельного участка или земельных участков, образуемых в результате перераспределения.</w:t>
      </w:r>
    </w:p>
    <w:p w:rsidR="009317D8" w:rsidRPr="009317D8" w:rsidRDefault="009317D8" w:rsidP="00812A82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</w:p>
    <w:p w:rsidR="00617301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 xml:space="preserve">2.5. Правовые основания для предоставления </w:t>
      </w: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муниципальной</w:t>
      </w:r>
      <w:r w:rsidR="00617301" w:rsidRPr="002108BF">
        <w:rPr>
          <w:rFonts w:ascii="Times New Roman" w:hAnsi="Times New Roman" w:cs="Times New Roman"/>
          <w:color w:val="000000" w:themeColor="text1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</w:rPr>
        <w:t>услуги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17301" w:rsidRPr="002108BF" w:rsidRDefault="00617301" w:rsidP="001316B3">
      <w:pPr>
        <w:widowControl/>
        <w:ind w:firstLine="567"/>
        <w:outlineLvl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муниципального образования «Омсукчанский городской округ» в сети «Интернет» (http://omsukchan-adm.ru), в Федеральном реестре и на Едином портале государственных и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пальных услуг (функций).</w:t>
      </w:r>
    </w:p>
    <w:p w:rsidR="00617301" w:rsidRPr="002108BF" w:rsidRDefault="00617301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Орган, осуществляющий предоставление муниципальной услуги,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51129" w:rsidRDefault="00C856D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2.6. </w:t>
      </w:r>
      <w:r w:rsidR="00A51129"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Исчерпывающий перечень документов, необходимых в соответствии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нормативными правовыми актами для предоставления </w:t>
      </w:r>
      <w:proofErr w:type="gramStart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proofErr w:type="gramEnd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 и услуг, которые являются необходимыми 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обязательными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для предоставления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пальной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услуги, подлежащих представлению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заявителем, способы их получения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заявителем, в том числе в </w:t>
      </w:r>
      <w:proofErr w:type="gramStart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электронной</w:t>
      </w:r>
      <w:proofErr w:type="gramEnd"/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E90E1D" w:rsidRP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форме, порядок их представления</w:t>
      </w:r>
    </w:p>
    <w:p w:rsidR="00A51129" w:rsidRPr="00A51129" w:rsidRDefault="00A51129" w:rsidP="00A511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Cs w:val="22"/>
        </w:rPr>
      </w:pP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E90E1D" w:rsidRPr="00E370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2.6.1.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получения муниципальной услуги заявитель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представляет: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Заявление о предоставлении 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форме согласно </w:t>
      </w:r>
      <w:r w:rsidRPr="00CF1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приложению № </w:t>
      </w:r>
      <w:r w:rsidR="00CF1007" w:rsidRPr="00CF1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</w:t>
      </w:r>
      <w:r w:rsidRPr="00CF1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к настоящему Административному регламенту.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формирование заявления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посредством заполнения интерактивной формы на ЕПГУ без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необходимости дополнительной подачи заявления в какой-либо иной форме.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В заявлении также указывается один из следующих способов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результата пред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ставления государственной (муниципальной) услуги: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форме электронного документа в личном кабинете на ЕПГУ;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бумажном носителе в виде распечатанного экземпляра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до</w:t>
      </w:r>
      <w:r w:rsidR="00E23C31">
        <w:rPr>
          <w:rFonts w:ascii="Times New Roman" w:eastAsiaTheme="minorHAnsi" w:hAnsi="Times New Roman" w:cs="Times New Roman"/>
          <w:sz w:val="22"/>
          <w:szCs w:val="22"/>
          <w:lang w:eastAsia="en-US"/>
        </w:rPr>
        <w:t>кумента в Упо</w:t>
      </w:r>
      <w:r w:rsidR="00E23C31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="00E23C31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номоченном органе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Документ, удостоверяющий личность заявителя, представителя.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сведения из документа,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удостоверяющего личность заявителя, представителя формируются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подтверждении учетной записи в Единой с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стеме идентификац</w:t>
      </w:r>
      <w:proofErr w:type="gramStart"/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ии и ау</w:t>
      </w:r>
      <w:proofErr w:type="gramEnd"/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тентификации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ЕСИА) из состава соответствующих данных ук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занной учетной записи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могут быть проверены путем направления запроса с использованием сист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межведомственного электронного взаимодействия.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</w:t>
      </w:r>
      <w:proofErr w:type="gramStart"/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proofErr w:type="gramEnd"/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если заявление подается представителем, дополнительно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предоставляется документ, подтверждающий полномочия представителя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действовать от имени заявителя.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Документ, подтверждающий полномочия представителя, выданный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юридическим лицом, должен быть подписан усиленной квалификационной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подписью уполномоченного лица, выдавшего документ.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Документ, подтверждающий полномочия представителя, выданный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индивидуальным пре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принимателем, должен быть подписан усиленной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квалификационной электронной подписью индив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дуального предпринимателя.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Документ, подтверждающий полномочия представителя, выданный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нотариусом, должен быть подписан усиленной квалификационной электронной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подписью нотариуса, в иных случаях – простой электронной подписью.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Схема расположения земельного участка (если отсутствует проект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межевания территории).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Согласие землепользователей, землевладельцев, арендаторов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перераспределение з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мельных участков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</w:t>
      </w:r>
      <w:proofErr w:type="gramStart"/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proofErr w:type="gramEnd"/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если права собственности на исходные земельные участки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ограничены, требуется представить согласие землепользователей, землевладельцев,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арендаторов на перераспред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 земельных участков.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>5)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Согласие залогодержателя на перераспределение земельных участков.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</w:t>
      </w:r>
      <w:proofErr w:type="gramStart"/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proofErr w:type="gramEnd"/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если права собственности на такой земельный участок обременены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залогом, требуется представить согласие з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логодержателей на перераспределение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земельных участков.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6)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Правоустанавливающий документ на земельный участок (в случае, 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 собственн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сти не зарегистрировано в Едином государственном реестре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недвижимости).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7)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Заверенный перевод на русский язык документов о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регистрации юридич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</w:t>
      </w:r>
      <w:proofErr w:type="gramStart"/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proofErr w:type="gramEnd"/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если заявителем является иностранное юридическое лицо,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необходимо предст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вить заверенный перевод на русский язык документов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регистрации юридического лица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законодательством иностранного государства.</w:t>
      </w: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8)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Выписка из Единого государственного реестра недвижимости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земельном участке, образ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емом в результате перераспределения (предоставляется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после государственного кадастрового учета земельного участка, образуемого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результате перераспределения).</w:t>
      </w:r>
    </w:p>
    <w:p w:rsidR="005B0C3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6.2.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 и прилагаемые 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окументы, указанные в пункте 2.6.1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гламента, направляются (подаются) в Уполномоченный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 в электронной форме путем заполн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формы запроса через личный кабинет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ЕПГУ.</w:t>
      </w:r>
    </w:p>
    <w:p w:rsidR="009A27EA" w:rsidRDefault="009A27E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2.7.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Исчерпывающий перечень документов, необходимых в соответствии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нормативными правовыми актами для предоставления </w:t>
      </w:r>
      <w:proofErr w:type="gramStart"/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proofErr w:type="gramEnd"/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услуги, которые находятся в распоряжении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государственных органов,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органов местного самоуправления и иных органов,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участвующих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 предоставлении</w:t>
      </w:r>
      <w:r w:rsidR="00C34B6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государственных или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муниципальных услуг</w:t>
      </w:r>
    </w:p>
    <w:p w:rsidR="009A27EA" w:rsidRP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Перечень документов, необходимых в соответствии с нормативными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правовыми актами для предоставления муниципальной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которые находятся в распоряжении государственных 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ганов, органов местного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самоуправления и иных органов, участвующих в предоставлении госуда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муниципальных услуг: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Выписка из Единого государственного реестра юридических лиц,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случае подачи заявл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юридическим лицом;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Выписка из Единого государственного реестра индивидуальных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предпринимателей, в сл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чае подачи заявления индивидуальным предпринимателем;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Выписка из Единого государственного реестра недвижимости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отношении земельного участка;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Согласование или отказ в согласовании схемы расположения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от органа исполнительной власти субъекта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Федерации, уполномоченного в области лесных отн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шений.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2.7.2.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запрещается требовать от заявителя: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 или осуществления действий,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представление или осуществление которых не предусмотрено нормативными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правовыми актами, регулирующими отн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шения, возникающие в связи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предоставлением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информации, которые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нормативными прав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выми актами Российской Федерации 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 </w:t>
      </w:r>
      <w:r w:rsidRPr="00C34B6A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, муниципальными правовыми акта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ми</w:t>
      </w:r>
      <w:r w:rsidR="009A27EA" w:rsidRPr="009A27EA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находятся в распоряжении органов,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предоставляющих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муниципальную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услугу, государственных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ганов, органов местного самоуправления и (или) подведомственных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государственным органам и 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ганам местного самоуправления организаций,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участвующих в предоставлении муниципальных услуг, за исключением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указанных в части 6 статьи 7 Федерального закона от 27</w:t>
      </w:r>
      <w:proofErr w:type="gramEnd"/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июля 2010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210-ФЗ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«Об организации предоставления государственных и муниципальных услуг»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Фед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ральный закон № 210-ФЗ).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информации, отсутствие и (или)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недостоверность которых не указывались при первоначальном отказе в приеме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необходимых для предоставления м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либо в предоставлении муниципальной услуги,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исключением следующих случаев: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после первоначальной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подачи заявления о предоставлении государственной (мун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ципальной) услуги;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наличие ошибок в заявлении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документах, пода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заявителем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первоначального отказа в приеме документов, необходимых для предоставл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услуги, либо в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160A8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не включенных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ставленный ранее комплект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истечение срока действия документов или изменение информации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первоначального отказа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выявление документально подтвержденного факта (признаков) ошибочного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против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правного действия (бездействия) должностного лица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служащего, работн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№ 210-ФЗ, при первон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чальном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услуги, о чем в письменном виде за подписью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руководителя Упо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номоченного органа, при первоначальном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</w:t>
      </w:r>
      <w:proofErr w:type="gramEnd"/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 услуги, либо руководителя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№ 210-ФЗ, уведомляется заявитель, а также приносятся извинения за доста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неудобства.</w:t>
      </w:r>
    </w:p>
    <w:p w:rsidR="00E37092" w:rsidRPr="00E37092" w:rsidRDefault="00E37092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64FE" w:rsidRPr="002108BF" w:rsidRDefault="00CA4B7F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Cs w:val="22"/>
        </w:rPr>
        <w:t>2.8</w:t>
      </w:r>
      <w:r w:rsidR="00E90E1D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Исчерпывающий перечень оснований для отказа </w:t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в приеме документов, необходимых для пред</w:t>
      </w:r>
      <w:r w:rsidR="003064FE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оставления </w:t>
      </w:r>
    </w:p>
    <w:p w:rsidR="00E90E1D" w:rsidRPr="002108BF" w:rsidRDefault="003064FE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муниципальной услуги</w:t>
      </w:r>
    </w:p>
    <w:p w:rsidR="003064FE" w:rsidRPr="002108BF" w:rsidRDefault="003064FE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6B03FF" w:rsidRPr="006B03FF" w:rsidRDefault="006B03FF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2.8.1. 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Основаниями для отказа в приеме к рассмотрению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необходимых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являются:</w:t>
      </w:r>
    </w:p>
    <w:p w:rsidR="006B03FF" w:rsidRPr="006B03FF" w:rsidRDefault="006B03FF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Заявление подано в орган государственной власти, орган местного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самоуправления, в по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номочия которых не входит предоставление услуги;</w:t>
      </w:r>
    </w:p>
    <w:p w:rsidR="006B03FF" w:rsidRPr="006B03FF" w:rsidRDefault="006B03FF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запросе отсутствуют сведения, необходимые для оказания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предусмотренные тр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бованиями пункта 2 статьи 39.29 Земельного кодекса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Федерации (далее – ЗК РФ);</w:t>
      </w:r>
    </w:p>
    <w:p w:rsidR="006B03FF" w:rsidRPr="006B03FF" w:rsidRDefault="006B03FF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 заявлению не приложены документы, предусмотренные пунктом 3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статьи 39.29 ЗК РФ;</w:t>
      </w:r>
    </w:p>
    <w:p w:rsidR="006B03FF" w:rsidRPr="006B03FF" w:rsidRDefault="006B03FF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Представленные документы утратили силу на момент обращения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заявителя с заявлением о предоставлении услуги (документ, удостоверяющий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личность; документ, удостоверяющий полном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чия представителя заявителя,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случае обращения за предоставлением услуги указанным лицом);</w:t>
      </w:r>
    </w:p>
    <w:p w:rsidR="006B03FF" w:rsidRPr="006B03FF" w:rsidRDefault="00066D6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5)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Представленные документы содержат подчистки и исправления текста,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не заверенные в порядке, установленном законодательством Российской Федерации;</w:t>
      </w:r>
    </w:p>
    <w:p w:rsidR="006B03FF" w:rsidRPr="006B03FF" w:rsidRDefault="00066D6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6)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Представленные в электронном виде документы содержат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повреждения, наличие которых не позволяет в полном объеме использовать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информацию и сведения, содержащиеся в документах для предоставления услуги;</w:t>
      </w:r>
    </w:p>
    <w:p w:rsidR="006B03FF" w:rsidRPr="006B03FF" w:rsidRDefault="00066D6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7)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Заявление и документы, необходимые для предоставления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поданы в электронной форме с нарушением установленных требований;</w:t>
      </w:r>
    </w:p>
    <w:p w:rsidR="006B03FF" w:rsidRPr="006B03FF" w:rsidRDefault="00066D6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8)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Выявлено несоблюдение установленных статьей 11 Федерального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закона от 6 апреля 2011 г. № 63-ФЗ «Об электронной подписи» условий признания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действительности усиленной квалифиц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рованной электронной подписи;</w:t>
      </w:r>
    </w:p>
    <w:p w:rsidR="006B03FF" w:rsidRPr="006B03FF" w:rsidRDefault="00066D6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9)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Наличие противоречивых сведений в заявлении и приложенных к нему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документах;</w:t>
      </w:r>
    </w:p>
    <w:p w:rsidR="006B03FF" w:rsidRPr="006B03FF" w:rsidRDefault="00066D6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10)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Документы не заверены в порядке, предусмотренном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законодательством Российской Ф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дерации (документ, подтверждающий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полномочия, заверенный перевод на русский язык документов о регистрации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юридического лица в иностранном государстве).</w:t>
      </w:r>
    </w:p>
    <w:p w:rsidR="006B03FF" w:rsidRPr="006B03FF" w:rsidRDefault="00066D6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2.8.2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Решение об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муниципал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CF100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 форме уведомления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, направляется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личный кабинет Заявителя на ЕПГУ не позднее первого рабочего дня, следующего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днем подачи заявления.</w:t>
      </w:r>
    </w:p>
    <w:p w:rsidR="003064FE" w:rsidRPr="006B03FF" w:rsidRDefault="00066D62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2.8.3.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Отказ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(мун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ципальной) услуги, не препятствует повторному обращению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Заявителя за предоставлением госуда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6B03FF" w:rsidRPr="006B03F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ственной (муниципальной) услуги.</w:t>
      </w:r>
    </w:p>
    <w:p w:rsidR="00CA4B7F" w:rsidRDefault="00CA4B7F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</w:t>
      </w:r>
      <w:r w:rsidR="003C4D11">
        <w:rPr>
          <w:rFonts w:ascii="Times New Roman" w:hAnsi="Times New Roman" w:cs="Times New Roman"/>
          <w:b/>
          <w:color w:val="000000" w:themeColor="text1"/>
          <w:szCs w:val="22"/>
        </w:rPr>
        <w:t>9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Исчерпывающий перечень оснований для приостановления </w:t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предоставления муниципальной услуги или отказа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в пред</w:t>
      </w:r>
      <w:r w:rsidR="003064FE" w:rsidRPr="002108BF">
        <w:rPr>
          <w:rFonts w:ascii="Times New Roman" w:hAnsi="Times New Roman" w:cs="Times New Roman"/>
          <w:b/>
          <w:color w:val="000000" w:themeColor="text1"/>
          <w:szCs w:val="22"/>
        </w:rPr>
        <w:t>оставлении муниципальной услуги</w:t>
      </w:r>
    </w:p>
    <w:p w:rsidR="003064FE" w:rsidRPr="002108BF" w:rsidRDefault="003064FE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2.9</w:t>
      </w:r>
      <w:r w:rsidR="00E90E1D" w:rsidRPr="003C4D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.1.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Оснований для приостановления предоставления муниципальной услуги законодател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ством Российской Федерации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предусмотрено.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9.2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. Основания для отказа в предоставлении муниципальной услуги: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Заявление о перераспределении земельных участков подано в случаях,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не предусмотренных пунктом 1 статьи 39.28 ЗК РФ;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 представлено в письменной форме согласие лиц, указанных в пункте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4 статьи 11.2 ЗК РФ, если земельные участки, которые предлагается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перераспределить, обременены правами указа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лиц;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3)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земельном участке, на который возникает право частной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собственности, в результате перераспределения земельного участка, находящегося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в частной собственности, и земель и (или) з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мельных участков, находящихся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или муниципальной собственности, будут расп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ложены здание,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сооружение, объект незавершенного строительства, находящиеся в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муниципальной собственности, в собственности других граждан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юридических лиц, за и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ключением сооружения (в том числе сооружения,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строительство которого</w:t>
      </w:r>
      <w:proofErr w:type="gramEnd"/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 завершено), </w:t>
      </w:r>
      <w:proofErr w:type="gramStart"/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размещение</w:t>
      </w:r>
      <w:proofErr w:type="gramEnd"/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которого допускается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основании сервитута, публичного сервитута, или объекта, размещенного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пунктом 3 статьи 39.36 ЗК РФ;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4)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Проектом межевания территории или схемой расположения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 пред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сматривается перераспределение земельного участка, находящегося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частной собственности, и з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 и (или) земельных участков, находящихся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или муниципальной собственн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сти и изъятых из оборота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ограниченных в обороте, за исключением случаев, если такое перера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пределение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в соответствии с проектом межевания территории с земельными</w:t>
      </w:r>
      <w:r w:rsidR="00B0216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ками, указанными в подпункте 7 пункта 5 статьи</w:t>
      </w:r>
      <w:proofErr w:type="gramEnd"/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27 ЗК РФ;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5)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Образование земельного участка или земельных участков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предусматривается путем пер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распределения земельного участка, находящегося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частной собственности, и земель и (или) земел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участка, находящихся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или муниципальной собственности и зарезервирова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или муниципальных нужд;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6)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Проектом межевания территории или схемой расположения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 пред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сматривается перераспределение земельного участка, находящегося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частной собственности, и з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мельного участка, находящегося в государственной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собственности и являющег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ся предметом аукциона, </w:t>
      </w:r>
      <w:proofErr w:type="gramStart"/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извещение</w:t>
      </w:r>
      <w:proofErr w:type="gramEnd"/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проведении которого размещено в соответствии с пунктом 19 статьи 39.11 ЗК РФ,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либо в отношении такого земельного участка принято решение о предварител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согласовании его предоставления, срок действия которого не истек;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7)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Образование земельного участка или земельных участков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предусматривается путем пер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распределения земельного участка, находящегося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частной собственности, и земель и (или) земел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участков, которые находятся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или муниципальной собственности и в отнош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нии которых подано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 о предварительном согласовании предоставления земельного участка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 о предоставлении земельного участка и не принято решение об отказе в</w:t>
      </w:r>
      <w:proofErr w:type="gramEnd"/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этом</w:t>
      </w:r>
      <w:proofErr w:type="gramEnd"/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предварительном согласовании или этом предоставлении;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8)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результате перераспределения земельных участков площадь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участка, на кот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рый возникает право частной собственности, будет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превышать установленные предельные макс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мальные размеры земельных участков;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9)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Образование земельного участка или земельных участков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предусматривается путем пер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распределения земельного участка, находящегося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частной собственности, и земель, из которых возможно образовать самостоятельный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земельный участок без нарушения требований, предусмо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ренных статьей 11.9 ЗК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РФ, за исключением случаев перераспределения земельных участков в соо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ветствии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с подпунктами 1 и 4 пункта 1 статьи 39.28 ЗК РФ;</w:t>
      </w:r>
      <w:proofErr w:type="gramEnd"/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10)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Границы земельного участка, находящегося в частной собственности,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подлежат уточн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нию в соответствии с Федеральным законом «О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регистрации недвижимости»;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11)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Несоответствие схемы расположения земельного участка ее форме,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формату или требов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ниям к ее подготовке, которые установлены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пунктом 12 статьи 11.10 ЗК РФ;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12)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Полное или частичное совпадение местоположения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участка, образование к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торого предусмотрено схемой его расположения,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местоположением земельного участка, образуем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го в соответствии с ранее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принятым решением об утверждении схемы расположения земельного участка, срок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 которого не истек;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13)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Разработка схемы расположения земельного участка с нарушением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предусмотренных ст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тьей 11.9 ЗК РФ требований к образуемым земельным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участкам;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14)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Несоответствие схемы расположения земельного участка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утвержденному проекту план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ровки территории, землеустроительной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документации, положению об особо охраняемой природной территории;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15)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Расположение земельного участка, образование которого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предусмотрено схемой распол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жения земельного участка, в границах территории,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которой утвержден проект межевания терр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тории;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16)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Приложенная к заявлению о перераспределении земельных участков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схема расположения земельного участка разработана с нарушением требований 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образуемым земельным участкам или не соответствует утвержденным проекту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планировки территории, землеустроительной документации, положению об особо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охраняемой природной территории;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17)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Заявление о предоставлении услуги подано заявителем,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являющимся собственником земельного участка, который предполагается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перераспределить с земельным участком, находящимся в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(муниципальной) собственности);</w:t>
      </w:r>
      <w:proofErr w:type="gramEnd"/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18)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Получен отказ в согласовании схемы расположения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 от органа испо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нительной власти субъекта Российской Федерации,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в области лесных отношений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3064FE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19)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Площадь земельного участка, на который возникает право частной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собственности, пр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вышает площадь такого земельного участка, указанную в схеме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расположения земельного участка или проекте межевания территории,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которыми такой земельный участок был обр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зован, более чем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десять процентов.</w:t>
      </w:r>
    </w:p>
    <w:p w:rsidR="00832CC7" w:rsidRDefault="00832CC7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2.10.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Перечень услуг, которые являются необходимыми и обязательными </w:t>
      </w:r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для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в том числе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сведения </w:t>
      </w:r>
    </w:p>
    <w:p w:rsidR="00461405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 документе (документах), выдаваемом (выдаваемых)</w:t>
      </w:r>
      <w:r w:rsidR="0046140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организациями, </w:t>
      </w:r>
      <w:proofErr w:type="gramEnd"/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участвующими в предоставлении </w:t>
      </w:r>
      <w:r w:rsidR="0046140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832CC7" w:rsidRPr="00832CC7" w:rsidRDefault="00832CC7" w:rsidP="001316B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32CC7" w:rsidRPr="00832CC7" w:rsidRDefault="0046140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32CC7" w:rsidRPr="00832CC7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10.1</w:t>
      </w:r>
      <w:r w:rsidR="00832CC7" w:rsidRPr="00832CC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Необходимыми и 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32CC7" w:rsidRPr="00832CC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являю</w:t>
      </w:r>
      <w:r w:rsidR="00832CC7" w:rsidRPr="00832CC7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832CC7" w:rsidRPr="00832CC7">
        <w:rPr>
          <w:rFonts w:ascii="Times New Roman" w:eastAsiaTheme="minorHAnsi" w:hAnsi="Times New Roman" w:cs="Times New Roman"/>
          <w:sz w:val="22"/>
          <w:szCs w:val="22"/>
          <w:lang w:eastAsia="en-US"/>
        </w:rPr>
        <w:t>ся следующие услуги:</w:t>
      </w:r>
    </w:p>
    <w:p w:rsidR="00832CC7" w:rsidRPr="00832CC7" w:rsidRDefault="0046140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832CC7" w:rsidRPr="00832CC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Кадастровые работы в целях осуществления государственного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32CC7" w:rsidRPr="00832CC7">
        <w:rPr>
          <w:rFonts w:ascii="Times New Roman" w:eastAsiaTheme="minorHAnsi" w:hAnsi="Times New Roman" w:cs="Times New Roman"/>
          <w:sz w:val="22"/>
          <w:szCs w:val="22"/>
          <w:lang w:eastAsia="en-US"/>
        </w:rPr>
        <w:t>кадастрового учета земел</w:t>
      </w:r>
      <w:r w:rsidR="00832CC7" w:rsidRPr="00832CC7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832CC7" w:rsidRPr="00832CC7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участков, который образуется в результате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32CC7" w:rsidRPr="00832CC7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перераспределения, по результатам которых подг</w:t>
      </w:r>
      <w:r w:rsidR="00832CC7" w:rsidRPr="00832CC7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32CC7" w:rsidRPr="00832CC7">
        <w:rPr>
          <w:rFonts w:ascii="Times New Roman" w:eastAsiaTheme="minorHAnsi" w:hAnsi="Times New Roman" w:cs="Times New Roman"/>
          <w:sz w:val="22"/>
          <w:szCs w:val="22"/>
          <w:lang w:eastAsia="en-US"/>
        </w:rPr>
        <w:t>тавливается межевой план;</w:t>
      </w:r>
    </w:p>
    <w:p w:rsidR="00832CC7" w:rsidRPr="00832CC7" w:rsidRDefault="0046140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="00832CC7" w:rsidRPr="00832CC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Государственный кадастровый учет земельного участков, который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32CC7" w:rsidRPr="00832CC7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образуется в результате перераспределения, по результатам которого выдается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32CC7" w:rsidRPr="00832CC7">
        <w:rPr>
          <w:rFonts w:ascii="Times New Roman" w:eastAsiaTheme="minorHAnsi" w:hAnsi="Times New Roman" w:cs="Times New Roman"/>
          <w:sz w:val="22"/>
          <w:szCs w:val="22"/>
          <w:lang w:eastAsia="en-US"/>
        </w:rPr>
        <w:t>выписка из Единого государственного реестра недвижимости в отношении такого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32CC7" w:rsidRPr="00832CC7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участка.</w:t>
      </w:r>
    </w:p>
    <w:p w:rsidR="003C4D11" w:rsidRPr="003C4D11" w:rsidRDefault="003C4D11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D0E2D" w:rsidRDefault="00E90E1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</w:t>
      </w:r>
      <w:r w:rsidR="008D0E2D">
        <w:rPr>
          <w:rFonts w:ascii="Times New Roman" w:hAnsi="Times New Roman" w:cs="Times New Roman"/>
          <w:b/>
          <w:color w:val="000000" w:themeColor="text1"/>
          <w:szCs w:val="22"/>
        </w:rPr>
        <w:t>11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</w:t>
      </w:r>
      <w:r w:rsidR="008D0E2D"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Порядок, размер и основания взимания </w:t>
      </w:r>
      <w:proofErr w:type="gramStart"/>
      <w:r w:rsidR="008D0E2D"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государственной</w:t>
      </w:r>
      <w:proofErr w:type="gramEnd"/>
      <w:r w:rsidR="008D0E2D"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8D0E2D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пошлины или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иной оплаты, взимаемой за предоставление </w:t>
      </w:r>
    </w:p>
    <w:p w:rsidR="003064FE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муниципальной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</w:t>
      </w:r>
    </w:p>
    <w:p w:rsidR="008D0E2D" w:rsidRPr="008D0E2D" w:rsidRDefault="008D0E2D" w:rsidP="001316B3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Default="008D0E2D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Предоставление муниципальной услуги осуществляется бесплатно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8D0E2D" w:rsidRDefault="008D0E2D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2.12.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Порядок, размер и основания взимания платы </w:t>
      </w: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 предоставление услуг,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которые являются необходимыми </w:t>
      </w: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 </w:t>
      </w:r>
      <w:proofErr w:type="gramStart"/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обязательными</w:t>
      </w:r>
      <w:proofErr w:type="gramEnd"/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для предоставления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</w:t>
      </w:r>
    </w:p>
    <w:p w:rsidR="008D0E2D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включая информацию о методике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расчета размера такой платы</w:t>
      </w:r>
    </w:p>
    <w:p w:rsidR="008D0E2D" w:rsidRPr="008D0E2D" w:rsidRDefault="008D0E2D" w:rsidP="001316B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D0E2D" w:rsidRDefault="008D0E2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Плата за </w:t>
      </w:r>
      <w:r w:rsidRPr="008D0E2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выполнение кадастровых работ </w:t>
      </w:r>
      <w:r w:rsidR="007B651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 </w:t>
      </w:r>
      <w:r w:rsidR="007B6518" w:rsidRPr="008D0E2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осуществление государственного кадастрового учета </w:t>
      </w:r>
      <w:r w:rsidRPr="008D0E2D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определяется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договором, заклю</w:t>
      </w:r>
      <w:r w:rsidR="00B931F3">
        <w:rPr>
          <w:rFonts w:ascii="Times New Roman" w:eastAsiaTheme="minorHAnsi" w:hAnsi="Times New Roman" w:cs="Times New Roman"/>
          <w:sz w:val="22"/>
          <w:szCs w:val="22"/>
          <w:lang w:eastAsia="en-US"/>
        </w:rPr>
        <w:t>чаемым с кадастровым инженером.</w:t>
      </w:r>
    </w:p>
    <w:p w:rsidR="00BC2A34" w:rsidRPr="002108BF" w:rsidRDefault="008D0E2D" w:rsidP="007B6518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2.1</w:t>
      </w:r>
      <w:r w:rsidR="00797024">
        <w:rPr>
          <w:rFonts w:ascii="Times New Roman" w:hAnsi="Times New Roman" w:cs="Times New Roman"/>
          <w:b/>
          <w:color w:val="000000" w:themeColor="text1"/>
          <w:szCs w:val="22"/>
        </w:rPr>
        <w:t>3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Максимальный срок ожидания в очереди при подаче запроса </w:t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о предоставлении муниципальной услуги и при получении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результата предоставления му</w:t>
      </w:r>
      <w:r w:rsidR="000030B6" w:rsidRPr="002108BF">
        <w:rPr>
          <w:rFonts w:ascii="Times New Roman" w:hAnsi="Times New Roman" w:cs="Times New Roman"/>
          <w:b/>
          <w:color w:val="000000" w:themeColor="text1"/>
          <w:szCs w:val="22"/>
        </w:rPr>
        <w:t>ниципальной услуги</w:t>
      </w:r>
    </w:p>
    <w:p w:rsidR="001316B3" w:rsidRDefault="001316B3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97024" w:rsidRPr="001316B3" w:rsidRDefault="00797024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Максимальный срок ожидания в очереди при подаче запроса о предоставлении государстве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(муниципальной) услуги и при получении результата предоставления муниципальной услуги в Уполномоченном органе составляет не более 15 минут.</w:t>
      </w:r>
    </w:p>
    <w:p w:rsidR="00797024" w:rsidRPr="001316B3" w:rsidRDefault="00797024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030B6" w:rsidRPr="001316B3" w:rsidRDefault="00E90E1D" w:rsidP="001316B3">
      <w:pPr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2.1</w:t>
      </w:r>
      <w:r w:rsid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Срок</w:t>
      </w:r>
      <w:r w:rsid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и порядок</w:t>
      </w: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регистрации запроса заявителя о предоставлении</w:t>
      </w:r>
    </w:p>
    <w:p w:rsidR="00E90E1D" w:rsidRPr="001316B3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1316B3">
        <w:rPr>
          <w:rFonts w:ascii="Times New Roman" w:hAnsi="Times New Roman" w:cs="Times New Roman"/>
          <w:b/>
          <w:color w:val="000000" w:themeColor="text1"/>
          <w:szCs w:val="22"/>
        </w:rPr>
        <w:t>муниципальной услуги</w:t>
      </w:r>
      <w:r w:rsidR="001316B3">
        <w:rPr>
          <w:rFonts w:ascii="Times New Roman" w:hAnsi="Times New Roman" w:cs="Times New Roman"/>
          <w:b/>
          <w:color w:val="000000" w:themeColor="text1"/>
          <w:szCs w:val="22"/>
        </w:rPr>
        <w:t>, в том числе в электронной форме</w:t>
      </w:r>
    </w:p>
    <w:p w:rsidR="000030B6" w:rsidRPr="001316B3" w:rsidRDefault="000030B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0030B6" w:rsidRPr="001316B3" w:rsidRDefault="001316B3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B6518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аявлени</w:t>
      </w:r>
      <w:r w:rsidR="007B6518">
        <w:rPr>
          <w:rFonts w:ascii="Times New Roman" w:eastAsiaTheme="minorHAnsi" w:hAnsi="Times New Roman" w:cs="Times New Roman"/>
          <w:sz w:val="22"/>
          <w:szCs w:val="22"/>
          <w:lang w:eastAsia="en-US"/>
        </w:rPr>
        <w:t>е о предоставлении муниципальной услуги подлежи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т регистрации в Уполномоче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 органе в течение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1 рабочего дня со дня получения заявления и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1316B3" w:rsidRPr="001316B3" w:rsidRDefault="001316B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bookmarkStart w:id="2" w:name="P211"/>
      <w:bookmarkEnd w:id="2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2.1</w:t>
      </w:r>
      <w:r w:rsidR="00A0100B">
        <w:rPr>
          <w:rFonts w:ascii="Times New Roman" w:hAnsi="Times New Roman" w:cs="Times New Roman"/>
          <w:b/>
          <w:color w:val="000000" w:themeColor="text1"/>
          <w:szCs w:val="22"/>
        </w:rPr>
        <w:t>5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Требования к помещениям, в которых предоставляются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муниципальные услуги, к залу ожидания, местам для заполнения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запросов о предоставлении муниципальной услуги,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информацион</w:t>
      </w:r>
      <w:r w:rsidR="00A5308D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ным 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стендам с образцами их заполнения и перечнем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документов, необходимых для предоставления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муниципальной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услуги, в том числе к обеспечению доступности для инвалидов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указанных объектов в соответствии с законодательством </w:t>
      </w:r>
    </w:p>
    <w:p w:rsidR="000030B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lastRenderedPageBreak/>
        <w:t>Российской Федерации о социальной защите инва</w:t>
      </w:r>
      <w:r w:rsidR="00A5308D" w:rsidRPr="002108BF">
        <w:rPr>
          <w:rFonts w:ascii="Times New Roman" w:hAnsi="Times New Roman" w:cs="Times New Roman"/>
          <w:b/>
          <w:color w:val="000000" w:themeColor="text1"/>
          <w:szCs w:val="22"/>
        </w:rPr>
        <w:t>лидов</w:t>
      </w:r>
    </w:p>
    <w:p w:rsidR="00A5308D" w:rsidRPr="002108BF" w:rsidRDefault="00A5308D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.1. Помещения, в которых предоставляется муниципальная услуга, должны соответств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вать санитарно-эпидемиологическим требованиям, предусмотренным для общественных помещений.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Помещения должны быть оборудованы противопожарной системой, средствами пожаротуш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ния и оповещения о возникновении чрезвычайной ситуации, системой охраны.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Для обслуживания лиц с ограниченными возможностями (инвалидов) должны быть созданы надлежащие условия: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щены в стороне от входа для беспрепятственного подъезда и разворота колясок.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Заявители с ограниченными возможностями (инвалиды) обеспечиваются комфортными усл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виями. Глухонемым, инвалидам по зрению и другим заявителем с ограниченными физическими во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можностями, при необходимости, оказывается соответствующая помощь. Обеспечивается беспрепя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ственное передвижение и разворот инвалидных колясок.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.2. Требования к оформлению входа в помещение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: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1) вход в помещение должен быть оборудован информационной табличкой (вывеской), 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держащей информацию о наименовании и графике работы; фамилий, имен, отче</w:t>
      </w:r>
      <w:proofErr w:type="gramStart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 сл</w:t>
      </w:r>
      <w:proofErr w:type="gramEnd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ужащих, ос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ществляющих предоставление муниципальной услуги; справочных номеров телефонов.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вход и выход из здания оборудуются соответствующими указателями;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информационные таблички должны размещаться рядом с входом либо на двери входа так, чтобы их хорошо видели посетители.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.3. Требования к размещению мест ожидания: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1) в помещении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отводятся места для ожидания приема, ожидания в очереди для подачи и получения документов, получения информации и заполнения необходимых д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кументов;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места для ожидания приема, ожидания в очереди оборудуются достаточным количеством офисной мебели (стульями, столами), бумаги и канцелярских принадлежностей;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количество мест для сидения определяется исходя из фактической нагрузки и возможн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стей для их размещения в здании.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.4. Требования к местам для информирования: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1) места для получения информации и заполнения документов оборудуются информацио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ными стендами;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на информационных стендах должны располагаться извлечения из нормативных правовых актов, содержащих нормы, регламентирующие порядок предоставления муниципальной услуги, пр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ва и ответственность заявителя и специалистов, непосредственно предоставляющих муниципальную услугу, а также электронный адрес и наименование сайта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предоставля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ю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щего муниципальную услугу, в сети Интернет, информация о месте нахождения исполнителя мун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ципальной услуги, адресах, телефонах специалистов, ответственных за исполнение муниципальной услуги, бланки заявлений</w:t>
      </w:r>
      <w:proofErr w:type="gramEnd"/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 образцы их заполнения, текст настоящего Регламента.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.5. Требования к местам приема заявителей: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1) рабочее место специалиста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должно обеспечивать ему возмо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ность свободного входа и выхода из помещения при необходимости.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место для приема заявителя должно быть снабжено стулом, иметь место для письма и ра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кладки документов.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места предоставления муниципальной услуги оборудуются: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системой кондиционирования воздуха;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противопожарной системой и средствами пожаротушения;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средствами оказания первой медицинской помощи (аптечки).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4) рабочие места сотрудников, предоставляющих муниципальную услугу, оборудуются пе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сональными компьютерами и оргтехникой с возможностью доступа к необходимым информацио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ным базам данных, печатающим устройствам, позволяющими своевременно и качественно пред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ставлять муниципальную услугу.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5) в целях обеспечения конфиденциальности сведений о заявителе одним специалистом К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митета одновременно ведется прием только одного заявителя.</w:t>
      </w:r>
    </w:p>
    <w:p w:rsidR="00A5308D" w:rsidRPr="003569EB" w:rsidRDefault="00A5308D" w:rsidP="00C80E39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.6. Оформление визуальной, текстовой информации о порядке предоставления муниц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пальной услуги должно соответствовать оптимальному зрительному и слуховому восприятию этой информации гражданами.</w:t>
      </w:r>
    </w:p>
    <w:p w:rsidR="00EE56C2" w:rsidRDefault="00EE56C2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</w:p>
    <w:p w:rsidR="00FC1D50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lastRenderedPageBreak/>
        <w:t>2.1</w:t>
      </w:r>
      <w:r w:rsidR="00A0100B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6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. Показатели доступности и качества </w:t>
      </w:r>
    </w:p>
    <w:p w:rsidR="00A5308D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муниципальной</w:t>
      </w:r>
      <w:r w:rsidR="00FC1D50"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услуги</w:t>
      </w:r>
    </w:p>
    <w:p w:rsidR="00A5308D" w:rsidRPr="002108BF" w:rsidRDefault="00A5308D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AA11DE" w:rsidRPr="00AA11DE" w:rsidRDefault="00AA11DE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2.16</w:t>
      </w:r>
      <w:r w:rsidR="00A5308D" w:rsidRPr="00AA11D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.1. 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Основными показателями доступности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явл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ются:</w:t>
      </w:r>
    </w:p>
    <w:p w:rsidR="00AA11DE" w:rsidRPr="00AA11DE" w:rsidRDefault="00B57366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Наличие полной и понятной информации о порядке, сроках и ходе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гос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дарственной (муниципальной) в информационно-телекоммуникационных сетях общего пользования (в том числе в сети «Интернет»),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средствах массовой информации.</w:t>
      </w:r>
    </w:p>
    <w:p w:rsidR="00AA11DE" w:rsidRPr="00AA11DE" w:rsidRDefault="00B57366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Возможность получения заявителем уведомлений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(м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ниципальной) услуги с помощью ЕПГУ.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Возможность получения информации о ходе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(муниц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пальной) услуги, в том числе с использованием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информационно-коммуникационных технологий.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.16.2.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Основными показателями качества предоставления муниципальной услуги являются: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Своевременность предоставления муници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пальной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в соответствии со стандартом ее предоставления, установленным настоящим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Административным регламентом.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Минимально возможное количество взаимодействий гражданина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должностными лицами, учас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твующими в предоставлении муниципальной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обоснованных жалоб на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сотрудников и их некорректное (невнимательное) отношение к заявителям.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нарушений установленных сроков в процессе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муниципаль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A5308D" w:rsidRDefault="0077643D" w:rsidP="0077643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5)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заявлений об оспаривании решений, действий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(бездействия) Уполномоченного органа, его должностных лиц, принимаемых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(совершенных) при предоставлении государственной (муниципальной) услуги,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итогам</w:t>
      </w:r>
      <w:proofErr w:type="gramEnd"/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рассмотрения которых вынесены решения об удовлетворении (частичном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удовлетворении) требований заявителей.</w:t>
      </w:r>
    </w:p>
    <w:p w:rsidR="00AA11DE" w:rsidRPr="00AA11DE" w:rsidRDefault="00AA11DE" w:rsidP="00AA11DE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A5308D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2.1</w:t>
      </w:r>
      <w:r w:rsidR="00A53E0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7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. Иные требования, в том числе учитывающие особенности</w:t>
      </w:r>
    </w:p>
    <w:p w:rsidR="00A5308D" w:rsidRPr="002108BF" w:rsidRDefault="00A5308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предоставления муниципальной услуги в электронной форме</w:t>
      </w:r>
    </w:p>
    <w:p w:rsidR="00A5308D" w:rsidRPr="002108BF" w:rsidRDefault="00A5308D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2.17.1.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экстерриториальному принципу осущест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ляется в части обеспечения возможности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подачи заявлений посредством ЕПГУ и получения резул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тата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услуги в </w:t>
      </w:r>
      <w:r w:rsidR="00E23C31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Уполномоченном органе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17.2.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Заявителям обеспечивается возможность представления заявления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прилагаемых д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кументов в форме электронных документов посредством ЕПГУ.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В этом случае заявитель или его представитель авторизуется на ЕПГУ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посредством подтве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жденной учетной записи в ЕСИА, заполняет заявление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муниципальной услуги с использованием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интерактивной формы в электронном виде.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Заполненное заявление о предоставлении муници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пальной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отправляется заявителем вместе с прикрепленными электронными образами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необходимыми для предоставления 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ниципальной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в Уполномоченный орган. При авторизации в ЕСИА заявление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считается подписанным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простой электронной подписью заявителя, представителя, уполномоченного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подписание заявления.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Результаты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указанные в пункте 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министративного регламента, направляются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заявителю, представителю в личный кабинет на ЕПГУ в форме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документа, подписанного усиленной квалифицированной электронной подп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сью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должностного лица Уполномоченного органа в случае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направления заявления посредством ЕПГУ.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результат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услуги также может быть выдан заявителю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бумажном носителе в </w:t>
      </w:r>
      <w:r w:rsidR="00E23C31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Уполномоченном органе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.1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7.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Электронные документы могут быть предоставлены в следующих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форматах: </w:t>
      </w:r>
      <w:proofErr w:type="spellStart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xml</w:t>
      </w:r>
      <w:proofErr w:type="spellEnd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doc</w:t>
      </w:r>
      <w:proofErr w:type="spellEnd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docx</w:t>
      </w:r>
      <w:proofErr w:type="spellEnd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odt</w:t>
      </w:r>
      <w:proofErr w:type="spellEnd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xls</w:t>
      </w:r>
      <w:proofErr w:type="spellEnd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xlsx</w:t>
      </w:r>
      <w:proofErr w:type="spellEnd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ods</w:t>
      </w:r>
      <w:proofErr w:type="spellEnd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pdf</w:t>
      </w:r>
      <w:proofErr w:type="spellEnd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jpg</w:t>
      </w:r>
      <w:proofErr w:type="spellEnd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jpeg</w:t>
      </w:r>
      <w:proofErr w:type="spellEnd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zip</w:t>
      </w:r>
      <w:proofErr w:type="spellEnd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rar</w:t>
      </w:r>
      <w:proofErr w:type="spellEnd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sig</w:t>
      </w:r>
      <w:proofErr w:type="spellEnd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png</w:t>
      </w:r>
      <w:proofErr w:type="spellEnd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bmp</w:t>
      </w:r>
      <w:proofErr w:type="spellEnd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tiff</w:t>
      </w:r>
      <w:proofErr w:type="spellEnd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Допускается формирование электронного документа путем сканирования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непосредственно с оригинала документа (использование копий не допускается),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которое осуществляется с сохранением ориентации оригинала документа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разрешении 300-500 </w:t>
      </w:r>
      <w:proofErr w:type="spellStart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dpi</w:t>
      </w:r>
      <w:proofErr w:type="spellEnd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(масштаб 1:1) с использованием следу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щих режимов: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- «черно-белый» (при отсутствии в документе графических изображений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(или) цветного текста);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- «оттенки серого» (при наличии в документе графических изображений,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отличных от цветн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го графического изображения);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- «цветной» или «режим полной цветопередачи» (при наличии в документе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цветных графич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ских изображений либо цветного текста);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- сохранением всех аутентичных признаков подлинности, а именно: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графической подписи л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ца, печати, углового штампа бланка;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- количество файлов должно соответствовать количеству документов, каждый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из которых с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держит текстовую и (или) графическую информацию.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Электронные документы должны обеспечивать: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- возможность идентифицировать документ и количество листов в документе;</w:t>
      </w:r>
    </w:p>
    <w:p w:rsidR="00A53E0C" w:rsidRPr="00A53E0C" w:rsidRDefault="00A53E0C" w:rsidP="00A53E0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- для документов, содержащих структурированные по частям, главам,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разделам (подразделам) данные и закладки, обеспечивающие переходы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оглавлению и (или) к содержащимся в тексте р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сункам и таблицам.</w:t>
      </w:r>
    </w:p>
    <w:p w:rsidR="00E90E1D" w:rsidRDefault="00A53E0C" w:rsidP="00A53E0C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Документы, подлежащие представлению в форматах </w:t>
      </w:r>
      <w:proofErr w:type="spellStart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xls</w:t>
      </w:r>
      <w:proofErr w:type="spellEnd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xlsx</w:t>
      </w:r>
      <w:proofErr w:type="spellEnd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или </w:t>
      </w:r>
      <w:proofErr w:type="spellStart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ods</w:t>
      </w:r>
      <w:proofErr w:type="spellEnd"/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E0C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формируются в виде отдельного электронного документа.</w:t>
      </w:r>
    </w:p>
    <w:p w:rsidR="00A53E0C" w:rsidRPr="00A53E0C" w:rsidRDefault="00A53E0C" w:rsidP="00A53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  <w:lang w:val="en-US"/>
        </w:rPr>
        <w:t>III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 Состав, последовательность и сроки выполнения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административных процедур, требования к порядку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их выполнения, в том числе особенности выполнения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административн</w:t>
      </w:r>
      <w:r w:rsidR="006E302B">
        <w:rPr>
          <w:rFonts w:ascii="Times New Roman" w:hAnsi="Times New Roman" w:cs="Times New Roman"/>
          <w:color w:val="000000" w:themeColor="text1"/>
          <w:szCs w:val="22"/>
        </w:rPr>
        <w:t>ых процедур в электронной форме</w:t>
      </w:r>
    </w:p>
    <w:p w:rsidR="006E302B" w:rsidRDefault="006E302B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3.1.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Исчерпывающий перечень административных процедур</w:t>
      </w:r>
    </w:p>
    <w:p w:rsidR="00E451AE" w:rsidRP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451AE" w:rsidRPr="00E451AE" w:rsidRDefault="00E451AE" w:rsidP="00B5358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Предоставление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включает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себя следующие административные процедуры:</w:t>
      </w:r>
    </w:p>
    <w:p w:rsidR="00B5358F" w:rsidRDefault="00E451AE" w:rsidP="00B5358F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B5358F">
        <w:rPr>
          <w:rFonts w:ascii="Times New Roman" w:eastAsiaTheme="minorHAnsi" w:hAnsi="Times New Roman" w:cs="Times New Roman"/>
          <w:sz w:val="22"/>
          <w:szCs w:val="22"/>
          <w:lang w:eastAsia="en-US"/>
        </w:rPr>
        <w:t>1) процедура приема и регистрации заявления о перераспределении земельных участков;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2) процедура рассмотрения заявления о перераспределении земельных участков;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3) процедура направления межведомственных запросов;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4) процедура утверждения схемы расположения земельного участка;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5) процедура направления заявителю согласия на заключение соглашения о перераспредел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нии земельног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о(</w:t>
      </w:r>
      <w:proofErr w:type="spellStart"/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ых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 участка(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ов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 в соответствии с утвержденным проектом межевания территории</w:t>
      </w:r>
      <w:r w:rsidR="008175D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или утвержденной схемой расположения земельного участка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6) процедура принятия решения о предоставлении муниципальной услуги и направления 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явителю подписанного проекта соглашения о перераспределении земельног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о(</w:t>
      </w:r>
      <w:proofErr w:type="spellStart"/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ых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 участка(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ов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);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7) процедура принятия и направления решения в форме уведомления об отказе в предоста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лении муниципальной услуги.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3.1.2. </w:t>
      </w:r>
      <w:r w:rsidRPr="00B5358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приема и регистрации заявления о предоставлении муниципальной услуги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</w:t>
      </w:r>
      <w:r w:rsidRPr="00D8173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указанных в </w:t>
      </w:r>
      <w:hyperlink r:id="rId13" w:history="1">
        <w:r w:rsidRPr="00D81736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пункте </w:t>
        </w:r>
      </w:hyperlink>
      <w:r w:rsidR="00B95CA6" w:rsidRPr="00D8173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2.6 настоящего </w:t>
      </w:r>
      <w:r w:rsidR="00B95CA6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стративного регламента.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Лицом, уполномоченным на выполнение административной процедуры, является специалист ответственный за принятие документов.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Специалист, ответственный за принятие документов: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проверяет полномочия представителя заявителя в случае обращения с заявлением о пред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ставлении муниципальной услуги представителя заявителя;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проверяет наличие всех необходимых документов, исходя из соответствующего перечня 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кументов, представляемых для предоставления муниципальной услуги;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сличает представленные экземпляры оригиналов и копий документов (в том числе нотар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ально удостоверенных) друг с другом;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регистрирует заявления о предоставлении муниципальной услуги. Регистрация заявления о предоставлении муниципальной услуги осуществляется в электронном виде посредством внесения сведения в электронный журнал регистрации управления землепользования.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Регистрация заявления о предоставлении муниципальной услуги производится в день посту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обращения заявителя.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Специалист, ответственный за принятие документов, не позднее следующего рабочего дня после дня регистрации заявления передает пакет документов специалистам </w:t>
      </w:r>
      <w:r w:rsidR="00244AF4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для дальнейшего его рассмотрения.</w:t>
      </w:r>
    </w:p>
    <w:p w:rsidR="00EE56C2" w:rsidRDefault="00EE56C2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3" w:name="_GoBack"/>
      <w:bookmarkEnd w:id="3"/>
    </w:p>
    <w:p w:rsidR="00B5358F" w:rsidRPr="00244AF4" w:rsidRDefault="00244AF4" w:rsidP="00B5358F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3.1.3</w:t>
      </w:r>
      <w:r w:rsidR="00B5358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B5358F" w:rsidRPr="00244AF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рассмотрения заявления о предоставлении муниципальной услуги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244AF4" w:rsidRPr="00E03DA8" w:rsidRDefault="00244AF4" w:rsidP="00244AF4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Основанием для начала административной процедуры является получение специалистом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ответственным за подготовку результата муниципальной услуги, пакета документов, необходимого для предоставления муниципальной услуги.</w:t>
      </w:r>
    </w:p>
    <w:p w:rsidR="00244AF4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Специалист, ответственный за предоставление муниципальной услуги, в течение 3-х дней проводит экспертизу предоставленных документов на предмет их соответствия установленным тр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бованиям действующего законод</w:t>
      </w:r>
      <w:r w:rsidR="00244AF4">
        <w:rPr>
          <w:rFonts w:ascii="Times New Roman" w:eastAsiaTheme="minorHAnsi" w:hAnsi="Times New Roman" w:cs="Times New Roman"/>
          <w:sz w:val="22"/>
          <w:szCs w:val="22"/>
          <w:lang w:eastAsia="en-US"/>
        </w:rPr>
        <w:t>ательства Российской Федерации.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D8173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 случае если заявление о перераспределении земельных участков не соответствует требов</w:t>
      </w:r>
      <w:r w:rsidRPr="00D8173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D8173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ниям </w:t>
      </w:r>
      <w:hyperlink r:id="rId14" w:history="1">
        <w:r w:rsidRPr="00D81736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пункта 2 статьи 39.29</w:t>
        </w:r>
      </w:hyperlink>
      <w:r w:rsidRPr="00D8173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Земельного кодекса Российской Федерации, подано в иной орган или к заявлению о перераспределении земельных участков не приложены документы, предусмотренные </w:t>
      </w:r>
      <w:hyperlink r:id="rId15" w:history="1">
        <w:r w:rsidRPr="00D81736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пунктом </w:t>
        </w:r>
      </w:hyperlink>
      <w:r w:rsidR="00244AF4" w:rsidRPr="00D8173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</w:t>
      </w:r>
      <w:r w:rsidR="00244AF4">
        <w:rPr>
          <w:rFonts w:ascii="Times New Roman" w:eastAsiaTheme="minorHAnsi" w:hAnsi="Times New Roman" w:cs="Times New Roman"/>
          <w:sz w:val="22"/>
          <w:szCs w:val="22"/>
          <w:lang w:eastAsia="en-US"/>
        </w:rPr>
        <w:t>.6 настоящего 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дминистративного регламента, в течение десяти дней со дня поступления заявления о перераспределении земельных участков управление землепользования возвращает зая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 о перераспределении земельных участков заявителю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 При этом должны быть указаны все пр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чины возврата заявления о перераспределении земельных участков.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соответствия предоставленных документов, приложенных к заявлению о предоста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лении муниципальной услуги, требованиям действующего законодательства Российской Федерации, принимает решение о предоставлении муниципальной услуги.</w:t>
      </w:r>
    </w:p>
    <w:p w:rsidR="00B5358F" w:rsidRPr="00332120" w:rsidRDefault="00332120" w:rsidP="00B5358F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3.1.4</w:t>
      </w:r>
      <w:r w:rsidR="00B5358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B5358F" w:rsidRPr="00332120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направления межведомственных запросов</w:t>
      </w:r>
      <w:r w:rsidRPr="00332120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332120" w:rsidRDefault="00332120" w:rsidP="00332120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Основанием для начала административной процедуры является отсутствие документов, </w:t>
      </w:r>
      <w:r w:rsidRPr="00582CD3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ук</w:t>
      </w:r>
      <w:r w:rsidRPr="00582CD3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а</w:t>
      </w:r>
      <w:r w:rsidRPr="00582CD3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занных в </w:t>
      </w:r>
      <w:hyperlink r:id="rId16" w:history="1">
        <w:r w:rsidRPr="00582CD3">
          <w:rPr>
            <w:rFonts w:ascii="Times New Roman" w:eastAsiaTheme="minorHAnsi" w:hAnsi="Times New Roman" w:cs="Times New Roman"/>
            <w:bCs/>
            <w:color w:val="000000" w:themeColor="text1"/>
            <w:sz w:val="22"/>
            <w:szCs w:val="22"/>
            <w:lang w:eastAsia="en-US"/>
          </w:rPr>
          <w:t>пункте 2.</w:t>
        </w:r>
      </w:hyperlink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7</w:t>
      </w:r>
      <w:r w:rsidRPr="00582CD3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настоящего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Административного 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регламента, необходимых для предоставления муниципальной услуги, которые находятся в распоряжении государственных органов, органов мес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ного самоуправления и иных организациях</w:t>
      </w: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.</w:t>
      </w:r>
    </w:p>
    <w:p w:rsidR="00626683" w:rsidRPr="00831CDC" w:rsidRDefault="00626683" w:rsidP="00626683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Специалист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в </w:t>
      </w:r>
      <w:hyperlink r:id="rId17" w:history="1">
        <w:r w:rsidRPr="00831CDC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п. 2.</w:t>
        </w:r>
      </w:hyperlink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7 настоящего Административного регламента.</w:t>
      </w:r>
    </w:p>
    <w:p w:rsidR="00B5358F" w:rsidRDefault="00626683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Межведомственные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запросы о предоставлении документов направляются на бумажном нос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теле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форме электронного документа </w:t>
      </w:r>
      <w:r w:rsidR="00B5358F">
        <w:rPr>
          <w:rFonts w:ascii="Times New Roman" w:eastAsiaTheme="minorHAnsi" w:hAnsi="Times New Roman" w:cs="Times New Roman"/>
          <w:sz w:val="22"/>
          <w:szCs w:val="22"/>
          <w:lang w:eastAsia="en-US"/>
        </w:rPr>
        <w:t>о предоставлении документов: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в орган регистрации прав с целью получения сведений о зарегистрированных правах на об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ъ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екты недвижимости </w:t>
      </w:r>
      <w:r w:rsidR="00626683"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 позднее 5-ти рабочих дней со дня поступления заявления о перераспредел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нии земельных участков;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- в федеральный орган исполнительной власти, осуществляющий функции по контролю и надзору за соблюдением законодательства Российской Федерации о налогах и сборах, с целью пол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чения сведений о юридических лицах, осуществляющих предпринимательскую деятельность на 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626683">
        <w:rPr>
          <w:rFonts w:ascii="Times New Roman" w:eastAsiaTheme="minorHAnsi" w:hAnsi="Times New Roman" w:cs="Times New Roman"/>
          <w:sz w:val="22"/>
          <w:szCs w:val="22"/>
          <w:lang w:eastAsia="en-US"/>
        </w:rPr>
        <w:t>ритории Российской Федерации, –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 позднее 5-ти рабочих дней со дня поступления заявления о п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рераспределении земельных участков.</w:t>
      </w:r>
    </w:p>
    <w:p w:rsidR="00626683" w:rsidRDefault="00626683" w:rsidP="00626683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Результатом процедуры является получение документов (сведений), необходимых для пред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ставления муниципальной услуги.</w:t>
      </w:r>
    </w:p>
    <w:p w:rsidR="00626683" w:rsidRPr="00E03DA8" w:rsidRDefault="00626683" w:rsidP="00626683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 позднее следующего дня </w:t>
      </w:r>
      <w:proofErr w:type="gramStart"/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 даты поступления</w:t>
      </w:r>
      <w:proofErr w:type="gramEnd"/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ответов на запросы специалист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переходит к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следующим процедурам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егламента.</w:t>
      </w:r>
    </w:p>
    <w:p w:rsidR="00B5358F" w:rsidRPr="00626683" w:rsidRDefault="00626683" w:rsidP="00B5358F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3.1.5</w:t>
      </w:r>
      <w:r w:rsidR="00B5358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утверждения схемы расположения земельного участка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626683" w:rsidRPr="00E03DA8" w:rsidRDefault="00626683" w:rsidP="00626683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Специалист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ответственный за предоставление муниципальной услуги, рассматривает документы на предмет отсутствия (наличия) оснований для отказа в пред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ставлении муниципальной услуги.</w:t>
      </w:r>
    </w:p>
    <w:p w:rsidR="00626683" w:rsidRPr="00E03DA8" w:rsidRDefault="00626683" w:rsidP="00626683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результатам проведенной работы специалистом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подготавливае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ся решение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(постановление Администрации)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 предоставлении муниципальной услуги либо об отказе в предоставлении муниципальной услуги и передается руководителю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для его подписания.</w:t>
      </w:r>
    </w:p>
    <w:p w:rsidR="00626683" w:rsidRPr="00E03DA8" w:rsidRDefault="00626683" w:rsidP="00626683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случае принятия решения о предоставлении муниципальной услуги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принимает решение в форме постановления Администрации об утверждении схемы расположения земельного участка или земельных участков на кадастровом плане территории и направляет его з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явителю в течение 3 рабочих дней.</w:t>
      </w:r>
    </w:p>
    <w:p w:rsidR="00B5358F" w:rsidRDefault="00FE094F" w:rsidP="00B5358F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="00626683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</w:t>
      </w:r>
      <w:r w:rsidR="00626683">
        <w:rPr>
          <w:rFonts w:ascii="Times New Roman" w:eastAsiaTheme="minorHAnsi" w:hAnsi="Times New Roman" w:cs="Times New Roman"/>
          <w:sz w:val="22"/>
          <w:szCs w:val="22"/>
          <w:lang w:eastAsia="en-US"/>
        </w:rPr>
        <w:t>.6</w:t>
      </w:r>
      <w:r w:rsidR="00B5358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направления заявителю согласия на заключение соглашения о пер</w:t>
      </w:r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е</w:t>
      </w:r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распределении земельног</w:t>
      </w:r>
      <w:proofErr w:type="gramStart"/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о(</w:t>
      </w:r>
      <w:proofErr w:type="spellStart"/>
      <w:proofErr w:type="gramEnd"/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ых</w:t>
      </w:r>
      <w:proofErr w:type="spellEnd"/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) участка(</w:t>
      </w:r>
      <w:proofErr w:type="spellStart"/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ов</w:t>
      </w:r>
      <w:proofErr w:type="spellEnd"/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) в соответствии с утвержденным проектом межев</w:t>
      </w:r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а</w:t>
      </w:r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ния территории</w:t>
      </w:r>
      <w:r w:rsidR="00B14148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="00B14148" w:rsidRPr="00B14148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или утвержденной схемой расположения земельного участка</w:t>
      </w:r>
      <w:r w:rsidR="00626683" w:rsidRPr="00B14148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FE094F" w:rsidRPr="00FE094F" w:rsidRDefault="00FE094F" w:rsidP="00FE094F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>О</w:t>
      </w:r>
      <w:r w:rsidRPr="00FE094F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снованием для начала исполнения административной процедуры, является отсутствие осн</w:t>
      </w:r>
      <w:r w:rsidRPr="00FE094F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Pr="00FE094F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ваний для отказа в предоставлении муниципальной услуги, указанных в </w:t>
      </w:r>
      <w:hyperlink r:id="rId18" w:history="1">
        <w:r w:rsidRPr="00FE094F">
          <w:rPr>
            <w:rFonts w:ascii="Times New Roman" w:eastAsiaTheme="minorHAnsi" w:hAnsi="Times New Roman" w:cs="Times New Roman"/>
            <w:bCs/>
            <w:color w:val="000000" w:themeColor="text1"/>
            <w:sz w:val="22"/>
            <w:szCs w:val="22"/>
            <w:lang w:eastAsia="en-US"/>
          </w:rPr>
          <w:t>пункте</w:t>
        </w:r>
      </w:hyperlink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2.9</w:t>
      </w:r>
      <w:r w:rsidRPr="00FE094F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настоящего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министративного р</w:t>
      </w:r>
      <w:r w:rsidRPr="00FE094F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егламента.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срок не более 30-ти дней со дня получения заявления о перераспределении земельных участков специалист </w:t>
      </w:r>
      <w:r w:rsidR="00626683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органа, ответственный за предоставление муниципальной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направляет заявителю согласие для постановки земельного участка на кадастровый учет.</w:t>
      </w:r>
    </w:p>
    <w:p w:rsidR="00B5358F" w:rsidRPr="00626683" w:rsidRDefault="00FE094F" w:rsidP="00B5358F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3</w:t>
      </w:r>
      <w:r w:rsidR="00626683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</w:t>
      </w:r>
      <w:r w:rsidR="00626683">
        <w:rPr>
          <w:rFonts w:ascii="Times New Roman" w:eastAsiaTheme="minorHAnsi" w:hAnsi="Times New Roman" w:cs="Times New Roman"/>
          <w:sz w:val="22"/>
          <w:szCs w:val="22"/>
          <w:lang w:eastAsia="en-US"/>
        </w:rPr>
        <w:t>.7</w:t>
      </w:r>
      <w:r w:rsidR="00B5358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принятия решения о предоставлении муниципальной услуги и напра</w:t>
      </w:r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в</w:t>
      </w:r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ления заявителю подписанного проекта соглашения о перераспределении земельног</w:t>
      </w:r>
      <w:proofErr w:type="gramStart"/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о(</w:t>
      </w:r>
      <w:proofErr w:type="spellStart"/>
      <w:proofErr w:type="gramEnd"/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ых</w:t>
      </w:r>
      <w:proofErr w:type="spellEnd"/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) участка(</w:t>
      </w:r>
      <w:proofErr w:type="spellStart"/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ов</w:t>
      </w:r>
      <w:proofErr w:type="spellEnd"/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)</w:t>
      </w:r>
      <w:r w:rsid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D8567F" w:rsidRPr="00FE094F" w:rsidRDefault="00D8567F" w:rsidP="00D8567F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Основанием для начала исполнения административной процедуры, является окончание адм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нистративной процедуры, указанной в пункте 3.1.6 </w:t>
      </w:r>
      <w:r w:rsidRPr="00FE094F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настоящего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Административного р</w:t>
      </w:r>
      <w:r w:rsidRPr="00FE094F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егламента.</w:t>
      </w:r>
    </w:p>
    <w:p w:rsidR="00D8567F" w:rsidRPr="00FE094F" w:rsidRDefault="00D8567F" w:rsidP="00D8567F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FE094F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настоящего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Административного р</w:t>
      </w:r>
      <w:r w:rsidRPr="00FE094F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егламента.</w:t>
      </w:r>
    </w:p>
    <w:p w:rsidR="00D8567F" w:rsidRDefault="00D8567F" w:rsidP="00D8567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 отсутствии основания для отказа в заключени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соглашения о перераспределении, ук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занного </w:t>
      </w:r>
      <w:r w:rsidRPr="00D8173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в </w:t>
      </w:r>
      <w:hyperlink r:id="rId19" w:history="1">
        <w:r w:rsidRPr="00D81736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подпункте 19) </w:t>
        </w:r>
      </w:hyperlink>
      <w:r w:rsidRPr="00D8173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пункта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2.9 настоящего Административного регламента, специалист Уполн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моченного органа, ответственный за предоставление муниципальной услуги, на основании постано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подготавливает проект Соглашения о перераспределении земельных участков.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срок не более 30-ти дней со дня предоставления кадастрового паспорта земельного участка или земельных участков, образуемых в результате перераспределения земельных участков </w:t>
      </w:r>
      <w:r w:rsidR="00626683">
        <w:rPr>
          <w:rFonts w:ascii="Times New Roman" w:eastAsiaTheme="minorHAnsi" w:hAnsi="Times New Roman" w:cs="Times New Roman"/>
          <w:sz w:val="22"/>
          <w:szCs w:val="22"/>
          <w:lang w:eastAsia="en-US"/>
        </w:rPr>
        <w:t>специ</w:t>
      </w:r>
      <w:r w:rsidR="00626683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626683">
        <w:rPr>
          <w:rFonts w:ascii="Times New Roman" w:eastAsiaTheme="minorHAnsi" w:hAnsi="Times New Roman" w:cs="Times New Roman"/>
          <w:sz w:val="22"/>
          <w:szCs w:val="22"/>
          <w:lang w:eastAsia="en-US"/>
        </w:rPr>
        <w:t>лист Уполномоченного органа, ответственный за предоставление 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 направляет проект подписанного соглашения о перераспределении земельног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о(</w:t>
      </w:r>
      <w:proofErr w:type="spellStart"/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ых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 участка(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ов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 для подписания</w:t>
      </w:r>
      <w:r w:rsidR="00CF100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оплаты (при необходимости)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B5358F" w:rsidRPr="00626683" w:rsidRDefault="00FE094F" w:rsidP="00B5358F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="00626683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</w:t>
      </w:r>
      <w:r w:rsidR="00626683">
        <w:rPr>
          <w:rFonts w:ascii="Times New Roman" w:eastAsiaTheme="minorHAnsi" w:hAnsi="Times New Roman" w:cs="Times New Roman"/>
          <w:sz w:val="22"/>
          <w:szCs w:val="22"/>
          <w:lang w:eastAsia="en-US"/>
        </w:rPr>
        <w:t>.8</w:t>
      </w:r>
      <w:r w:rsidR="00B5358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принятия и направления решения в форме уведомления об отказе в з</w:t>
      </w:r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а</w:t>
      </w:r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ключени</w:t>
      </w:r>
      <w:proofErr w:type="gramStart"/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и</w:t>
      </w:r>
      <w:proofErr w:type="gramEnd"/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соглашения о перераспределении земельного(</w:t>
      </w:r>
      <w:proofErr w:type="spellStart"/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ых</w:t>
      </w:r>
      <w:proofErr w:type="spellEnd"/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) участка(</w:t>
      </w:r>
      <w:proofErr w:type="spellStart"/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ов</w:t>
      </w:r>
      <w:proofErr w:type="spellEnd"/>
      <w:r w:rsidR="00B5358F" w:rsidRP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)</w:t>
      </w:r>
      <w:r w:rsidR="0062668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B5358F" w:rsidRPr="00D81736" w:rsidRDefault="00B5358F" w:rsidP="00B5358F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срок не более 30-ти дней со дня получения заявления о перераспределении земельных </w:t>
      </w:r>
      <w:r w:rsidRPr="00D8173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участков </w:t>
      </w:r>
      <w:r w:rsidR="00626683" w:rsidRPr="00D8173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Уполномоченный орган </w:t>
      </w:r>
      <w:r w:rsidRPr="00D8173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принимает решение об отказе в форме уведомления в заключени</w:t>
      </w:r>
      <w:proofErr w:type="gramStart"/>
      <w:r w:rsidRPr="00D8173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proofErr w:type="gramEnd"/>
      <w:r w:rsidRPr="00D8173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соглашения о перераспределении земельных участков при наличии оснований, предусмотренных </w:t>
      </w:r>
      <w:hyperlink r:id="rId20" w:history="1">
        <w:r w:rsidRPr="00D81736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9 статьи 39.29</w:t>
        </w:r>
      </w:hyperlink>
      <w:r w:rsidRPr="00D8173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Земельного кодекса Российской Федерации, и направляет его заявителю.</w:t>
      </w:r>
    </w:p>
    <w:p w:rsidR="00B5358F" w:rsidRDefault="00B5358F" w:rsidP="00B5358F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81736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В срок не более 30-ти дней со дня получения кадастрового паспорта земельного участка или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земельных участков </w:t>
      </w:r>
      <w:r w:rsidR="00626683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отказывает в заключени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соглашения о перераспредел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жения земельного участка или проекте межевания территории, в соответствии с которыми такой 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мельный участок был образован, более чем на десять процентов.</w:t>
      </w:r>
    </w:p>
    <w:p w:rsidR="00BC2A34" w:rsidRPr="00E451AE" w:rsidRDefault="00BC2A34" w:rsidP="00B5358F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51AE" w:rsidRP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3.2.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Перечень административных процедур (действий) при предоставлении</w:t>
      </w:r>
    </w:p>
    <w:p w:rsid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 услуг в электронной форме</w:t>
      </w:r>
    </w:p>
    <w:p w:rsidR="00E451AE" w:rsidRP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451AE" w:rsidRPr="00E451AE" w:rsidRDefault="00E451A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 заявителю обеспеч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ваются: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1)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получение информации о порядке и сроках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 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3)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прием и регистрация Уполномоченным органом заявления и иных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необход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мых для предоставления 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ниципальной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услуги;</w:t>
      </w:r>
    </w:p>
    <w:p w:rsid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4)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результата предоставления муниципаль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ной </w:t>
      </w:r>
      <w:r w:rsidR="00C80E3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услуги.</w:t>
      </w:r>
    </w:p>
    <w:p w:rsidR="007C2C1E" w:rsidRPr="007C2C1E" w:rsidRDefault="007C2C1E" w:rsidP="007C2C1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5)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сведений о ходе рассмотрения заявления;</w:t>
      </w:r>
    </w:p>
    <w:p w:rsidR="007C2C1E" w:rsidRDefault="007C2C1E" w:rsidP="007C2C1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6)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осуществление оценки качества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услуги.</w:t>
      </w:r>
    </w:p>
    <w:p w:rsidR="00D85185" w:rsidRPr="007C2C1E" w:rsidRDefault="00D85185" w:rsidP="007C2C1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D85185" w:rsidRDefault="00D85185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3.3. </w:t>
      </w:r>
      <w:r w:rsidR="00E451AE"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осуществления административных процедур </w:t>
      </w:r>
    </w:p>
    <w:p w:rsidR="00E451AE" w:rsidRDefault="00E451AE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(действий) в</w:t>
      </w:r>
      <w:r w:rsidR="00D8518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электронной форме</w:t>
      </w:r>
    </w:p>
    <w:p w:rsidR="00D85185" w:rsidRPr="00E451AE" w:rsidRDefault="00D85185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 заявления осуществляется посредством заполнения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мы заявления на ЕПГУ без необходимости дополнительной подачи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 в какой-либо иной форме.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Форматно-логическая проверка сформированного заявления осуществляется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после заполн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заявителем каждого из полей электронной формы заявления.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выявлении некорректно запо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ненного поля электронной формы заявления заявитель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уведомляется о характере выявленной ошибки и порядке ее устранения посредством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информационного сообщения непосредственно в электронной форме заявления.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формировании заявления заявителю обеспечивается: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а) возможность копирования и сохранения заявления и иных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указанных в пун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тах 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регламента, необходимых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предоставления муни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б) возможность печати на бумажном носителе копии электронной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в) сохранение ранее введенных в электронную форму заявления значений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любой момент по желанию пользователя, в том числе при возникновении ошибок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ввода и возврате для повторного вв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да значений в электронную форму 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г) заполнение полей электронной формы заявления до начала ввода сведений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заявителем с использованием сведений, размещенных в ЕСИА, и сведений,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опубликованных на ЕПГУ, в части, касающейся сведений, отсутствующих в ЕСИА;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д) возможность вернуться на любой из этапов заполнения электронной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заявления без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потери</w:t>
      </w:r>
      <w:proofErr w:type="gramEnd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ранее введенной информации;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е) возможность доступа заявителя на ЕПГУ к ранее поданным им заявлениям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течение не менее одного года, а также частично сформированных заявлений –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течение не менее 3 месяцев.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Сформированное и подписанное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</w:t>
      </w:r>
      <w:proofErr w:type="gramEnd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иные документы, необходимые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предоста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государственной (муниципальной) услуги, направляются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 посре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ством ЕПГУ.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3.3.2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Уполномоченный орган обеспечивает в срок не позднее 1 рабочего дня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момента под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чи заявления на ЕПГУ, а в случае его поступления в нерабочий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праздничный день, – в следу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щий за ним первый рабочий день: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а) прием документов, необходимых для предоставления муниципальной услуги, и направл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заявителю электронного сообщения о</w:t>
      </w:r>
      <w:r w:rsidR="001100F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поступлении заявления;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б) регистрацию заявления и направление заявителю уведомления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регистрации заявления либо об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муниципальной услуги.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3.3.3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Электронное заявление становится доступным для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го органа, ответственного за прием и регистрацию заявления (далее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– ответственное должностное лицо), в государственной информационной системе,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используемой Уполномоченным органом для предоставления муниципальной услуги (далее – ГИС).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Ответственное должностное лицо: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проверяет наличие электронных заявлений, поступивших с ЕПГУ, с периодом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не реже 2 раз в день;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рассматривает поступившие заявления и приложенные образы документов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(документы);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производит действия в соответствии с пунктом 3.</w:t>
      </w:r>
      <w:r w:rsidR="00016A0D">
        <w:rPr>
          <w:rFonts w:ascii="Times New Roman" w:eastAsiaTheme="minorHAnsi" w:hAnsi="Times New Roman" w:cs="Times New Roman"/>
          <w:sz w:val="22"/>
          <w:szCs w:val="22"/>
          <w:lang w:eastAsia="en-US"/>
        </w:rPr>
        <w:t>3.2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мента.</w:t>
      </w:r>
    </w:p>
    <w:p w:rsidR="00E451AE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Заявителю в качестве результата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обеспечивается возможность получения документа:</w:t>
      </w:r>
    </w:p>
    <w:p w:rsidR="00E451AE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форме электронного документа, подписанного усиленной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квалифицированной электро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подписью уполномоченного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органа, направленного заяв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телю в личный кабинет на ЕПГУ;</w:t>
      </w:r>
    </w:p>
    <w:p w:rsid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виде бумажного документа, подтверждающего содержание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документа, кот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рый заявитель получает при личном обращении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23C31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Уполномоченном органе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7C2C1E" w:rsidRPr="007C2C1E" w:rsidRDefault="007C2C1E" w:rsidP="007C2C1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3.3.5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информации о ходе рассмотрения заявления и о результате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производится в личном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кабинете на ЕПГУ, при условии авторизации. Заяв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 имеет возможность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просматривать статус электронного заявления, а также информацию о дал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нейших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действиях в личном кабинете по собственной инициативе, в любое время.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7C2C1E" w:rsidRDefault="007C2C1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3.3.6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EE56C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Оценка качества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в соотве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ствии с Правилами оценки гражданами эффективности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деятельности руководителей территориальных о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ганов федеральных органов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исполнительной власти (их структурных подразделений) с учетом кач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ства</w:t>
      </w:r>
      <w:r w:rsidR="00EE56C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ими государственных услуг, а также применения р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зультатов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указанной оценки как основания для принятия решений о досрочном прекращении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исполнения соответствующими р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ков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дителями своих должностных обязанностей,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утвержденными постановлением Правительства Росси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ской Федерации от 12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декабря 2012</w:t>
      </w:r>
      <w:proofErr w:type="gramEnd"/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года № 1284.</w:t>
      </w:r>
    </w:p>
    <w:p w:rsidR="008D274F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E70ADE" w:rsidRDefault="00F044ED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3.4. </w:t>
      </w:r>
      <w:r w:rsidR="00E451AE"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исправления допущенных опечаток и ошибок </w:t>
      </w:r>
    </w:p>
    <w:p w:rsidR="00E451AE" w:rsidRPr="00E451AE" w:rsidRDefault="00E451A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 w:rsidR="00E70AD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proofErr w:type="gramStart"/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выданных</w:t>
      </w:r>
      <w:proofErr w:type="gramEnd"/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 результате предоставления муни</w:t>
      </w:r>
      <w:r w:rsidR="00E70AD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ципальной</w:t>
      </w:r>
    </w:p>
    <w:p w:rsidR="00E451AE" w:rsidRDefault="00E451A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услуги </w:t>
      </w:r>
      <w:proofErr w:type="gramStart"/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документах</w:t>
      </w:r>
      <w:proofErr w:type="gramEnd"/>
    </w:p>
    <w:p w:rsidR="00E70ADE" w:rsidRPr="00E451AE" w:rsidRDefault="00E70AD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выявления опечаток и ошибок заявитель вправе обратиться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органа с заявлением с приложением документов, указанных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пункте 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тивного регламента.</w:t>
      </w:r>
      <w:proofErr w:type="gramEnd"/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Основания отказа в приеме заявления об исправлении опечаток и ошибок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указаны в пункте 2.8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регламента.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Исправление допущенных опечаток и ошибок в выданных в результате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Государственной услуги документах осуществляется в следующем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порядке: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Заявитель при обнаружении опечаток и ошибок в документах,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выданных в результате предоставления государственной (муниципальной)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обращается лично в Уполномоченный орган с заявлением о необходимости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исправления опечаток и ошибок, в котором содержится указ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на их описание.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 при получении заявления, указанного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подпункте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пункта 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подраздела, рассматривает необходимость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внесения соответствующих изменений в д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кументы, являющиеся результатом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4.5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Уполномоченный орган обеспечивает устранение опечаток и ошибок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документах, я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ляющихся результатом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9D5B69" w:rsidRDefault="00E70ADE" w:rsidP="00E70ADE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4.6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Срок устранения опечаток и ошибок не должен превышать 3 (трех)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рабочих дней </w:t>
      </w:r>
      <w:proofErr w:type="gramStart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 даты регистрации</w:t>
      </w:r>
      <w:proofErr w:type="gramEnd"/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заявления, указанного в подпункте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пункта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3.4.3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подраздела.</w:t>
      </w:r>
      <w:r w:rsidR="009D5B69" w:rsidRPr="00E451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D81736" w:rsidRPr="00E451AE" w:rsidRDefault="00D81736" w:rsidP="00E70ADE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  <w:lang w:val="en-US"/>
        </w:rPr>
        <w:t>IV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 Формы контроля за исполнением</w:t>
      </w:r>
    </w:p>
    <w:p w:rsidR="00E90E1D" w:rsidRPr="002108BF" w:rsidRDefault="00CB69AE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дминистративного регламента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4.1. Порядок осуществления текущего контроля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за соблюдением и исполнением должностными лицами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и муниципальными служащими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административного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регламента 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и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иных нормативных правовых актов,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а также принятие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м решений ответственными лицами</w:t>
      </w:r>
    </w:p>
    <w:p w:rsidR="007F7986" w:rsidRPr="002108BF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F7986" w:rsidRPr="009965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4.1.1.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Текущий </w:t>
      </w:r>
      <w:proofErr w:type="gramStart"/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соблюдением и исполнением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гламента, иных нормативных правовых актов,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устанавливающих требования к предоставлению м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на постоянной основе должностными лицами Администрации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(Уполномоченного органа), уполномоченными на осуществление контроля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м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 услуги.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текущего контроля используются сведения служебной корреспонденции,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устная и пис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менная информация специалистов и должностных лиц Администрации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(Уполномоченного органа).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4.1.2.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Текущий контроль осуществляется путем проведения проверок: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решений о предоставлении (об отказе в предоставлении) муниципальной услуги;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выявления и устранения нарушений прав граждан;</w:t>
      </w:r>
    </w:p>
    <w:p w:rsidR="007F7986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рассмотрения, принятия решений и подготовки ответов на обращения граждан,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содержащие жалобы на решения, действия (бездействие) должностных лиц.</w:t>
      </w:r>
    </w:p>
    <w:p w:rsidR="0099653C" w:rsidRPr="0099653C" w:rsidRDefault="0099653C" w:rsidP="0099653C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4.2. Порядок и периодичность осуществления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плановых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и внеплановых проверок полноты и качества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исполнен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ия административного регламента</w:t>
      </w:r>
    </w:p>
    <w:p w:rsidR="007F7986" w:rsidRPr="002108BF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F7986" w:rsidRPr="000159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4.2.1. </w:t>
      </w:r>
      <w:proofErr w:type="gramStart"/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полнотой и каче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ством предоставления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включает в себя проведение плановых и внеплановых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проверок.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4.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2.2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. Плановые проверки осуществляются на основании годовых планов работы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органа, утверждаемых руководителем Уполномоченного органа.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 плановой проверке полноты и качества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контролю подлежат: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соблюдение сроков предоставления муниципальной услуги;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соблюдение положений настоящего Административного регламента;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правильность и обоснованность принятого решения об отказе в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услуги.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Основанием для проведения внеплановых проверок являются: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от государственных органов, органов местного самоуправления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информации о предполагаемых или выявленных нарушениях нормативных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правовых актов Российской Федерации, нормативных правовых актов </w:t>
      </w:r>
      <w:r w:rsidRPr="00015902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Pr="00015902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 нормативных правовых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</w:pP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актов органов местного самоуправления </w:t>
      </w:r>
      <w:r w:rsidRPr="00015902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Омсукчанского городского округа;</w:t>
      </w:r>
    </w:p>
    <w:p w:rsidR="007F7986" w:rsidRDefault="00015902" w:rsidP="00015902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обращения граждан и юридических лиц на нарушения законодательства, в 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числе на к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чество предоставления муниципальной услуги.</w:t>
      </w:r>
    </w:p>
    <w:p w:rsidR="00015902" w:rsidRPr="00015902" w:rsidRDefault="00015902" w:rsidP="000159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4.3. Ответственность должностных лиц и муниципальных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служащих уполномоченного органа или организаций в сфере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предоставления муниципальных услуг за решения и действия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(бездействие), </w:t>
      </w:r>
      <w:proofErr w:type="gramStart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принимаемые</w:t>
      </w:r>
      <w:proofErr w:type="gramEnd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(осуществляемые) в ходе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lastRenderedPageBreak/>
        <w:t>исполнения административного ре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гламента</w:t>
      </w:r>
    </w:p>
    <w:p w:rsidR="007F7986" w:rsidRPr="002108BF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65D06" w:rsidRPr="00165D06" w:rsidRDefault="00165D06" w:rsidP="00165D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538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4.3.1.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проведенных проверок в случае выявления нарушений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положений настоящего Административного регламента, нормативных правовых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актов 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Pr="00165D06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нормативных правовых актов органов местного самоуправления 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Омсукчанского городского округа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привлечение виновных лиц к ответственности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законодательством Российской Федерации.</w:t>
      </w:r>
    </w:p>
    <w:p w:rsidR="007F7986" w:rsidRDefault="00165D06" w:rsidP="00165D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538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4.3.2.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Персональная ответственность должностных лиц за правильность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своевременность принятия решения о предоставлении (об отказе в предоставлении)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закрепл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ется в их должностных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регламентах в соответствии с требованиями законодательства.</w:t>
      </w:r>
    </w:p>
    <w:p w:rsidR="00CF1007" w:rsidRDefault="00CF1007" w:rsidP="00165D06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</w:p>
    <w:p w:rsidR="007F7986" w:rsidRPr="002108BF" w:rsidRDefault="007F7986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4.4. Порядок и формы </w:t>
      </w: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контроля за</w:t>
      </w:r>
      <w:proofErr w:type="gramEnd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предоставлением</w:t>
      </w:r>
    </w:p>
    <w:p w:rsidR="007F7986" w:rsidRPr="002108BF" w:rsidRDefault="007F798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муниципальной услуги, в том числе со стороны граждан, </w:t>
      </w:r>
    </w:p>
    <w:p w:rsidR="007F7986" w:rsidRPr="002108BF" w:rsidRDefault="007F798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их объединений и организаций</w:t>
      </w:r>
    </w:p>
    <w:p w:rsidR="007F7986" w:rsidRPr="002108BF" w:rsidRDefault="007F7986" w:rsidP="001316B3">
      <w:pPr>
        <w:widowControl/>
        <w:ind w:firstLine="539"/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</w:pP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ab/>
      </w:r>
      <w:r w:rsidR="007F7986"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4.4.1.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Граждане, их объединения и организации имеют право осуществлять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предоставлением муниципальной услуги путем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получения информации о ходе предоставления 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ципальной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в том числе о сроках завершения административных процедур (действий).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Граждане, их объединения и организации также имеют право: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направлять замечания и предложения по 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лучшению доступности и качества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муниципальной услуги;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вносить предложения о мерах по устранению нарушений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регламента.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.4.2.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Должностные лица Уполномоченного органа принимают меры 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прекращению доп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щенных нарушений, устраняют причины и условия,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способствующие совершению нарушений.</w:t>
      </w:r>
    </w:p>
    <w:p w:rsidR="00E90E1D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Информация о результатах рассмотрения замечаний и предложений граждан,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их объединений и организаций доводится до сведения лиц, направивших эти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замечания и предложения.</w:t>
      </w:r>
    </w:p>
    <w:p w:rsidR="00077396" w:rsidRPr="00077396" w:rsidRDefault="00077396" w:rsidP="00077396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5BEA" w:rsidRPr="002108BF" w:rsidRDefault="00E90E1D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 xml:space="preserve">V. </w:t>
      </w:r>
      <w:r w:rsidR="00885BEA"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Досудебный (внесудебный) порядок обжалования </w:t>
      </w:r>
    </w:p>
    <w:p w:rsidR="00885BEA" w:rsidRPr="002108BF" w:rsidRDefault="00885BEA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решений и действий (бездействия) органа, предоставляющего </w:t>
      </w:r>
    </w:p>
    <w:p w:rsidR="00885BEA" w:rsidRPr="002108BF" w:rsidRDefault="00885BEA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муниципальную услугу, а также их должностных лиц, </w:t>
      </w:r>
    </w:p>
    <w:p w:rsidR="00E90E1D" w:rsidRPr="002108BF" w:rsidRDefault="00885BEA" w:rsidP="00E23C31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>муниципальных служащи</w:t>
      </w:r>
      <w:r w:rsidR="00E23C31">
        <w:rPr>
          <w:rFonts w:ascii="Times New Roman" w:eastAsiaTheme="minorHAnsi" w:hAnsi="Times New Roman" w:cs="Times New Roman"/>
          <w:color w:val="000000" w:themeColor="text1"/>
          <w:lang w:eastAsia="en-US"/>
        </w:rPr>
        <w:t>х</w:t>
      </w:r>
    </w:p>
    <w:p w:rsidR="00885BEA" w:rsidRPr="002108BF" w:rsidRDefault="00885BEA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5.1. Информация для заявителя о его праве на </w:t>
      </w: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досудебное</w:t>
      </w:r>
      <w:proofErr w:type="gramEnd"/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(внесудебное) обжалование действий (бездействия) и решений,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принятых</w:t>
      </w:r>
      <w:proofErr w:type="gramEnd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(осуществляемых) в ходе предоставления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муниципальной услуги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Default="00956127" w:rsidP="0095612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Заявитель имеет право на обжалование решения и (или) действий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(бездействия) Уполном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органа, должностных лиц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органа, </w:t>
      </w:r>
      <w:r w:rsidR="00E23C3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муниципальных служащих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пред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23C31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 досудебном (внесудебном) порядке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жалоба).</w:t>
      </w:r>
    </w:p>
    <w:p w:rsidR="00956127" w:rsidRPr="00956127" w:rsidRDefault="00956127" w:rsidP="00956127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74511D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5.2. Предмет досудебного (внесудебного) обжалования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Заявитель может обратиться с жалобой, в том числе в следующих случаях: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регистрации запроса заявителя о предоставлении муниципальной услуги;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предоставления муниципальной услуги;</w:t>
      </w:r>
    </w:p>
    <w:p w:rsidR="009A0B08" w:rsidRPr="002108BF" w:rsidRDefault="0074511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требование у 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заявителя</w:t>
      </w:r>
      <w:r w:rsidR="009A0B08"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документов или</w:t>
      </w:r>
      <w:r w:rsidR="009A0B08" w:rsidRPr="001447B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информации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либо осуществления действий, предста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ление или осуществление которых не предусмотрено нормативными правовыми актами Российской Федерации, нормативными правовыми актами Магаданской области, для предоставления муниц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пальной услуги;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отказ в приеме документов, предоставление которых предусмотрено нормативными правов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ы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ми актами Российской Федерации, нормативными правовыми актами Магаданской области, для предоставления муниципальной услуги, у заявителя;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отказ в предоставлении муниципальной услуги, если основания отказа не предусмотрены ф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затребование с заявителя при предоставлении муниципальной услуги платы, не предусмо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ренной нормативными правовыми актами Российской Федерации, нормативными правовыми актами Магаданской области;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 xml:space="preserve">- 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отказ органа, предоставляющего муниципальную услугу, должностного лица органа, пред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ставляющего муниципальную услугу, организаций, осуществляющих функции по предоставлению муниципальных услуг, или их работников в исправлении допущенных ими опечаток и ошибок в в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ы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данных в результате предоставления государственной или муниципальной услуги документах либо нарушение установленного срока та</w:t>
      </w:r>
      <w:r w:rsidR="00E23C31">
        <w:rPr>
          <w:rFonts w:ascii="Times New Roman" w:hAnsi="Times New Roman" w:cs="Times New Roman"/>
          <w:color w:val="000000"/>
          <w:sz w:val="22"/>
          <w:szCs w:val="22"/>
        </w:rPr>
        <w:t>ких исправлений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или порядка выдачи документов по результатам предоставления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пальной услуги;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  <w:proofErr w:type="gramEnd"/>
    </w:p>
    <w:p w:rsidR="009A0B08" w:rsidRPr="002108BF" w:rsidRDefault="00413992" w:rsidP="00293B5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proofErr w:type="gramStart"/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требования у заявителя при предоставлении муниципальной услуги документов или инфо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нии муниципальной услуги, за исключением случаев, </w:t>
      </w:r>
      <w:r w:rsidR="00293B5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 исключением случаев, 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предусмотренных </w:t>
      </w:r>
      <w:hyperlink r:id="rId21" w:history="1">
        <w:r w:rsidR="00293B53" w:rsidRPr="00293B53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4 части 1 статьи 7</w:t>
        </w:r>
      </w:hyperlink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Федерального закона от 27.07.2010 </w:t>
      </w:r>
      <w:r w:rsid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№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210-ФЗ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  <w:proofErr w:type="gramEnd"/>
    </w:p>
    <w:p w:rsidR="00C96259" w:rsidRPr="002108BF" w:rsidRDefault="00C96259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5.3. Основания для начала процедуры досудебного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(внесудебного) обжалования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Поступление жалобы (претензии) на действия (бездействие) и решения, принятые (осуществл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я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емые) в ходе предоставления муниципальной услуги является основанием для начала процедуры 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судебного (внесудебного) обжалования.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5.4. Общие требования к порядку подачи и рассмотрения жалобы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Жалоба может быть подана: лично, направлена по почте,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через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официальн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ый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сайт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ченного органа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(www.omsukchan-adm.ru),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через Единый портал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государственных и муниципальных услуг.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Жалоба должна содержать: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фамилию, имя, отчество (последнее </w:t>
      </w:r>
      <w:r w:rsidR="00C96259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явителю;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сведения об обжалуемых решениях и действиях, должностного лица, либо муниципального служащего;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доводы, на основании которых заявитель не согласен с решением и действием (бездействием), должностного лица, либо муниципального служащего. Заявителем могут быть представлены док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менты (при наличии), подтверждающие доводы заявителя, либо их копии.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5.5. Органы местного самоуправления, 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организации и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уполномоченные</w:t>
      </w:r>
    </w:p>
    <w:p w:rsidR="000F233C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должностные лица, которым может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быть направлена жалоба заявителя 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в досудебном (внесудебном)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порядке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5.5.1.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досудебном (внесудебном) порядке заявитель (представитель) вправе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обратиться с жалобой в письменной форме на бумажном носителе или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форме:</w:t>
      </w: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Уполномоченный орган – на решение и (или)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должностного лица, руководителя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на решение и действия (безде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ствие)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руководителя Уполномоченного органа;</w:t>
      </w:r>
      <w:proofErr w:type="gramEnd"/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вышестоящий орган на решение и (или)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должностного лица, рук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органа;</w:t>
      </w:r>
    </w:p>
    <w:p w:rsidR="000C7306" w:rsidRPr="000C7306" w:rsidRDefault="000C7306" w:rsidP="00E23C3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9A0B08" w:rsidRDefault="000C7306" w:rsidP="000C73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23C3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Уполномоченном органе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определяются уполномоченные на рассмотрение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 должнос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ные лица.</w:t>
      </w: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5.6. Сроки рассмотрения жалобы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Поступившая жалоба, подлежит рассмотрению должностным лицом, наделенным полномочи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я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ми по рассмотрению жалоб, в течение </w:t>
      </w:r>
      <w:r w:rsidR="00B0234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15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рабочих дней со дня ее регистрации, а в случае обжалов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ния отказа,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в течение </w:t>
      </w:r>
      <w:r w:rsidR="00B0234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рабочих дней со дня ее регистрации.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5.7. Право заявителя на получение информации и документов,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необходимых</w:t>
      </w:r>
      <w:proofErr w:type="gramEnd"/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для обоснования и рассмотрения жалобы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Заявитель вправе в подтверждение своих доводов приложить к жалобе документы либо их к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пии, а также получить в </w:t>
      </w:r>
      <w:r w:rsid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Уполномоченном органе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информацию и документы, необходимые для обо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нования и рассмотрения жалобы.</w:t>
      </w:r>
    </w:p>
    <w:p w:rsidR="00D81736" w:rsidRPr="002108BF" w:rsidRDefault="00D81736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5.8. Перечень оснований для приостановления рассмотрения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жалобы и случаев, в которых ответ на жалобу не дается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5.8.1. В случае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если текст письменного обращения не поддается прочтению, а также не позв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ляет определить суть предложения, заявления или жалобы, ответ на обращение не дается и оно не подлежит направлению на рассмотрение орган местного самоуправления или должностному лицу в соответствии с их компетенцией, о чем в течение семи дней со дня регистрации обращения сообщ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ется гражданину, направившему обращение, если его фамилия и почтовый адрес поддаются прочт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нию.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5.8.2. При получении письменного обращения, в котором содержатся нецензурные либо оско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5.8.3. 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Если в письменном обращении заявителя содержится вопрос, на который заявителю мн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 данном решении уведомляется заявитель, направи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ший обращение.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22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частью 4 статьи 10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Федерального закона от 02.05.2006 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№ 59-ФЗ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порядке рассмотрения обращений граждан Росси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й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ской Федерации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 официальном сайте данного органа местного самоуправления в информаци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онно-телекоммуникационной сети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Интернет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гражданину, направившему обращение, в течение семи дней со дня регистрации обращения сообщается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электронный адрес официального сайта в информ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онно-телекоммуникационной сети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Интернет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на котором размещен ответ на вопрос, поставле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ный в обращении, при этом обращение, содержащее обжалование судебного решения, не возвращ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ется.</w:t>
      </w:r>
    </w:p>
    <w:p w:rsidR="009A0B08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5.8.4. Если ответ по существу поставленного в обращении вопроса не может быть дан без ра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глашения сведений, составляющих государственную или иную охраняемую законом тайну, заявит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93B53" w:rsidRPr="002108BF" w:rsidRDefault="00293B53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98260D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5.9. Результат досудебного (внесудебного) обжалования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5.9.1. По результатам рассмотрения жалобы принимается одно из следующих решений: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об удовлетворении жалобы, в том числе в форме отмены принятого решения, исправления 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пущенных, опечаток и ошибок в выданных в результате предоставления муниципальной услуги 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кументах, возврата заявителю денежных средств, взимание которых не предусмотрено нормативн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ы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ми правовыми актами Российской Федерации, нормативными правовыми актами Магаданской обл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сти, а также в иных формах;</w:t>
      </w:r>
      <w:proofErr w:type="gramEnd"/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об отказе в удовлетворении жалобы.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смотрения жалобы.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5.9.3. В случае признания жалобы подлежащей удовлетворению в ответе заявителю дается 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формация о действиях, осуществляемых органом, предоставляющим муниципальную услугу, в целях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 xml:space="preserve">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неудобства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 указывается информация о дальнейших де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й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ствиях, которые необходимо совершить заявителю в целях получения муниципальной услуги.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5.9.4. В случае признания </w:t>
      </w: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жалобы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б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жалования принятого решения.</w:t>
      </w:r>
    </w:p>
    <w:p w:rsidR="009A0B08" w:rsidRDefault="00876F03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hyperlink r:id="rId23" w:history="1">
        <w:r w:rsidR="009A0B08"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5.9.5</w:t>
        </w:r>
      </w:hyperlink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 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 xml:space="preserve">В случае установления в ходе или по результатам </w:t>
      </w:r>
      <w:proofErr w:type="gramStart"/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рассмотрения жалобы признаков сост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ва административного правонарушения</w:t>
      </w:r>
      <w:proofErr w:type="gramEnd"/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 xml:space="preserve"> или преступления должностное лицо, работник, наделенные полномочиями по рассмотрению жалоб в соответствии с под</w:t>
      </w:r>
      <w:hyperlink r:id="rId24" w:history="1">
        <w:r w:rsidR="000D6A07">
          <w:rPr>
            <w:rFonts w:ascii="Times New Roman" w:hAnsi="Times New Roman" w:cs="Times New Roman"/>
            <w:color w:val="000000"/>
            <w:sz w:val="22"/>
            <w:szCs w:val="22"/>
          </w:rPr>
          <w:t>пунктом 5.5</w:t>
        </w:r>
        <w:r w:rsidR="000D6A07" w:rsidRPr="000D6A07">
          <w:rPr>
            <w:rFonts w:ascii="Times New Roman" w:hAnsi="Times New Roman" w:cs="Times New Roman"/>
            <w:color w:val="000000"/>
            <w:sz w:val="22"/>
            <w:szCs w:val="22"/>
          </w:rPr>
          <w:t>.1</w:t>
        </w:r>
      </w:hyperlink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 xml:space="preserve"> Административного р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гламента, незамедлительно направляют имеющиеся материалы в органы прокуратуры</w:t>
      </w:r>
      <w:r w:rsidR="009A0B08" w:rsidRPr="000D6A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CF1007" w:rsidRPr="000D6A07" w:rsidRDefault="00CF1007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5.10. Перечень нормативных правовых актов, регулирующих</w:t>
      </w:r>
    </w:p>
    <w:p w:rsidR="00D81736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порядок досудебного (внесудебного) обжалования решений</w:t>
      </w:r>
      <w:r w:rsidR="00D81736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и действий </w:t>
      </w:r>
    </w:p>
    <w:p w:rsidR="00D81736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(бездействия) органа, предоставляющего</w:t>
      </w:r>
      <w:r w:rsidR="00D81736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муниципальную услугу, 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а также должностных лиц или</w:t>
      </w:r>
      <w:r w:rsidR="00D81736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муниципальных служащих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5B0C32" w:rsidRPr="008C0849" w:rsidRDefault="005B0C32" w:rsidP="001316B3">
      <w:pPr>
        <w:widowControl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5.10.1. 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Нормативные правовые акты, регулирующие порядок досудебного (внесудебного) о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б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жалования: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Федеральный </w:t>
      </w:r>
      <w:hyperlink r:id="rId25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закон</w:t>
        </w:r>
      </w:hyperlink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от 27.07.2010 № 210-ФЗ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Об организации предоставления государстве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ных и муниципальных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proofErr w:type="gramStart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</w:t>
      </w:r>
      <w:hyperlink r:id="rId26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постановление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Правительства РФ от 16.08.2012 № 840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порядке подачи и рассмотрения ж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лоб на решения и действия (бездействие) федеральных органов исполнительной власти и их дол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ностных лиц, федеральных государственных служащих, должностных лиц государственных внебю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статьи 16 Ф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дерального закона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Об организации предоставления государственных и муниципальных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и их работников, а также многофункциональных центров предоставления государственных и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пальных услуг и их работников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</w:t>
      </w:r>
      <w:hyperlink r:id="rId27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постановление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Правительства РФ от 20.11.2012 №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1198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федеральной государственной 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9A0B08" w:rsidRPr="002108BF" w:rsidRDefault="005B0C32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5.10.2. 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Информация, содержащаяся в разделе V настоящего административного регламента, подлежит размещению на Едином портале государственных и муниципальных услуг (функций).</w:t>
      </w:r>
    </w:p>
    <w:p w:rsidR="009A0B08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Орган, осуществляющий предоставление муниципальной услуги, обеспечивает в установле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ном порядке размещение и актуализацию сведений в соответствующем разделе федерального 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естра.</w:t>
      </w:r>
    </w:p>
    <w:p w:rsidR="0098260D" w:rsidRDefault="0098260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C96259" w:rsidRPr="002108BF" w:rsidRDefault="00C96259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C96259" w:rsidRPr="002108BF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C96259" w:rsidRPr="002108BF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______________________</w:t>
      </w:r>
    </w:p>
    <w:p w:rsidR="00C96259" w:rsidRPr="002108BF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C96259" w:rsidRPr="002108BF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C96259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CF1007" w:rsidRDefault="00CF100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876F03" w:rsidRDefault="00876F03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1007" w:rsidRPr="00161AF8" w:rsidRDefault="00CF1007" w:rsidP="00CF1007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Приложение № 1</w:t>
      </w:r>
    </w:p>
    <w:p w:rsidR="00CF1007" w:rsidRPr="00161AF8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к Административному регламенту</w:t>
      </w:r>
    </w:p>
    <w:p w:rsidR="00CF1007" w:rsidRPr="00161AF8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предоставлению по предоставлению</w:t>
      </w: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муниципальной услуги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«</w:t>
      </w:r>
      <w:proofErr w:type="spellStart"/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Перераспреде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spellStart"/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ление</w:t>
      </w:r>
      <w:proofErr w:type="spellEnd"/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земель и (или) земельных участков, </w:t>
      </w:r>
    </w:p>
    <w:p w:rsidR="00CF1007" w:rsidRDefault="00CF1007" w:rsidP="00CF1007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находящихся в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государственной или</w:t>
      </w:r>
      <w:r w:rsidR="00FC3D3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FC3D34"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</w:t>
      </w:r>
      <w:proofErr w:type="spellEnd"/>
      <w:r w:rsidR="00FC3D34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FC3D34" w:rsidRDefault="00CF1007" w:rsidP="00CF1007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spellStart"/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ципальной</w:t>
      </w:r>
      <w:proofErr w:type="spellEnd"/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собственности, и земель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ных </w:t>
      </w:r>
      <w:r w:rsidR="00876F03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76F03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76F03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76F03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76F03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76F03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76F03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76F03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FC3D3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участков,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находящихся </w:t>
      </w:r>
      <w:proofErr w:type="gramStart"/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proofErr w:type="gramEnd"/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частной </w:t>
      </w:r>
      <w:proofErr w:type="spellStart"/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собствен</w:t>
      </w:r>
      <w:proofErr w:type="spellEnd"/>
      <w:r w:rsidR="00FC3D34"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</w:p>
    <w:p w:rsidR="00FC3D34" w:rsidRDefault="00FC3D34" w:rsidP="00CF1007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spellStart"/>
      <w:r w:rsidR="00CF1007"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ности</w:t>
      </w:r>
      <w:proofErr w:type="spellEnd"/>
      <w:r w:rsidR="00CF1007"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»</w:t>
      </w:r>
      <w:r w:rsidR="00876F0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 территории Омсукчанского </w:t>
      </w:r>
    </w:p>
    <w:p w:rsidR="00CF1007" w:rsidRPr="00161AF8" w:rsidRDefault="00FC3D34" w:rsidP="00CF1007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876F03">
        <w:rPr>
          <w:rFonts w:ascii="Times New Roman" w:eastAsiaTheme="minorHAnsi" w:hAnsi="Times New Roman" w:cs="Times New Roman"/>
          <w:sz w:val="20"/>
          <w:szCs w:val="20"/>
          <w:lang w:eastAsia="en-US"/>
        </w:rPr>
        <w:t>горо</w:t>
      </w:r>
      <w:r w:rsidR="00876F03">
        <w:rPr>
          <w:rFonts w:ascii="Times New Roman" w:eastAsiaTheme="minorHAnsi" w:hAnsi="Times New Roman" w:cs="Times New Roman"/>
          <w:sz w:val="20"/>
          <w:szCs w:val="20"/>
          <w:lang w:eastAsia="en-US"/>
        </w:rPr>
        <w:t>д</w:t>
      </w:r>
      <w:r w:rsidR="00876F03">
        <w:rPr>
          <w:rFonts w:ascii="Times New Roman" w:eastAsiaTheme="minorHAnsi" w:hAnsi="Times New Roman" w:cs="Times New Roman"/>
          <w:sz w:val="20"/>
          <w:szCs w:val="20"/>
          <w:lang w:eastAsia="en-US"/>
        </w:rPr>
        <w:t>ского округа</w:t>
      </w: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Pr="00E23AA4" w:rsidRDefault="00CF1007" w:rsidP="00CF100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23AA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заявления о перераспределении земельных участков</w:t>
      </w: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Pr="00161AF8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кому: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____________________________</w:t>
      </w:r>
    </w:p>
    <w:p w:rsidR="00CF1007" w:rsidRPr="00161AF8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______________________________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</w:t>
      </w:r>
    </w:p>
    <w:p w:rsidR="00CF1007" w:rsidRPr="00161AF8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__________________________________</w:t>
      </w:r>
    </w:p>
    <w:p w:rsidR="00CF1007" w:rsidRPr="006514F5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6514F5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(</w:t>
      </w:r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наименование органа исполнительной </w:t>
      </w:r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власти органа местного самоуправления</w:t>
      </w:r>
      <w:r w:rsidRPr="006514F5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)</w:t>
      </w:r>
    </w:p>
    <w:p w:rsidR="00CF1007" w:rsidRPr="00161AF8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от кого: __________________________</w:t>
      </w:r>
    </w:p>
    <w:p w:rsidR="00CF1007" w:rsidRPr="00161AF8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__________________________________</w:t>
      </w: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proofErr w:type="gramStart"/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(полное наименование, ИНН, ОГРН </w:t>
      </w:r>
      <w:proofErr w:type="gramEnd"/>
    </w:p>
    <w:p w:rsidR="00CF1007" w:rsidRPr="006514F5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юридического лица, ИП)</w:t>
      </w:r>
    </w:p>
    <w:p w:rsidR="00CF1007" w:rsidRPr="00161AF8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__________________________________</w:t>
      </w:r>
    </w:p>
    <w:p w:rsidR="00CF1007" w:rsidRPr="00161AF8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__________________________________</w:t>
      </w: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proofErr w:type="gramStart"/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(контактный телефон, электронная </w:t>
      </w:r>
      <w:proofErr w:type="gramEnd"/>
    </w:p>
    <w:p w:rsidR="00CF1007" w:rsidRPr="006514F5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почта, почтовый адрес)</w:t>
      </w:r>
    </w:p>
    <w:p w:rsidR="00CF1007" w:rsidRPr="006514F5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ab/>
      </w:r>
      <w:r w:rsidRPr="006514F5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____________________________________</w:t>
      </w:r>
    </w:p>
    <w:p w:rsidR="00CF1007" w:rsidRPr="00161AF8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__________________________________</w:t>
      </w:r>
    </w:p>
    <w:p w:rsidR="00CF1007" w:rsidRPr="006514F5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(фамилия, имя, отчество (последнее </w:t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–</w:t>
      </w:r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 при </w:t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наличии), данные</w:t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 </w:t>
      </w:r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документа, </w:t>
      </w:r>
      <w:proofErr w:type="spellStart"/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удостовер</w:t>
      </w:r>
      <w:proofErr w:type="gramStart"/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я</w:t>
      </w:r>
      <w:proofErr w:type="spellEnd"/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-</w:t>
      </w:r>
      <w:proofErr w:type="gramEnd"/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proofErr w:type="spellStart"/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ющего</w:t>
      </w:r>
      <w:proofErr w:type="spellEnd"/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 личность, контактный телефон,</w:t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адрес электронной почты, адрес </w:t>
      </w:r>
      <w:proofErr w:type="spellStart"/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регист</w:t>
      </w:r>
      <w:proofErr w:type="spellEnd"/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-</w:t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рации, адрес</w:t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 </w:t>
      </w:r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фактического проживания </w:t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 w:rsidRPr="006514F5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уполномоченного лица)</w:t>
      </w:r>
    </w:p>
    <w:p w:rsidR="00CF1007" w:rsidRPr="00161AF8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__________________________________</w:t>
      </w:r>
    </w:p>
    <w:p w:rsidR="00CF1007" w:rsidRPr="00161AF8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__________________________________</w:t>
      </w:r>
    </w:p>
    <w:p w:rsidR="00CF1007" w:rsidRPr="0045654C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ab/>
      </w:r>
      <w:r w:rsidRPr="0045654C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(данные представителя заявителя)</w:t>
      </w: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Pr="0045654C" w:rsidRDefault="00CF1007" w:rsidP="00CF100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45654C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CF1007" w:rsidRPr="0045654C" w:rsidRDefault="00CF1007" w:rsidP="00CF100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45654C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 перераспределении земель и (или) земельных участков, находящихся </w:t>
      </w:r>
      <w:proofErr w:type="gramStart"/>
      <w:r w:rsidRPr="0045654C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proofErr w:type="gramEnd"/>
    </w:p>
    <w:p w:rsidR="00CF1007" w:rsidRPr="0045654C" w:rsidRDefault="00CF1007" w:rsidP="00CF100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45654C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государственной или муниципальной собственности, и земельных участков,</w:t>
      </w:r>
    </w:p>
    <w:p w:rsidR="00CF1007" w:rsidRPr="0045654C" w:rsidRDefault="00CF1007" w:rsidP="00CF100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45654C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находящихся</w:t>
      </w:r>
      <w:proofErr w:type="gramEnd"/>
      <w:r w:rsidRPr="0045654C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 частной собственности</w:t>
      </w: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proofErr w:type="gramStart"/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Прошу заключить соглашение о перераспределении земель/земельного участка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(земельных участков), находящегося (находящихся) в собственности субъекта Российской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Федерации (муниц</w:t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пальной собственности)/государственная собственность на который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(которые) не разграничена (</w:t>
      </w:r>
      <w:r w:rsidRPr="00161AF8"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  <w:t>ук</w:t>
      </w:r>
      <w:r w:rsidRPr="00161AF8"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  <w:t>а</w:t>
      </w:r>
      <w:r w:rsidRPr="00161AF8"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  <w:t>зываются кадастровые номера, площадь земельных</w:t>
      </w:r>
      <w:r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  <w:t>участков</w:t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)________________ и земельного участка, находящегося в частной собственности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____________ (</w:t>
      </w:r>
      <w:r w:rsidRPr="00161AF8"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  <w:t>ФИО собственника земельного участка</w:t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) с кадастровым номером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_____________________________________________, площадью _________ кв. м,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proofErr w:type="gramEnd"/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согласно прилагаемому проекту межевания территории ________________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</w:t>
      </w:r>
      <w:r w:rsidRPr="00161AF8"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  <w:t>реквизиты утвержденного проекта межевания территории</w:t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) (указывается, если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перераспределение земельных участков планируется осуществить в соответствии с данным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проектом)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  <w:tab/>
      </w:r>
      <w:r w:rsidRPr="00161AF8"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  <w:t>или</w:t>
      </w:r>
      <w:r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  <w:t xml:space="preserve"> </w:t>
      </w:r>
    </w:p>
    <w:p w:rsidR="00CF1007" w:rsidRPr="00161AF8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  <w:lastRenderedPageBreak/>
        <w:tab/>
      </w:r>
      <w:proofErr w:type="gramStart"/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согласно</w:t>
      </w:r>
      <w:proofErr w:type="gramEnd"/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утвержденной схемы расположения земельного участка земельного участка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или з</w:t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мельных участков на кадастровом плане территории (указывается в случае, если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отсутствует проект межевания территории, в границах которой осуществляется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перераспределение земельных участков).</w:t>
      </w:r>
    </w:p>
    <w:p w:rsidR="00CF1007" w:rsidRPr="00161AF8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Обоснование перераспределения: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___________________________ (указывается соответств</w:t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ющий подпункт пункта 1 статьи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39.28 Земельного кодекса Российской Федерации).</w:t>
      </w: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Pr="00161AF8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Приложение:</w:t>
      </w: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Результат предоставления услуги прошу:</w:t>
      </w: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1014"/>
      </w:tblGrid>
      <w:tr w:rsidR="00CF1007" w:rsidTr="007B6518">
        <w:tc>
          <w:tcPr>
            <w:tcW w:w="8613" w:type="dxa"/>
          </w:tcPr>
          <w:p w:rsidR="00CF1007" w:rsidRDefault="00CF1007" w:rsidP="007B6518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в форме электронного документ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 в Личный кабинет на ЕПГУ/РПГУ</w:t>
            </w:r>
          </w:p>
        </w:tc>
        <w:tc>
          <w:tcPr>
            <w:tcW w:w="1014" w:type="dxa"/>
          </w:tcPr>
          <w:p w:rsidR="00CF1007" w:rsidRDefault="00CF1007" w:rsidP="007B6518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CF1007" w:rsidTr="007B6518">
        <w:tc>
          <w:tcPr>
            <w:tcW w:w="8613" w:type="dxa"/>
          </w:tcPr>
          <w:p w:rsidR="00CF1007" w:rsidRDefault="00CF1007" w:rsidP="007B6518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выдать на бумажном носителе при личном о</w:t>
            </w:r>
            <w:r w:rsidR="00B1414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бращении в уполномоченный орган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, орган местного самоуправления, </w:t>
            </w:r>
            <w:r w:rsidR="00B1414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расположенные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по адресу:__________</w:t>
            </w:r>
            <w:r w:rsidR="00B1414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__________________</w:t>
            </w:r>
          </w:p>
          <w:p w:rsidR="00CF1007" w:rsidRPr="00423D2C" w:rsidRDefault="00CF1007" w:rsidP="007B6518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</w:tcPr>
          <w:p w:rsidR="00CF1007" w:rsidRDefault="00CF1007" w:rsidP="007B6518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CF1007" w:rsidTr="007B6518">
        <w:tc>
          <w:tcPr>
            <w:tcW w:w="8613" w:type="dxa"/>
          </w:tcPr>
          <w:p w:rsidR="00CF1007" w:rsidRDefault="00CF1007" w:rsidP="007B6518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на бумажном носителе на почтовый а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дрес: _________________________</w:t>
            </w:r>
            <w:r w:rsidR="00B1414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____</w:t>
            </w:r>
          </w:p>
          <w:p w:rsidR="00CF1007" w:rsidRPr="00423D2C" w:rsidRDefault="00CF1007" w:rsidP="007B6518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</w:tcPr>
          <w:p w:rsidR="00CF1007" w:rsidRDefault="00CF1007" w:rsidP="007B6518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CF1007" w:rsidRPr="00423D2C" w:rsidTr="007B6518">
        <w:tc>
          <w:tcPr>
            <w:tcW w:w="9627" w:type="dxa"/>
            <w:gridSpan w:val="2"/>
          </w:tcPr>
          <w:p w:rsidR="00CF1007" w:rsidRPr="00423D2C" w:rsidRDefault="00CF1007" w:rsidP="007B651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423D2C">
              <w:rPr>
                <w:rFonts w:ascii="Times New Roman" w:eastAsiaTheme="minorHAns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CF1007" w:rsidRPr="00161AF8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______________________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>____________________________________</w:t>
      </w:r>
    </w:p>
    <w:p w:rsidR="00CF1007" w:rsidRP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proofErr w:type="gramStart"/>
      <w:r w:rsidRPr="00CF100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(подпись) </w:t>
      </w:r>
      <w:r w:rsidRPr="00CF100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Pr="00CF100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Pr="00CF100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Pr="00CF100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Pr="00CF100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  <w:t xml:space="preserve">(фамилия, имя, отчество </w:t>
      </w:r>
      <w:proofErr w:type="gramEnd"/>
    </w:p>
    <w:p w:rsidR="00CF1007" w:rsidRP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CF100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Pr="00CF100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Pr="00CF100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Pr="00CF100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Pr="00CF100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Pr="00CF100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Pr="00CF100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  <w:t>(последнее – при наличии))</w:t>
      </w: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Дата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: _________________</w:t>
      </w:r>
    </w:p>
    <w:p w:rsidR="00161AF8" w:rsidRDefault="00161AF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CF1007" w:rsidRDefault="006539E4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14148" w:rsidRDefault="00B14148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F1007" w:rsidRPr="00161AF8" w:rsidRDefault="00CF1007" w:rsidP="00CF1007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Приложение № 2</w:t>
      </w:r>
    </w:p>
    <w:p w:rsidR="00CF1007" w:rsidRPr="00161AF8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к Административному регламенту</w:t>
      </w:r>
    </w:p>
    <w:p w:rsidR="00CF1007" w:rsidRPr="00161AF8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предоставлению по предоставлению</w:t>
      </w: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муниципальной услуги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«</w:t>
      </w:r>
      <w:proofErr w:type="spellStart"/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Перераспреде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spellStart"/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ление</w:t>
      </w:r>
      <w:proofErr w:type="spellEnd"/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земель и (или) земельных участков, </w:t>
      </w:r>
    </w:p>
    <w:p w:rsidR="00CF1007" w:rsidRDefault="00CF1007" w:rsidP="00CF1007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находящихся в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государственной или </w:t>
      </w:r>
    </w:p>
    <w:p w:rsidR="00CF1007" w:rsidRDefault="00CF1007" w:rsidP="00CF1007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муниципальной собственности, </w:t>
      </w:r>
    </w:p>
    <w:p w:rsidR="00CF1007" w:rsidRDefault="00CF1007" w:rsidP="00CF1007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и земель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ных </w:t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участков,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находящихся </w:t>
      </w:r>
    </w:p>
    <w:p w:rsidR="00CF1007" w:rsidRPr="00161AF8" w:rsidRDefault="00CF1007" w:rsidP="00CF1007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в частной собственности»</w:t>
      </w: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F1007" w:rsidRPr="008167AB" w:rsidRDefault="00CF1007" w:rsidP="00CF100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167A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согласия на заключение соглашения о перераспределении </w:t>
      </w:r>
      <w:proofErr w:type="gramStart"/>
      <w:r w:rsidRPr="008167A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земельных</w:t>
      </w:r>
      <w:proofErr w:type="gramEnd"/>
    </w:p>
    <w:p w:rsidR="00B02169" w:rsidRDefault="00CF1007" w:rsidP="00CF100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167A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участков в соответствии с утвержденным проектом межевания территории</w:t>
      </w:r>
      <w:r w:rsidR="00B0216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CF1007" w:rsidRPr="00B02169" w:rsidRDefault="00B02169" w:rsidP="00CF100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B0216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или утвержденной схемой расположения земельного участка</w:t>
      </w:r>
    </w:p>
    <w:p w:rsidR="00CF1007" w:rsidRDefault="00CF1007" w:rsidP="00CF100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167A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Согласие на заключение соглашения о перераспределении земельных участков </w:t>
      </w:r>
    </w:p>
    <w:p w:rsidR="00B02169" w:rsidRDefault="00CF1007" w:rsidP="00CF100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167A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167A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соответствии с утвержденным проектом межевания территории</w:t>
      </w:r>
      <w:r w:rsidR="00B0216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CF1007" w:rsidRPr="00B02169" w:rsidRDefault="00B02169" w:rsidP="00CF100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B0216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или утвержденной схемой расположения земельного участка</w:t>
      </w:r>
    </w:p>
    <w:p w:rsidR="00CF1007" w:rsidRPr="008167AB" w:rsidRDefault="00CF1007" w:rsidP="00CF100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8167A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от ___________ №___________</w:t>
      </w:r>
    </w:p>
    <w:p w:rsidR="00CF1007" w:rsidRPr="008167AB" w:rsidRDefault="00CF1007" w:rsidP="00CF1007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1007" w:rsidRPr="00161AF8" w:rsidRDefault="00CF1007" w:rsidP="00CF1007">
      <w:pPr>
        <w:widowControl/>
        <w:spacing w:line="276" w:lineRule="auto"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Ваше обращение от ___________ № ___________ Администрация 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руково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ствуясь Земельным кодексом Российской Федерации, Федеральным законом от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06.10.2003 № 131-ФЗ «Об общих принципах организации местного самоуправления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Российской Федерации», сообщает о согласии заключить </w:t>
      </w:r>
      <w:proofErr w:type="gramStart"/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соглашение</w:t>
      </w:r>
      <w:proofErr w:type="gramEnd"/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перераспределении находящегося в частной собственности з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мельного участка c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кадастровым номером___________ и земель/земельного участка (земельных участков),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находящегося (находящихся) в собственности субъекта Российской Федерации</w:t>
      </w:r>
    </w:p>
    <w:p w:rsidR="00CF1007" w:rsidRPr="00161AF8" w:rsidRDefault="00CF1007" w:rsidP="00CF1007">
      <w:pPr>
        <w:widowControl/>
        <w:spacing w:line="276" w:lineRule="auto"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(муниципальной собственности)/государственная собственность на </w:t>
      </w:r>
      <w:proofErr w:type="gramStart"/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который</w:t>
      </w:r>
      <w:proofErr w:type="gramEnd"/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(которые)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не разгран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чена, с кадастровым номером (кадастровыми номерами)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_______________________.</w:t>
      </w:r>
    </w:p>
    <w:p w:rsidR="00CF1007" w:rsidRPr="00161AF8" w:rsidRDefault="00CF1007" w:rsidP="00CF1007">
      <w:pPr>
        <w:widowControl/>
        <w:spacing w:line="276" w:lineRule="auto"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соответствии с пунктом 11 статьи 39.29 Земельного кодекса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 в целях последующего заключения соглашения о перераспределении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земельных участков Вам необходимо обеспечить выполнение кадастровых работ в целях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государственного кадастрового учета земельных участков, которые образуются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результате перераспределения, и обратиться с заявлением об их го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ударственном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кадастровом учете.</w:t>
      </w: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E41FA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6DB95" wp14:editId="10E2AA64">
                <wp:simplePos x="0" y="0"/>
                <wp:positionH relativeFrom="column">
                  <wp:posOffset>2614930</wp:posOffset>
                </wp:positionH>
                <wp:positionV relativeFrom="paragraph">
                  <wp:posOffset>82550</wp:posOffset>
                </wp:positionV>
                <wp:extent cx="1079500" cy="719455"/>
                <wp:effectExtent l="0" t="0" r="25400" b="2349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F03" w:rsidRPr="00161AF8" w:rsidRDefault="00876F03" w:rsidP="00CF1007">
                            <w:pPr>
                              <w:widowControl/>
                              <w:ind w:firstLine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61AF8">
                              <w:rPr>
                                <w:rFonts w:ascii="Times New Roman" w:eastAsiaTheme="minorHAnsi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>Электронная</w:t>
                            </w:r>
                          </w:p>
                          <w:p w:rsidR="00876F03" w:rsidRPr="007E41FA" w:rsidRDefault="00876F03" w:rsidP="00CF1007">
                            <w:pPr>
                              <w:widowControl/>
                              <w:ind w:firstLine="0"/>
                              <w:jc w:val="center"/>
                              <w:rPr>
                                <w:rFonts w:ascii="Times New Roman" w:eastAsiaTheme="minorHAnsi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5.9pt;margin-top:6.5pt;width:8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">
                <v:textbox>
                  <w:txbxContent>
                    <w:p w:rsidR="00876F03" w:rsidRPr="00161AF8" w:rsidRDefault="00876F03" w:rsidP="00CF1007">
                      <w:pPr>
                        <w:widowControl/>
                        <w:ind w:firstLine="0"/>
                        <w:jc w:val="center"/>
                        <w:rPr>
                          <w:rFonts w:ascii="Times New Roman" w:eastAsiaTheme="minorHAnsi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161AF8">
                        <w:rPr>
                          <w:rFonts w:ascii="Times New Roman" w:eastAsiaTheme="minorHAnsi" w:hAnsi="Times New Roman" w:cs="Times New Roman"/>
                          <w:sz w:val="22"/>
                          <w:szCs w:val="22"/>
                          <w:lang w:eastAsia="en-US"/>
                        </w:rPr>
                        <w:t>Электронная</w:t>
                      </w:r>
                    </w:p>
                    <w:p w:rsidR="00876F03" w:rsidRPr="007E41FA" w:rsidRDefault="00876F03" w:rsidP="00CF1007">
                      <w:pPr>
                        <w:widowControl/>
                        <w:ind w:firstLine="0"/>
                        <w:jc w:val="center"/>
                        <w:rPr>
                          <w:rFonts w:ascii="Times New Roman" w:eastAsiaTheme="minorHAnsi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sz w:val="22"/>
                          <w:szCs w:val="22"/>
                          <w:lang w:eastAsia="en-US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1007" w:rsidRPr="00161AF8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1007" w:rsidRDefault="00CF1007" w:rsidP="00CF100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F1007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1AF8" w:rsidRPr="00161AF8" w:rsidRDefault="00CF1007" w:rsidP="00161AF8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Приложение № 3</w:t>
      </w:r>
    </w:p>
    <w:p w:rsidR="00161AF8" w:rsidRPr="00161AF8" w:rsidRDefault="00161AF8" w:rsidP="00161AF8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к Административному регламенту</w:t>
      </w:r>
    </w:p>
    <w:p w:rsidR="00161AF8" w:rsidRPr="00161AF8" w:rsidRDefault="00161AF8" w:rsidP="00161AF8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предоставлению по предоставлению</w:t>
      </w:r>
    </w:p>
    <w:p w:rsidR="00161AF8" w:rsidRDefault="00161AF8" w:rsidP="00161AF8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муниципальной услуги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«</w:t>
      </w:r>
      <w:proofErr w:type="spellStart"/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Перераспреде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-</w:t>
      </w:r>
    </w:p>
    <w:p w:rsidR="00161AF8" w:rsidRDefault="00161AF8" w:rsidP="00161AF8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spellStart"/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ление</w:t>
      </w:r>
      <w:proofErr w:type="spellEnd"/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земель и (или) земельных участков, </w:t>
      </w:r>
    </w:p>
    <w:p w:rsidR="00161AF8" w:rsidRDefault="00161AF8" w:rsidP="00161AF8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находящихся в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государственной или </w:t>
      </w:r>
    </w:p>
    <w:p w:rsidR="00161AF8" w:rsidRDefault="00161AF8" w:rsidP="00161AF8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муниципальной собственности, </w:t>
      </w:r>
    </w:p>
    <w:p w:rsidR="00161AF8" w:rsidRDefault="00161AF8" w:rsidP="00161AF8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и земель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ных </w:t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участков,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находящихся </w:t>
      </w:r>
    </w:p>
    <w:p w:rsidR="00161AF8" w:rsidRPr="00161AF8" w:rsidRDefault="00161AF8" w:rsidP="00161AF8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в частной собственности»</w:t>
      </w:r>
    </w:p>
    <w:p w:rsidR="00161AF8" w:rsidRDefault="00161AF8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61AF8" w:rsidRDefault="00161AF8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81736" w:rsidRDefault="00D81736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61AF8" w:rsidRDefault="00161AF8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61AF8" w:rsidRPr="00161AF8" w:rsidRDefault="00161AF8" w:rsidP="00161AF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СОГЛАШЕНИЕ № _____</w:t>
      </w:r>
    </w:p>
    <w:p w:rsidR="00161AF8" w:rsidRPr="00161AF8" w:rsidRDefault="00161AF8" w:rsidP="00161AF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 перераспределении земель и (или) земельных участков,</w:t>
      </w:r>
    </w:p>
    <w:p w:rsidR="00161AF8" w:rsidRPr="00161AF8" w:rsidRDefault="00161AF8" w:rsidP="00161AF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государственная </w:t>
      </w:r>
      <w:proofErr w:type="gramStart"/>
      <w:r w:rsidRPr="00161AF8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собственность</w:t>
      </w:r>
      <w:proofErr w:type="gramEnd"/>
      <w:r w:rsidRPr="00161AF8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на которые не разграничена</w:t>
      </w:r>
    </w:p>
    <w:p w:rsidR="00161AF8" w:rsidRPr="00161AF8" w:rsidRDefault="00161AF8" w:rsidP="00161AF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и земельных участков, находящихся в частной собственности</w:t>
      </w:r>
    </w:p>
    <w:p w:rsidR="0015319D" w:rsidRDefault="0015319D" w:rsidP="0015319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61AF8" w:rsidRPr="00161AF8" w:rsidRDefault="00161AF8" w:rsidP="0015319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="0015319D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 г.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5319D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5319D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5319D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5319D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5319D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5319D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. _______</w:t>
      </w:r>
      <w:r w:rsidR="0015319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15319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</w:p>
    <w:p w:rsidR="00161AF8" w:rsidRDefault="00161AF8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61AF8" w:rsidRDefault="00161AF8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61AF8" w:rsidRPr="00161AF8" w:rsidRDefault="00161AF8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______________________,</w:t>
      </w:r>
    </w:p>
    <w:p w:rsidR="00161AF8" w:rsidRPr="00161AF8" w:rsidRDefault="00161AF8" w:rsidP="00161AF8">
      <w:pPr>
        <w:widowControl/>
        <w:ind w:firstLine="0"/>
        <w:jc w:val="center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(наименование органа)</w:t>
      </w:r>
    </w:p>
    <w:p w:rsidR="00161AF8" w:rsidRPr="00161AF8" w:rsidRDefault="00161AF8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в лице 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______________________________,</w:t>
      </w:r>
    </w:p>
    <w:p w:rsidR="00161AF8" w:rsidRPr="00161AF8" w:rsidRDefault="00161AF8" w:rsidP="00161AF8">
      <w:pPr>
        <w:widowControl/>
        <w:ind w:firstLine="0"/>
        <w:jc w:val="center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(указать уполномоченное лицо)</w:t>
      </w:r>
    </w:p>
    <w:p w:rsidR="00161AF8" w:rsidRPr="00161AF8" w:rsidRDefault="00161AF8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действующего</w:t>
      </w:r>
      <w:proofErr w:type="gramEnd"/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основании 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_________________________,</w:t>
      </w:r>
    </w:p>
    <w:p w:rsidR="00161AF8" w:rsidRPr="00161AF8" w:rsidRDefault="00161AF8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именуемый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дальнейшем «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Сторона 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, и 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__________________,</w:t>
      </w:r>
    </w:p>
    <w:p w:rsidR="00161AF8" w:rsidRPr="00161AF8" w:rsidRDefault="00161AF8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____ года рождения, паспорт серия _____ _____ номер 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_______, выдан</w:t>
      </w:r>
    </w:p>
    <w:p w:rsidR="00161AF8" w:rsidRPr="00161AF8" w:rsidRDefault="00161AF8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 ___.___._____ года, код подразделения ______, зарегистрированный </w:t>
      </w:r>
      <w:proofErr w:type="gramStart"/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по</w:t>
      </w:r>
      <w:proofErr w:type="gramEnd"/>
    </w:p>
    <w:p w:rsidR="00161AF8" w:rsidRDefault="00161AF8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адресу: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.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="00757E8E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______,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именуемый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дальнейшем «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Сторона 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, вместе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имен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емые «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ны»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, заключили настоящее Соглашение о нижеследующем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(далее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Соглашение):</w:t>
      </w:r>
    </w:p>
    <w:p w:rsidR="00161AF8" w:rsidRPr="00161AF8" w:rsidRDefault="00161AF8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61AF8" w:rsidRPr="0015319D" w:rsidRDefault="00161AF8" w:rsidP="0015319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1. Предмет Соглашения</w:t>
      </w:r>
    </w:p>
    <w:p w:rsidR="0015319D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161AF8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1.1. </w:t>
      </w:r>
      <w:proofErr w:type="gramStart"/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соответствии с настоящим соглашением осуществляется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перераспределение земельного участка, находящегося в частной собственности,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площадью _____ кв. м, с кадастровым номером __________, и земель/земельного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 (земельных участков), находящегося (находящихся) в со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субъекта Российской Федерации (муниципальной собственности)/государственная</w:t>
      </w:r>
      <w:proofErr w:type="gramEnd"/>
    </w:p>
    <w:p w:rsidR="00161AF8" w:rsidRPr="00161AF8" w:rsidRDefault="00161AF8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собственность на который (которые) не разграничена (указывается кадастровый</w:t>
      </w:r>
      <w:r w:rsidR="0015319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номер и площадь земельного участка (земельных участков).</w:t>
      </w:r>
      <w:proofErr w:type="gramEnd"/>
    </w:p>
    <w:p w:rsidR="00161AF8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1.2. </w:t>
      </w:r>
      <w:proofErr w:type="gramStart"/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В результате перераспределения, в соответствии со схемой расположения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на кадастровом плане территории, утвержденной __________,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образован земельный участок по адресу: __________, площадью _____ кв. м,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кадастровым номером __________, категория земель: __________, вид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разрешенного использования: __________ (далее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Участок), на который возникает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 частной собственности, и земельный участок (земельные участки) площадью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 кв. м, с к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дастровым номером __________, категория земель: __________, вид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разрешенного использования: __________, на который возникает право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собственности</w:t>
      </w:r>
      <w:proofErr w:type="gramEnd"/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субъекта Российской Федерации (муниц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собственности)/государственная собственность на который (которые) не</w:t>
      </w:r>
    </w:p>
    <w:p w:rsidR="00161AF8" w:rsidRPr="00161AF8" w:rsidRDefault="00161AF8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разграничена.</w:t>
      </w:r>
    </w:p>
    <w:p w:rsidR="00161AF8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*1.2. </w:t>
      </w:r>
      <w:proofErr w:type="gramStart"/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В результате перераспределения, в соответствии с проектом межевания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территории, утвержденным __________, образован земельный участок по адресу: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__________, площадью _____ кв. м, с кадастровым номером __________, категория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земель: __________, вид разрешенного испол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зования: __________ (далее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Участок)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и земельный участок (земельные участки) площадью _____ кв. м, с кадастровым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номером __________, категория земель: __________, вид разрешенного</w:t>
      </w:r>
      <w:proofErr w:type="gramEnd"/>
    </w:p>
    <w:p w:rsidR="00161AF8" w:rsidRPr="00161AF8" w:rsidRDefault="00161AF8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использования: __________, на который возникает право собственности субъекта</w:t>
      </w:r>
      <w:r w:rsidR="0015319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Фед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рации (муниципальной собственности)/государственная</w:t>
      </w:r>
      <w:r w:rsidR="0015319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собственность на который (которые) не ра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граничена.</w:t>
      </w:r>
      <w:proofErr w:type="gramEnd"/>
    </w:p>
    <w:p w:rsidR="00161AF8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1.3. Сторона 2 обязана произвести оплату за увеличение площади участка,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находящегося в частной собственности, в результате перераспределения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пунктом 2.1 Соглашения.</w:t>
      </w:r>
    </w:p>
    <w:p w:rsidR="00161AF8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1.4. </w:t>
      </w:r>
      <w:proofErr w:type="gramStart"/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После подписания соглашения Стороной 2, а также внесения оплаты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увеличение пл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щади земельного участка, предусмотренной пунктом 2.1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Соглашения, все экземпляры Соглашения подлежат обязательной регистрации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 с присвоением регистрационного н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мера.</w:t>
      </w:r>
      <w:proofErr w:type="gramEnd"/>
    </w:p>
    <w:p w:rsidR="0015319D" w:rsidRDefault="0015319D" w:rsidP="00161AF8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161AF8" w:rsidRDefault="00161AF8" w:rsidP="0015319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2. Размер платы за увеличение площади</w:t>
      </w:r>
    </w:p>
    <w:p w:rsidR="0015319D" w:rsidRPr="00161AF8" w:rsidRDefault="0015319D" w:rsidP="0015319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161AF8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2.1. </w:t>
      </w:r>
      <w:proofErr w:type="gramStart"/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соответствии с Соглашением размер платы за увеличение площади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участка, находящегося в частной собственности, в результате 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перераспределения в соответствии с закон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дательством Российской Федерации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составляет __________ рублей (__________ миллиона __________ тысяч 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 __________ копейки) (согласно расчету размера платы за ув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площади земельного участка, являющемуся неотъемлемым приложением к</w:t>
      </w:r>
      <w:proofErr w:type="gramEnd"/>
    </w:p>
    <w:p w:rsidR="00161AF8" w:rsidRPr="00161AF8" w:rsidRDefault="00161AF8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Соглашению).</w:t>
      </w:r>
      <w:proofErr w:type="gramEnd"/>
    </w:p>
    <w:p w:rsid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2.2. Оплата стоимости земельного участка в сумме, указанной в пункте 2.1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Соглашения, пр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изводится Стороной 2 в течение _____ календарных дней с даты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получения Соглашения, до его рег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страции </w:t>
      </w:r>
      <w:proofErr w:type="gramStart"/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proofErr w:type="gramEnd"/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__________.</w:t>
      </w:r>
    </w:p>
    <w:p w:rsidR="0015319D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61AF8" w:rsidRPr="0015319D" w:rsidRDefault="00161AF8" w:rsidP="0015319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3. Особые условия использования Участка</w:t>
      </w:r>
    </w:p>
    <w:p w:rsidR="0015319D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161AF8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3.1. В отношении Участка установлены следующие ограничения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и обременения:</w:t>
      </w:r>
    </w:p>
    <w:p w:rsidR="00161AF8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3.1.1.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____________________________________________________.</w:t>
      </w:r>
    </w:p>
    <w:p w:rsidR="00161AF8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3.1.2.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________________________________________________________________.</w:t>
      </w:r>
    </w:p>
    <w:p w:rsidR="00161AF8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3.1.3.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________________________________________________________________.</w:t>
      </w:r>
    </w:p>
    <w:p w:rsidR="00161AF8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3.2. Части Участка, в отношении которых установлены ограничения,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отображены в выписке из Единого государственного реестра недвижимости.</w:t>
      </w:r>
    </w:p>
    <w:p w:rsidR="0015319D" w:rsidRDefault="0015319D" w:rsidP="00161AF8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161AF8" w:rsidRPr="0015319D" w:rsidRDefault="00161AF8" w:rsidP="0015319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4. Обязанности Сторон</w:t>
      </w:r>
    </w:p>
    <w:p w:rsidR="0015319D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161AF8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4.1. Сторона 1 обязуется:</w:t>
      </w:r>
    </w:p>
    <w:p w:rsidR="00161AF8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4.1.1. Предоставить Стороне 2 два экземпляра Соглашения с необходимыми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приложениями для регистрации права собственности на Участок.</w:t>
      </w:r>
    </w:p>
    <w:p w:rsidR="00161AF8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4.2. Сторона 2 обязуется:</w:t>
      </w:r>
    </w:p>
    <w:p w:rsidR="00161AF8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4.2.1. В срок не позднее _____ дней </w:t>
      </w:r>
      <w:proofErr w:type="gramStart"/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 даты получения</w:t>
      </w:r>
      <w:proofErr w:type="gramEnd"/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документов, указанных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п. 4.1.1 С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глашения, представить в Управление Федеральной службы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регистрации, кадастра и картографии по субъекту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 документы, необходимые для государственной р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гистрации права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собственности на Участок, ограничений в использовании Участка.</w:t>
      </w:r>
    </w:p>
    <w:p w:rsidR="00161AF8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4.2.2. Соблюдать предусмотренные в разделе 3 Соглашения особые условия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использования Участка.</w:t>
      </w:r>
    </w:p>
    <w:p w:rsidR="0015319D" w:rsidRDefault="0015319D" w:rsidP="00161AF8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161AF8" w:rsidRPr="0015319D" w:rsidRDefault="00161AF8" w:rsidP="0015319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5. Возникновение права собственности</w:t>
      </w:r>
    </w:p>
    <w:p w:rsidR="0015319D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161AF8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 собственности на Участок подлежит обязательной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регистрации в Управлении Федеральной службы государственной регистрации,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кадастра и картографии по субъекту Российской Федерации, право собственности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на Участок возникает у Стороны 2 с момента такой р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гистрации.</w:t>
      </w:r>
    </w:p>
    <w:p w:rsid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 момента государственной регистрации права собственности Стороны 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 считается переданным Стороне 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15319D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61AF8" w:rsidRPr="00161AF8" w:rsidRDefault="00161AF8" w:rsidP="0015319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6. Ответственность Сторон</w:t>
      </w:r>
    </w:p>
    <w:p w:rsidR="0015319D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Стороны несут ответственность за невыполнение либо ненадлежащее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выполнение условий Соглашения в соответствии с законодательством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Федерации.</w:t>
      </w:r>
    </w:p>
    <w:p w:rsidR="0015319D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61AF8" w:rsidRPr="00161AF8" w:rsidRDefault="00161AF8" w:rsidP="0015319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7. Прочие условия</w:t>
      </w:r>
    </w:p>
    <w:p w:rsidR="0015319D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61AF8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7.1. Соглашение вступает в силу с момента регистрации Соглашения </w:t>
      </w:r>
      <w:proofErr w:type="gramStart"/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__________ </w:t>
      </w:r>
      <w:proofErr w:type="gramStart"/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proofErr w:type="gramEnd"/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присво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нием Соглашению регистрационного номера после 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подписания Сторонами.</w:t>
      </w:r>
    </w:p>
    <w:p w:rsidR="00161AF8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7.2. Все возможные споры и разногласия, связанные с исполнением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Соглашения, будут ра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решаться Сторонами путем переговоров. В случае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невозможности разрешения споров и разногласий путем переговоров они подлежат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рассмотрению в суде.</w:t>
      </w:r>
    </w:p>
    <w:p w:rsidR="00161AF8" w:rsidRPr="00161AF8" w:rsidRDefault="0015319D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7.3. Все изменения и дополнения к Соглашению действительны, если они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совершены в пис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менной форме и подписаны Сторонами.</w:t>
      </w:r>
    </w:p>
    <w:p w:rsidR="00161AF8" w:rsidRPr="00161AF8" w:rsidRDefault="00757E8E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7.4. Во всем, что не урегулировано Соглашением, Стороны руководствуются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действующим законодательством.</w:t>
      </w:r>
    </w:p>
    <w:p w:rsidR="00161AF8" w:rsidRDefault="00757E8E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7.5. Настоящее Соглашение составлено в трех экземплярах, имеющих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одинаковую юридич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скую силу (по одному для каждой Стороны и для Управления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Федеральной службы государственной регистрации, кадастра и картографии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субъекту Российской Федерации).</w:t>
      </w:r>
    </w:p>
    <w:p w:rsidR="00757E8E" w:rsidRPr="00161AF8" w:rsidRDefault="00757E8E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61AF8" w:rsidRDefault="00161AF8" w:rsidP="00757E8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8. Приложение к Соглашению</w:t>
      </w:r>
    </w:p>
    <w:p w:rsidR="00757E8E" w:rsidRPr="00161AF8" w:rsidRDefault="00757E8E" w:rsidP="00757E8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161AF8" w:rsidRDefault="00757E8E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161AF8" w:rsidRPr="00161AF8">
        <w:rPr>
          <w:rFonts w:ascii="Times New Roman" w:eastAsiaTheme="minorHAnsi" w:hAnsi="Times New Roman" w:cs="Times New Roman"/>
          <w:sz w:val="22"/>
          <w:szCs w:val="22"/>
          <w:lang w:eastAsia="en-US"/>
        </w:rPr>
        <w:t>8.1. Расчет размера платы на увеличение площади земельного участка.</w:t>
      </w:r>
    </w:p>
    <w:p w:rsidR="00757E8E" w:rsidRPr="00161AF8" w:rsidRDefault="00757E8E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61AF8" w:rsidRPr="00161AF8" w:rsidRDefault="00161AF8" w:rsidP="00757E8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161AF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9. Адреса, реквизиты и подписи Сторон</w:t>
      </w:r>
    </w:p>
    <w:p w:rsidR="00161AF8" w:rsidRDefault="00161AF8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57E8E" w:rsidRDefault="00757E8E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57E8E" w:rsidRDefault="00757E8E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757E8E" w:rsidRDefault="00757E8E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757E8E" w:rsidRDefault="00757E8E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757E8E" w:rsidRDefault="00757E8E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57E8E" w:rsidRDefault="00757E8E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57E8E" w:rsidRDefault="00757E8E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57E8E" w:rsidRDefault="00757E8E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57E8E" w:rsidRDefault="00757E8E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57E8E" w:rsidRDefault="00757E8E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57E8E" w:rsidRDefault="00757E8E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57E8E" w:rsidRDefault="00757E8E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57E8E" w:rsidRDefault="00757E8E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167AB" w:rsidRDefault="008167AB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167AB" w:rsidRDefault="008167AB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167AB" w:rsidRDefault="008167AB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167AB" w:rsidRDefault="008167AB" w:rsidP="00161A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600E3" w:rsidRDefault="008167AB" w:rsidP="00CF100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sectPr w:rsidR="00F600E3" w:rsidSect="00E23C3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9"/>
    <w:rsid w:val="000030B6"/>
    <w:rsid w:val="00015902"/>
    <w:rsid w:val="00016A0D"/>
    <w:rsid w:val="000265D6"/>
    <w:rsid w:val="00052050"/>
    <w:rsid w:val="00064BDE"/>
    <w:rsid w:val="00066D62"/>
    <w:rsid w:val="00077396"/>
    <w:rsid w:val="00086D56"/>
    <w:rsid w:val="00095512"/>
    <w:rsid w:val="000B0526"/>
    <w:rsid w:val="000B4DE6"/>
    <w:rsid w:val="000C0916"/>
    <w:rsid w:val="000C7306"/>
    <w:rsid w:val="000D5FB0"/>
    <w:rsid w:val="000D6A07"/>
    <w:rsid w:val="000E1E52"/>
    <w:rsid w:val="000F1063"/>
    <w:rsid w:val="000F1415"/>
    <w:rsid w:val="000F233C"/>
    <w:rsid w:val="0010333C"/>
    <w:rsid w:val="001100F9"/>
    <w:rsid w:val="00114C17"/>
    <w:rsid w:val="001316B3"/>
    <w:rsid w:val="00136AFB"/>
    <w:rsid w:val="001447B3"/>
    <w:rsid w:val="001475E2"/>
    <w:rsid w:val="0015319D"/>
    <w:rsid w:val="00160A8F"/>
    <w:rsid w:val="00161AF8"/>
    <w:rsid w:val="00165D06"/>
    <w:rsid w:val="001720F6"/>
    <w:rsid w:val="001A2A94"/>
    <w:rsid w:val="001B3751"/>
    <w:rsid w:val="001C6AEF"/>
    <w:rsid w:val="001F3787"/>
    <w:rsid w:val="002108BF"/>
    <w:rsid w:val="002436C8"/>
    <w:rsid w:val="00244AF4"/>
    <w:rsid w:val="002507A6"/>
    <w:rsid w:val="00252D45"/>
    <w:rsid w:val="002602AB"/>
    <w:rsid w:val="0027454F"/>
    <w:rsid w:val="00293B53"/>
    <w:rsid w:val="002A07A7"/>
    <w:rsid w:val="002A47FB"/>
    <w:rsid w:val="002A6099"/>
    <w:rsid w:val="002E0155"/>
    <w:rsid w:val="003064FE"/>
    <w:rsid w:val="00332120"/>
    <w:rsid w:val="003538C4"/>
    <w:rsid w:val="003569EB"/>
    <w:rsid w:val="003638DA"/>
    <w:rsid w:val="0038730D"/>
    <w:rsid w:val="003A7596"/>
    <w:rsid w:val="003C4D11"/>
    <w:rsid w:val="003C5C91"/>
    <w:rsid w:val="003D5FE5"/>
    <w:rsid w:val="003F4162"/>
    <w:rsid w:val="00406400"/>
    <w:rsid w:val="00413209"/>
    <w:rsid w:val="00413992"/>
    <w:rsid w:val="004169FE"/>
    <w:rsid w:val="00423D2C"/>
    <w:rsid w:val="00434A0C"/>
    <w:rsid w:val="0045654C"/>
    <w:rsid w:val="00461405"/>
    <w:rsid w:val="00482B96"/>
    <w:rsid w:val="00491930"/>
    <w:rsid w:val="004A0AAA"/>
    <w:rsid w:val="004B4C00"/>
    <w:rsid w:val="004B7C0C"/>
    <w:rsid w:val="004C2CB2"/>
    <w:rsid w:val="004D158F"/>
    <w:rsid w:val="004E053E"/>
    <w:rsid w:val="004E6F86"/>
    <w:rsid w:val="004E7698"/>
    <w:rsid w:val="004E7DCF"/>
    <w:rsid w:val="004F4A2C"/>
    <w:rsid w:val="00507B7D"/>
    <w:rsid w:val="00517AD2"/>
    <w:rsid w:val="005203DF"/>
    <w:rsid w:val="00527A6F"/>
    <w:rsid w:val="0054314A"/>
    <w:rsid w:val="00591759"/>
    <w:rsid w:val="0059584E"/>
    <w:rsid w:val="005A74E1"/>
    <w:rsid w:val="005B0C32"/>
    <w:rsid w:val="005C73A3"/>
    <w:rsid w:val="005D020D"/>
    <w:rsid w:val="005E7D11"/>
    <w:rsid w:val="005F6187"/>
    <w:rsid w:val="006054A8"/>
    <w:rsid w:val="00617301"/>
    <w:rsid w:val="00626683"/>
    <w:rsid w:val="00633C19"/>
    <w:rsid w:val="006514F5"/>
    <w:rsid w:val="006539E4"/>
    <w:rsid w:val="00663827"/>
    <w:rsid w:val="00665A78"/>
    <w:rsid w:val="00666CA4"/>
    <w:rsid w:val="00680E64"/>
    <w:rsid w:val="0068503D"/>
    <w:rsid w:val="006958CC"/>
    <w:rsid w:val="00695A12"/>
    <w:rsid w:val="006B03FF"/>
    <w:rsid w:val="006B75A7"/>
    <w:rsid w:val="006C0472"/>
    <w:rsid w:val="006C1A47"/>
    <w:rsid w:val="006E302B"/>
    <w:rsid w:val="006E31AF"/>
    <w:rsid w:val="0070648B"/>
    <w:rsid w:val="00736058"/>
    <w:rsid w:val="0074511D"/>
    <w:rsid w:val="00745EBC"/>
    <w:rsid w:val="007465D3"/>
    <w:rsid w:val="0075220D"/>
    <w:rsid w:val="00757C44"/>
    <w:rsid w:val="00757E8E"/>
    <w:rsid w:val="00765CA5"/>
    <w:rsid w:val="00772286"/>
    <w:rsid w:val="00773A83"/>
    <w:rsid w:val="0077643D"/>
    <w:rsid w:val="00786A1B"/>
    <w:rsid w:val="00797024"/>
    <w:rsid w:val="007B6518"/>
    <w:rsid w:val="007C2C1E"/>
    <w:rsid w:val="007C5607"/>
    <w:rsid w:val="007E41FA"/>
    <w:rsid w:val="007F7986"/>
    <w:rsid w:val="00806F02"/>
    <w:rsid w:val="00810C7B"/>
    <w:rsid w:val="0081115C"/>
    <w:rsid w:val="00812A82"/>
    <w:rsid w:val="00814979"/>
    <w:rsid w:val="008167AB"/>
    <w:rsid w:val="008175DC"/>
    <w:rsid w:val="00822EA6"/>
    <w:rsid w:val="00831CF2"/>
    <w:rsid w:val="00832CC7"/>
    <w:rsid w:val="008359C2"/>
    <w:rsid w:val="008366E9"/>
    <w:rsid w:val="00852476"/>
    <w:rsid w:val="00876F03"/>
    <w:rsid w:val="008855D5"/>
    <w:rsid w:val="00885BEA"/>
    <w:rsid w:val="00887CB8"/>
    <w:rsid w:val="00890AAC"/>
    <w:rsid w:val="008922BE"/>
    <w:rsid w:val="0089279C"/>
    <w:rsid w:val="008C0F25"/>
    <w:rsid w:val="008D0E2D"/>
    <w:rsid w:val="008D274F"/>
    <w:rsid w:val="008D5DE8"/>
    <w:rsid w:val="008F4524"/>
    <w:rsid w:val="00920907"/>
    <w:rsid w:val="009317D8"/>
    <w:rsid w:val="00956127"/>
    <w:rsid w:val="00963285"/>
    <w:rsid w:val="00967ACE"/>
    <w:rsid w:val="0098260D"/>
    <w:rsid w:val="0099653C"/>
    <w:rsid w:val="009978B7"/>
    <w:rsid w:val="009A0B08"/>
    <w:rsid w:val="009A27EA"/>
    <w:rsid w:val="009D5B69"/>
    <w:rsid w:val="009E0791"/>
    <w:rsid w:val="009E1DDB"/>
    <w:rsid w:val="009E670B"/>
    <w:rsid w:val="00A0100B"/>
    <w:rsid w:val="00A12707"/>
    <w:rsid w:val="00A16D0A"/>
    <w:rsid w:val="00A26EC1"/>
    <w:rsid w:val="00A31B6D"/>
    <w:rsid w:val="00A33110"/>
    <w:rsid w:val="00A44815"/>
    <w:rsid w:val="00A51129"/>
    <w:rsid w:val="00A5308D"/>
    <w:rsid w:val="00A53E0C"/>
    <w:rsid w:val="00A624C6"/>
    <w:rsid w:val="00A62A5D"/>
    <w:rsid w:val="00A72148"/>
    <w:rsid w:val="00A76218"/>
    <w:rsid w:val="00AA11DE"/>
    <w:rsid w:val="00AA20F8"/>
    <w:rsid w:val="00AC536E"/>
    <w:rsid w:val="00AD55BA"/>
    <w:rsid w:val="00AF43C4"/>
    <w:rsid w:val="00AF7E12"/>
    <w:rsid w:val="00B02169"/>
    <w:rsid w:val="00B02345"/>
    <w:rsid w:val="00B108D9"/>
    <w:rsid w:val="00B14148"/>
    <w:rsid w:val="00B2436D"/>
    <w:rsid w:val="00B255AF"/>
    <w:rsid w:val="00B27AD3"/>
    <w:rsid w:val="00B51B08"/>
    <w:rsid w:val="00B5358F"/>
    <w:rsid w:val="00B57366"/>
    <w:rsid w:val="00B637FB"/>
    <w:rsid w:val="00B87611"/>
    <w:rsid w:val="00B915C2"/>
    <w:rsid w:val="00B931F3"/>
    <w:rsid w:val="00B95CA6"/>
    <w:rsid w:val="00B97AA8"/>
    <w:rsid w:val="00BB4F51"/>
    <w:rsid w:val="00BC2A34"/>
    <w:rsid w:val="00BE6C0E"/>
    <w:rsid w:val="00C34B6A"/>
    <w:rsid w:val="00C743DD"/>
    <w:rsid w:val="00C80E39"/>
    <w:rsid w:val="00C856D9"/>
    <w:rsid w:val="00C87056"/>
    <w:rsid w:val="00C96259"/>
    <w:rsid w:val="00CA4B7F"/>
    <w:rsid w:val="00CB6621"/>
    <w:rsid w:val="00CB69AE"/>
    <w:rsid w:val="00CE6A3A"/>
    <w:rsid w:val="00CF1007"/>
    <w:rsid w:val="00D16B01"/>
    <w:rsid w:val="00D30803"/>
    <w:rsid w:val="00D605A0"/>
    <w:rsid w:val="00D65863"/>
    <w:rsid w:val="00D73D25"/>
    <w:rsid w:val="00D81736"/>
    <w:rsid w:val="00D85185"/>
    <w:rsid w:val="00D8567F"/>
    <w:rsid w:val="00DB3CBB"/>
    <w:rsid w:val="00DB5022"/>
    <w:rsid w:val="00DF0672"/>
    <w:rsid w:val="00E21CB4"/>
    <w:rsid w:val="00E23AA4"/>
    <w:rsid w:val="00E23C31"/>
    <w:rsid w:val="00E37092"/>
    <w:rsid w:val="00E451AE"/>
    <w:rsid w:val="00E57AB8"/>
    <w:rsid w:val="00E63B2E"/>
    <w:rsid w:val="00E70ADE"/>
    <w:rsid w:val="00E71173"/>
    <w:rsid w:val="00E774D0"/>
    <w:rsid w:val="00E80EA8"/>
    <w:rsid w:val="00E84C92"/>
    <w:rsid w:val="00E90E1D"/>
    <w:rsid w:val="00E97502"/>
    <w:rsid w:val="00ED4C9F"/>
    <w:rsid w:val="00EE56C2"/>
    <w:rsid w:val="00EF230A"/>
    <w:rsid w:val="00F044ED"/>
    <w:rsid w:val="00F34CA7"/>
    <w:rsid w:val="00F37961"/>
    <w:rsid w:val="00F37BEE"/>
    <w:rsid w:val="00F600E3"/>
    <w:rsid w:val="00F61A2B"/>
    <w:rsid w:val="00F723D0"/>
    <w:rsid w:val="00F81218"/>
    <w:rsid w:val="00F94DFD"/>
    <w:rsid w:val="00FA3439"/>
    <w:rsid w:val="00FC1D50"/>
    <w:rsid w:val="00FC3D34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B66476224CF09D180DB5FE82A71D1C68B4E294508E5DD27778A81FB2475254F43102CDBC8EA6F72BB662483E065B12288185B0930F40B539DF5N76BW" TargetMode="External"/><Relationship Id="rId13" Type="http://schemas.openxmlformats.org/officeDocument/2006/relationships/hyperlink" Target="consultantplus://offline/ref=A83751CF829F199F04927633F96796C894C5DE63F7F4F01677CD1583776BD4BBD05818C8E29E3484022F264C5527459D4B801C80178652880E2AF8CCY4NCG" TargetMode="External"/><Relationship Id="rId18" Type="http://schemas.openxmlformats.org/officeDocument/2006/relationships/hyperlink" Target="consultantplus://offline/ref=696A5F2634B0C23B8EA5415CB0E769B63CB7450E69A96CC61F1F284E9E0326072808227B108555567ACFA723EA1FAB77D1542E718E145F9BC9FFC482U3y1W" TargetMode="External"/><Relationship Id="rId26" Type="http://schemas.openxmlformats.org/officeDocument/2006/relationships/hyperlink" Target="consultantplus://offline/ref=FF9ABCCEA1D091F704ABA6CAE1CC5F7153F1D00E60F8D4CD5A39DBD70D09D371CF4A1A5DAEC0AB41A658DC22ACEDc0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34C58DDAD8B5D0F661C949ED3F7C5E71E15FFA1D678F580A3D8340ACC82D5E46E6E2ECACF09E0E83D3CC70EB8D306AC0A80AECADBd1eAW" TargetMode="External"/><Relationship Id="rId7" Type="http://schemas.openxmlformats.org/officeDocument/2006/relationships/hyperlink" Target="consultantplus://offline/ref=87DB66476224CF09D180C552FE462BDFCC8412244E08EA837A28D1DCAC2D7F72080C496E9FC5EB6676B13173CCE139F6769B1B5B0932F517N561W" TargetMode="External"/><Relationship Id="rId12" Type="http://schemas.openxmlformats.org/officeDocument/2006/relationships/hyperlink" Target="consultantplus://offline/ref=3032F027418DC84132338FA6843698850CBE7279166FB137A6016B449869EC12C5A6A0B7B0A020F0B8BA07FC5BF6125541188EF7C7F3A77676141BE6e5h2B" TargetMode="External"/><Relationship Id="rId17" Type="http://schemas.openxmlformats.org/officeDocument/2006/relationships/hyperlink" Target="consultantplus://offline/ref=A2523FA96513C190EFA87B7AAF60A077A7F8EF4D029D91636CCF58BF2112A1544E23D771128A982B309DBCF9E565A939C66A9009A7844BD1BCD4DD1BA0LCG" TargetMode="External"/><Relationship Id="rId25" Type="http://schemas.openxmlformats.org/officeDocument/2006/relationships/hyperlink" Target="consultantplus://offline/ref=FF9ABCCEA1D091F704ABA6CAE1CC5F7153F4D50569FED4CD5A39DBD70D09D371CF4A1A5DAEC0AB41A658DC22ACEDc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7E6DA7568C0824610135FF28AD9208087D287FE1A876EF00B536473BA837E11AC04C7BB3A08A7E2DF024A1D8CEBC0783F91A068C5BD4F27107A5C9z9D" TargetMode="External"/><Relationship Id="rId20" Type="http://schemas.openxmlformats.org/officeDocument/2006/relationships/hyperlink" Target="consultantplus://offline/ref=A83751CF829F199F0492683EEF0BC8C790CE866FF5F3F848229D13D4283BD2EE90181E9DA1DA308E567E62115B2E17D20FD40F80119AY5N0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627A4B57205A35DD3805C1471E3F679ED103D19C7005C86AFE4383AC32BF966468EEC2A0C70927F5D4E3288CN4h2A" TargetMode="External"/><Relationship Id="rId11" Type="http://schemas.openxmlformats.org/officeDocument/2006/relationships/hyperlink" Target="http://www.omsukchan-adm.ru" TargetMode="External"/><Relationship Id="rId24" Type="http://schemas.openxmlformats.org/officeDocument/2006/relationships/hyperlink" Target="consultantplus://offline/ref=84A670E8123FED59AEAAAAF4A1C9C910D82338F9D18511A7764E652B651780A14033CAFB3F471F18B9A681BB71A25B3F47FEA1A6EFF4B6902A27B11Es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3751CF829F199F04927633F96796C894C5DE63F7F4F01677CD1583776BD4BBD05818C8E29E3484022F264C5527459D4B801C80178652880E2AF8CCY4NCG" TargetMode="External"/><Relationship Id="rId23" Type="http://schemas.openxmlformats.org/officeDocument/2006/relationships/hyperlink" Target="consultantplus://offline/ref=FF9ABCCEA1D091F704ABB8C7F7A0057F59FA8E0066F9D89B0366808A5A00D9269A051B13E8CFB441A546DC22A5851C6C567891696C194D5061A796E2c2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68EE2D16598918694387690FDA314C0450454F0CB548F5B2D1ABABE4E27E36EBF82DBEC324367591DAC1AF3A3974D102F235E3D08539ED5B53DD93F5965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consultantplus://offline/ref=A83751CF829F199F0492683EEF0BC8C790CE866FF5F3F848229D13D4283BD2EE90181E95A8DA32D1536B7349542A0FCC0ECB138213Y9NAG" TargetMode="External"/><Relationship Id="rId22" Type="http://schemas.openxmlformats.org/officeDocument/2006/relationships/hyperlink" Target="consultantplus://offline/ref=FF9ABCCEA1D091F704ABA6CAE1CC5F7153F0D40563FED4CD5A39DBD70D09D371DD4A4251AAC9E110E113D320ACCF4D2B1D779369E7c3F" TargetMode="External"/><Relationship Id="rId27" Type="http://schemas.openxmlformats.org/officeDocument/2006/relationships/hyperlink" Target="consultantplus://offline/ref=FF9ABCCEA1D091F704ABA6CAE1CC5F7153F0D10A68FFD4CD5A39DBD70D09D371CF4A1A5DAEC0AB41A658DC22ACED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034B-AEA1-4997-9F09-0323928C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2665</TotalTime>
  <Pages>1</Pages>
  <Words>13519</Words>
  <Characters>77061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Ирина Ермолаева</cp:lastModifiedBy>
  <cp:revision>159</cp:revision>
  <cp:lastPrinted>2022-01-26T23:27:00Z</cp:lastPrinted>
  <dcterms:created xsi:type="dcterms:W3CDTF">2022-01-23T23:53:00Z</dcterms:created>
  <dcterms:modified xsi:type="dcterms:W3CDTF">2022-01-27T06:57:00Z</dcterms:modified>
</cp:coreProperties>
</file>