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58320D" w:rsidP="00A74C6D">
      <w:pPr>
        <w:spacing w:after="0" w:line="240" w:lineRule="auto"/>
        <w:rPr>
          <w:rFonts w:ascii="Times New Roman" w:hAnsi="Times New Roman"/>
        </w:rPr>
      </w:pPr>
      <w:r w:rsidRPr="0058320D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58320D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2714C1">
        <w:rPr>
          <w:rFonts w:ascii="Times New Roman" w:hAnsi="Times New Roman"/>
          <w:sz w:val="28"/>
          <w:szCs w:val="28"/>
        </w:rPr>
        <w:t>30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D22438">
        <w:rPr>
          <w:rFonts w:ascii="Times New Roman" w:hAnsi="Times New Roman"/>
          <w:sz w:val="28"/>
          <w:szCs w:val="28"/>
        </w:rPr>
        <w:t>10</w:t>
      </w:r>
      <w:r w:rsidR="002714C1">
        <w:rPr>
          <w:rFonts w:ascii="Times New Roman" w:hAnsi="Times New Roman"/>
          <w:sz w:val="28"/>
          <w:szCs w:val="28"/>
        </w:rPr>
        <w:t>9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2714C1" w:rsidRDefault="00A74C6D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952E53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52E53" w:rsidTr="002714C1">
        <w:tc>
          <w:tcPr>
            <w:tcW w:w="5495" w:type="dxa"/>
          </w:tcPr>
          <w:p w:rsidR="00952E53" w:rsidRDefault="002714C1" w:rsidP="002714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О ставках платы за единицу объема ле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ных ресурсов и за единицу площади лесного участка, находящегося в муниц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Омсукчанск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округа, в целях его аренды и за единицу объема древесины, заготавливаемой на землях, находящихся в муниципальной собственности Омсук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4C1" w:rsidRPr="002714C1" w:rsidRDefault="002714C1" w:rsidP="0027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C1">
        <w:rPr>
          <w:rFonts w:ascii="Times New Roman" w:hAnsi="Times New Roman" w:cs="Times New Roman"/>
          <w:sz w:val="28"/>
          <w:szCs w:val="28"/>
        </w:rPr>
        <w:t>В соответствии со статьей 76, пунктами 2 и 3 части 1 статьи 84 Лесного кодекса Российской Федерации, администрация Омсукчанского городского о</w:t>
      </w:r>
      <w:r w:rsidRPr="002714C1">
        <w:rPr>
          <w:rFonts w:ascii="Times New Roman" w:hAnsi="Times New Roman" w:cs="Times New Roman"/>
          <w:sz w:val="28"/>
          <w:szCs w:val="28"/>
        </w:rPr>
        <w:t>к</w:t>
      </w:r>
      <w:r w:rsidRPr="002714C1">
        <w:rPr>
          <w:rFonts w:ascii="Times New Roman" w:hAnsi="Times New Roman" w:cs="Times New Roman"/>
          <w:sz w:val="28"/>
          <w:szCs w:val="28"/>
        </w:rPr>
        <w:t>руга</w:t>
      </w:r>
    </w:p>
    <w:p w:rsidR="002714C1" w:rsidRPr="002714C1" w:rsidRDefault="002714C1" w:rsidP="002714C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714C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2714C1" w:rsidRPr="002714C1" w:rsidRDefault="002714C1" w:rsidP="00271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C1" w:rsidRDefault="002714C1" w:rsidP="00271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4C1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714C1">
        <w:rPr>
          <w:rFonts w:ascii="Times New Roman" w:hAnsi="Times New Roman" w:cs="Times New Roman"/>
          <w:sz w:val="28"/>
          <w:szCs w:val="28"/>
        </w:rPr>
        <w:t>Установить ставки платы за единицу объема лесных ресурсов и за единицу площади лесного участка, находящегося в муниципальной собс</w:t>
      </w:r>
      <w:r w:rsidRPr="002714C1">
        <w:rPr>
          <w:rFonts w:ascii="Times New Roman" w:hAnsi="Times New Roman" w:cs="Times New Roman"/>
          <w:sz w:val="28"/>
          <w:szCs w:val="28"/>
        </w:rPr>
        <w:t>т</w:t>
      </w:r>
      <w:r w:rsidRPr="002714C1">
        <w:rPr>
          <w:rFonts w:ascii="Times New Roman" w:hAnsi="Times New Roman" w:cs="Times New Roman"/>
          <w:sz w:val="28"/>
          <w:szCs w:val="28"/>
        </w:rPr>
        <w:t>венности Омсукчанского городского округа, в целях его аренды и за единицу объема древесины, заготавливаемой на землях, находящихся в муниципал</w:t>
      </w:r>
      <w:r w:rsidRPr="002714C1">
        <w:rPr>
          <w:rFonts w:ascii="Times New Roman" w:hAnsi="Times New Roman" w:cs="Times New Roman"/>
          <w:sz w:val="28"/>
          <w:szCs w:val="28"/>
        </w:rPr>
        <w:t>ь</w:t>
      </w:r>
      <w:r w:rsidRPr="002714C1">
        <w:rPr>
          <w:rFonts w:ascii="Times New Roman" w:hAnsi="Times New Roman" w:cs="Times New Roman"/>
          <w:sz w:val="28"/>
          <w:szCs w:val="28"/>
        </w:rPr>
        <w:t>ной собственности Омсукчанского городского округа, равные соответс</w:t>
      </w:r>
      <w:r w:rsidRPr="002714C1">
        <w:rPr>
          <w:rFonts w:ascii="Times New Roman" w:hAnsi="Times New Roman" w:cs="Times New Roman"/>
          <w:sz w:val="28"/>
          <w:szCs w:val="28"/>
        </w:rPr>
        <w:t>т</w:t>
      </w:r>
      <w:r w:rsidRPr="002714C1">
        <w:rPr>
          <w:rFonts w:ascii="Times New Roman" w:hAnsi="Times New Roman" w:cs="Times New Roman"/>
          <w:sz w:val="28"/>
          <w:szCs w:val="28"/>
        </w:rPr>
        <w:t>вующим ставкам платы, утвержденным постановлением Правительства Ро</w:t>
      </w:r>
      <w:r w:rsidRPr="002714C1">
        <w:rPr>
          <w:rFonts w:ascii="Times New Roman" w:hAnsi="Times New Roman" w:cs="Times New Roman"/>
          <w:sz w:val="28"/>
          <w:szCs w:val="28"/>
        </w:rPr>
        <w:t>с</w:t>
      </w:r>
      <w:r w:rsidRPr="002714C1">
        <w:rPr>
          <w:rFonts w:ascii="Times New Roman" w:hAnsi="Times New Roman" w:cs="Times New Roman"/>
          <w:sz w:val="28"/>
          <w:szCs w:val="28"/>
        </w:rPr>
        <w:t>сийской Федерации от 22.05.2007г. № 310 «О ставках платы за единицу об</w:t>
      </w:r>
      <w:r w:rsidRPr="002714C1">
        <w:rPr>
          <w:rFonts w:ascii="Times New Roman" w:hAnsi="Times New Roman" w:cs="Times New Roman"/>
          <w:sz w:val="28"/>
          <w:szCs w:val="28"/>
        </w:rPr>
        <w:t>ъ</w:t>
      </w:r>
      <w:r w:rsidRPr="002714C1">
        <w:rPr>
          <w:rFonts w:ascii="Times New Roman" w:hAnsi="Times New Roman" w:cs="Times New Roman"/>
          <w:sz w:val="28"/>
          <w:szCs w:val="28"/>
        </w:rPr>
        <w:t>ема лесных</w:t>
      </w:r>
      <w:proofErr w:type="gramEnd"/>
      <w:r w:rsidRPr="002714C1">
        <w:rPr>
          <w:rFonts w:ascii="Times New Roman" w:hAnsi="Times New Roman" w:cs="Times New Roman"/>
          <w:sz w:val="28"/>
          <w:szCs w:val="28"/>
        </w:rPr>
        <w:t xml:space="preserve"> ресурсов и </w:t>
      </w:r>
      <w:proofErr w:type="gramStart"/>
      <w:r w:rsidRPr="002714C1">
        <w:rPr>
          <w:rFonts w:ascii="Times New Roman" w:hAnsi="Times New Roman" w:cs="Times New Roman"/>
          <w:sz w:val="28"/>
          <w:szCs w:val="28"/>
        </w:rPr>
        <w:t>ставках</w:t>
      </w:r>
      <w:proofErr w:type="gramEnd"/>
      <w:r w:rsidRPr="002714C1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собственности».</w:t>
      </w:r>
    </w:p>
    <w:p w:rsidR="002714C1" w:rsidRPr="002714C1" w:rsidRDefault="002714C1" w:rsidP="00271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4C1" w:rsidRPr="002714C1" w:rsidRDefault="002714C1" w:rsidP="00271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4C1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C1">
        <w:rPr>
          <w:rFonts w:ascii="Times New Roman" w:hAnsi="Times New Roman" w:cs="Times New Roman"/>
          <w:sz w:val="28"/>
          <w:szCs w:val="28"/>
        </w:rPr>
        <w:t>Постановление администрации Омсукчанского района от 19.03.2009г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4C1">
        <w:rPr>
          <w:rFonts w:ascii="Times New Roman" w:hAnsi="Times New Roman" w:cs="Times New Roman"/>
          <w:sz w:val="28"/>
          <w:szCs w:val="28"/>
        </w:rPr>
        <w:t xml:space="preserve"> № 79 «О ставках платы за единицу объема лесных ресурсов и за единицу площади лесного участка, находящегося в муниципальной собс</w:t>
      </w:r>
      <w:r w:rsidRPr="002714C1">
        <w:rPr>
          <w:rFonts w:ascii="Times New Roman" w:hAnsi="Times New Roman" w:cs="Times New Roman"/>
          <w:sz w:val="28"/>
          <w:szCs w:val="28"/>
        </w:rPr>
        <w:t>т</w:t>
      </w:r>
      <w:r w:rsidRPr="002714C1">
        <w:rPr>
          <w:rFonts w:ascii="Times New Roman" w:hAnsi="Times New Roman" w:cs="Times New Roman"/>
          <w:sz w:val="28"/>
          <w:szCs w:val="28"/>
        </w:rPr>
        <w:t>венности Омсукчанского района, в целях его аренды и за единицу объема древесины, заготавливаемой на землях, находящихся в муниципальной со</w:t>
      </w:r>
      <w:r w:rsidRPr="002714C1">
        <w:rPr>
          <w:rFonts w:ascii="Times New Roman" w:hAnsi="Times New Roman" w:cs="Times New Roman"/>
          <w:sz w:val="28"/>
          <w:szCs w:val="28"/>
        </w:rPr>
        <w:t>б</w:t>
      </w:r>
      <w:r w:rsidRPr="002714C1">
        <w:rPr>
          <w:rFonts w:ascii="Times New Roman" w:hAnsi="Times New Roman" w:cs="Times New Roman"/>
          <w:sz w:val="28"/>
          <w:szCs w:val="28"/>
        </w:rPr>
        <w:t xml:space="preserve">ственности Омсукчанского района» считать утратившим силу.  </w:t>
      </w:r>
    </w:p>
    <w:p w:rsidR="002714C1" w:rsidRDefault="002714C1" w:rsidP="0027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C1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размещения на официальном сайте муниципального образования в сети Интернет (</w:t>
      </w:r>
      <w:hyperlink r:id="rId5" w:history="1">
        <w:r w:rsidRPr="002714C1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2714C1">
        <w:rPr>
          <w:rFonts w:ascii="Times New Roman" w:hAnsi="Times New Roman" w:cs="Times New Roman"/>
          <w:sz w:val="28"/>
          <w:szCs w:val="28"/>
        </w:rPr>
        <w:t>).</w:t>
      </w:r>
    </w:p>
    <w:p w:rsidR="002714C1" w:rsidRPr="002714C1" w:rsidRDefault="002714C1" w:rsidP="0027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4C1" w:rsidRPr="002714C1" w:rsidRDefault="002714C1" w:rsidP="002714C1">
      <w:pPr>
        <w:tabs>
          <w:tab w:val="left" w:pos="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C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71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4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14C1" w:rsidRPr="002714C1" w:rsidRDefault="002714C1" w:rsidP="0027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5A" w:rsidRPr="002714C1" w:rsidRDefault="00A21B5A" w:rsidP="0027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Pr="002714C1" w:rsidRDefault="00942F44" w:rsidP="00271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44" w:rsidRPr="002714C1" w:rsidRDefault="00942F44" w:rsidP="00271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14C1">
        <w:rPr>
          <w:rFonts w:ascii="Times New Roman" w:eastAsia="Times New Roman" w:hAnsi="Times New Roman" w:cs="Times New Roman"/>
          <w:sz w:val="28"/>
        </w:rPr>
        <w:t>И.о. главы администрации                                                        И.В. Анисимова</w:t>
      </w:r>
    </w:p>
    <w:p w:rsidR="00F21CE7" w:rsidRPr="002714C1" w:rsidRDefault="00F21CE7" w:rsidP="002714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CE7" w:rsidRPr="002714C1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25D1CE5"/>
    <w:multiLevelType w:val="hybridMultilevel"/>
    <w:tmpl w:val="E4C03F5E"/>
    <w:lvl w:ilvl="0" w:tplc="D4BCC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3FD2"/>
    <w:rsid w:val="0019696C"/>
    <w:rsid w:val="001B15B0"/>
    <w:rsid w:val="001B75D6"/>
    <w:rsid w:val="001C7048"/>
    <w:rsid w:val="001D67D4"/>
    <w:rsid w:val="001D6846"/>
    <w:rsid w:val="00250132"/>
    <w:rsid w:val="002714C1"/>
    <w:rsid w:val="00274C4A"/>
    <w:rsid w:val="0028528B"/>
    <w:rsid w:val="002A0AE7"/>
    <w:rsid w:val="002B236B"/>
    <w:rsid w:val="002D2A06"/>
    <w:rsid w:val="002F2E5C"/>
    <w:rsid w:val="00315092"/>
    <w:rsid w:val="003D2C86"/>
    <w:rsid w:val="003F3382"/>
    <w:rsid w:val="00455628"/>
    <w:rsid w:val="004B08E4"/>
    <w:rsid w:val="00512D8A"/>
    <w:rsid w:val="00532475"/>
    <w:rsid w:val="00552263"/>
    <w:rsid w:val="00565B57"/>
    <w:rsid w:val="0058320D"/>
    <w:rsid w:val="005D5CA1"/>
    <w:rsid w:val="00633345"/>
    <w:rsid w:val="0064784C"/>
    <w:rsid w:val="00676AC7"/>
    <w:rsid w:val="007162D5"/>
    <w:rsid w:val="00786465"/>
    <w:rsid w:val="007B07B6"/>
    <w:rsid w:val="007D0E56"/>
    <w:rsid w:val="007F317B"/>
    <w:rsid w:val="008A09E9"/>
    <w:rsid w:val="00942F44"/>
    <w:rsid w:val="00952E53"/>
    <w:rsid w:val="0096688D"/>
    <w:rsid w:val="009752B2"/>
    <w:rsid w:val="00A21B5A"/>
    <w:rsid w:val="00A6190A"/>
    <w:rsid w:val="00A74C6D"/>
    <w:rsid w:val="00AE0CD4"/>
    <w:rsid w:val="00AF71DF"/>
    <w:rsid w:val="00B632DF"/>
    <w:rsid w:val="00B87859"/>
    <w:rsid w:val="00BA04E5"/>
    <w:rsid w:val="00BB701C"/>
    <w:rsid w:val="00BE74C5"/>
    <w:rsid w:val="00C61873"/>
    <w:rsid w:val="00CB675C"/>
    <w:rsid w:val="00D22438"/>
    <w:rsid w:val="00D23FB1"/>
    <w:rsid w:val="00D667B8"/>
    <w:rsid w:val="00D70326"/>
    <w:rsid w:val="00D737F4"/>
    <w:rsid w:val="00DA3096"/>
    <w:rsid w:val="00DA40A3"/>
    <w:rsid w:val="00DB44BB"/>
    <w:rsid w:val="00DC32E8"/>
    <w:rsid w:val="00E1058E"/>
    <w:rsid w:val="00E21477"/>
    <w:rsid w:val="00E40E46"/>
    <w:rsid w:val="00E8140E"/>
    <w:rsid w:val="00E82317"/>
    <w:rsid w:val="00EB6D39"/>
    <w:rsid w:val="00ED7C8E"/>
    <w:rsid w:val="00F02AD5"/>
    <w:rsid w:val="00F21CE7"/>
    <w:rsid w:val="00F3362C"/>
    <w:rsid w:val="00F64E81"/>
    <w:rsid w:val="00F81AB5"/>
    <w:rsid w:val="00F92898"/>
    <w:rsid w:val="00F939F8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styleId="aa">
    <w:name w:val="Hyperlink"/>
    <w:uiPriority w:val="99"/>
    <w:unhideWhenUsed/>
    <w:rsid w:val="00A21B5A"/>
    <w:rPr>
      <w:color w:val="0000FF"/>
      <w:u w:val="single"/>
    </w:rPr>
  </w:style>
  <w:style w:type="paragraph" w:customStyle="1" w:styleId="ConsNormal">
    <w:name w:val="ConsNormal"/>
    <w:rsid w:val="00A2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41</cp:revision>
  <cp:lastPrinted>2017-01-23T01:46:00Z</cp:lastPrinted>
  <dcterms:created xsi:type="dcterms:W3CDTF">2015-06-15T06:21:00Z</dcterms:created>
  <dcterms:modified xsi:type="dcterms:W3CDTF">2017-01-31T00:25:00Z</dcterms:modified>
</cp:coreProperties>
</file>