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9F" w:rsidRDefault="008A7F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7F9F" w:rsidRDefault="008A7F9F">
      <w:pPr>
        <w:pStyle w:val="ConsPlusNormal"/>
        <w:outlineLvl w:val="0"/>
      </w:pPr>
    </w:p>
    <w:p w:rsidR="008A7F9F" w:rsidRDefault="008A7F9F">
      <w:pPr>
        <w:pStyle w:val="ConsPlusTitle"/>
        <w:jc w:val="center"/>
        <w:outlineLvl w:val="0"/>
      </w:pPr>
      <w:r>
        <w:t>МАГАДАНСКАЯ ОБЛАСТЬ</w:t>
      </w:r>
    </w:p>
    <w:p w:rsidR="008A7F9F" w:rsidRDefault="008A7F9F">
      <w:pPr>
        <w:pStyle w:val="ConsPlusTitle"/>
        <w:jc w:val="center"/>
      </w:pPr>
    </w:p>
    <w:p w:rsidR="008A7F9F" w:rsidRDefault="008A7F9F">
      <w:pPr>
        <w:pStyle w:val="ConsPlusTitle"/>
        <w:jc w:val="center"/>
      </w:pPr>
      <w:r>
        <w:t>АДМИНИСТРАЦИЯ ОМСУКЧАНСКОГО ГОРОДСКОГО ОКРУГА</w:t>
      </w:r>
    </w:p>
    <w:p w:rsidR="008A7F9F" w:rsidRDefault="008A7F9F">
      <w:pPr>
        <w:pStyle w:val="ConsPlusTitle"/>
        <w:jc w:val="center"/>
      </w:pPr>
    </w:p>
    <w:p w:rsidR="008A7F9F" w:rsidRDefault="008A7F9F">
      <w:pPr>
        <w:pStyle w:val="ConsPlusTitle"/>
        <w:jc w:val="center"/>
      </w:pPr>
      <w:r>
        <w:t>ПОСТАНОВЛЕНИЕ</w:t>
      </w:r>
    </w:p>
    <w:p w:rsidR="008A7F9F" w:rsidRDefault="008A7F9F">
      <w:pPr>
        <w:pStyle w:val="ConsPlusTitle"/>
        <w:jc w:val="center"/>
      </w:pPr>
      <w:r>
        <w:t>от 17 марта 2015 г. N 175</w:t>
      </w:r>
    </w:p>
    <w:p w:rsidR="008A7F9F" w:rsidRDefault="008A7F9F">
      <w:pPr>
        <w:pStyle w:val="ConsPlusTitle"/>
        <w:jc w:val="center"/>
      </w:pPr>
    </w:p>
    <w:p w:rsidR="008A7F9F" w:rsidRDefault="008A7F9F">
      <w:pPr>
        <w:pStyle w:val="ConsPlusTitle"/>
        <w:jc w:val="center"/>
      </w:pPr>
      <w:r>
        <w:t>ОБ УТВЕРЖДЕНИИ ПОРЯДКА ОКАЗАНИЯ ИМУЩЕСТВЕННОЙ ПОДДЕРЖКИ</w:t>
      </w:r>
    </w:p>
    <w:p w:rsidR="008A7F9F" w:rsidRDefault="008A7F9F">
      <w:pPr>
        <w:pStyle w:val="ConsPlusTitle"/>
        <w:jc w:val="center"/>
      </w:pPr>
      <w:r>
        <w:t>СУБЪЕКТАМ МАЛОГО И СРЕДНЕГО ПРЕДПРИНИМАТЕЛЬСТВА</w:t>
      </w:r>
    </w:p>
    <w:p w:rsidR="008A7F9F" w:rsidRDefault="008A7F9F">
      <w:pPr>
        <w:pStyle w:val="ConsPlusTitle"/>
        <w:jc w:val="center"/>
      </w:pPr>
      <w:r>
        <w:t>В ОМСУКЧАНСКОМ ГОРОДСКОМ ОКРУГЕ</w:t>
      </w:r>
    </w:p>
    <w:p w:rsidR="008A7F9F" w:rsidRDefault="008A7F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7F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F9F" w:rsidRDefault="008A7F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F9F" w:rsidRDefault="008A7F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F9F" w:rsidRDefault="008A7F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Омсукчанского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6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F9F" w:rsidRDefault="008A7F9F"/>
        </w:tc>
      </w:tr>
    </w:tbl>
    <w:p w:rsidR="008A7F9F" w:rsidRDefault="008A7F9F">
      <w:pPr>
        <w:pStyle w:val="ConsPlusNormal"/>
        <w:jc w:val="center"/>
      </w:pPr>
    </w:p>
    <w:p w:rsidR="008A7F9F" w:rsidRDefault="008A7F9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24.07.2007 </w:t>
      </w:r>
      <w:hyperlink r:id="rId10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п. 33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 N 135-ФЗ "О защите конкуренции",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</w:t>
      </w:r>
      <w:proofErr w:type="gramEnd"/>
      <w:r>
        <w:t xml:space="preserve"> </w:t>
      </w:r>
      <w:proofErr w:type="spellStart"/>
      <w:r>
        <w:t>Омсукчанского</w:t>
      </w:r>
      <w:proofErr w:type="spellEnd"/>
      <w:r>
        <w:t xml:space="preserve"> городского округа от 16.01.2015 N 37 "Об утверждении муниципальной программы "Развитие малого и среднего предпринимательства в </w:t>
      </w:r>
      <w:proofErr w:type="spellStart"/>
      <w:r>
        <w:t>Омсукчанском</w:t>
      </w:r>
      <w:proofErr w:type="spellEnd"/>
      <w:r>
        <w:t xml:space="preserve"> городском округе" на 2015-2017 годы", в целях создания благоприятных условий для дальнейшего развития (поддержки) малого и среднего предпринимательства на территории </w:t>
      </w:r>
      <w:proofErr w:type="spellStart"/>
      <w:r>
        <w:t>Омсукчанского</w:t>
      </w:r>
      <w:proofErr w:type="spellEnd"/>
      <w:r>
        <w:t xml:space="preserve"> городского округа, администрация </w:t>
      </w:r>
      <w:proofErr w:type="spellStart"/>
      <w:r>
        <w:t>Омсукчанского</w:t>
      </w:r>
      <w:proofErr w:type="spellEnd"/>
      <w:r>
        <w:t xml:space="preserve"> городского округа, постановляет: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оказания имущественной поддержки субъектам малого и среднего предпринимательства в </w:t>
      </w:r>
      <w:proofErr w:type="spellStart"/>
      <w:r>
        <w:t>Омсукчанском</w:t>
      </w:r>
      <w:proofErr w:type="spellEnd"/>
      <w:r>
        <w:t xml:space="preserve"> городском округе согласно приложению.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  <w:r>
        <w:t>2. Настоящее постановление вступает в силу с момента размещения на официальном сайте муниципального образования в сети Интернет (www.omsukchan-adm.ru) и подлежит опубликованию в газете "</w:t>
      </w:r>
      <w:proofErr w:type="spellStart"/>
      <w:r>
        <w:t>Омсукчанские</w:t>
      </w:r>
      <w:proofErr w:type="spellEnd"/>
      <w:r>
        <w:t xml:space="preserve"> вести".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8A7F9F" w:rsidRDefault="008A7F9F">
      <w:pPr>
        <w:pStyle w:val="ConsPlusNormal"/>
        <w:jc w:val="right"/>
      </w:pPr>
      <w:r>
        <w:t>Г.А.ЛОЖЕЧНИКОВА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jc w:val="right"/>
        <w:outlineLvl w:val="0"/>
      </w:pPr>
      <w:r>
        <w:t>Утвержден</w:t>
      </w:r>
    </w:p>
    <w:p w:rsidR="008A7F9F" w:rsidRDefault="008A7F9F">
      <w:pPr>
        <w:pStyle w:val="ConsPlusNormal"/>
        <w:jc w:val="right"/>
      </w:pPr>
      <w:r>
        <w:t>постановлением</w:t>
      </w:r>
    </w:p>
    <w:p w:rsidR="008A7F9F" w:rsidRDefault="008A7F9F">
      <w:pPr>
        <w:pStyle w:val="ConsPlusNormal"/>
        <w:jc w:val="right"/>
      </w:pPr>
      <w:r>
        <w:t>администрации</w:t>
      </w:r>
    </w:p>
    <w:p w:rsidR="008A7F9F" w:rsidRDefault="008A7F9F">
      <w:pPr>
        <w:pStyle w:val="ConsPlusNormal"/>
        <w:jc w:val="right"/>
      </w:pPr>
      <w:r>
        <w:t>городского округа</w:t>
      </w:r>
    </w:p>
    <w:p w:rsidR="008A7F9F" w:rsidRDefault="008A7F9F">
      <w:pPr>
        <w:pStyle w:val="ConsPlusNormal"/>
        <w:jc w:val="right"/>
      </w:pPr>
      <w:r>
        <w:t>от 17.03.2015 N 175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Title"/>
        <w:jc w:val="center"/>
      </w:pPr>
      <w:bookmarkStart w:id="1" w:name="P38"/>
      <w:bookmarkEnd w:id="1"/>
      <w:r>
        <w:lastRenderedPageBreak/>
        <w:t>ПОРЯДОК</w:t>
      </w:r>
    </w:p>
    <w:p w:rsidR="008A7F9F" w:rsidRDefault="008A7F9F">
      <w:pPr>
        <w:pStyle w:val="ConsPlusTitle"/>
        <w:jc w:val="center"/>
      </w:pPr>
      <w:r>
        <w:t>ОКАЗАНИЯ ИМУЩЕСТВЕННОЙ ПОДДЕРЖКИ СУБЪЕКТАМ</w:t>
      </w:r>
    </w:p>
    <w:p w:rsidR="008A7F9F" w:rsidRDefault="008A7F9F">
      <w:pPr>
        <w:pStyle w:val="ConsPlusTitle"/>
        <w:jc w:val="center"/>
      </w:pPr>
      <w:r>
        <w:t xml:space="preserve">МАЛОГО И СРЕДНЕГО ПРЕДПРИНИМАТЕЛЬСТВА </w:t>
      </w:r>
      <w:proofErr w:type="gramStart"/>
      <w:r>
        <w:t>В</w:t>
      </w:r>
      <w:proofErr w:type="gramEnd"/>
    </w:p>
    <w:p w:rsidR="008A7F9F" w:rsidRDefault="008A7F9F">
      <w:pPr>
        <w:pStyle w:val="ConsPlusTitle"/>
        <w:jc w:val="center"/>
      </w:pPr>
      <w:proofErr w:type="gramStart"/>
      <w:r>
        <w:t>ОМСУКЧАНСКОМ ГОРОДСКОМ ОКРУГЕ</w:t>
      </w:r>
      <w:proofErr w:type="gramEnd"/>
    </w:p>
    <w:p w:rsidR="008A7F9F" w:rsidRDefault="008A7F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7F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F9F" w:rsidRDefault="008A7F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F9F" w:rsidRDefault="008A7F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F9F" w:rsidRDefault="008A7F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Омсукчанского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  <w:proofErr w:type="gramEnd"/>
          </w:p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4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15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8A7F9F" w:rsidRDefault="008A7F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1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F9F" w:rsidRDefault="008A7F9F"/>
        </w:tc>
      </w:tr>
    </w:tbl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оказания имущественной поддержки субъектам малого и среднего предпринимательства в </w:t>
      </w:r>
      <w:proofErr w:type="spellStart"/>
      <w:r>
        <w:t>Омсукчанском</w:t>
      </w:r>
      <w:proofErr w:type="spellEnd"/>
      <w:r>
        <w:t xml:space="preserve"> городском округе (далее - Порядок) разработан в соответствии со </w:t>
      </w:r>
      <w:hyperlink r:id="rId17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</w:t>
      </w:r>
      <w:hyperlink r:id="rId18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 N 135-ФЗ "О защите конкуренции", </w:t>
      </w:r>
      <w:hyperlink r:id="rId19" w:history="1">
        <w:r>
          <w:rPr>
            <w:color w:val="0000FF"/>
          </w:rPr>
          <w:t>п. 33 ч. 1 ст. 16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Омсукчанского</w:t>
      </w:r>
      <w:proofErr w:type="spellEnd"/>
      <w:r>
        <w:t xml:space="preserve"> городского округа от 16.01.2015 N 37 "Об утверждении муниципальной программы "Развитие малого и среднего предпринимательства в </w:t>
      </w:r>
      <w:proofErr w:type="spellStart"/>
      <w:r>
        <w:t>Омсукчанском</w:t>
      </w:r>
      <w:proofErr w:type="spellEnd"/>
      <w:r>
        <w:t xml:space="preserve"> городском округе" на 2015-2017 годы", в целях поддержки субъектов малого и среднего предпринимательства, зарегистрированных и осуществляющих свою деятельность на территории </w:t>
      </w:r>
      <w:proofErr w:type="spellStart"/>
      <w:r>
        <w:t>Омсукчанского</w:t>
      </w:r>
      <w:proofErr w:type="spellEnd"/>
      <w:r>
        <w:t xml:space="preserve"> городского округа (далее - Субъекты).</w:t>
      </w:r>
      <w:proofErr w:type="gramEnd"/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Оказание имущественной поддержки Субъектам осуществляется в виде предоставления в аренду имущества, включенного в перечень имущества, находящегося в муниципальной собственности муниципального образования "</w:t>
      </w:r>
      <w:proofErr w:type="spellStart"/>
      <w:r>
        <w:t>Омсукчанский</w:t>
      </w:r>
      <w:proofErr w:type="spellEnd"/>
      <w:r>
        <w:t xml:space="preserve"> городской округ", свободного от прав третьих лиц (за исключением имущественных прав субъектов малого и среднего предпринимательства) (далее - перечень), на основании </w:t>
      </w:r>
      <w:hyperlink r:id="rId21" w:history="1">
        <w:r>
          <w:rPr>
            <w:color w:val="0000FF"/>
          </w:rPr>
          <w:t>пункта 4 части 3 статьи 19</w:t>
        </w:r>
      </w:hyperlink>
      <w:r>
        <w:t xml:space="preserve"> Федерального закона от 26.07.2006 N 135-ФЗ "О защите конкуренции" в порядке предоставления</w:t>
      </w:r>
      <w:proofErr w:type="gramEnd"/>
      <w:r>
        <w:t xml:space="preserve"> муниципальной преференции, предоставляемой в соответствии с настоящим Порядком и муниципальной программой "Развитие малого и среднего предпринимательства в </w:t>
      </w:r>
      <w:proofErr w:type="spellStart"/>
      <w:r>
        <w:t>Омсукчанском</w:t>
      </w:r>
      <w:proofErr w:type="spellEnd"/>
      <w:r>
        <w:t xml:space="preserve"> городском округе" и не требующей предварительного согласия в письменной форме антимонопольного органа.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3. Формирование, ведение и обязательное опубликование перечня осуществляется в порядке, установленном администрацией </w:t>
      </w:r>
      <w:proofErr w:type="spellStart"/>
      <w:r>
        <w:t>Омсукчанского</w:t>
      </w:r>
      <w:proofErr w:type="spellEnd"/>
      <w:r>
        <w:t xml:space="preserve"> городского округа.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4. Основными принципами имущественной поддержки являются: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заявительный порядок обращения Субъектов за оказанием имущественной поддержки;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- оказание имущественной поддержки с соблюдением требований,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и иными законами;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открытость процедуры оказания имущественной поддержки.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5. Имущественная поддержка Субъектов оказывается при условии отсутствия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плате за муниципальное имущество, земельные участки, подлежащей поступлению в бюджет </w:t>
      </w:r>
      <w:proofErr w:type="spellStart"/>
      <w:r>
        <w:t>Омсукчанского</w:t>
      </w:r>
      <w:proofErr w:type="spellEnd"/>
      <w:r>
        <w:t xml:space="preserve"> городского округа.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6. Имущественная поддержка предоставляется: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lastRenderedPageBreak/>
        <w:t>1) по результатам аукциона на право аренды;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2) по результатам конкурса на право аренды, право безвозмездного пользования;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3) без проведения торгов заключением договора аренды, договора безвозмездного пользования.</w:t>
      </w:r>
    </w:p>
    <w:p w:rsidR="008A7F9F" w:rsidRDefault="008A7F9F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7. Для предоставления имущества, включенного в перечень, Субъекты обращаются в Комитет по управлению муниципальным имуществом администрации </w:t>
      </w:r>
      <w:proofErr w:type="spellStart"/>
      <w:r>
        <w:t>Омсукчанского</w:t>
      </w:r>
      <w:proofErr w:type="spellEnd"/>
      <w:r>
        <w:t xml:space="preserve"> городского округа (далее - Комитет) с </w:t>
      </w:r>
      <w:hyperlink w:anchor="P129" w:history="1">
        <w:r>
          <w:rPr>
            <w:color w:val="0000FF"/>
          </w:rPr>
          <w:t>заявлением</w:t>
        </w:r>
      </w:hyperlink>
      <w:r>
        <w:t xml:space="preserve"> о предоставлении такого имущества (далее - заявление), по форме согласно приложению к настоящему Порядку.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К заявлению Субъекты прилагают следующие документы: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- полученную не </w:t>
      </w:r>
      <w:proofErr w:type="gramStart"/>
      <w:r>
        <w:t>позднее</w:t>
      </w:r>
      <w:proofErr w:type="gramEnd"/>
      <w:r>
        <w:t xml:space="preserve">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- полученную не </w:t>
      </w:r>
      <w:proofErr w:type="gramStart"/>
      <w:r>
        <w:t>позднее</w:t>
      </w:r>
      <w:proofErr w:type="gramEnd"/>
      <w:r>
        <w:t xml:space="preserve"> чем за шесть месяцев до даты подачи заявления выписку из Единого государственного реестра индивидуальных предпринимателей (для индивидуальных предпринимателей);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копию свидетельства о внесении записи в Единый государственный реестр юридических лиц (для юридических лиц);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копию свидетельства о постановке на учет в налоговом органе;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документ, подтверждающий полномочия лица на осуществление действий от имени заявителя, в случае если с заявлением обращается представитель заявителя;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копии учредительных документов (для юридических лиц);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A7F9F" w:rsidRDefault="008A7F9F">
      <w:pPr>
        <w:pStyle w:val="ConsPlusNormal"/>
        <w:spacing w:before="220"/>
        <w:ind w:firstLine="540"/>
        <w:jc w:val="both"/>
      </w:pPr>
      <w:proofErr w:type="gramStart"/>
      <w:r>
        <w:t xml:space="preserve">-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предпринимательства, установленным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 </w:t>
      </w:r>
      <w:hyperlink r:id="rId25" w:history="1">
        <w:r>
          <w:rPr>
            <w:color w:val="0000FF"/>
          </w:rPr>
          <w:t>форме</w:t>
        </w:r>
      </w:hyperlink>
      <w:r>
        <w:t>, утвержденной приказом Министерства экономического развития РФ от</w:t>
      </w:r>
      <w:proofErr w:type="gramEnd"/>
      <w:r>
        <w:t xml:space="preserve"> 10 марта 2016 года N 113 "Об утверждении формы заявления о соответствии вновь созданного юридического лица и вновь </w:t>
      </w:r>
      <w:r>
        <w:lastRenderedPageBreak/>
        <w:t xml:space="preserve">зарегистрированного индивидуального предпринимателя условиям отнесения к субъектам малого и среднего предпринимательства", установленным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8A7F9F" w:rsidRDefault="008A7F9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Омсукчанского</w:t>
      </w:r>
      <w:proofErr w:type="spellEnd"/>
      <w:r>
        <w:t xml:space="preserve"> городского округа от 25.08.2016 N 523)</w:t>
      </w:r>
    </w:p>
    <w:p w:rsidR="008A7F9F" w:rsidRDefault="008A7F9F">
      <w:pPr>
        <w:pStyle w:val="ConsPlusNormal"/>
        <w:spacing w:before="220"/>
        <w:ind w:firstLine="540"/>
        <w:jc w:val="both"/>
      </w:pPr>
      <w:proofErr w:type="gramStart"/>
      <w:r>
        <w:t xml:space="preserve">- 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года, а также справку администратора доходов от арендной платы за муниципальное имущество, земельные участки, подлежащих поступлению в бюджет </w:t>
      </w:r>
      <w:proofErr w:type="spellStart"/>
      <w:r>
        <w:t>Омсукчанского</w:t>
      </w:r>
      <w:proofErr w:type="spellEnd"/>
      <w:r>
        <w:t xml:space="preserve"> городского округа, об отсутствии задолженности;</w:t>
      </w:r>
      <w:proofErr w:type="gramEnd"/>
    </w:p>
    <w:p w:rsidR="008A7F9F" w:rsidRDefault="008A7F9F">
      <w:pPr>
        <w:pStyle w:val="ConsPlusNormal"/>
        <w:spacing w:before="220"/>
        <w:ind w:firstLine="540"/>
        <w:jc w:val="both"/>
      </w:pPr>
      <w:r>
        <w:t>- 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8. Комитет осуществляет регистрацию поступивших заявлений и в трехдневный срок со дня подачи заявлений направляет их в Отдел экономики администрации </w:t>
      </w:r>
      <w:proofErr w:type="spellStart"/>
      <w:r>
        <w:t>Омсукчанского</w:t>
      </w:r>
      <w:proofErr w:type="spellEnd"/>
      <w:r>
        <w:t xml:space="preserve"> городского округа.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9. Отдел экономики администрации </w:t>
      </w:r>
      <w:proofErr w:type="spellStart"/>
      <w:r>
        <w:t>Омсукчанского</w:t>
      </w:r>
      <w:proofErr w:type="spellEnd"/>
      <w:r>
        <w:t xml:space="preserve"> городского округа в течение 15 дней с момента поступления зарегистрированного заявления организует заседание Совета по предпринимательству при администрации </w:t>
      </w:r>
      <w:proofErr w:type="spellStart"/>
      <w:r>
        <w:t>Омсукчанского</w:t>
      </w:r>
      <w:proofErr w:type="spellEnd"/>
      <w:r>
        <w:t xml:space="preserve"> городского округа (далее - Совет).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10. Совет создается и действует в соответствии с нормативно-правовым актом администрации </w:t>
      </w:r>
      <w:proofErr w:type="spellStart"/>
      <w:r>
        <w:t>Омсукчанского</w:t>
      </w:r>
      <w:proofErr w:type="spellEnd"/>
      <w:r>
        <w:t xml:space="preserve"> городского округа.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11. Совет принимает решение большинством голосов присутствующих на заседании членов комиссии.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Решение оформляется протоколом.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Решения Совета носят рекомендательный характер.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12. По итогам рассмотрения поступивших заявлений об оказании имущественной поддержки Совет принимает одно из решений: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1) о проведен</w:t>
      </w:r>
      <w:proofErr w:type="gramStart"/>
      <w:r>
        <w:t>ии ау</w:t>
      </w:r>
      <w:proofErr w:type="gramEnd"/>
      <w:r>
        <w:t>кциона на право аренды;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2) о проведении конкурса на право аренды, на право безвозмездного пользования;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3) о предоставлении муниципального имущества в аренду, безвозмездное пользование без проведения торгов;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13. Протокол заседания Совета направляется в Комитет.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14. Решение об оказании имущественной поддержки Субъектам оформляется постановлением администрации </w:t>
      </w:r>
      <w:proofErr w:type="spellStart"/>
      <w:r>
        <w:t>Омсукчанского</w:t>
      </w:r>
      <w:proofErr w:type="spellEnd"/>
      <w:r>
        <w:t xml:space="preserve"> городского округа. Проект постановления администрации </w:t>
      </w:r>
      <w:proofErr w:type="spellStart"/>
      <w:r>
        <w:t>Омсукчанского</w:t>
      </w:r>
      <w:proofErr w:type="spellEnd"/>
      <w:r>
        <w:t xml:space="preserve"> городского округа подготавливается Комитетом.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Решение об отказе в предоставлении в аренду, безвозмездное пользование муниципального имущества оформляется письмом. Заявитель извещается Комитетом.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lastRenderedPageBreak/>
        <w:t>15. О принятом решении Заявитель в течение пяти дней письменно извещается Комитетом.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16. Имущественная поддержка не может оказываться в отношении субъектов малого и среднего предпринимательства, указанных в </w:t>
      </w:r>
      <w:hyperlink r:id="rId28" w:history="1">
        <w:r>
          <w:rPr>
            <w:color w:val="0000FF"/>
          </w:rPr>
          <w:t>п. 3</w:t>
        </w:r>
      </w:hyperlink>
      <w:r>
        <w:t xml:space="preserve">, </w:t>
      </w:r>
      <w:hyperlink r:id="rId29" w:history="1">
        <w:r>
          <w:rPr>
            <w:color w:val="0000FF"/>
          </w:rPr>
          <w:t>4 ст.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17. В оказании имущественной поддержки должно быть отказано в случае, если:</w:t>
      </w:r>
    </w:p>
    <w:p w:rsidR="008A7F9F" w:rsidRDefault="008A7F9F">
      <w:pPr>
        <w:pStyle w:val="ConsPlusNormal"/>
        <w:spacing w:before="220"/>
        <w:ind w:firstLine="540"/>
        <w:jc w:val="both"/>
      </w:pPr>
      <w:proofErr w:type="gramStart"/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A7F9F" w:rsidRDefault="008A7F9F">
      <w:pPr>
        <w:pStyle w:val="ConsPlusNormal"/>
        <w:spacing w:before="220"/>
        <w:ind w:firstLine="540"/>
        <w:jc w:val="both"/>
      </w:pPr>
      <w:r>
        <w:t>2) Не выполнены условия оказания поддержки;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A7F9F" w:rsidRDefault="008A7F9F">
      <w:pPr>
        <w:pStyle w:val="ConsPlusNormal"/>
        <w:jc w:val="both"/>
      </w:pPr>
      <w:r>
        <w:t xml:space="preserve">(п.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Омсукчанского</w:t>
      </w:r>
      <w:proofErr w:type="spellEnd"/>
      <w:r>
        <w:t xml:space="preserve"> городского округа от 27.01.2017 N 106)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18. В случае подачи двух и более заявлений с полным пакетом документов на одно имущество, включенное в перечень, приоритет имеет Субъект, который раньше подал заявление о предоставлении имущества в аренду.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19. Организатором проведения аукционов, конкурсов выступает Комитет.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Торги проводятся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proofErr w:type="gramEnd"/>
    </w:p>
    <w:p w:rsidR="008A7F9F" w:rsidRDefault="008A7F9F">
      <w:pPr>
        <w:pStyle w:val="ConsPlusNormal"/>
        <w:spacing w:before="220"/>
        <w:ind w:firstLine="540"/>
        <w:jc w:val="both"/>
      </w:pPr>
      <w:r>
        <w:t>21. Использование объектов муниципального имущества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целевого (функционального) назначения имущества не допускается.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21.1. Комитету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а) срок договора аренды составляет не менее 5 лет;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б) арендная плата вносится в следующем порядке: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lastRenderedPageBreak/>
        <w:t>в четвертый год аренды и далее - 100 процентов размера арендной платы.</w:t>
      </w:r>
    </w:p>
    <w:p w:rsidR="008A7F9F" w:rsidRDefault="008A7F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Омсукчанского</w:t>
      </w:r>
      <w:proofErr w:type="spellEnd"/>
      <w:r>
        <w:t xml:space="preserve"> городского округа от 16.03.2017 N 223)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22. Существенными нарушениями договора аренды или договора безвозмездного пользования с Субъектами являются: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использование имущества, переданного по договору аренды или безвозмездного пользования не по целевому назначению;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передача используемого муниципального имущества третьим лицам;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умышленное ухудшение состояние Имущества;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- не внесение Арендатором арендной платы свыше двух месяцев подряд.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23. Договор аренды или безвозмездного пользования, заключенный с Субъектом, допустившим вышеуказанные существенные нарушения договора аренды, подлежит досрочному расторжению по требованию Арендодателя.</w:t>
      </w:r>
    </w:p>
    <w:p w:rsidR="008A7F9F" w:rsidRDefault="008A7F9F">
      <w:pPr>
        <w:pStyle w:val="ConsPlusNormal"/>
        <w:spacing w:before="220"/>
        <w:ind w:firstLine="540"/>
        <w:jc w:val="both"/>
      </w:pPr>
      <w:r>
        <w:t>24. Вопросы порядка заключения, изменения и расторжения договоров, а так же расчета арендной платы за пользование муниципальным имуществом, сроков оплаты, ответственности за их нарушение и иные вопросы регулируются Положением о порядке сдачи в аренду и безвозмездное пользование муниципального имущества муниципального образования "</w:t>
      </w:r>
      <w:proofErr w:type="spellStart"/>
      <w:r>
        <w:t>Омсукчанский</w:t>
      </w:r>
      <w:proofErr w:type="spellEnd"/>
      <w:r>
        <w:t xml:space="preserve"> городской округ", утвержденным решением Собрания представителей </w:t>
      </w:r>
      <w:proofErr w:type="spellStart"/>
      <w:r>
        <w:t>Омсукчанского</w:t>
      </w:r>
      <w:proofErr w:type="spellEnd"/>
      <w:r>
        <w:t xml:space="preserve"> городского округа.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jc w:val="right"/>
        <w:outlineLvl w:val="1"/>
      </w:pPr>
      <w:r>
        <w:t>Приложение</w:t>
      </w:r>
    </w:p>
    <w:p w:rsidR="008A7F9F" w:rsidRDefault="008A7F9F">
      <w:pPr>
        <w:pStyle w:val="ConsPlusNormal"/>
        <w:jc w:val="right"/>
      </w:pPr>
      <w:r>
        <w:t>к Порядку</w:t>
      </w:r>
    </w:p>
    <w:p w:rsidR="008A7F9F" w:rsidRDefault="008A7F9F">
      <w:pPr>
        <w:pStyle w:val="ConsPlusNormal"/>
        <w:jc w:val="right"/>
      </w:pPr>
      <w:r>
        <w:t>оказания имущественной поддержки</w:t>
      </w:r>
    </w:p>
    <w:p w:rsidR="008A7F9F" w:rsidRDefault="008A7F9F">
      <w:pPr>
        <w:pStyle w:val="ConsPlusNormal"/>
        <w:jc w:val="right"/>
      </w:pPr>
      <w:r>
        <w:t>субъектам малого и среднего</w:t>
      </w:r>
    </w:p>
    <w:p w:rsidR="008A7F9F" w:rsidRDefault="008A7F9F">
      <w:pPr>
        <w:pStyle w:val="ConsPlusNormal"/>
        <w:jc w:val="right"/>
      </w:pPr>
      <w:r>
        <w:t>предпринимательства</w:t>
      </w:r>
    </w:p>
    <w:p w:rsidR="008A7F9F" w:rsidRDefault="008A7F9F">
      <w:pPr>
        <w:pStyle w:val="ConsPlusNormal"/>
        <w:jc w:val="right"/>
      </w:pPr>
      <w:proofErr w:type="spellStart"/>
      <w:r>
        <w:t>Омсукчанского</w:t>
      </w:r>
      <w:proofErr w:type="spellEnd"/>
      <w:r>
        <w:t xml:space="preserve"> городского округа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Title"/>
        <w:jc w:val="center"/>
      </w:pPr>
      <w:bookmarkStart w:id="3" w:name="P129"/>
      <w:bookmarkEnd w:id="3"/>
      <w:r>
        <w:t>ФОРМА ЗАЯВЛЕНИЯ</w:t>
      </w:r>
    </w:p>
    <w:p w:rsidR="008A7F9F" w:rsidRDefault="008A7F9F">
      <w:pPr>
        <w:pStyle w:val="ConsPlusTitle"/>
        <w:jc w:val="center"/>
      </w:pPr>
      <w:r>
        <w:t>О ПРЕДОСТАВЛЕНИИ В АРЕНДУ/БЕЗВОЗМЕЗДНОЕ ПОЛЬЗОВАНИЕ</w:t>
      </w:r>
    </w:p>
    <w:p w:rsidR="008A7F9F" w:rsidRDefault="008A7F9F">
      <w:pPr>
        <w:pStyle w:val="ConsPlusTitle"/>
        <w:jc w:val="center"/>
      </w:pPr>
      <w:r>
        <w:t>МУНИЦИПАЛЬНОГО ИМУЩЕСТВА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jc w:val="right"/>
      </w:pPr>
      <w:r>
        <w:t>Руководителю КУМИ администрации</w:t>
      </w:r>
    </w:p>
    <w:p w:rsidR="008A7F9F" w:rsidRDefault="008A7F9F">
      <w:pPr>
        <w:pStyle w:val="ConsPlusNormal"/>
        <w:jc w:val="right"/>
      </w:pPr>
      <w:proofErr w:type="spellStart"/>
      <w:r>
        <w:t>Омсукчанского</w:t>
      </w:r>
      <w:proofErr w:type="spellEnd"/>
      <w:r>
        <w:t xml:space="preserve"> городского округа</w:t>
      </w:r>
    </w:p>
    <w:p w:rsidR="008A7F9F" w:rsidRDefault="008A7F9F">
      <w:pPr>
        <w:pStyle w:val="ConsPlusNormal"/>
        <w:jc w:val="right"/>
      </w:pPr>
      <w:r>
        <w:t>____________________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jc w:val="right"/>
      </w:pPr>
      <w:r>
        <w:t>_____________________________________</w:t>
      </w:r>
    </w:p>
    <w:p w:rsidR="008A7F9F" w:rsidRDefault="008A7F9F">
      <w:pPr>
        <w:pStyle w:val="ConsPlusNormal"/>
        <w:jc w:val="right"/>
      </w:pPr>
      <w:proofErr w:type="gramStart"/>
      <w:r>
        <w:t>(указывается наименование юр. лица или</w:t>
      </w:r>
      <w:proofErr w:type="gramEnd"/>
    </w:p>
    <w:p w:rsidR="008A7F9F" w:rsidRDefault="008A7F9F">
      <w:pPr>
        <w:pStyle w:val="ConsPlusNormal"/>
        <w:jc w:val="right"/>
      </w:pPr>
      <w:r>
        <w:t>ИП, его ИНН, адрес регистрации/</w:t>
      </w:r>
    </w:p>
    <w:p w:rsidR="008A7F9F" w:rsidRDefault="008A7F9F">
      <w:pPr>
        <w:pStyle w:val="ConsPlusNormal"/>
        <w:jc w:val="right"/>
      </w:pPr>
      <w:r>
        <w:t>проживания, контактный телефон)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jc w:val="center"/>
      </w:pPr>
      <w:r>
        <w:t>ЗАЯВЛЕНИЕ</w:t>
      </w:r>
    </w:p>
    <w:p w:rsidR="008A7F9F" w:rsidRDefault="008A7F9F">
      <w:pPr>
        <w:pStyle w:val="ConsPlusNormal"/>
        <w:jc w:val="center"/>
      </w:pPr>
      <w:r>
        <w:t>О ПРЕДОСТАВЛЕНИИ В АРЕНДУ/БЕЗВОЗМЕЗДНОЕ ПОЛЬЗОВАНИЕ</w:t>
      </w:r>
    </w:p>
    <w:p w:rsidR="008A7F9F" w:rsidRDefault="008A7F9F">
      <w:pPr>
        <w:pStyle w:val="ConsPlusNormal"/>
        <w:jc w:val="center"/>
      </w:pPr>
      <w:r>
        <w:t>МУНИЦИПАЛЬНОГО ИМУЩЕСТВА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nformat"/>
        <w:jc w:val="both"/>
      </w:pPr>
      <w:r>
        <w:lastRenderedPageBreak/>
        <w:t>_______________________________________________________, прошу предоставить</w:t>
      </w:r>
    </w:p>
    <w:p w:rsidR="008A7F9F" w:rsidRDefault="008A7F9F">
      <w:pPr>
        <w:pStyle w:val="ConsPlusNonformat"/>
        <w:jc w:val="both"/>
      </w:pPr>
      <w:r>
        <w:t xml:space="preserve">   </w:t>
      </w:r>
      <w:proofErr w:type="gramStart"/>
      <w:r>
        <w:t>(указывается наименование юридического лица или</w:t>
      </w:r>
      <w:proofErr w:type="gramEnd"/>
    </w:p>
    <w:p w:rsidR="008A7F9F" w:rsidRDefault="008A7F9F">
      <w:pPr>
        <w:pStyle w:val="ConsPlusNonformat"/>
        <w:jc w:val="both"/>
      </w:pPr>
      <w:r>
        <w:t xml:space="preserve">           индивидуального предпринимателя)</w:t>
      </w:r>
    </w:p>
    <w:p w:rsidR="008A7F9F" w:rsidRDefault="008A7F9F">
      <w:pPr>
        <w:pStyle w:val="ConsPlusNonformat"/>
        <w:jc w:val="both"/>
      </w:pPr>
      <w:r>
        <w:t>в  аренду/безвозмездное  пользование  сроком  на  _________  лет имущество,</w:t>
      </w:r>
    </w:p>
    <w:p w:rsidR="008A7F9F" w:rsidRDefault="008A7F9F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</w:t>
      </w:r>
    </w:p>
    <w:p w:rsidR="008A7F9F" w:rsidRDefault="008A7F9F">
      <w:pPr>
        <w:pStyle w:val="ConsPlusNonformat"/>
        <w:jc w:val="both"/>
      </w:pPr>
      <w:r>
        <w:t>__________________________________________________________________________,</w:t>
      </w:r>
    </w:p>
    <w:p w:rsidR="008A7F9F" w:rsidRDefault="008A7F9F">
      <w:pPr>
        <w:pStyle w:val="ConsPlusNonformat"/>
        <w:jc w:val="both"/>
      </w:pPr>
      <w:r>
        <w:t xml:space="preserve">  </w:t>
      </w:r>
      <w:proofErr w:type="gramStart"/>
      <w:r>
        <w:t>(указывается в соответствии с перечнем имущества, предназначенного для</w:t>
      </w:r>
      <w:proofErr w:type="gramEnd"/>
    </w:p>
    <w:p w:rsidR="008A7F9F" w:rsidRDefault="008A7F9F">
      <w:pPr>
        <w:pStyle w:val="ConsPlusNonformat"/>
        <w:jc w:val="both"/>
      </w:pPr>
      <w:r>
        <w:t xml:space="preserve">                    предоставления в аренду Субъектам)</w:t>
      </w:r>
    </w:p>
    <w:p w:rsidR="008A7F9F" w:rsidRDefault="008A7F9F">
      <w:pPr>
        <w:pStyle w:val="ConsPlusNonformat"/>
        <w:jc w:val="both"/>
      </w:pPr>
      <w:r>
        <w:t>в целях использования ____________________________________________________.</w:t>
      </w:r>
    </w:p>
    <w:p w:rsidR="008A7F9F" w:rsidRDefault="008A7F9F">
      <w:pPr>
        <w:pStyle w:val="ConsPlusNonformat"/>
        <w:jc w:val="both"/>
      </w:pPr>
    </w:p>
    <w:p w:rsidR="008A7F9F" w:rsidRDefault="008A7F9F">
      <w:pPr>
        <w:pStyle w:val="ConsPlusNonformat"/>
        <w:jc w:val="both"/>
      </w:pPr>
      <w:r>
        <w:t>Настоящим     заявлением     подтверждаю,     что     являюсь     субъектом</w:t>
      </w:r>
    </w:p>
    <w:p w:rsidR="008A7F9F" w:rsidRDefault="008A7F9F">
      <w:pPr>
        <w:pStyle w:val="ConsPlusNonformat"/>
        <w:jc w:val="both"/>
      </w:pPr>
      <w:r>
        <w:t>___________________________________ предпринимательства.</w:t>
      </w:r>
    </w:p>
    <w:p w:rsidR="008A7F9F" w:rsidRDefault="008A7F9F">
      <w:pPr>
        <w:pStyle w:val="ConsPlusNonformat"/>
        <w:jc w:val="both"/>
      </w:pPr>
      <w:r>
        <w:t xml:space="preserve">(малого/среднего - </w:t>
      </w:r>
      <w:proofErr w:type="gramStart"/>
      <w:r>
        <w:t>нужное</w:t>
      </w:r>
      <w:proofErr w:type="gramEnd"/>
      <w:r>
        <w:t xml:space="preserve"> указать)</w:t>
      </w:r>
    </w:p>
    <w:p w:rsidR="008A7F9F" w:rsidRDefault="008A7F9F">
      <w:pPr>
        <w:pStyle w:val="ConsPlusNonformat"/>
        <w:jc w:val="both"/>
      </w:pPr>
    </w:p>
    <w:p w:rsidR="008A7F9F" w:rsidRDefault="008A7F9F">
      <w:pPr>
        <w:pStyle w:val="ConsPlusNonformat"/>
        <w:jc w:val="both"/>
      </w:pPr>
      <w:r>
        <w:t xml:space="preserve">    В  случае  предоставления  в аренду/безвозмездное пользование имущества</w:t>
      </w:r>
    </w:p>
    <w:p w:rsidR="008A7F9F" w:rsidRDefault="008A7F9F">
      <w:pPr>
        <w:pStyle w:val="ConsPlusNonformat"/>
        <w:jc w:val="both"/>
      </w:pPr>
      <w:r>
        <w:t>обязуюсь   использовать  его  по  вышеуказанному  целевому  назначению,  не</w:t>
      </w:r>
    </w:p>
    <w:p w:rsidR="008A7F9F" w:rsidRDefault="008A7F9F">
      <w:pPr>
        <w:pStyle w:val="ConsPlusNonformat"/>
        <w:jc w:val="both"/>
      </w:pPr>
      <w:r>
        <w:t>передавать   права   и   обязанности  по  договору  аренды  третьим  лицам,</w:t>
      </w:r>
    </w:p>
    <w:p w:rsidR="008A7F9F" w:rsidRDefault="008A7F9F">
      <w:pPr>
        <w:pStyle w:val="ConsPlusNonformat"/>
        <w:jc w:val="both"/>
      </w:pPr>
      <w:r>
        <w:t>своевременно и в полном объеме оплачивать арендную плату.</w:t>
      </w:r>
    </w:p>
    <w:p w:rsidR="008A7F9F" w:rsidRDefault="008A7F9F">
      <w:pPr>
        <w:pStyle w:val="ConsPlusNonformat"/>
        <w:jc w:val="both"/>
      </w:pPr>
    </w:p>
    <w:p w:rsidR="008A7F9F" w:rsidRDefault="008A7F9F">
      <w:pPr>
        <w:pStyle w:val="ConsPlusNonformat"/>
        <w:jc w:val="both"/>
      </w:pPr>
      <w:r>
        <w:t>Приложение: ______________________________________________________________.</w:t>
      </w:r>
    </w:p>
    <w:p w:rsidR="008A7F9F" w:rsidRDefault="008A7F9F">
      <w:pPr>
        <w:pStyle w:val="ConsPlusNonformat"/>
        <w:jc w:val="both"/>
      </w:pPr>
      <w:r>
        <w:t xml:space="preserve">            </w:t>
      </w:r>
      <w:proofErr w:type="gramStart"/>
      <w:r>
        <w:t>(указываются наименование и реквизиты прилагаемых документов в</w:t>
      </w:r>
      <w:proofErr w:type="gramEnd"/>
    </w:p>
    <w:p w:rsidR="008A7F9F" w:rsidRDefault="008A7F9F">
      <w:pPr>
        <w:pStyle w:val="ConsPlusNonformat"/>
        <w:jc w:val="both"/>
      </w:pPr>
      <w:r>
        <w:t xml:space="preserve">                          </w:t>
      </w:r>
      <w:proofErr w:type="gramStart"/>
      <w:r>
        <w:t>соответствии</w:t>
      </w:r>
      <w:proofErr w:type="gramEnd"/>
      <w:r>
        <w:t xml:space="preserve"> с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Порядка)</w:t>
      </w:r>
    </w:p>
    <w:p w:rsidR="008A7F9F" w:rsidRDefault="008A7F9F">
      <w:pPr>
        <w:pStyle w:val="ConsPlusNonformat"/>
        <w:jc w:val="both"/>
      </w:pPr>
    </w:p>
    <w:p w:rsidR="008A7F9F" w:rsidRDefault="008A7F9F">
      <w:pPr>
        <w:pStyle w:val="ConsPlusNonformat"/>
        <w:jc w:val="both"/>
      </w:pPr>
      <w:r>
        <w:t>Дата    _________________         ____________________________________</w:t>
      </w:r>
    </w:p>
    <w:p w:rsidR="008A7F9F" w:rsidRDefault="008A7F9F">
      <w:pPr>
        <w:pStyle w:val="ConsPlusNonformat"/>
        <w:jc w:val="both"/>
      </w:pPr>
      <w:r>
        <w:t xml:space="preserve">            (подпись)              (ФИО лица, подписавшего заявление)</w:t>
      </w: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ind w:firstLine="540"/>
        <w:jc w:val="both"/>
      </w:pPr>
    </w:p>
    <w:p w:rsidR="008A7F9F" w:rsidRDefault="008A7F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579" w:rsidRDefault="00916579"/>
    <w:sectPr w:rsidR="00916579" w:rsidSect="003D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9F"/>
    <w:rsid w:val="00060CEF"/>
    <w:rsid w:val="00161998"/>
    <w:rsid w:val="001A11BB"/>
    <w:rsid w:val="00221F07"/>
    <w:rsid w:val="002453E2"/>
    <w:rsid w:val="0028477A"/>
    <w:rsid w:val="002F3163"/>
    <w:rsid w:val="003321D0"/>
    <w:rsid w:val="00414FA1"/>
    <w:rsid w:val="006602AF"/>
    <w:rsid w:val="007F4962"/>
    <w:rsid w:val="00812F05"/>
    <w:rsid w:val="008A7F9F"/>
    <w:rsid w:val="00916579"/>
    <w:rsid w:val="00A366C3"/>
    <w:rsid w:val="00A45F52"/>
    <w:rsid w:val="00A80E33"/>
    <w:rsid w:val="00AB7179"/>
    <w:rsid w:val="00C93636"/>
    <w:rsid w:val="00CD2A80"/>
    <w:rsid w:val="00DB2CED"/>
    <w:rsid w:val="00DF1D0D"/>
    <w:rsid w:val="00E43EA6"/>
    <w:rsid w:val="00E614BF"/>
    <w:rsid w:val="00F05182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A7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A7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A7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A7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A7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A7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D414647D35096FA2DA4702777B143BC17D57D15453E7AA4373329E0C84D7EAA74BE83FEBA55CF2B124CD95AE02EEE3QEXCB" TargetMode="External"/><Relationship Id="rId18" Type="http://schemas.openxmlformats.org/officeDocument/2006/relationships/hyperlink" Target="consultantplus://offline/ref=0AD414647D35096FA2DA590F61174E35CB7200D85152EFF91D2C69C35B8DDDBDE004B16FAFF057F3B13198C4F455E3E3EF1BF1D1B55F0C3AQFX9B" TargetMode="External"/><Relationship Id="rId26" Type="http://schemas.openxmlformats.org/officeDocument/2006/relationships/hyperlink" Target="consultantplus://offline/ref=0AD414647D35096FA2DA590F61174E35CB700FDD5654EFF91D2C69C35B8DDDBDF204E963ADF24FF1B324CE95B2Q0X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D414647D35096FA2DA590F61174E35CB7200D85152EFF91D2C69C35B8DDDBDE004B16FAFF057F3B13198C4F455E3E3EF1BF1D1B55F0C3AQFX9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AD414647D35096FA2DA4702777B143BC17D57D15559E4A84973329E0C84D7EAA74BE82DEBFD50F0B33ACC93BB54BFA5B808F2D3B55C0C26FA237EQAXFB" TargetMode="External"/><Relationship Id="rId12" Type="http://schemas.openxmlformats.org/officeDocument/2006/relationships/hyperlink" Target="consultantplus://offline/ref=0AD414647D35096FA2DA590F61174E35CB7200D85152EFF91D2C69C35B8DDDBDE004B16FAFF057F3B13198C4F455E3E3EF1BF1D1B55F0C3AQFX9B" TargetMode="External"/><Relationship Id="rId17" Type="http://schemas.openxmlformats.org/officeDocument/2006/relationships/hyperlink" Target="consultantplus://offline/ref=0AD414647D35096FA2DA590F61174E35CB700FDD5654EFF91D2C69C35B8DDDBDE004B16FAFF050F6B13198C4F455E3E3EF1BF1D1B55F0C3AQFX9B" TargetMode="External"/><Relationship Id="rId25" Type="http://schemas.openxmlformats.org/officeDocument/2006/relationships/hyperlink" Target="consultantplus://offline/ref=0AD414647D35096FA2DA590F61174E35C97F0EDC5054EFF91D2C69C35B8DDDBDE004B16FAFF051F1B33198C4F455E3E3EF1BF1D1B55F0C3AQFX9B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D414647D35096FA2DA4702777B143BC17D57D15559E5A94073329E0C84D7EAA74BE82DEBFD50F0B33ACC92BB54BFA5B808F2D3B55C0C26FA237EQAXFB" TargetMode="External"/><Relationship Id="rId20" Type="http://schemas.openxmlformats.org/officeDocument/2006/relationships/hyperlink" Target="consultantplus://offline/ref=0AD414647D35096FA2DA4702777B143BC17D57D15453E7AA4373329E0C84D7EAA74BE83FEBA55CF2B124CD95AE02EEE3QEXCB" TargetMode="External"/><Relationship Id="rId29" Type="http://schemas.openxmlformats.org/officeDocument/2006/relationships/hyperlink" Target="consultantplus://offline/ref=0AD414647D35096FA2DA590F61174E35CB700FDD5654EFF91D2C69C35B8DDDBDE004B16FAFF053F5BB3198C4F455E3E3EF1BF1D1B55F0C3AQFX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414647D35096FA2DA4702777B143BC17D57D15552E2A74373329E0C84D7EAA74BE82DEBFD50F0B33ACC93BB54BFA5B808F2D3B55C0C26FA237EQAXFB" TargetMode="External"/><Relationship Id="rId11" Type="http://schemas.openxmlformats.org/officeDocument/2006/relationships/hyperlink" Target="consultantplus://offline/ref=0AD414647D35096FA2DA590F61174E35CB730EDD5256EFF91D2C69C35B8DDDBDE004B16CAEF85AA4E27E9998B202F0E0ED1BF2D1A9Q5XCB" TargetMode="External"/><Relationship Id="rId24" Type="http://schemas.openxmlformats.org/officeDocument/2006/relationships/hyperlink" Target="consultantplus://offline/ref=0AD414647D35096FA2DA590F61174E35CB700FDD5654EFF91D2C69C35B8DDDBDF204E963ADF24FF1B324CE95B2Q0X1B" TargetMode="External"/><Relationship Id="rId32" Type="http://schemas.openxmlformats.org/officeDocument/2006/relationships/hyperlink" Target="consultantplus://offline/ref=0AD414647D35096FA2DA4702777B143BC17D57D15559E5A94073329E0C84D7EAA74BE82DEBFD50F0B33ACC92BB54BFA5B808F2D3B55C0C26FA237EQAXF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D414647D35096FA2DA4702777B143BC17D57D15559E4A84973329E0C84D7EAA74BE82DEBFD50F0B33ACC92BB54BFA5B808F2D3B55C0C26FA237EQAXFB" TargetMode="External"/><Relationship Id="rId23" Type="http://schemas.openxmlformats.org/officeDocument/2006/relationships/hyperlink" Target="consultantplus://offline/ref=0AD414647D35096FA2DA590F61174E35CB700CDE5459EFF91D2C69C35B8DDDBDF204E963ADF24FF1B324CE95B2Q0X1B" TargetMode="External"/><Relationship Id="rId28" Type="http://schemas.openxmlformats.org/officeDocument/2006/relationships/hyperlink" Target="consultantplus://offline/ref=0AD414647D35096FA2DA590F61174E35CB700FDD5654EFF91D2C69C35B8DDDBDE004B16FAFF050F3BB3198C4F455E3E3EF1BF1D1B55F0C3AQFX9B" TargetMode="External"/><Relationship Id="rId10" Type="http://schemas.openxmlformats.org/officeDocument/2006/relationships/hyperlink" Target="consultantplus://offline/ref=0AD414647D35096FA2DA590F61174E35CB700FDD5654EFF91D2C69C35B8DDDBDE004B16FAFF052F6B13198C4F455E3E3EF1BF1D1B55F0C3AQFX9B" TargetMode="External"/><Relationship Id="rId19" Type="http://schemas.openxmlformats.org/officeDocument/2006/relationships/hyperlink" Target="consultantplus://offline/ref=0AD414647D35096FA2DA590F61174E35CB730EDD5256EFF91D2C69C35B8DDDBDE004B16CAEF85AA4E27E9998B202F0E0ED1BF2D1A9Q5XCB" TargetMode="External"/><Relationship Id="rId31" Type="http://schemas.openxmlformats.org/officeDocument/2006/relationships/hyperlink" Target="consultantplus://offline/ref=0AD414647D35096FA2DA590F61174E35CB760ED85650EFF91D2C69C35B8DDDBDF204E963ADF24FF1B324CE95B2Q0X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414647D35096FA2DA590F61174E35CB700FDD5654EFF91D2C69C35B8DDDBDE004B16FAFF053F7B23198C4F455E3E3EF1BF1D1B55F0C3AQFX9B" TargetMode="External"/><Relationship Id="rId14" Type="http://schemas.openxmlformats.org/officeDocument/2006/relationships/hyperlink" Target="consultantplus://offline/ref=0AD414647D35096FA2DA4702777B143BC17D57D15552E2A74373329E0C84D7EAA74BE82DEBFD50F0B33ACC92BB54BFA5B808F2D3B55C0C26FA237EQAXFB" TargetMode="External"/><Relationship Id="rId22" Type="http://schemas.openxmlformats.org/officeDocument/2006/relationships/hyperlink" Target="consultantplus://offline/ref=0AD414647D35096FA2DA590F61174E35CB7200D85152EFF91D2C69C35B8DDDBDF204E963ADF24FF1B324CE95B2Q0X1B" TargetMode="External"/><Relationship Id="rId27" Type="http://schemas.openxmlformats.org/officeDocument/2006/relationships/hyperlink" Target="consultantplus://offline/ref=0AD414647D35096FA2DA4702777B143BC17D57D15552E2A74373329E0C84D7EAA74BE82DEBFD50F0B33ACC92BB54BFA5B808F2D3B55C0C26FA237EQAXFB" TargetMode="External"/><Relationship Id="rId30" Type="http://schemas.openxmlformats.org/officeDocument/2006/relationships/hyperlink" Target="consultantplus://offline/ref=0AD414647D35096FA2DA4702777B143BC17D57D15559E4A84973329E0C84D7EAA74BE82DEBFD50F0B33ACC92BB54BFA5B808F2D3B55C0C26FA237EQAXFB" TargetMode="External"/><Relationship Id="rId8" Type="http://schemas.openxmlformats.org/officeDocument/2006/relationships/hyperlink" Target="consultantplus://offline/ref=0AD414647D35096FA2DA4702777B143BC17D57D15559E5A94073329E0C84D7EAA74BE82DEBFD50F0B33ACC93BB54BFA5B808F2D3B55C0C26FA237EQA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Savlokhova</dc:creator>
  <cp:lastModifiedBy>Юлия Тыщенко</cp:lastModifiedBy>
  <cp:revision>2</cp:revision>
  <dcterms:created xsi:type="dcterms:W3CDTF">2022-11-20T23:09:00Z</dcterms:created>
  <dcterms:modified xsi:type="dcterms:W3CDTF">2022-11-20T23:09:00Z</dcterms:modified>
</cp:coreProperties>
</file>