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D1" w:rsidRPr="003063B7" w:rsidRDefault="00B42CD1" w:rsidP="00B42CD1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B42CD1" w:rsidRPr="003063B7" w:rsidRDefault="00B42CD1" w:rsidP="00B42CD1">
      <w:pPr>
        <w:jc w:val="center"/>
        <w:rPr>
          <w:caps/>
          <w:sz w:val="16"/>
          <w:szCs w:val="16"/>
        </w:rPr>
      </w:pPr>
    </w:p>
    <w:p w:rsidR="00B42CD1" w:rsidRPr="003063B7" w:rsidRDefault="00B42CD1" w:rsidP="00B42CD1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B42CD1" w:rsidRPr="003063B7" w:rsidRDefault="00B42CD1" w:rsidP="00B42CD1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B42CD1" w:rsidRPr="003063B7" w:rsidRDefault="00B42CD1" w:rsidP="00B42CD1">
      <w:pPr>
        <w:jc w:val="center"/>
        <w:rPr>
          <w:b/>
          <w:bCs/>
          <w:sz w:val="14"/>
          <w:szCs w:val="14"/>
        </w:rPr>
      </w:pPr>
    </w:p>
    <w:p w:rsidR="00B42CD1" w:rsidRPr="003063B7" w:rsidRDefault="00B42CD1" w:rsidP="00B42CD1">
      <w:pPr>
        <w:jc w:val="center"/>
        <w:rPr>
          <w:sz w:val="16"/>
          <w:szCs w:val="16"/>
        </w:rPr>
      </w:pPr>
    </w:p>
    <w:p w:rsidR="00B42CD1" w:rsidRPr="003063B7" w:rsidRDefault="00B42CD1" w:rsidP="00B42CD1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B42CD1" w:rsidRPr="00F459DB" w:rsidRDefault="00B42CD1" w:rsidP="00B42CD1">
      <w:pPr>
        <w:rPr>
          <w:sz w:val="28"/>
          <w:szCs w:val="28"/>
        </w:rPr>
      </w:pPr>
    </w:p>
    <w:p w:rsidR="00B42CD1" w:rsidRPr="00F459DB" w:rsidRDefault="00B42CD1" w:rsidP="00B42CD1">
      <w:pPr>
        <w:rPr>
          <w:sz w:val="28"/>
          <w:szCs w:val="16"/>
        </w:rPr>
      </w:pPr>
    </w:p>
    <w:p w:rsidR="00B42CD1" w:rsidRPr="003063B7" w:rsidRDefault="00B42CD1" w:rsidP="00B42CD1">
      <w:pPr>
        <w:rPr>
          <w:sz w:val="4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3EF2" wp14:editId="5EBDA0C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F9F6" wp14:editId="719E10C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08.02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  </w:t>
      </w:r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 w:rsidR="007C49F2">
        <w:rPr>
          <w:sz w:val="28"/>
          <w:szCs w:val="28"/>
        </w:rPr>
        <w:t xml:space="preserve"> </w:t>
      </w:r>
      <w:r w:rsidR="003203D1"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397870">
        <w:rPr>
          <w:sz w:val="28"/>
          <w:szCs w:val="28"/>
        </w:rPr>
        <w:t>8</w:t>
      </w:r>
    </w:p>
    <w:p w:rsidR="00B42CD1" w:rsidRPr="003063B7" w:rsidRDefault="00B42CD1" w:rsidP="00B42CD1">
      <w:pPr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163A2C" w:rsidRPr="00210891" w:rsidRDefault="00163A2C" w:rsidP="00E820FD">
      <w:pPr>
        <w:rPr>
          <w:sz w:val="28"/>
        </w:rPr>
      </w:pPr>
    </w:p>
    <w:p w:rsidR="003621F6" w:rsidRPr="00210891" w:rsidRDefault="003621F6" w:rsidP="00E820FD">
      <w:pPr>
        <w:rPr>
          <w:sz w:val="28"/>
        </w:rPr>
      </w:pPr>
    </w:p>
    <w:p w:rsidR="00F23502" w:rsidRPr="003B418E" w:rsidRDefault="00F23502" w:rsidP="003B418E">
      <w:pPr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3B418E" w:rsidTr="00210891">
        <w:trPr>
          <w:trHeight w:val="1278"/>
        </w:trPr>
        <w:tc>
          <w:tcPr>
            <w:tcW w:w="4336" w:type="dxa"/>
          </w:tcPr>
          <w:p w:rsidR="003B418E" w:rsidRDefault="003B418E" w:rsidP="00210891">
            <w:pPr>
              <w:rPr>
                <w:sz w:val="28"/>
                <w:szCs w:val="28"/>
              </w:rPr>
            </w:pPr>
            <w:r w:rsidRPr="003B418E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B418E">
              <w:rPr>
                <w:sz w:val="28"/>
                <w:szCs w:val="28"/>
              </w:rPr>
              <w:t>программы «Формирование д</w:t>
            </w:r>
            <w:r w:rsidRPr="003B418E">
              <w:rPr>
                <w:sz w:val="28"/>
                <w:szCs w:val="28"/>
              </w:rPr>
              <w:t>о</w:t>
            </w:r>
            <w:r w:rsidRPr="003B418E">
              <w:rPr>
                <w:sz w:val="28"/>
                <w:szCs w:val="28"/>
              </w:rPr>
              <w:t xml:space="preserve">ступной среды в Омсукчанском </w:t>
            </w:r>
            <w:r w:rsidR="000E31F8">
              <w:rPr>
                <w:sz w:val="28"/>
                <w:szCs w:val="28"/>
              </w:rPr>
              <w:t>городском</w:t>
            </w:r>
            <w:r w:rsidRPr="003B418E">
              <w:rPr>
                <w:sz w:val="28"/>
                <w:szCs w:val="28"/>
              </w:rPr>
              <w:t xml:space="preserve"> округе» </w:t>
            </w:r>
            <w:r w:rsidR="00741F9A">
              <w:rPr>
                <w:sz w:val="28"/>
                <w:szCs w:val="28"/>
              </w:rPr>
              <w:t>на 2021-2030 годы»</w:t>
            </w:r>
          </w:p>
        </w:tc>
      </w:tr>
    </w:tbl>
    <w:p w:rsidR="00B5507C" w:rsidRPr="003B418E" w:rsidRDefault="00B5507C" w:rsidP="003B418E">
      <w:pPr>
        <w:rPr>
          <w:sz w:val="28"/>
          <w:szCs w:val="28"/>
        </w:rPr>
      </w:pPr>
    </w:p>
    <w:p w:rsidR="00B5507C" w:rsidRPr="003B418E" w:rsidRDefault="00B5507C" w:rsidP="003B418E">
      <w:pPr>
        <w:rPr>
          <w:sz w:val="28"/>
          <w:szCs w:val="28"/>
        </w:rPr>
      </w:pPr>
    </w:p>
    <w:p w:rsidR="00B5507C" w:rsidRPr="003B418E" w:rsidRDefault="00564EA8" w:rsidP="003B418E">
      <w:pPr>
        <w:ind w:firstLine="709"/>
        <w:rPr>
          <w:sz w:val="28"/>
          <w:szCs w:val="28"/>
        </w:rPr>
      </w:pPr>
      <w:r w:rsidRPr="007669BA">
        <w:rPr>
          <w:sz w:val="28"/>
          <w:szCs w:val="28"/>
        </w:rPr>
        <w:t>В соответствии статьи 179 Бюджетного кодекса Российской Федер</w:t>
      </w:r>
      <w:r w:rsidRPr="007669BA">
        <w:rPr>
          <w:sz w:val="28"/>
          <w:szCs w:val="28"/>
        </w:rPr>
        <w:t>а</w:t>
      </w:r>
      <w:r w:rsidRPr="007669BA">
        <w:rPr>
          <w:sz w:val="28"/>
          <w:szCs w:val="28"/>
        </w:rPr>
        <w:t xml:space="preserve">ции, </w:t>
      </w:r>
      <w:hyperlink r:id="rId9" w:history="1">
        <w:r w:rsidRPr="007669BA">
          <w:rPr>
            <w:sz w:val="28"/>
            <w:szCs w:val="28"/>
          </w:rPr>
          <w:t>постановлением</w:t>
        </w:r>
      </w:hyperlink>
      <w:r w:rsidRPr="007669BA">
        <w:rPr>
          <w:sz w:val="28"/>
          <w:szCs w:val="28"/>
        </w:rPr>
        <w:t xml:space="preserve"> администрации Омсукчанского городского округа от 17.02.2015</w:t>
      </w:r>
      <w:r w:rsidR="00651C3E">
        <w:rPr>
          <w:sz w:val="28"/>
          <w:szCs w:val="28"/>
        </w:rPr>
        <w:t>г.</w:t>
      </w:r>
      <w:r w:rsidRPr="007669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69BA">
        <w:rPr>
          <w:sz w:val="28"/>
          <w:szCs w:val="28"/>
        </w:rPr>
        <w:t xml:space="preserve"> 99 </w:t>
      </w:r>
      <w:r>
        <w:rPr>
          <w:sz w:val="28"/>
          <w:szCs w:val="28"/>
        </w:rPr>
        <w:t>«</w:t>
      </w:r>
      <w:r w:rsidRPr="007669BA">
        <w:rPr>
          <w:sz w:val="28"/>
          <w:szCs w:val="28"/>
        </w:rPr>
        <w:t>Об утверждении Порядка разработки, реализации и оце</w:t>
      </w:r>
      <w:r w:rsidRPr="007669BA">
        <w:rPr>
          <w:sz w:val="28"/>
          <w:szCs w:val="28"/>
        </w:rPr>
        <w:t>н</w:t>
      </w:r>
      <w:r w:rsidRPr="007669BA">
        <w:rPr>
          <w:sz w:val="28"/>
          <w:szCs w:val="28"/>
        </w:rPr>
        <w:t>ки эффективности муниципальных программ Омсукчанского городского округа</w:t>
      </w:r>
      <w:r>
        <w:rPr>
          <w:sz w:val="28"/>
          <w:szCs w:val="28"/>
        </w:rPr>
        <w:t>»</w:t>
      </w:r>
      <w:r w:rsidRPr="007669BA">
        <w:rPr>
          <w:sz w:val="28"/>
          <w:szCs w:val="28"/>
        </w:rPr>
        <w:t>, администрация Омсукчанского городского округа</w:t>
      </w:r>
    </w:p>
    <w:p w:rsidR="00B5507C" w:rsidRPr="003B418E" w:rsidRDefault="00B5507C" w:rsidP="003B418E">
      <w:pPr>
        <w:rPr>
          <w:caps/>
          <w:sz w:val="28"/>
          <w:szCs w:val="28"/>
        </w:rPr>
      </w:pPr>
      <w:r w:rsidRPr="003B418E">
        <w:rPr>
          <w:caps/>
          <w:sz w:val="28"/>
          <w:szCs w:val="28"/>
        </w:rPr>
        <w:t xml:space="preserve">ПостановляЕТ: </w:t>
      </w:r>
    </w:p>
    <w:p w:rsidR="00B5507C" w:rsidRDefault="00B5507C" w:rsidP="003B418E">
      <w:pPr>
        <w:rPr>
          <w:sz w:val="28"/>
          <w:szCs w:val="28"/>
        </w:rPr>
      </w:pPr>
    </w:p>
    <w:p w:rsidR="00B5507C" w:rsidRDefault="00B5507C" w:rsidP="003B418E">
      <w:pPr>
        <w:ind w:firstLine="708"/>
        <w:rPr>
          <w:sz w:val="28"/>
          <w:szCs w:val="28"/>
        </w:rPr>
      </w:pPr>
      <w:r w:rsidRPr="003B418E">
        <w:rPr>
          <w:sz w:val="28"/>
          <w:szCs w:val="28"/>
        </w:rPr>
        <w:t xml:space="preserve">1. Утвердить муниципальную программу </w:t>
      </w:r>
      <w:r w:rsidR="00AB398A" w:rsidRPr="003B418E">
        <w:rPr>
          <w:sz w:val="28"/>
          <w:szCs w:val="28"/>
        </w:rPr>
        <w:t xml:space="preserve">«Формирование доступной среды в Омсукчанском </w:t>
      </w:r>
      <w:r w:rsidR="000E31F8">
        <w:rPr>
          <w:sz w:val="28"/>
          <w:szCs w:val="28"/>
        </w:rPr>
        <w:t>городском</w:t>
      </w:r>
      <w:r w:rsidR="00AB398A" w:rsidRPr="003B418E">
        <w:rPr>
          <w:sz w:val="28"/>
          <w:szCs w:val="28"/>
        </w:rPr>
        <w:t xml:space="preserve"> округе»</w:t>
      </w:r>
      <w:r w:rsidR="00E00EB3">
        <w:rPr>
          <w:sz w:val="28"/>
          <w:szCs w:val="28"/>
        </w:rPr>
        <w:t xml:space="preserve"> на 2021-2030 годы»</w:t>
      </w:r>
      <w:r w:rsidR="0015263A">
        <w:rPr>
          <w:sz w:val="28"/>
          <w:szCs w:val="28"/>
        </w:rPr>
        <w:t xml:space="preserve"> согласно пр</w:t>
      </w:r>
      <w:r w:rsidR="0015263A">
        <w:rPr>
          <w:sz w:val="28"/>
          <w:szCs w:val="28"/>
        </w:rPr>
        <w:t>и</w:t>
      </w:r>
      <w:r w:rsidR="0015263A">
        <w:rPr>
          <w:sz w:val="28"/>
          <w:szCs w:val="28"/>
        </w:rPr>
        <w:t>ложению к настоящему пос</w:t>
      </w:r>
      <w:r w:rsidR="007B23E0">
        <w:rPr>
          <w:sz w:val="28"/>
          <w:szCs w:val="28"/>
        </w:rPr>
        <w:t>т</w:t>
      </w:r>
      <w:r w:rsidR="0015263A">
        <w:rPr>
          <w:sz w:val="28"/>
          <w:szCs w:val="28"/>
        </w:rPr>
        <w:t>ановлению</w:t>
      </w:r>
      <w:r w:rsidRPr="003B418E">
        <w:rPr>
          <w:sz w:val="28"/>
          <w:szCs w:val="28"/>
        </w:rPr>
        <w:t>.</w:t>
      </w:r>
    </w:p>
    <w:p w:rsidR="0015263A" w:rsidRDefault="0015263A" w:rsidP="003B418E">
      <w:pPr>
        <w:ind w:firstLine="708"/>
        <w:rPr>
          <w:sz w:val="28"/>
          <w:szCs w:val="28"/>
        </w:rPr>
      </w:pPr>
    </w:p>
    <w:p w:rsidR="0015263A" w:rsidRDefault="0015263A" w:rsidP="003B4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1C3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</w:t>
      </w:r>
      <w:r w:rsidR="00651C3E">
        <w:rPr>
          <w:sz w:val="28"/>
          <w:szCs w:val="28"/>
        </w:rPr>
        <w:t xml:space="preserve"> </w:t>
      </w:r>
      <w:r w:rsidR="002D14EF">
        <w:rPr>
          <w:sz w:val="28"/>
          <w:szCs w:val="28"/>
        </w:rPr>
        <w:t xml:space="preserve">с </w:t>
      </w:r>
      <w:r w:rsidR="00651C3E">
        <w:rPr>
          <w:sz w:val="28"/>
          <w:szCs w:val="28"/>
        </w:rPr>
        <w:t>01 января 2021 года</w:t>
      </w:r>
      <w:r>
        <w:rPr>
          <w:sz w:val="28"/>
          <w:szCs w:val="28"/>
        </w:rPr>
        <w:t xml:space="preserve"> следующие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администрации Омсукчанского городского округа:</w:t>
      </w:r>
    </w:p>
    <w:p w:rsidR="0015263A" w:rsidRDefault="0015263A" w:rsidP="003B4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11.08.2016г</w:t>
      </w:r>
      <w:r w:rsidR="00CF0DBE">
        <w:rPr>
          <w:sz w:val="28"/>
          <w:szCs w:val="28"/>
        </w:rPr>
        <w:t>.</w:t>
      </w:r>
      <w:r>
        <w:rPr>
          <w:sz w:val="28"/>
          <w:szCs w:val="28"/>
        </w:rPr>
        <w:t xml:space="preserve"> № 486 «Об утверждении муниципальной программы «Формирование доступной среды в Омсукчанском городском округе» на 2017-2020 годы»;</w:t>
      </w:r>
    </w:p>
    <w:p w:rsidR="00CF0DBE" w:rsidRDefault="00CF0DBE" w:rsidP="00CF0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16.02.2017г</w:t>
      </w:r>
      <w:r w:rsidR="002D14EF">
        <w:rPr>
          <w:sz w:val="28"/>
          <w:szCs w:val="28"/>
        </w:rPr>
        <w:t>.</w:t>
      </w:r>
      <w:r>
        <w:rPr>
          <w:sz w:val="28"/>
          <w:szCs w:val="28"/>
        </w:rPr>
        <w:t xml:space="preserve"> № 161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городского округа от 11.08.2016г</w:t>
      </w:r>
      <w:r w:rsidR="002D14EF">
        <w:rPr>
          <w:sz w:val="28"/>
          <w:szCs w:val="28"/>
        </w:rPr>
        <w:t>.</w:t>
      </w:r>
      <w:r>
        <w:rPr>
          <w:sz w:val="28"/>
          <w:szCs w:val="28"/>
        </w:rPr>
        <w:t xml:space="preserve"> № 486 «Об утверждении муниципальной программы «Формирование доступной среды в Омсукчанском городском округе» на 2017-2020 годы»;</w:t>
      </w:r>
    </w:p>
    <w:p w:rsidR="00CF0DBE" w:rsidRDefault="00CF0DBE" w:rsidP="00CF0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26.04.2017г</w:t>
      </w:r>
      <w:r w:rsidR="002D14EF">
        <w:rPr>
          <w:sz w:val="28"/>
          <w:szCs w:val="28"/>
        </w:rPr>
        <w:t>.</w:t>
      </w:r>
      <w:r>
        <w:rPr>
          <w:sz w:val="28"/>
          <w:szCs w:val="28"/>
        </w:rPr>
        <w:t xml:space="preserve"> № 333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городского округа от 11.08.2016г</w:t>
      </w:r>
      <w:r w:rsidR="002D14EF">
        <w:rPr>
          <w:sz w:val="28"/>
          <w:szCs w:val="28"/>
        </w:rPr>
        <w:t>.</w:t>
      </w:r>
      <w:r>
        <w:rPr>
          <w:sz w:val="28"/>
          <w:szCs w:val="28"/>
        </w:rPr>
        <w:t xml:space="preserve"> № 486 «Об утверждении муниципальной программы «Формирование доступной среды в Омсукчанском городском округе» на 2017-2020 годы»;</w:t>
      </w:r>
    </w:p>
    <w:p w:rsidR="0015263A" w:rsidRDefault="0015263A" w:rsidP="001526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25.10.2017г</w:t>
      </w:r>
      <w:r w:rsidR="002B5BD9">
        <w:rPr>
          <w:sz w:val="28"/>
          <w:szCs w:val="28"/>
        </w:rPr>
        <w:t xml:space="preserve">. </w:t>
      </w:r>
      <w:r>
        <w:rPr>
          <w:sz w:val="28"/>
          <w:szCs w:val="28"/>
        </w:rPr>
        <w:t>№ 776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городского округа от 11.08.2016г</w:t>
      </w:r>
      <w:r w:rsidR="002B5BD9">
        <w:rPr>
          <w:sz w:val="28"/>
          <w:szCs w:val="28"/>
        </w:rPr>
        <w:t>.</w:t>
      </w:r>
      <w:r>
        <w:rPr>
          <w:sz w:val="28"/>
          <w:szCs w:val="28"/>
        </w:rPr>
        <w:t xml:space="preserve"> № 486 «Об </w:t>
      </w:r>
      <w:r>
        <w:rPr>
          <w:sz w:val="28"/>
          <w:szCs w:val="28"/>
        </w:rPr>
        <w:lastRenderedPageBreak/>
        <w:t>утверждении муниципальной программы «Формирование доступной среды в Омсукчанском городском округе» на 2017-2020 годы»;</w:t>
      </w:r>
    </w:p>
    <w:p w:rsidR="0015263A" w:rsidRDefault="0015263A" w:rsidP="001526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09.04.2018г</w:t>
      </w:r>
      <w:r w:rsidR="002B6EE3">
        <w:rPr>
          <w:sz w:val="28"/>
          <w:szCs w:val="28"/>
        </w:rPr>
        <w:t>.</w:t>
      </w:r>
      <w:r>
        <w:rPr>
          <w:sz w:val="28"/>
          <w:szCs w:val="28"/>
        </w:rPr>
        <w:t xml:space="preserve"> № 180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городского округа от 11.08.2016г</w:t>
      </w:r>
      <w:r w:rsidR="002B6EE3">
        <w:rPr>
          <w:sz w:val="28"/>
          <w:szCs w:val="28"/>
        </w:rPr>
        <w:t>.</w:t>
      </w:r>
      <w:r>
        <w:rPr>
          <w:sz w:val="28"/>
          <w:szCs w:val="28"/>
        </w:rPr>
        <w:t xml:space="preserve"> № 486 «Об утверждении муниципальной программы «Формирование доступной среды в Омсукчанском город</w:t>
      </w:r>
      <w:r w:rsidR="00004C02">
        <w:rPr>
          <w:sz w:val="28"/>
          <w:szCs w:val="28"/>
        </w:rPr>
        <w:t>ском округе» на 2017-2020 годы»;</w:t>
      </w:r>
    </w:p>
    <w:p w:rsidR="00004C02" w:rsidRDefault="00004C02" w:rsidP="00004C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 16.01.2019 года № 18 «О внесении изменений в 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Омсукчанского городского округа от 11.08.2016 года № 486 «Об утверждении муниципальной программы «Формирование доступной среды в Омсукчанском город</w:t>
      </w:r>
      <w:r w:rsidR="00B20F39">
        <w:rPr>
          <w:sz w:val="28"/>
          <w:szCs w:val="28"/>
        </w:rPr>
        <w:t>ском округе» на 2017-2020 годы»;</w:t>
      </w:r>
    </w:p>
    <w:p w:rsidR="00B20F39" w:rsidRPr="00B20F39" w:rsidRDefault="00B20F39" w:rsidP="00B20F39">
      <w:pPr>
        <w:ind w:firstLine="708"/>
        <w:rPr>
          <w:sz w:val="28"/>
          <w:szCs w:val="28"/>
        </w:rPr>
      </w:pPr>
      <w:r w:rsidRPr="00B20F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F39">
        <w:rPr>
          <w:sz w:val="28"/>
          <w:szCs w:val="28"/>
        </w:rPr>
        <w:t>постановление администрации Омсукчанского городского округа</w:t>
      </w:r>
      <w:r w:rsidRPr="00B20F39">
        <w:rPr>
          <w:rFonts w:eastAsiaTheme="minorHAnsi"/>
          <w:bCs/>
          <w:sz w:val="28"/>
          <w:szCs w:val="28"/>
          <w:lang w:eastAsia="en-US"/>
        </w:rPr>
        <w:t xml:space="preserve"> от 13.05.2020</w:t>
      </w:r>
      <w:r>
        <w:rPr>
          <w:rFonts w:eastAsiaTheme="minorHAnsi"/>
          <w:bCs/>
          <w:sz w:val="28"/>
          <w:szCs w:val="28"/>
          <w:lang w:eastAsia="en-US"/>
        </w:rPr>
        <w:t>г</w:t>
      </w:r>
      <w:r w:rsidR="006646A8">
        <w:rPr>
          <w:rFonts w:eastAsiaTheme="minorHAnsi"/>
          <w:bCs/>
          <w:sz w:val="28"/>
          <w:szCs w:val="28"/>
          <w:lang w:eastAsia="en-US"/>
        </w:rPr>
        <w:t>.</w:t>
      </w:r>
      <w:r w:rsidRPr="00B20F39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bCs/>
            <w:sz w:val="28"/>
            <w:szCs w:val="28"/>
            <w:lang w:eastAsia="en-US"/>
          </w:rPr>
          <w:t>№ 189</w:t>
        </w:r>
      </w:hyperlink>
      <w:r w:rsidRPr="00B20F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3D27">
        <w:rPr>
          <w:rFonts w:eastAsiaTheme="minorHAnsi"/>
          <w:bCs/>
          <w:sz w:val="28"/>
          <w:szCs w:val="28"/>
          <w:lang w:eastAsia="en-US"/>
        </w:rPr>
        <w:t>«О</w:t>
      </w:r>
      <w:r w:rsidRPr="00B20F39">
        <w:rPr>
          <w:rFonts w:eastAsiaTheme="minorHAnsi"/>
          <w:bCs/>
          <w:sz w:val="28"/>
          <w:szCs w:val="28"/>
          <w:lang w:eastAsia="en-US"/>
        </w:rPr>
        <w:t xml:space="preserve"> внесении изменений в</w:t>
      </w:r>
      <w:r w:rsidRPr="00B20F39">
        <w:rPr>
          <w:sz w:val="28"/>
          <w:szCs w:val="28"/>
        </w:rPr>
        <w:t xml:space="preserve"> постановление администрации Омсукчанского городского округа от 11</w:t>
      </w:r>
      <w:r w:rsidR="006646A8">
        <w:rPr>
          <w:sz w:val="28"/>
          <w:szCs w:val="28"/>
        </w:rPr>
        <w:t>.08.</w:t>
      </w:r>
      <w:r w:rsidRPr="00B20F39">
        <w:rPr>
          <w:sz w:val="28"/>
          <w:szCs w:val="28"/>
        </w:rPr>
        <w:t xml:space="preserve">2016г. </w:t>
      </w:r>
      <w:r>
        <w:rPr>
          <w:sz w:val="28"/>
          <w:szCs w:val="28"/>
        </w:rPr>
        <w:t>№</w:t>
      </w:r>
      <w:r w:rsidRPr="00B20F39">
        <w:rPr>
          <w:sz w:val="28"/>
          <w:szCs w:val="28"/>
        </w:rPr>
        <w:t xml:space="preserve"> 486 </w:t>
      </w:r>
      <w:r w:rsidR="00180270">
        <w:rPr>
          <w:sz w:val="28"/>
          <w:szCs w:val="28"/>
        </w:rPr>
        <w:t>«О</w:t>
      </w:r>
      <w:r w:rsidRPr="00B20F39">
        <w:rPr>
          <w:sz w:val="28"/>
          <w:szCs w:val="28"/>
        </w:rPr>
        <w:t>б утверждении муниципальной программы «Формирование доступной среды в Омсукча</w:t>
      </w:r>
      <w:r w:rsidRPr="00B20F39">
        <w:rPr>
          <w:sz w:val="28"/>
          <w:szCs w:val="28"/>
        </w:rPr>
        <w:t>н</w:t>
      </w:r>
      <w:r w:rsidRPr="00B20F39">
        <w:rPr>
          <w:sz w:val="28"/>
          <w:szCs w:val="28"/>
        </w:rPr>
        <w:t>ском город</w:t>
      </w:r>
      <w:r w:rsidR="0016305F">
        <w:rPr>
          <w:sz w:val="28"/>
          <w:szCs w:val="28"/>
        </w:rPr>
        <w:t>ском округе» на 2017-2020 годы»;</w:t>
      </w:r>
    </w:p>
    <w:p w:rsidR="00B20F39" w:rsidRPr="00B20F39" w:rsidRDefault="00B20F39" w:rsidP="00B20F39">
      <w:pPr>
        <w:ind w:firstLine="708"/>
        <w:rPr>
          <w:sz w:val="28"/>
          <w:szCs w:val="28"/>
        </w:rPr>
      </w:pPr>
      <w:r w:rsidRPr="00B20F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43D8">
        <w:rPr>
          <w:rFonts w:eastAsiaTheme="minorHAnsi"/>
          <w:bCs/>
          <w:sz w:val="28"/>
          <w:szCs w:val="28"/>
          <w:lang w:eastAsia="en-US"/>
        </w:rPr>
        <w:t>от</w:t>
      </w:r>
      <w:r w:rsidR="00553D27" w:rsidRPr="006043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0DBE" w:rsidRPr="006043D8">
        <w:rPr>
          <w:rFonts w:eastAsiaTheme="minorHAnsi"/>
          <w:bCs/>
          <w:sz w:val="28"/>
          <w:szCs w:val="28"/>
          <w:lang w:eastAsia="en-US"/>
        </w:rPr>
        <w:t>05.02.</w:t>
      </w:r>
      <w:r w:rsidR="00553D27" w:rsidRPr="006043D8">
        <w:rPr>
          <w:rFonts w:eastAsiaTheme="minorHAnsi"/>
          <w:bCs/>
          <w:sz w:val="28"/>
          <w:szCs w:val="28"/>
          <w:lang w:eastAsia="en-US"/>
        </w:rPr>
        <w:t>2021г</w:t>
      </w:r>
      <w:r w:rsidR="006043D8">
        <w:rPr>
          <w:rFonts w:eastAsiaTheme="minorHAnsi"/>
          <w:bCs/>
          <w:sz w:val="28"/>
          <w:szCs w:val="28"/>
          <w:lang w:eastAsia="en-US"/>
        </w:rPr>
        <w:t>.</w:t>
      </w:r>
      <w:r w:rsidR="00553D27" w:rsidRPr="006043D8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CF0DBE">
        <w:rPr>
          <w:rFonts w:eastAsiaTheme="minorHAnsi"/>
          <w:bCs/>
          <w:sz w:val="28"/>
          <w:szCs w:val="28"/>
          <w:lang w:eastAsia="en-US"/>
        </w:rPr>
        <w:t xml:space="preserve"> 76</w:t>
      </w:r>
      <w:r w:rsidRPr="00B20F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3D27">
        <w:rPr>
          <w:rFonts w:eastAsiaTheme="minorHAnsi"/>
          <w:bCs/>
          <w:sz w:val="28"/>
          <w:szCs w:val="28"/>
          <w:lang w:eastAsia="en-US"/>
        </w:rPr>
        <w:t>«О</w:t>
      </w:r>
      <w:r w:rsidRPr="00B20F39">
        <w:rPr>
          <w:rFonts w:eastAsiaTheme="minorHAnsi"/>
          <w:bCs/>
          <w:sz w:val="28"/>
          <w:szCs w:val="28"/>
          <w:lang w:eastAsia="en-US"/>
        </w:rPr>
        <w:t xml:space="preserve"> внесении изменений в</w:t>
      </w:r>
      <w:r w:rsidRPr="00B20F39">
        <w:rPr>
          <w:sz w:val="28"/>
          <w:szCs w:val="28"/>
        </w:rPr>
        <w:t xml:space="preserve"> постановление адм</w:t>
      </w:r>
      <w:r w:rsidRPr="00B20F39">
        <w:rPr>
          <w:sz w:val="28"/>
          <w:szCs w:val="28"/>
        </w:rPr>
        <w:t>и</w:t>
      </w:r>
      <w:r w:rsidRPr="00B20F39">
        <w:rPr>
          <w:sz w:val="28"/>
          <w:szCs w:val="28"/>
        </w:rPr>
        <w:t>нистрации Омсукчанского городского округа от 11</w:t>
      </w:r>
      <w:r w:rsidR="006043D8">
        <w:rPr>
          <w:sz w:val="28"/>
          <w:szCs w:val="28"/>
        </w:rPr>
        <w:t>.08.</w:t>
      </w:r>
      <w:r w:rsidRPr="00B20F39">
        <w:rPr>
          <w:sz w:val="28"/>
          <w:szCs w:val="28"/>
        </w:rPr>
        <w:t>2016</w:t>
      </w:r>
      <w:r>
        <w:rPr>
          <w:sz w:val="28"/>
          <w:szCs w:val="28"/>
        </w:rPr>
        <w:t>г</w:t>
      </w:r>
      <w:r w:rsidR="006043D8">
        <w:rPr>
          <w:sz w:val="28"/>
          <w:szCs w:val="28"/>
        </w:rPr>
        <w:t>.</w:t>
      </w:r>
      <w:r w:rsidRPr="00B2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20F39">
        <w:rPr>
          <w:sz w:val="28"/>
          <w:szCs w:val="28"/>
        </w:rPr>
        <w:t xml:space="preserve">486 </w:t>
      </w:r>
      <w:r w:rsidR="00553D27">
        <w:rPr>
          <w:sz w:val="28"/>
          <w:szCs w:val="28"/>
        </w:rPr>
        <w:t>«О</w:t>
      </w:r>
      <w:r w:rsidRPr="00B20F39">
        <w:rPr>
          <w:sz w:val="28"/>
          <w:szCs w:val="28"/>
        </w:rPr>
        <w:t>б утверждении муниципальной программы «Формирование доступной среды в Омсукчанском городском округе» на 2017-2020 годы».</w:t>
      </w:r>
    </w:p>
    <w:p w:rsidR="00DC3BB9" w:rsidRDefault="00DC3BB9" w:rsidP="00DC3BB9">
      <w:pPr>
        <w:ind w:firstLine="708"/>
        <w:rPr>
          <w:sz w:val="28"/>
          <w:szCs w:val="28"/>
        </w:rPr>
      </w:pPr>
    </w:p>
    <w:p w:rsidR="00DC3BB9" w:rsidRPr="003B418E" w:rsidRDefault="00DC3BB9" w:rsidP="00DC3B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B418E">
        <w:rPr>
          <w:sz w:val="28"/>
          <w:szCs w:val="28"/>
        </w:rPr>
        <w:t xml:space="preserve">. Данное постановление </w:t>
      </w:r>
      <w:r>
        <w:rPr>
          <w:sz w:val="28"/>
          <w:szCs w:val="28"/>
        </w:rPr>
        <w:t>опубликовать в газете «Омсукчанские вести» и р</w:t>
      </w:r>
      <w:r w:rsidRPr="003B418E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3B418E">
        <w:rPr>
          <w:sz w:val="28"/>
          <w:szCs w:val="28"/>
        </w:rPr>
        <w:t xml:space="preserve"> на официальном сайте муниципального образования</w:t>
      </w:r>
      <w:r w:rsidR="0016305F">
        <w:rPr>
          <w:sz w:val="28"/>
          <w:szCs w:val="28"/>
        </w:rPr>
        <w:t xml:space="preserve"> «Омсу</w:t>
      </w:r>
      <w:r w:rsidR="0016305F">
        <w:rPr>
          <w:sz w:val="28"/>
          <w:szCs w:val="28"/>
        </w:rPr>
        <w:t>к</w:t>
      </w:r>
      <w:r w:rsidR="0016305F">
        <w:rPr>
          <w:sz w:val="28"/>
          <w:szCs w:val="28"/>
        </w:rPr>
        <w:t>чанский городской округ»</w:t>
      </w:r>
      <w:r w:rsidRPr="003B418E">
        <w:rPr>
          <w:sz w:val="28"/>
          <w:szCs w:val="28"/>
        </w:rPr>
        <w:t xml:space="preserve"> в сети Интернет (</w:t>
      </w:r>
      <w:hyperlink r:id="rId11" w:history="1">
        <w:r w:rsidRPr="00DE527A">
          <w:rPr>
            <w:rStyle w:val="af5"/>
            <w:rFonts w:eastAsia="Calibri"/>
            <w:sz w:val="28"/>
            <w:szCs w:val="28"/>
          </w:rPr>
          <w:t>www.omsukchan-adm.ru</w:t>
        </w:r>
      </w:hyperlink>
      <w:r w:rsidRPr="003B41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C02" w:rsidRDefault="00DC3BB9" w:rsidP="00DC3BB9">
      <w:pPr>
        <w:rPr>
          <w:sz w:val="28"/>
          <w:szCs w:val="28"/>
        </w:rPr>
      </w:pPr>
      <w:r w:rsidRPr="003B418E">
        <w:rPr>
          <w:sz w:val="28"/>
          <w:szCs w:val="28"/>
        </w:rPr>
        <w:t xml:space="preserve"> </w:t>
      </w:r>
    </w:p>
    <w:p w:rsidR="00B5507C" w:rsidRPr="003B418E" w:rsidRDefault="00DC3BB9" w:rsidP="003B4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5507C" w:rsidRPr="003B418E">
        <w:rPr>
          <w:sz w:val="28"/>
          <w:szCs w:val="28"/>
        </w:rPr>
        <w:t xml:space="preserve">. </w:t>
      </w:r>
      <w:proofErr w:type="gramStart"/>
      <w:r w:rsidR="00B5507C" w:rsidRPr="003B418E">
        <w:rPr>
          <w:sz w:val="28"/>
          <w:szCs w:val="28"/>
        </w:rPr>
        <w:t>Контроль за</w:t>
      </w:r>
      <w:proofErr w:type="gramEnd"/>
      <w:r w:rsidR="00B5507C" w:rsidRPr="003B418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16305F">
        <w:rPr>
          <w:sz w:val="28"/>
          <w:szCs w:val="28"/>
        </w:rPr>
        <w:t xml:space="preserve"> Омсукчанского городского округа</w:t>
      </w:r>
      <w:r w:rsidR="00B5507C" w:rsidRPr="003B418E">
        <w:rPr>
          <w:sz w:val="28"/>
          <w:szCs w:val="28"/>
        </w:rPr>
        <w:t xml:space="preserve"> по с</w:t>
      </w:r>
      <w:r w:rsidR="00B5507C" w:rsidRPr="003B418E">
        <w:rPr>
          <w:sz w:val="28"/>
          <w:szCs w:val="28"/>
        </w:rPr>
        <w:t>о</w:t>
      </w:r>
      <w:r w:rsidR="00B5507C" w:rsidRPr="003B418E">
        <w:rPr>
          <w:sz w:val="28"/>
          <w:szCs w:val="28"/>
        </w:rPr>
        <w:t>циальным вопросам И.В. Анисимову.</w:t>
      </w:r>
    </w:p>
    <w:p w:rsidR="00DD6656" w:rsidRPr="003B418E" w:rsidRDefault="00DD6656" w:rsidP="003B418E">
      <w:pPr>
        <w:rPr>
          <w:sz w:val="28"/>
          <w:szCs w:val="28"/>
        </w:rPr>
      </w:pPr>
      <w:bookmarkStart w:id="0" w:name="_GoBack"/>
      <w:bookmarkEnd w:id="0"/>
    </w:p>
    <w:p w:rsidR="009758F3" w:rsidRPr="003B418E" w:rsidRDefault="009758F3" w:rsidP="003B418E">
      <w:pPr>
        <w:pStyle w:val="a5"/>
        <w:rPr>
          <w:sz w:val="28"/>
          <w:szCs w:val="28"/>
        </w:rPr>
      </w:pPr>
    </w:p>
    <w:p w:rsidR="00532598" w:rsidRPr="00DC29FD" w:rsidRDefault="00532598" w:rsidP="00532598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  <w:r w:rsidRPr="00DC29F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2598" w:rsidRDefault="00532598" w:rsidP="00532598">
      <w:pPr>
        <w:pStyle w:val="2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C6228D" w:rsidRPr="003B418E" w:rsidRDefault="00C6228D" w:rsidP="003B418E">
      <w:pPr>
        <w:pStyle w:val="a5"/>
        <w:rPr>
          <w:sz w:val="28"/>
          <w:szCs w:val="28"/>
        </w:rPr>
      </w:pPr>
    </w:p>
    <w:p w:rsidR="00B5507C" w:rsidRPr="004D1448" w:rsidRDefault="00B5507C" w:rsidP="00E820FD">
      <w:pPr>
        <w:pStyle w:val="a5"/>
      </w:pPr>
    </w:p>
    <w:p w:rsidR="00B5507C" w:rsidRPr="004D1448" w:rsidRDefault="00B5507C" w:rsidP="00E820FD">
      <w:pPr>
        <w:pStyle w:val="a5"/>
      </w:pPr>
    </w:p>
    <w:p w:rsidR="00B5507C" w:rsidRDefault="00B5507C" w:rsidP="00E820FD">
      <w:r w:rsidRPr="004D1448">
        <w:t xml:space="preserve">   </w:t>
      </w:r>
    </w:p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15263A" w:rsidRDefault="0015263A" w:rsidP="00E820FD"/>
    <w:p w:rsidR="00AE07D0" w:rsidRDefault="00AE07D0" w:rsidP="00E820FD"/>
    <w:p w:rsidR="00AE07D0" w:rsidRDefault="00AE07D0" w:rsidP="00E820FD"/>
    <w:p w:rsidR="00B5507C" w:rsidRPr="004D1448" w:rsidRDefault="0015263A" w:rsidP="00EA54D6">
      <w:pPr>
        <w:ind w:left="6381" w:firstLine="709"/>
        <w:jc w:val="left"/>
      </w:pPr>
      <w:r>
        <w:lastRenderedPageBreak/>
        <w:t>Приложение</w:t>
      </w:r>
    </w:p>
    <w:p w:rsidR="00940344" w:rsidRDefault="0015263A" w:rsidP="00EA54D6">
      <w:pPr>
        <w:ind w:left="6381" w:firstLine="709"/>
        <w:jc w:val="left"/>
      </w:pPr>
      <w:r>
        <w:t xml:space="preserve">к </w:t>
      </w:r>
      <w:r w:rsidR="00EF36C4" w:rsidRPr="004D1448">
        <w:t>п</w:t>
      </w:r>
      <w:r w:rsidR="00B5507C" w:rsidRPr="004D1448">
        <w:t>остановлени</w:t>
      </w:r>
      <w:r>
        <w:t>ю</w:t>
      </w:r>
    </w:p>
    <w:p w:rsidR="00B16A84" w:rsidRDefault="00B5507C" w:rsidP="00EA54D6">
      <w:pPr>
        <w:ind w:left="6381" w:firstLine="709"/>
        <w:jc w:val="left"/>
      </w:pPr>
      <w:r w:rsidRPr="004D1448">
        <w:t>администрации</w:t>
      </w:r>
    </w:p>
    <w:p w:rsidR="00B5507C" w:rsidRPr="004D1448" w:rsidRDefault="000E31F8" w:rsidP="00EA54D6">
      <w:pPr>
        <w:ind w:left="7090"/>
        <w:jc w:val="left"/>
      </w:pPr>
      <w:r>
        <w:t>городского</w:t>
      </w:r>
      <w:r w:rsidR="005D7DDD" w:rsidRPr="004D1448">
        <w:t xml:space="preserve"> округа</w:t>
      </w:r>
    </w:p>
    <w:p w:rsidR="00B5507C" w:rsidRPr="004D1448" w:rsidRDefault="0015263A" w:rsidP="00EA54D6">
      <w:pPr>
        <w:ind w:left="7090"/>
        <w:jc w:val="left"/>
      </w:pPr>
      <w:r>
        <w:t xml:space="preserve">от </w:t>
      </w:r>
      <w:r w:rsidR="00A62A56">
        <w:t xml:space="preserve">08.02.2021г. </w:t>
      </w:r>
      <w:r w:rsidR="00B5507C" w:rsidRPr="004D1448">
        <w:t xml:space="preserve">№ </w:t>
      </w:r>
      <w:r w:rsidR="00A62A56">
        <w:t>88</w:t>
      </w:r>
    </w:p>
    <w:p w:rsidR="00B5507C" w:rsidRPr="00EA54D6" w:rsidRDefault="00B5507C" w:rsidP="00E820FD">
      <w:pPr>
        <w:rPr>
          <w:sz w:val="28"/>
        </w:rPr>
      </w:pPr>
    </w:p>
    <w:p w:rsidR="00B5507C" w:rsidRPr="00EA54D6" w:rsidRDefault="00B5507C" w:rsidP="00E820FD">
      <w:pPr>
        <w:rPr>
          <w:sz w:val="28"/>
        </w:rPr>
      </w:pPr>
    </w:p>
    <w:p w:rsidR="00B5507C" w:rsidRDefault="00B5507C" w:rsidP="00E820FD">
      <w:pPr>
        <w:jc w:val="center"/>
        <w:rPr>
          <w:b/>
        </w:rPr>
      </w:pPr>
      <w:r w:rsidRPr="004D1448">
        <w:rPr>
          <w:b/>
        </w:rPr>
        <w:t>МУНИЦИПАЛЬНАЯ ПРОГРАММА</w:t>
      </w:r>
    </w:p>
    <w:p w:rsidR="003B418E" w:rsidRDefault="00AB398A" w:rsidP="00E820FD">
      <w:pPr>
        <w:jc w:val="center"/>
        <w:rPr>
          <w:b/>
        </w:rPr>
      </w:pPr>
      <w:r w:rsidRPr="00AB398A">
        <w:rPr>
          <w:b/>
        </w:rPr>
        <w:t xml:space="preserve">«Формирование доступной среды в Омсукчанском </w:t>
      </w:r>
      <w:r w:rsidR="000E31F8">
        <w:rPr>
          <w:b/>
        </w:rPr>
        <w:t>городском</w:t>
      </w:r>
      <w:r w:rsidRPr="00AB398A">
        <w:rPr>
          <w:b/>
        </w:rPr>
        <w:t xml:space="preserve"> округе» </w:t>
      </w:r>
    </w:p>
    <w:p w:rsidR="003B418E" w:rsidRDefault="003B418E" w:rsidP="00E820FD">
      <w:pPr>
        <w:jc w:val="center"/>
        <w:rPr>
          <w:b/>
        </w:rPr>
      </w:pPr>
    </w:p>
    <w:p w:rsidR="00B5507C" w:rsidRPr="004D1448" w:rsidRDefault="00B5507C" w:rsidP="00E820FD">
      <w:pPr>
        <w:jc w:val="center"/>
        <w:rPr>
          <w:b/>
        </w:rPr>
      </w:pPr>
      <w:proofErr w:type="gramStart"/>
      <w:r w:rsidRPr="004D1448">
        <w:rPr>
          <w:b/>
        </w:rPr>
        <w:t>П</w:t>
      </w:r>
      <w:proofErr w:type="gramEnd"/>
      <w:r w:rsidRPr="004D1448">
        <w:rPr>
          <w:b/>
        </w:rPr>
        <w:t xml:space="preserve"> А С П О Р Т</w:t>
      </w:r>
    </w:p>
    <w:p w:rsidR="003B418E" w:rsidRDefault="00EB1F48" w:rsidP="00E820FD">
      <w:pPr>
        <w:jc w:val="center"/>
      </w:pPr>
      <w:r>
        <w:t>м</w:t>
      </w:r>
      <w:r w:rsidR="00B5507C" w:rsidRPr="00215067">
        <w:t xml:space="preserve">униципальной программы </w:t>
      </w:r>
      <w:r w:rsidR="00AB398A" w:rsidRPr="00AB398A">
        <w:t xml:space="preserve">«Формирование доступной среды </w:t>
      </w:r>
    </w:p>
    <w:p w:rsidR="003B418E" w:rsidRDefault="00AB398A" w:rsidP="00E820FD">
      <w:pPr>
        <w:jc w:val="center"/>
      </w:pPr>
      <w:r w:rsidRPr="00AB398A">
        <w:t xml:space="preserve">в Омсукчанском </w:t>
      </w:r>
      <w:r w:rsidR="000E31F8">
        <w:t>городском</w:t>
      </w:r>
      <w:r w:rsidRPr="00AB398A">
        <w:t xml:space="preserve"> округе» </w:t>
      </w:r>
    </w:p>
    <w:p w:rsidR="0015263A" w:rsidRPr="00510A8D" w:rsidRDefault="0015263A" w:rsidP="00E820FD">
      <w:pPr>
        <w:jc w:val="center"/>
        <w:rPr>
          <w:sz w:val="1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575"/>
      </w:tblGrid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B5507C" w:rsidP="00985D54">
            <w:r w:rsidRPr="00215067">
              <w:t xml:space="preserve">Муниципальная программа </w:t>
            </w:r>
            <w:r w:rsidR="00AB398A" w:rsidRPr="00AB398A">
              <w:t xml:space="preserve">«Формирование доступной среды в Омсукчанском </w:t>
            </w:r>
            <w:r w:rsidR="000E31F8">
              <w:t>городском</w:t>
            </w:r>
            <w:r w:rsidR="00AB398A" w:rsidRPr="00AB398A">
              <w:t xml:space="preserve"> округе»</w:t>
            </w:r>
            <w:r w:rsidR="00E1600C">
              <w:t xml:space="preserve"> (далее - Программа)</w:t>
            </w:r>
            <w:r w:rsidR="00AB398A" w:rsidRPr="00AB398A">
              <w:t xml:space="preserve"> 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5D34B5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Разработчик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E1600C" w:rsidP="000E31F8">
            <w:r>
              <w:t xml:space="preserve">Администрация Омсукчанского </w:t>
            </w:r>
            <w:r w:rsidR="000E31F8">
              <w:t xml:space="preserve">городского </w:t>
            </w:r>
            <w:r>
              <w:t>округа</w:t>
            </w:r>
          </w:p>
        </w:tc>
      </w:tr>
      <w:tr w:rsidR="00832BDF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27" w:rsidRDefault="00832BDF" w:rsidP="00E82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Ответственный </w:t>
            </w:r>
          </w:p>
          <w:p w:rsidR="00832BDF" w:rsidRPr="009D4B40" w:rsidRDefault="00832BDF" w:rsidP="00E82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исполнитель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DF" w:rsidRPr="00DD6656" w:rsidRDefault="00832BDF" w:rsidP="000E31F8">
            <w:pPr>
              <w:rPr>
                <w:color w:val="000000" w:themeColor="text1"/>
              </w:rPr>
            </w:pPr>
            <w:r w:rsidRPr="00DD6656">
              <w:rPr>
                <w:color w:val="000000" w:themeColor="text1"/>
              </w:rPr>
              <w:t>Управление культуры, социальной и молодежной политики</w:t>
            </w:r>
            <w:r w:rsidR="00E1600C">
              <w:rPr>
                <w:color w:val="000000" w:themeColor="text1"/>
              </w:rPr>
              <w:t xml:space="preserve"> администрации Омсукчанского </w:t>
            </w:r>
            <w:r w:rsidR="000E31F8">
              <w:t>городского</w:t>
            </w:r>
            <w:r w:rsidR="000E31F8">
              <w:rPr>
                <w:color w:val="000000" w:themeColor="text1"/>
              </w:rPr>
              <w:t xml:space="preserve"> </w:t>
            </w:r>
            <w:r w:rsidR="00E1600C">
              <w:rPr>
                <w:color w:val="000000" w:themeColor="text1"/>
              </w:rPr>
              <w:t>круга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Исполнители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C" w:rsidRDefault="00E1600C" w:rsidP="00E160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56A25" w:rsidRPr="00DD6656">
              <w:rPr>
                <w:color w:val="000000" w:themeColor="text1"/>
              </w:rPr>
              <w:t xml:space="preserve">Управление образования администрации Омсукчанского </w:t>
            </w:r>
            <w:r w:rsidR="000E31F8">
              <w:t>городского</w:t>
            </w:r>
            <w:r w:rsidR="000E31F8">
              <w:rPr>
                <w:color w:val="000000" w:themeColor="text1"/>
              </w:rPr>
              <w:t xml:space="preserve"> </w:t>
            </w:r>
            <w:r w:rsidR="005D34B5">
              <w:rPr>
                <w:color w:val="000000" w:themeColor="text1"/>
              </w:rPr>
              <w:t>округа</w:t>
            </w:r>
            <w:r>
              <w:rPr>
                <w:color w:val="000000" w:themeColor="text1"/>
              </w:rPr>
              <w:t>;</w:t>
            </w:r>
          </w:p>
          <w:p w:rsidR="00B5507C" w:rsidRDefault="00E1600C" w:rsidP="00E160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56A25" w:rsidRPr="00DD6656">
              <w:rPr>
                <w:color w:val="000000" w:themeColor="text1"/>
              </w:rPr>
              <w:t xml:space="preserve"> </w:t>
            </w:r>
            <w:r w:rsidR="00DD6656" w:rsidRPr="00DD6656">
              <w:rPr>
                <w:color w:val="000000" w:themeColor="text1"/>
              </w:rPr>
              <w:t>У</w:t>
            </w:r>
            <w:r w:rsidR="00856A25" w:rsidRPr="00DD6656">
              <w:rPr>
                <w:color w:val="000000" w:themeColor="text1"/>
              </w:rPr>
              <w:t>правление спорта и туризма</w:t>
            </w:r>
            <w:r w:rsidR="00B5507C" w:rsidRPr="00DD6656">
              <w:rPr>
                <w:color w:val="000000" w:themeColor="text1"/>
              </w:rPr>
              <w:t xml:space="preserve"> администрации Омсукча</w:t>
            </w:r>
            <w:r w:rsidR="00B5507C" w:rsidRPr="00DD6656">
              <w:rPr>
                <w:color w:val="000000" w:themeColor="text1"/>
              </w:rPr>
              <w:t>н</w:t>
            </w:r>
            <w:r w:rsidR="00B5507C" w:rsidRPr="00DD6656">
              <w:rPr>
                <w:color w:val="000000" w:themeColor="text1"/>
              </w:rPr>
              <w:t xml:space="preserve">ского </w:t>
            </w:r>
            <w:r w:rsidR="000E31F8">
              <w:t>городского</w:t>
            </w:r>
            <w:r w:rsidR="000E31F8" w:rsidRPr="00DD6656">
              <w:rPr>
                <w:color w:val="000000" w:themeColor="text1"/>
              </w:rPr>
              <w:t xml:space="preserve"> </w:t>
            </w:r>
            <w:r w:rsidR="00072399" w:rsidRPr="00DD6656">
              <w:rPr>
                <w:color w:val="000000" w:themeColor="text1"/>
              </w:rPr>
              <w:t>округа</w:t>
            </w:r>
            <w:r>
              <w:rPr>
                <w:color w:val="000000" w:themeColor="text1"/>
              </w:rPr>
              <w:t>;</w:t>
            </w:r>
          </w:p>
          <w:p w:rsidR="00E1600C" w:rsidRDefault="00E1600C" w:rsidP="000E3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DD6656">
              <w:rPr>
                <w:color w:val="000000" w:themeColor="text1"/>
              </w:rPr>
              <w:t>Управление культуры, социальной и молодежной политики</w:t>
            </w:r>
            <w:r>
              <w:rPr>
                <w:color w:val="000000" w:themeColor="text1"/>
              </w:rPr>
              <w:t xml:space="preserve"> администрации Омсукчанского </w:t>
            </w:r>
            <w:r w:rsidR="000E31F8">
              <w:t>городского</w:t>
            </w:r>
            <w:r w:rsidR="000E31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округа</w:t>
            </w:r>
            <w:r w:rsidR="005C2D03">
              <w:rPr>
                <w:color w:val="000000" w:themeColor="text1"/>
              </w:rPr>
              <w:t>;</w:t>
            </w:r>
          </w:p>
          <w:p w:rsidR="00AE07D0" w:rsidRPr="00DD6656" w:rsidRDefault="00AE07D0" w:rsidP="000E31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Управление ЖКХ </w:t>
            </w:r>
            <w:r w:rsidRPr="00AE07D0">
              <w:rPr>
                <w:szCs w:val="28"/>
              </w:rPr>
              <w:t>и градостроительства администрации Омсукчанского городского округа</w:t>
            </w:r>
            <w:r w:rsidR="005C2D03">
              <w:rPr>
                <w:szCs w:val="28"/>
              </w:rPr>
              <w:t>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215067" w:rsidRDefault="00EF6348" w:rsidP="000E31F8">
            <w:pPr>
              <w:pStyle w:val="af6"/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="00C469DB" w:rsidRPr="00C469DB">
              <w:rPr>
                <w:rFonts w:ascii="Times New Roman" w:hAnsi="Times New Roman" w:cs="Times New Roman"/>
              </w:rPr>
              <w:t>беспечение беспрепятственного доступа (далее - досту</w:t>
            </w:r>
            <w:r w:rsidR="00C469DB" w:rsidRPr="00C469DB">
              <w:rPr>
                <w:rFonts w:ascii="Times New Roman" w:hAnsi="Times New Roman" w:cs="Times New Roman"/>
              </w:rPr>
              <w:t>п</w:t>
            </w:r>
            <w:r w:rsidR="00C469DB" w:rsidRPr="00C469DB">
              <w:rPr>
                <w:rFonts w:ascii="Times New Roman" w:hAnsi="Times New Roman" w:cs="Times New Roman"/>
              </w:rPr>
              <w:t xml:space="preserve">ность) к приоритетным объектам и услугам в приоритетных сферах </w:t>
            </w:r>
            <w:r w:rsidR="00C469DB" w:rsidRPr="00832BDF">
              <w:rPr>
                <w:rFonts w:ascii="Times New Roman" w:hAnsi="Times New Roman" w:cs="Times New Roman"/>
              </w:rPr>
              <w:t>жизнедеятельности инвалидов и других маломобил</w:t>
            </w:r>
            <w:r w:rsidR="00C469DB" w:rsidRPr="00832BDF">
              <w:rPr>
                <w:rFonts w:ascii="Times New Roman" w:hAnsi="Times New Roman" w:cs="Times New Roman"/>
              </w:rPr>
              <w:t>ь</w:t>
            </w:r>
            <w:r w:rsidR="00C469DB" w:rsidRPr="00832BDF">
              <w:rPr>
                <w:rFonts w:ascii="Times New Roman" w:hAnsi="Times New Roman" w:cs="Times New Roman"/>
              </w:rPr>
              <w:t>ных групп населения (людей, испытывающих затруднения при самостоятельном передвижении, получении услуг, нео</w:t>
            </w:r>
            <w:r w:rsidR="00C469DB" w:rsidRPr="00832BDF">
              <w:rPr>
                <w:rFonts w:ascii="Times New Roman" w:hAnsi="Times New Roman" w:cs="Times New Roman"/>
              </w:rPr>
              <w:t>б</w:t>
            </w:r>
            <w:r w:rsidR="00C469DB" w:rsidRPr="00832BDF">
              <w:rPr>
                <w:rFonts w:ascii="Times New Roman" w:hAnsi="Times New Roman" w:cs="Times New Roman"/>
              </w:rPr>
              <w:t>ходимой информации) (далее - МГН)</w:t>
            </w:r>
            <w:r w:rsidR="00832BDF">
              <w:rPr>
                <w:rFonts w:ascii="Times New Roman" w:hAnsi="Times New Roman" w:cs="Times New Roman"/>
              </w:rPr>
              <w:t xml:space="preserve"> в Омсукчанском </w:t>
            </w:r>
            <w:r w:rsidR="000E31F8">
              <w:rPr>
                <w:rFonts w:ascii="Times New Roman" w:hAnsi="Times New Roman" w:cs="Times New Roman"/>
              </w:rPr>
              <w:t>горо</w:t>
            </w:r>
            <w:r w:rsidR="000E31F8">
              <w:rPr>
                <w:rFonts w:ascii="Times New Roman" w:hAnsi="Times New Roman" w:cs="Times New Roman"/>
              </w:rPr>
              <w:t>д</w:t>
            </w:r>
            <w:r w:rsidR="000E31F8">
              <w:rPr>
                <w:rFonts w:ascii="Times New Roman" w:hAnsi="Times New Roman" w:cs="Times New Roman"/>
              </w:rPr>
              <w:t>ском</w:t>
            </w:r>
            <w:r w:rsidR="00832BDF">
              <w:rPr>
                <w:rFonts w:ascii="Times New Roman" w:hAnsi="Times New Roman" w:cs="Times New Roman"/>
              </w:rPr>
              <w:t xml:space="preserve"> округе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DB" w:rsidRPr="00C469DB" w:rsidRDefault="00C469DB" w:rsidP="005D34B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совершенствование нормативно-правовой и организацио</w:t>
            </w:r>
            <w:r w:rsidRPr="00C469DB">
              <w:rPr>
                <w:rFonts w:ascii="Times New Roman" w:hAnsi="Times New Roman" w:cs="Times New Roman"/>
              </w:rPr>
              <w:t>н</w:t>
            </w:r>
            <w:r w:rsidRPr="00C469DB">
              <w:rPr>
                <w:rFonts w:ascii="Times New Roman" w:hAnsi="Times New Roman" w:cs="Times New Roman"/>
              </w:rPr>
              <w:t>ной основы создания доступной среды жизнедеятельности инвалидов и других МГН;</w:t>
            </w:r>
          </w:p>
          <w:p w:rsidR="00C469DB" w:rsidRPr="00C469DB" w:rsidRDefault="00C469DB" w:rsidP="005D34B5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B5507C" w:rsidRPr="00215067" w:rsidRDefault="00C469DB" w:rsidP="00152514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469DB">
              <w:rPr>
                <w:rFonts w:ascii="Times New Roman" w:hAnsi="Times New Roman" w:cs="Times New Roman"/>
              </w:rPr>
              <w:t>- преодоление социальной разобщенности в обществе и фо</w:t>
            </w:r>
            <w:r w:rsidRPr="00C469DB">
              <w:rPr>
                <w:rFonts w:ascii="Times New Roman" w:hAnsi="Times New Roman" w:cs="Times New Roman"/>
              </w:rPr>
              <w:t>р</w:t>
            </w:r>
            <w:r w:rsidRPr="00C469DB">
              <w:rPr>
                <w:rFonts w:ascii="Times New Roman" w:hAnsi="Times New Roman" w:cs="Times New Roman"/>
              </w:rPr>
              <w:t>мирование позитивного отношения к проблемам инвалидов и к проблеме обеспечения доступной среды жизнедеятельн</w:t>
            </w:r>
            <w:r w:rsidRPr="00C469DB">
              <w:rPr>
                <w:rFonts w:ascii="Times New Roman" w:hAnsi="Times New Roman" w:cs="Times New Roman"/>
              </w:rPr>
              <w:t>о</w:t>
            </w:r>
            <w:r w:rsidR="00985D54">
              <w:rPr>
                <w:rFonts w:ascii="Times New Roman" w:hAnsi="Times New Roman" w:cs="Times New Roman"/>
              </w:rPr>
              <w:t>сти для инвалидов и других МГН.</w:t>
            </w:r>
          </w:p>
        </w:tc>
      </w:tr>
      <w:tr w:rsidR="00B5507C" w:rsidRPr="009D4B40" w:rsidTr="00B27F08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27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 xml:space="preserve">Объем и источники </w:t>
            </w:r>
          </w:p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4" w:rsidRPr="00B16A84" w:rsidRDefault="00B16A84" w:rsidP="00B27F08">
            <w:pPr>
              <w:widowControl w:val="0"/>
              <w:autoSpaceDE w:val="0"/>
              <w:autoSpaceDN w:val="0"/>
            </w:pPr>
            <w:r w:rsidRPr="00B16A84">
              <w:t xml:space="preserve">Общий объем финансирования муниципальной </w:t>
            </w:r>
            <w:r w:rsidR="00655919">
              <w:t>п</w:t>
            </w:r>
            <w:r w:rsidRPr="00B16A84">
              <w:t xml:space="preserve">рограммы составляет </w:t>
            </w:r>
            <w:r w:rsidR="00655919">
              <w:t>1640</w:t>
            </w:r>
            <w:r w:rsidRPr="00B16A84">
              <w:t xml:space="preserve"> тыс. рублей, в том числе: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- 2021 год - 1</w:t>
            </w:r>
            <w:r w:rsidR="005C2D03">
              <w:t>4</w:t>
            </w:r>
            <w:r w:rsidRPr="00B16A84">
              <w:t>0,0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 xml:space="preserve">- 2022 </w:t>
            </w:r>
            <w:r w:rsidR="00B27F08">
              <w:t xml:space="preserve">год - </w:t>
            </w:r>
            <w:r w:rsidRPr="00B16A84">
              <w:t>1</w:t>
            </w:r>
            <w:r w:rsidR="005C2D03">
              <w:t>4</w:t>
            </w:r>
            <w:r w:rsidRPr="00B16A84">
              <w:t>0,0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- 2023 год - 1</w:t>
            </w:r>
            <w:r w:rsidR="005C2D03">
              <w:t>4</w:t>
            </w:r>
            <w:r w:rsidRPr="00B16A84">
              <w:t>0,0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 xml:space="preserve">- </w:t>
            </w:r>
            <w:r>
              <w:t xml:space="preserve">2024 год - </w:t>
            </w:r>
            <w:r w:rsidR="005C2D03">
              <w:t>260,</w:t>
            </w:r>
            <w:r w:rsidR="00655919">
              <w:t>0</w:t>
            </w:r>
            <w:r>
              <w:t xml:space="preserve">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</w:t>
            </w:r>
            <w:r w:rsidR="00B27F08">
              <w:t xml:space="preserve"> 2025 год - </w:t>
            </w:r>
            <w:r w:rsidR="00655919">
              <w:t>1</w:t>
            </w:r>
            <w:r w:rsidR="005C2D03">
              <w:t>40</w:t>
            </w:r>
            <w:r>
              <w:t>,0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 xml:space="preserve">- 2026 год </w:t>
            </w:r>
            <w:r w:rsidR="00B27F08">
              <w:t>-</w:t>
            </w:r>
            <w:r w:rsidRPr="00B16A84">
              <w:t xml:space="preserve"> 1</w:t>
            </w:r>
            <w:r w:rsidR="005C2D03">
              <w:t>4</w:t>
            </w:r>
            <w:r w:rsidR="00655919">
              <w:t>0</w:t>
            </w:r>
            <w:r w:rsidRPr="00B16A84">
              <w:t>,</w:t>
            </w:r>
            <w:r>
              <w:t>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</w:t>
            </w:r>
            <w:r>
              <w:t xml:space="preserve"> 2027 год </w:t>
            </w:r>
            <w:r w:rsidR="00B27F08">
              <w:t>-</w:t>
            </w:r>
            <w:r>
              <w:t xml:space="preserve"> </w:t>
            </w:r>
            <w:r w:rsidR="005C2D03">
              <w:t>160</w:t>
            </w:r>
            <w:r>
              <w:t>,0 тыс.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</w:t>
            </w:r>
            <w:r>
              <w:t xml:space="preserve"> 2028 год - </w:t>
            </w:r>
            <w:r w:rsidR="005C2D03">
              <w:t>140</w:t>
            </w:r>
            <w:r>
              <w:t>,0 тыс</w:t>
            </w:r>
            <w:r w:rsidR="00B27F08">
              <w:t>.</w:t>
            </w:r>
            <w:r>
              <w:t xml:space="preserve"> рублей;</w:t>
            </w:r>
          </w:p>
          <w:p w:rsidR="00B16A84" w:rsidRPr="00B16A84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t>-</w:t>
            </w:r>
            <w:r w:rsidR="00B27F08">
              <w:t xml:space="preserve"> 2029 год - </w:t>
            </w:r>
            <w:r w:rsidR="00655919">
              <w:t>2</w:t>
            </w:r>
            <w:r w:rsidR="005C2D03">
              <w:t>4</w:t>
            </w:r>
            <w:r w:rsidR="00655919">
              <w:t>0</w:t>
            </w:r>
            <w:r>
              <w:t>,0 тыс. рублей;</w:t>
            </w:r>
          </w:p>
          <w:p w:rsidR="00B5507C" w:rsidRPr="00215067" w:rsidRDefault="00B16A84" w:rsidP="00B27F08">
            <w:pPr>
              <w:widowControl w:val="0"/>
              <w:autoSpaceDE w:val="0"/>
              <w:autoSpaceDN w:val="0"/>
              <w:ind w:firstLine="317"/>
            </w:pPr>
            <w:r w:rsidRPr="00B16A84">
              <w:lastRenderedPageBreak/>
              <w:t xml:space="preserve">- 2030 год </w:t>
            </w:r>
            <w:r w:rsidR="00B27F08">
              <w:t>-</w:t>
            </w:r>
            <w:r w:rsidRPr="00B16A84">
              <w:t xml:space="preserve"> 1</w:t>
            </w:r>
            <w:r w:rsidR="005C2D03">
              <w:t>4</w:t>
            </w:r>
            <w:r w:rsidR="00655919">
              <w:t>0</w:t>
            </w:r>
            <w:r w:rsidRPr="00B16A84">
              <w:t>,0 тыс. рублей.</w:t>
            </w:r>
          </w:p>
        </w:tc>
      </w:tr>
      <w:tr w:rsidR="00B5507C" w:rsidRPr="009D4B40" w:rsidTr="00EF36C4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C" w:rsidRPr="00215067" w:rsidRDefault="00B5507C" w:rsidP="001E5C6C">
            <w:r w:rsidRPr="00215067">
              <w:t>20</w:t>
            </w:r>
            <w:r w:rsidR="001E5C6C">
              <w:t>21</w:t>
            </w:r>
            <w:r w:rsidRPr="00215067">
              <w:t>-20</w:t>
            </w:r>
            <w:r w:rsidR="001E5C6C">
              <w:t>3</w:t>
            </w:r>
            <w:r w:rsidR="00C469DB">
              <w:t>0</w:t>
            </w:r>
            <w:r w:rsidRPr="00215067">
              <w:t xml:space="preserve"> годы.</w:t>
            </w:r>
          </w:p>
        </w:tc>
      </w:tr>
      <w:tr w:rsidR="00B5507C" w:rsidRPr="009D4B40" w:rsidTr="007F115E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54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 xml:space="preserve">Ожидаемые конечные </w:t>
            </w:r>
          </w:p>
          <w:p w:rsidR="00985D54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 xml:space="preserve">результаты реализации </w:t>
            </w:r>
          </w:p>
          <w:p w:rsidR="00B5507C" w:rsidRPr="009D4B40" w:rsidRDefault="00B5507C" w:rsidP="00E820F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5E" w:rsidRPr="00E0275B" w:rsidRDefault="007F115E" w:rsidP="007F115E">
            <w:pPr>
              <w:pStyle w:val="13"/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0275B">
              <w:rPr>
                <w:rFonts w:eastAsiaTheme="minorEastAsia"/>
                <w:sz w:val="24"/>
                <w:szCs w:val="24"/>
              </w:rPr>
              <w:t>- увеличени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уровня информированности инвалидов и других МГН о доступных социально значимых объектах и услугах, о формате их предоставления;</w:t>
            </w:r>
          </w:p>
          <w:p w:rsidR="007F115E" w:rsidRPr="00E0275B" w:rsidRDefault="007F115E" w:rsidP="007F115E">
            <w:pPr>
              <w:pStyle w:val="13"/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0275B">
              <w:rPr>
                <w:rFonts w:eastAsiaTheme="minorEastAsia"/>
                <w:sz w:val="24"/>
                <w:szCs w:val="24"/>
              </w:rPr>
              <w:t>- преодолени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социальной изоляции и включенности инвал</w:t>
            </w:r>
            <w:r w:rsidRPr="00E0275B">
              <w:rPr>
                <w:rFonts w:eastAsiaTheme="minorEastAsia"/>
                <w:sz w:val="24"/>
                <w:szCs w:val="24"/>
              </w:rPr>
              <w:t>и</w:t>
            </w:r>
            <w:r w:rsidRPr="00E0275B">
              <w:rPr>
                <w:rFonts w:eastAsiaTheme="minorEastAsia"/>
                <w:sz w:val="24"/>
                <w:szCs w:val="24"/>
              </w:rPr>
              <w:t>дов и других МГН в жизнь общества, в том числе в совмес</w:t>
            </w:r>
            <w:r w:rsidRPr="00E0275B">
              <w:rPr>
                <w:rFonts w:eastAsiaTheme="minorEastAsia"/>
                <w:sz w:val="24"/>
                <w:szCs w:val="24"/>
              </w:rPr>
              <w:t>т</w:t>
            </w:r>
            <w:r w:rsidRPr="00E0275B">
              <w:rPr>
                <w:rFonts w:eastAsiaTheme="minorEastAsia"/>
                <w:sz w:val="24"/>
                <w:szCs w:val="24"/>
              </w:rPr>
              <w:t>ные с другими гражданами мероприятия (в том числе дос</w:t>
            </w:r>
            <w:r w:rsidRPr="00E0275B">
              <w:rPr>
                <w:rFonts w:eastAsiaTheme="minorEastAsia"/>
                <w:sz w:val="24"/>
                <w:szCs w:val="24"/>
              </w:rPr>
              <w:t>у</w:t>
            </w:r>
            <w:r w:rsidRPr="00E0275B">
              <w:rPr>
                <w:rFonts w:eastAsiaTheme="minorEastAsia"/>
                <w:sz w:val="24"/>
                <w:szCs w:val="24"/>
              </w:rPr>
              <w:t>говые, культурные, спортивные);</w:t>
            </w:r>
          </w:p>
          <w:p w:rsidR="007F115E" w:rsidRPr="00E0275B" w:rsidRDefault="007F115E" w:rsidP="007F115E">
            <w:pPr>
              <w:pStyle w:val="13"/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0275B"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rFonts w:eastAsiaTheme="minorEastAsia"/>
                <w:sz w:val="24"/>
                <w:szCs w:val="24"/>
              </w:rPr>
              <w:t>р</w:t>
            </w:r>
            <w:r w:rsidRPr="00E0275B">
              <w:rPr>
                <w:rFonts w:eastAsiaTheme="minorEastAsia"/>
                <w:sz w:val="24"/>
                <w:szCs w:val="24"/>
              </w:rPr>
              <w:t>азвити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доступной среды для инвалидов и других МГН;</w:t>
            </w:r>
          </w:p>
          <w:p w:rsidR="007F115E" w:rsidRPr="00E0275B" w:rsidRDefault="007F115E" w:rsidP="007F115E">
            <w:pPr>
              <w:pStyle w:val="13"/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0275B">
              <w:rPr>
                <w:rFonts w:eastAsiaTheme="minorEastAsia"/>
                <w:sz w:val="24"/>
                <w:szCs w:val="24"/>
              </w:rPr>
              <w:t>- обеспечени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межведомственного взаимодействия и коорд</w:t>
            </w:r>
            <w:r w:rsidRPr="00E0275B">
              <w:rPr>
                <w:rFonts w:eastAsiaTheme="minorEastAsia"/>
                <w:sz w:val="24"/>
                <w:szCs w:val="24"/>
              </w:rPr>
              <w:t>и</w:t>
            </w:r>
            <w:r w:rsidRPr="00E0275B">
              <w:rPr>
                <w:rFonts w:eastAsiaTheme="minorEastAsia"/>
                <w:sz w:val="24"/>
                <w:szCs w:val="24"/>
              </w:rPr>
              <w:t>нации работ органов местного самоуправления, предприятий, организаций и учреждений при формировании условий д</w:t>
            </w:r>
            <w:r w:rsidRPr="00E0275B">
              <w:rPr>
                <w:rFonts w:eastAsiaTheme="minorEastAsia"/>
                <w:sz w:val="24"/>
                <w:szCs w:val="24"/>
              </w:rPr>
              <w:t>о</w:t>
            </w:r>
            <w:r w:rsidRPr="00E0275B">
              <w:rPr>
                <w:rFonts w:eastAsiaTheme="minorEastAsia"/>
                <w:sz w:val="24"/>
                <w:szCs w:val="24"/>
              </w:rPr>
              <w:t>ступности приоритетных объектов и услуг в приоритетных сферах жизнедеятельности инвалидов и других МГН;</w:t>
            </w:r>
          </w:p>
          <w:p w:rsidR="007F115E" w:rsidRPr="00E0275B" w:rsidRDefault="007F115E" w:rsidP="007F115E">
            <w:pPr>
              <w:pStyle w:val="13"/>
              <w:spacing w:after="0"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E0275B">
              <w:rPr>
                <w:rFonts w:eastAsiaTheme="minorEastAsia"/>
                <w:sz w:val="24"/>
                <w:szCs w:val="24"/>
              </w:rPr>
              <w:t>- сбор и систематизаци</w:t>
            </w:r>
            <w:r>
              <w:rPr>
                <w:rFonts w:eastAsiaTheme="minorEastAsia"/>
                <w:sz w:val="24"/>
                <w:szCs w:val="24"/>
              </w:rPr>
              <w:t>я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C7611F" w:rsidRPr="00EF6348" w:rsidRDefault="007F115E" w:rsidP="007F115E">
            <w:pPr>
              <w:pStyle w:val="13"/>
              <w:spacing w:after="0" w:line="240" w:lineRule="auto"/>
              <w:ind w:firstLine="0"/>
            </w:pPr>
            <w:r w:rsidRPr="00E0275B">
              <w:rPr>
                <w:rFonts w:eastAsiaTheme="minorEastAsia"/>
                <w:sz w:val="24"/>
                <w:szCs w:val="24"/>
              </w:rPr>
              <w:t>- доступност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Pr="00E0275B">
              <w:rPr>
                <w:rFonts w:eastAsiaTheme="minorEastAsia"/>
                <w:sz w:val="24"/>
                <w:szCs w:val="24"/>
              </w:rPr>
              <w:t xml:space="preserve"> приоритетных объектов и услуг в приорите</w:t>
            </w:r>
            <w:r w:rsidRPr="00E0275B">
              <w:rPr>
                <w:rFonts w:eastAsiaTheme="minorEastAsia"/>
                <w:sz w:val="24"/>
                <w:szCs w:val="24"/>
              </w:rPr>
              <w:t>т</w:t>
            </w:r>
            <w:r w:rsidRPr="00E0275B">
              <w:rPr>
                <w:rFonts w:eastAsiaTheme="minorEastAsia"/>
                <w:sz w:val="24"/>
                <w:szCs w:val="24"/>
              </w:rPr>
              <w:t>ных сферах жизнедеят</w:t>
            </w:r>
            <w:r>
              <w:rPr>
                <w:rFonts w:eastAsiaTheme="minorEastAsia"/>
                <w:sz w:val="24"/>
                <w:szCs w:val="24"/>
              </w:rPr>
              <w:t>ельности инвалидов и других МГН</w:t>
            </w:r>
            <w:r w:rsidRPr="00E0275B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B5507C" w:rsidRPr="004D1448" w:rsidRDefault="00B5507C" w:rsidP="00E820FD">
      <w:pPr>
        <w:jc w:val="center"/>
      </w:pPr>
    </w:p>
    <w:p w:rsidR="00DC4064" w:rsidRDefault="004778F9" w:rsidP="00DC4064">
      <w:pPr>
        <w:pStyle w:val="12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b/>
          <w:sz w:val="26"/>
          <w:szCs w:val="24"/>
        </w:rPr>
      </w:pPr>
      <w:r w:rsidRPr="00DC4064">
        <w:rPr>
          <w:b/>
          <w:sz w:val="26"/>
          <w:szCs w:val="24"/>
        </w:rPr>
        <w:t xml:space="preserve">1. Характеристика текущего состояния сферы реализации </w:t>
      </w:r>
    </w:p>
    <w:p w:rsidR="004778F9" w:rsidRPr="00DC4064" w:rsidRDefault="004778F9" w:rsidP="00DC4064">
      <w:pPr>
        <w:pStyle w:val="12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b/>
          <w:sz w:val="26"/>
          <w:szCs w:val="24"/>
        </w:rPr>
      </w:pPr>
      <w:r w:rsidRPr="00DC4064">
        <w:rPr>
          <w:b/>
          <w:sz w:val="26"/>
          <w:szCs w:val="24"/>
        </w:rPr>
        <w:t>муниципальной программы.</w:t>
      </w:r>
    </w:p>
    <w:p w:rsidR="004778F9" w:rsidRPr="00DC4064" w:rsidRDefault="004778F9" w:rsidP="00DC4064">
      <w:pPr>
        <w:pStyle w:val="12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b/>
          <w:sz w:val="16"/>
          <w:szCs w:val="24"/>
        </w:rPr>
      </w:pP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</w:t>
      </w:r>
      <w:r w:rsidR="00CB47A5" w:rsidRPr="00DC4064">
        <w:rPr>
          <w:sz w:val="26"/>
        </w:rPr>
        <w:t xml:space="preserve">как в целом в </w:t>
      </w:r>
      <w:r w:rsidRPr="00DC4064">
        <w:rPr>
          <w:sz w:val="26"/>
        </w:rPr>
        <w:t>Российской Федерации</w:t>
      </w:r>
      <w:r w:rsidR="00CB47A5" w:rsidRPr="00DC4064">
        <w:rPr>
          <w:sz w:val="26"/>
        </w:rPr>
        <w:t>, так и в</w:t>
      </w:r>
      <w:r w:rsidRPr="00DC4064">
        <w:rPr>
          <w:sz w:val="26"/>
        </w:rPr>
        <w:t xml:space="preserve"> </w:t>
      </w:r>
      <w:r w:rsidR="00CB47A5" w:rsidRPr="00DC4064">
        <w:rPr>
          <w:sz w:val="26"/>
        </w:rPr>
        <w:t xml:space="preserve">Омсукчанском </w:t>
      </w:r>
      <w:r w:rsidR="000E31F8" w:rsidRPr="00DC4064">
        <w:rPr>
          <w:sz w:val="26"/>
        </w:rPr>
        <w:t>городском</w:t>
      </w:r>
      <w:r w:rsidR="00CB47A5" w:rsidRPr="00DC4064">
        <w:rPr>
          <w:sz w:val="26"/>
        </w:rPr>
        <w:t xml:space="preserve"> округе</w:t>
      </w:r>
      <w:r w:rsidRPr="00DC4064">
        <w:rPr>
          <w:sz w:val="26"/>
        </w:rPr>
        <w:t>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 xml:space="preserve">В </w:t>
      </w:r>
      <w:r w:rsidR="00B07258" w:rsidRPr="00DC4064">
        <w:rPr>
          <w:sz w:val="26"/>
        </w:rPr>
        <w:t>Омсукчанском городском округе</w:t>
      </w:r>
      <w:r w:rsidRPr="00DC4064">
        <w:rPr>
          <w:sz w:val="26"/>
        </w:rPr>
        <w:t xml:space="preserve"> </w:t>
      </w:r>
      <w:r w:rsidR="00BD653A" w:rsidRPr="00DC4064">
        <w:rPr>
          <w:sz w:val="26"/>
        </w:rPr>
        <w:t>86</w:t>
      </w:r>
      <w:r w:rsidRPr="00DC4064">
        <w:rPr>
          <w:sz w:val="26"/>
        </w:rPr>
        <w:t xml:space="preserve"> человек (</w:t>
      </w:r>
      <w:r w:rsidR="00BD653A" w:rsidRPr="00DC4064">
        <w:rPr>
          <w:sz w:val="26"/>
        </w:rPr>
        <w:t>1,7</w:t>
      </w:r>
      <w:r w:rsidR="00CB47A5" w:rsidRPr="00DC4064">
        <w:rPr>
          <w:sz w:val="26"/>
        </w:rPr>
        <w:t xml:space="preserve">% </w:t>
      </w:r>
      <w:r w:rsidRPr="00DC4064">
        <w:rPr>
          <w:sz w:val="26"/>
        </w:rPr>
        <w:t>населения</w:t>
      </w:r>
      <w:r w:rsidR="00CB47A5" w:rsidRPr="00DC4064">
        <w:rPr>
          <w:sz w:val="26"/>
        </w:rPr>
        <w:t xml:space="preserve"> округа</w:t>
      </w:r>
      <w:r w:rsidRPr="00DC4064">
        <w:rPr>
          <w:sz w:val="26"/>
        </w:rPr>
        <w:t>) им</w:t>
      </w:r>
      <w:r w:rsidRPr="00DC4064">
        <w:rPr>
          <w:sz w:val="26"/>
        </w:rPr>
        <w:t>е</w:t>
      </w:r>
      <w:r w:rsidRPr="00DC4064">
        <w:rPr>
          <w:sz w:val="26"/>
        </w:rPr>
        <w:t>ют статус инвалида. В структуре инвалидности</w:t>
      </w:r>
      <w:r w:rsidR="00CB47A5" w:rsidRPr="00DC4064">
        <w:rPr>
          <w:sz w:val="26"/>
        </w:rPr>
        <w:t xml:space="preserve"> от общей численности граждан, признанных инвалидами</w:t>
      </w:r>
      <w:r w:rsidRPr="00DC4064">
        <w:rPr>
          <w:sz w:val="26"/>
        </w:rPr>
        <w:t>: инвалиды первой группы состав</w:t>
      </w:r>
      <w:r w:rsidR="00E820FD" w:rsidRPr="00DC4064">
        <w:rPr>
          <w:sz w:val="26"/>
        </w:rPr>
        <w:t>ляют</w:t>
      </w:r>
      <w:r w:rsidRPr="00DC4064">
        <w:rPr>
          <w:sz w:val="26"/>
        </w:rPr>
        <w:t xml:space="preserve"> </w:t>
      </w:r>
      <w:r w:rsidR="00BD653A" w:rsidRPr="00DC4064">
        <w:rPr>
          <w:sz w:val="26"/>
        </w:rPr>
        <w:t xml:space="preserve">11 </w:t>
      </w:r>
      <w:r w:rsidR="00D52F37" w:rsidRPr="00DC4064">
        <w:rPr>
          <w:sz w:val="26"/>
        </w:rPr>
        <w:t>чел. (</w:t>
      </w:r>
      <w:r w:rsidR="00E820FD" w:rsidRPr="00DC4064">
        <w:rPr>
          <w:sz w:val="26"/>
        </w:rPr>
        <w:t>12,</w:t>
      </w:r>
      <w:r w:rsidR="00BD653A" w:rsidRPr="00DC4064">
        <w:rPr>
          <w:sz w:val="26"/>
        </w:rPr>
        <w:t>7</w:t>
      </w:r>
      <w:r w:rsidR="00CB47A5" w:rsidRPr="00DC4064">
        <w:rPr>
          <w:sz w:val="26"/>
        </w:rPr>
        <w:t>%</w:t>
      </w:r>
      <w:r w:rsidRPr="00DC4064">
        <w:rPr>
          <w:sz w:val="26"/>
        </w:rPr>
        <w:t>,</w:t>
      </w:r>
      <w:r w:rsidR="00D52F37" w:rsidRPr="00DC4064">
        <w:rPr>
          <w:sz w:val="26"/>
        </w:rPr>
        <w:t>)</w:t>
      </w:r>
      <w:r w:rsidRPr="00DC4064">
        <w:rPr>
          <w:sz w:val="26"/>
        </w:rPr>
        <w:t xml:space="preserve"> второй группы </w:t>
      </w:r>
      <w:r w:rsidR="00985D54">
        <w:rPr>
          <w:sz w:val="26"/>
        </w:rPr>
        <w:t>-</w:t>
      </w:r>
      <w:r w:rsidRPr="00DC4064">
        <w:rPr>
          <w:sz w:val="26"/>
        </w:rPr>
        <w:t xml:space="preserve"> </w:t>
      </w:r>
      <w:r w:rsidR="00BD653A" w:rsidRPr="00DC4064">
        <w:rPr>
          <w:sz w:val="26"/>
        </w:rPr>
        <w:t xml:space="preserve">41 </w:t>
      </w:r>
      <w:r w:rsidR="00D52F37" w:rsidRPr="00DC4064">
        <w:rPr>
          <w:sz w:val="26"/>
        </w:rPr>
        <w:t>чел. (</w:t>
      </w:r>
      <w:r w:rsidR="00E820FD" w:rsidRPr="00DC4064">
        <w:rPr>
          <w:sz w:val="26"/>
        </w:rPr>
        <w:t>4</w:t>
      </w:r>
      <w:r w:rsidR="00BD653A" w:rsidRPr="00DC4064">
        <w:rPr>
          <w:sz w:val="26"/>
        </w:rPr>
        <w:t>7</w:t>
      </w:r>
      <w:r w:rsidR="00E820FD" w:rsidRPr="00DC4064">
        <w:rPr>
          <w:sz w:val="26"/>
        </w:rPr>
        <w:t>,7</w:t>
      </w:r>
      <w:r w:rsidR="00CB47A5" w:rsidRPr="00DC4064">
        <w:rPr>
          <w:sz w:val="26"/>
        </w:rPr>
        <w:t>%,</w:t>
      </w:r>
      <w:r w:rsidR="00D52F37" w:rsidRPr="00DC4064">
        <w:rPr>
          <w:sz w:val="26"/>
        </w:rPr>
        <w:t>)</w:t>
      </w:r>
      <w:r w:rsidR="00CB47A5" w:rsidRPr="00DC4064">
        <w:rPr>
          <w:sz w:val="26"/>
        </w:rPr>
        <w:t xml:space="preserve"> </w:t>
      </w:r>
      <w:r w:rsidRPr="00DC4064">
        <w:rPr>
          <w:sz w:val="26"/>
        </w:rPr>
        <w:t xml:space="preserve">третьей группы </w:t>
      </w:r>
      <w:r w:rsidR="00985D54">
        <w:rPr>
          <w:sz w:val="26"/>
        </w:rPr>
        <w:t>-</w:t>
      </w:r>
      <w:r w:rsidRPr="00DC4064">
        <w:rPr>
          <w:sz w:val="26"/>
        </w:rPr>
        <w:t xml:space="preserve"> </w:t>
      </w:r>
      <w:r w:rsidR="00BD653A" w:rsidRPr="00DC4064">
        <w:rPr>
          <w:sz w:val="26"/>
        </w:rPr>
        <w:t xml:space="preserve">28 </w:t>
      </w:r>
      <w:r w:rsidR="00D52F37" w:rsidRPr="00DC4064">
        <w:rPr>
          <w:sz w:val="26"/>
        </w:rPr>
        <w:t>чел. (</w:t>
      </w:r>
      <w:r w:rsidR="00BD653A" w:rsidRPr="00DC4064">
        <w:rPr>
          <w:sz w:val="26"/>
        </w:rPr>
        <w:t>32</w:t>
      </w:r>
      <w:r w:rsidR="00E820FD" w:rsidRPr="00DC4064">
        <w:rPr>
          <w:sz w:val="26"/>
        </w:rPr>
        <w:t>,</w:t>
      </w:r>
      <w:r w:rsidR="00BD653A" w:rsidRPr="00DC4064">
        <w:rPr>
          <w:sz w:val="26"/>
        </w:rPr>
        <w:t>6</w:t>
      </w:r>
      <w:r w:rsidR="00CB47A5" w:rsidRPr="00DC4064">
        <w:rPr>
          <w:sz w:val="26"/>
        </w:rPr>
        <w:t>%</w:t>
      </w:r>
      <w:r w:rsidR="00D52F37" w:rsidRPr="00DC4064">
        <w:rPr>
          <w:sz w:val="26"/>
        </w:rPr>
        <w:t>)</w:t>
      </w:r>
      <w:r w:rsidRPr="00DC4064">
        <w:rPr>
          <w:sz w:val="26"/>
        </w:rPr>
        <w:t xml:space="preserve">, дети-инвалиды </w:t>
      </w:r>
      <w:r w:rsidR="00E67376">
        <w:rPr>
          <w:sz w:val="26"/>
        </w:rPr>
        <w:t>-</w:t>
      </w:r>
      <w:r w:rsidRPr="00DC4064">
        <w:rPr>
          <w:sz w:val="26"/>
        </w:rPr>
        <w:t xml:space="preserve"> </w:t>
      </w:r>
      <w:r w:rsidR="00BD653A" w:rsidRPr="00DC4064">
        <w:rPr>
          <w:sz w:val="26"/>
        </w:rPr>
        <w:t xml:space="preserve">8 </w:t>
      </w:r>
      <w:r w:rsidR="00D52F37" w:rsidRPr="00DC4064">
        <w:rPr>
          <w:sz w:val="26"/>
        </w:rPr>
        <w:t>чел. (</w:t>
      </w:r>
      <w:r w:rsidR="00E820FD" w:rsidRPr="00DC4064">
        <w:rPr>
          <w:sz w:val="26"/>
        </w:rPr>
        <w:t>9,</w:t>
      </w:r>
      <w:r w:rsidR="00BD653A" w:rsidRPr="00DC4064">
        <w:rPr>
          <w:sz w:val="26"/>
        </w:rPr>
        <w:t>3</w:t>
      </w:r>
      <w:r w:rsidR="00CB47A5" w:rsidRPr="00DC4064">
        <w:rPr>
          <w:sz w:val="26"/>
        </w:rPr>
        <w:t>%</w:t>
      </w:r>
      <w:r w:rsidR="00D52F37" w:rsidRPr="00DC4064">
        <w:rPr>
          <w:sz w:val="26"/>
        </w:rPr>
        <w:t>)</w:t>
      </w:r>
      <w:r w:rsidRPr="00DC4064">
        <w:rPr>
          <w:sz w:val="26"/>
        </w:rPr>
        <w:t>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 xml:space="preserve">Кроме инвалидов в </w:t>
      </w:r>
      <w:r w:rsidR="00B07258" w:rsidRPr="00DC4064">
        <w:rPr>
          <w:sz w:val="26"/>
        </w:rPr>
        <w:t>Омсукчанском городском округе</w:t>
      </w:r>
      <w:r w:rsidRPr="00DC4064">
        <w:rPr>
          <w:sz w:val="26"/>
        </w:rPr>
        <w:t xml:space="preserve"> проживают иные гру</w:t>
      </w:r>
      <w:r w:rsidRPr="00DC4064">
        <w:rPr>
          <w:sz w:val="26"/>
        </w:rPr>
        <w:t>п</w:t>
      </w:r>
      <w:r w:rsidRPr="00DC4064">
        <w:rPr>
          <w:sz w:val="26"/>
        </w:rPr>
        <w:t>пы маломобильного населения - граждане престарелого возраста, люди с време</w:t>
      </w:r>
      <w:r w:rsidRPr="00DC4064">
        <w:rPr>
          <w:sz w:val="26"/>
        </w:rPr>
        <w:t>н</w:t>
      </w:r>
      <w:r w:rsidRPr="00DC4064">
        <w:rPr>
          <w:sz w:val="26"/>
        </w:rPr>
        <w:t>ным нарушением здоровья, беременные женщины, родители с колясками, дети.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>В целях определения степени соответствия требованиям доступности объе</w:t>
      </w:r>
      <w:r w:rsidRPr="00DC4064">
        <w:rPr>
          <w:sz w:val="26"/>
        </w:rPr>
        <w:t>к</w:t>
      </w:r>
      <w:r w:rsidRPr="00DC4064">
        <w:rPr>
          <w:sz w:val="26"/>
        </w:rPr>
        <w:t>тов социальной инфраструктур</w:t>
      </w:r>
      <w:r w:rsidR="00406C80" w:rsidRPr="00DC4064">
        <w:rPr>
          <w:sz w:val="26"/>
        </w:rPr>
        <w:t>ы</w:t>
      </w:r>
      <w:r w:rsidRPr="00DC4064">
        <w:rPr>
          <w:sz w:val="26"/>
        </w:rPr>
        <w:t>, услуг образования</w:t>
      </w:r>
      <w:r w:rsidR="00C406FF" w:rsidRPr="00DC4064">
        <w:rPr>
          <w:sz w:val="26"/>
        </w:rPr>
        <w:t xml:space="preserve">, культуры и </w:t>
      </w:r>
      <w:r w:rsidRPr="00DC4064">
        <w:rPr>
          <w:sz w:val="26"/>
        </w:rPr>
        <w:t>спорта на терр</w:t>
      </w:r>
      <w:r w:rsidRPr="00DC4064">
        <w:rPr>
          <w:sz w:val="26"/>
        </w:rPr>
        <w:t>и</w:t>
      </w:r>
      <w:r w:rsidRPr="00DC4064">
        <w:rPr>
          <w:sz w:val="26"/>
        </w:rPr>
        <w:t xml:space="preserve">тории </w:t>
      </w:r>
      <w:r w:rsidR="00B07258" w:rsidRPr="00DC4064">
        <w:rPr>
          <w:sz w:val="26"/>
        </w:rPr>
        <w:t xml:space="preserve">Омсукчанского </w:t>
      </w:r>
      <w:r w:rsidR="000E31F8" w:rsidRPr="00DC4064">
        <w:rPr>
          <w:sz w:val="26"/>
        </w:rPr>
        <w:t xml:space="preserve">городского </w:t>
      </w:r>
      <w:r w:rsidR="00B07258" w:rsidRPr="00DC4064">
        <w:rPr>
          <w:sz w:val="26"/>
        </w:rPr>
        <w:t>округа</w:t>
      </w:r>
      <w:r w:rsidRPr="00DC4064">
        <w:rPr>
          <w:sz w:val="26"/>
        </w:rPr>
        <w:t xml:space="preserve"> проводится паспортизация социально значимых объектов на предмет их доступности для инвалидов с нарушением опо</w:t>
      </w:r>
      <w:r w:rsidRPr="00DC4064">
        <w:rPr>
          <w:sz w:val="26"/>
        </w:rPr>
        <w:t>р</w:t>
      </w:r>
      <w:r w:rsidRPr="00DC4064">
        <w:rPr>
          <w:sz w:val="26"/>
        </w:rPr>
        <w:t>но-двигательного аппарата, зрения, слуха и других МГН.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proofErr w:type="gramStart"/>
      <w:r w:rsidRPr="00DC4064">
        <w:rPr>
          <w:sz w:val="26"/>
        </w:rPr>
        <w:t xml:space="preserve">В ходе паспортизации </w:t>
      </w:r>
      <w:r w:rsidR="00406C80" w:rsidRPr="00DC4064">
        <w:rPr>
          <w:sz w:val="26"/>
        </w:rPr>
        <w:t>созданная межведомственная комиссия по провед</w:t>
      </w:r>
      <w:r w:rsidR="00406C80" w:rsidRPr="00DC4064">
        <w:rPr>
          <w:sz w:val="26"/>
        </w:rPr>
        <w:t>е</w:t>
      </w:r>
      <w:r w:rsidR="00406C80" w:rsidRPr="00DC4064">
        <w:rPr>
          <w:sz w:val="26"/>
        </w:rPr>
        <w:t>нию паспортизации объектов социальной инфраструктуры, расположенных на те</w:t>
      </w:r>
      <w:r w:rsidR="00406C80" w:rsidRPr="00DC4064">
        <w:rPr>
          <w:sz w:val="26"/>
        </w:rPr>
        <w:t>р</w:t>
      </w:r>
      <w:r w:rsidR="00406C80" w:rsidRPr="00DC4064">
        <w:rPr>
          <w:sz w:val="26"/>
        </w:rPr>
        <w:t>ритории Омсукчанского городского округа</w:t>
      </w:r>
      <w:r w:rsidRPr="00DC4064">
        <w:rPr>
          <w:sz w:val="26"/>
        </w:rPr>
        <w:t>, руководству</w:t>
      </w:r>
      <w:r w:rsidR="00406C80" w:rsidRPr="00DC4064">
        <w:rPr>
          <w:sz w:val="26"/>
        </w:rPr>
        <w:t>е</w:t>
      </w:r>
      <w:r w:rsidRPr="00DC4064">
        <w:rPr>
          <w:sz w:val="26"/>
        </w:rPr>
        <w:t xml:space="preserve">тся </w:t>
      </w:r>
      <w:r w:rsidR="00E67376">
        <w:rPr>
          <w:sz w:val="26"/>
        </w:rPr>
        <w:t>«</w:t>
      </w:r>
      <w:r w:rsidRPr="00DC4064">
        <w:rPr>
          <w:sz w:val="26"/>
        </w:rPr>
        <w:t>Методическими р</w:t>
      </w:r>
      <w:r w:rsidRPr="00DC4064">
        <w:rPr>
          <w:sz w:val="26"/>
        </w:rPr>
        <w:t>е</w:t>
      </w:r>
      <w:r w:rsidRPr="00DC4064">
        <w:rPr>
          <w:sz w:val="26"/>
        </w:rPr>
        <w:t>комендациями по проведению паспортизации объектов социальной инфраструкт</w:t>
      </w:r>
      <w:r w:rsidRPr="00DC4064">
        <w:rPr>
          <w:sz w:val="26"/>
        </w:rPr>
        <w:t>у</w:t>
      </w:r>
      <w:r w:rsidRPr="00DC4064">
        <w:rPr>
          <w:sz w:val="26"/>
        </w:rPr>
        <w:t>ры, расположенных на территории Магаданской области, на предмет соблюдения доступной среды для инвалидов и других маломобильных групп населения</w:t>
      </w:r>
      <w:r w:rsidR="00E67376">
        <w:rPr>
          <w:sz w:val="26"/>
        </w:rPr>
        <w:t>»</w:t>
      </w:r>
      <w:r w:rsidRPr="00DC4064">
        <w:rPr>
          <w:sz w:val="26"/>
        </w:rPr>
        <w:t>, ра</w:t>
      </w:r>
      <w:r w:rsidRPr="00DC4064">
        <w:rPr>
          <w:sz w:val="26"/>
        </w:rPr>
        <w:t>з</w:t>
      </w:r>
      <w:r w:rsidRPr="00DC4064">
        <w:rPr>
          <w:sz w:val="26"/>
        </w:rPr>
        <w:t>работанными с учетом положений методических рекомендаций по проведению о</w:t>
      </w:r>
      <w:r w:rsidRPr="00DC4064">
        <w:rPr>
          <w:sz w:val="26"/>
        </w:rPr>
        <w:t>б</w:t>
      </w:r>
      <w:r w:rsidRPr="00DC4064">
        <w:rPr>
          <w:sz w:val="26"/>
        </w:rPr>
        <w:t>следования и паспортизации, утвержденных Министерством труда и социальной</w:t>
      </w:r>
      <w:proofErr w:type="gramEnd"/>
      <w:r w:rsidRPr="00DC4064">
        <w:rPr>
          <w:sz w:val="26"/>
        </w:rPr>
        <w:t xml:space="preserve"> защиты Российской Федерации.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 xml:space="preserve">Несмотря на проводимую работу по решению проблем инвалидов и других МГН, в настоящее время в </w:t>
      </w:r>
      <w:r w:rsidR="00406C80" w:rsidRPr="00DC4064">
        <w:rPr>
          <w:sz w:val="26"/>
        </w:rPr>
        <w:t xml:space="preserve">Омсукчанском </w:t>
      </w:r>
      <w:r w:rsidR="000E31F8" w:rsidRPr="00DC4064">
        <w:rPr>
          <w:sz w:val="26"/>
        </w:rPr>
        <w:t>городском</w:t>
      </w:r>
      <w:r w:rsidR="00406C80" w:rsidRPr="00DC4064">
        <w:rPr>
          <w:sz w:val="26"/>
        </w:rPr>
        <w:t xml:space="preserve"> округе </w:t>
      </w:r>
      <w:r w:rsidRPr="00DC4064">
        <w:rPr>
          <w:sz w:val="26"/>
        </w:rPr>
        <w:t>окончательно не сформирована система без</w:t>
      </w:r>
      <w:r w:rsidR="00E67376">
        <w:rPr>
          <w:sz w:val="26"/>
        </w:rPr>
        <w:t xml:space="preserve"> </w:t>
      </w:r>
      <w:r w:rsidRPr="00DC4064">
        <w:rPr>
          <w:sz w:val="26"/>
        </w:rPr>
        <w:t>барьерной среды жизнедеятельности</w:t>
      </w:r>
      <w:r w:rsidR="00406C80" w:rsidRPr="00DC4064">
        <w:rPr>
          <w:sz w:val="26"/>
        </w:rPr>
        <w:t>.</w:t>
      </w:r>
    </w:p>
    <w:p w:rsidR="00797088" w:rsidRPr="00DC4064" w:rsidRDefault="00797088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lastRenderedPageBreak/>
        <w:t>Создание системного подхода, эффективного межведомственного взаим</w:t>
      </w:r>
      <w:r w:rsidRPr="00DC4064">
        <w:rPr>
          <w:sz w:val="26"/>
        </w:rPr>
        <w:t>о</w:t>
      </w:r>
      <w:r w:rsidRPr="00DC4064">
        <w:rPr>
          <w:sz w:val="26"/>
        </w:rPr>
        <w:t>действия и координации работ различных исполнительных органов власти и др</w:t>
      </w:r>
      <w:r w:rsidRPr="00DC4064">
        <w:rPr>
          <w:sz w:val="26"/>
        </w:rPr>
        <w:t>у</w:t>
      </w:r>
      <w:r w:rsidRPr="00DC4064">
        <w:rPr>
          <w:sz w:val="26"/>
        </w:rPr>
        <w:t>гих участников формирования доступной среды жизнедеятельности, а также пр</w:t>
      </w:r>
      <w:r w:rsidRPr="00DC4064">
        <w:rPr>
          <w:sz w:val="26"/>
        </w:rPr>
        <w:t>и</w:t>
      </w:r>
      <w:r w:rsidRPr="00DC4064">
        <w:rPr>
          <w:sz w:val="26"/>
        </w:rPr>
        <w:t>влечение нескольких источников финансирования, возможно при решении пр</w:t>
      </w:r>
      <w:r w:rsidRPr="00DC4064">
        <w:rPr>
          <w:sz w:val="26"/>
        </w:rPr>
        <w:t>о</w:t>
      </w:r>
      <w:r w:rsidRPr="00DC4064">
        <w:rPr>
          <w:sz w:val="26"/>
        </w:rPr>
        <w:t xml:space="preserve">блемы формирования доступной среды жизнедеятельности в </w:t>
      </w:r>
      <w:r w:rsidR="00406C80" w:rsidRPr="00DC4064">
        <w:rPr>
          <w:sz w:val="26"/>
        </w:rPr>
        <w:t xml:space="preserve">Омсукчанском </w:t>
      </w:r>
      <w:r w:rsidR="000E31F8" w:rsidRPr="00DC4064">
        <w:rPr>
          <w:sz w:val="26"/>
        </w:rPr>
        <w:t>горо</w:t>
      </w:r>
      <w:r w:rsidR="000E31F8" w:rsidRPr="00DC4064">
        <w:rPr>
          <w:sz w:val="26"/>
        </w:rPr>
        <w:t>д</w:t>
      </w:r>
      <w:r w:rsidR="000E31F8" w:rsidRPr="00DC4064">
        <w:rPr>
          <w:sz w:val="26"/>
        </w:rPr>
        <w:t>ском</w:t>
      </w:r>
      <w:r w:rsidR="00406C80" w:rsidRPr="00DC4064">
        <w:rPr>
          <w:sz w:val="26"/>
        </w:rPr>
        <w:t xml:space="preserve"> округе</w:t>
      </w:r>
      <w:r w:rsidRPr="00DC4064">
        <w:rPr>
          <w:sz w:val="26"/>
        </w:rPr>
        <w:t xml:space="preserve"> с использованием программно-целевого метода.</w:t>
      </w:r>
    </w:p>
    <w:p w:rsidR="00272CBC" w:rsidRPr="00DC4064" w:rsidRDefault="00785F33" w:rsidP="00E67376">
      <w:pPr>
        <w:pStyle w:val="13"/>
        <w:spacing w:after="0" w:line="240" w:lineRule="auto"/>
        <w:ind w:firstLine="709"/>
        <w:rPr>
          <w:rFonts w:eastAsiaTheme="minorEastAsia"/>
          <w:sz w:val="26"/>
          <w:szCs w:val="24"/>
        </w:rPr>
      </w:pPr>
      <w:proofErr w:type="gramStart"/>
      <w:r w:rsidRPr="00DC4064">
        <w:rPr>
          <w:sz w:val="26"/>
          <w:szCs w:val="24"/>
        </w:rPr>
        <w:t>Настоящая Программа является важной составной частью системно</w:t>
      </w:r>
      <w:r w:rsidR="00406C80" w:rsidRPr="00DC4064">
        <w:rPr>
          <w:sz w:val="26"/>
          <w:szCs w:val="24"/>
        </w:rPr>
        <w:t>го</w:t>
      </w:r>
      <w:r w:rsidR="00C13008" w:rsidRPr="00DC4064">
        <w:rPr>
          <w:sz w:val="26"/>
          <w:szCs w:val="24"/>
        </w:rPr>
        <w:t xml:space="preserve"> по</w:t>
      </w:r>
      <w:r w:rsidR="00C13008" w:rsidRPr="00DC4064">
        <w:rPr>
          <w:sz w:val="26"/>
          <w:szCs w:val="24"/>
        </w:rPr>
        <w:t>д</w:t>
      </w:r>
      <w:r w:rsidR="00C13008" w:rsidRPr="00DC4064">
        <w:rPr>
          <w:sz w:val="26"/>
          <w:szCs w:val="24"/>
        </w:rPr>
        <w:t>хода к</w:t>
      </w:r>
      <w:r w:rsidR="00406C80" w:rsidRPr="00DC4064">
        <w:rPr>
          <w:sz w:val="26"/>
          <w:szCs w:val="24"/>
        </w:rPr>
        <w:t xml:space="preserve"> формировани</w:t>
      </w:r>
      <w:r w:rsidR="00C13008" w:rsidRPr="00DC4064">
        <w:rPr>
          <w:sz w:val="26"/>
          <w:szCs w:val="24"/>
        </w:rPr>
        <w:t>ю</w:t>
      </w:r>
      <w:r w:rsidR="00406C80" w:rsidRPr="00DC4064">
        <w:rPr>
          <w:sz w:val="26"/>
          <w:szCs w:val="24"/>
        </w:rPr>
        <w:t xml:space="preserve"> доступной среды</w:t>
      </w:r>
      <w:r w:rsidRPr="00DC4064">
        <w:rPr>
          <w:sz w:val="26"/>
          <w:szCs w:val="24"/>
        </w:rPr>
        <w:t xml:space="preserve"> администрации Омсукчанского </w:t>
      </w:r>
      <w:r w:rsidR="000E31F8" w:rsidRPr="00DC4064">
        <w:rPr>
          <w:sz w:val="26"/>
          <w:szCs w:val="24"/>
        </w:rPr>
        <w:t xml:space="preserve">городского </w:t>
      </w:r>
      <w:r w:rsidRPr="00DC4064">
        <w:rPr>
          <w:sz w:val="26"/>
          <w:szCs w:val="24"/>
        </w:rPr>
        <w:t xml:space="preserve">округа и обеспечивает согласованное проведение мероприятий, направленных на </w:t>
      </w:r>
      <w:r w:rsidR="00C13008" w:rsidRPr="00DC4064">
        <w:rPr>
          <w:sz w:val="26"/>
          <w:szCs w:val="24"/>
        </w:rPr>
        <w:t>повышение доступности объектов социальной инфраструкту</w:t>
      </w:r>
      <w:r w:rsidR="00272CBC" w:rsidRPr="00DC4064">
        <w:rPr>
          <w:sz w:val="26"/>
          <w:szCs w:val="24"/>
        </w:rPr>
        <w:t xml:space="preserve">ры округа, </w:t>
      </w:r>
      <w:r w:rsidR="00272CBC" w:rsidRPr="00DC4064">
        <w:rPr>
          <w:rFonts w:eastAsiaTheme="minorEastAsia"/>
          <w:sz w:val="26"/>
          <w:szCs w:val="24"/>
        </w:rPr>
        <w:t>направлена на развитие мер социальной поддержки инвалидов и детей-инвалидов, на форм</w:t>
      </w:r>
      <w:r w:rsidR="00272CBC" w:rsidRPr="00DC4064">
        <w:rPr>
          <w:rFonts w:eastAsiaTheme="minorEastAsia"/>
          <w:sz w:val="26"/>
          <w:szCs w:val="24"/>
        </w:rPr>
        <w:t>и</w:t>
      </w:r>
      <w:r w:rsidR="00272CBC" w:rsidRPr="00DC4064">
        <w:rPr>
          <w:rFonts w:eastAsiaTheme="minorEastAsia"/>
          <w:sz w:val="26"/>
          <w:szCs w:val="24"/>
        </w:rPr>
        <w:t>рование им равных возможностей для участия в жизни общества и повышение к</w:t>
      </w:r>
      <w:r w:rsidR="00272CBC" w:rsidRPr="00DC4064">
        <w:rPr>
          <w:rFonts w:eastAsiaTheme="minorEastAsia"/>
          <w:sz w:val="26"/>
          <w:szCs w:val="24"/>
        </w:rPr>
        <w:t>а</w:t>
      </w:r>
      <w:r w:rsidR="00272CBC" w:rsidRPr="00DC4064">
        <w:rPr>
          <w:rFonts w:eastAsiaTheme="minorEastAsia"/>
          <w:sz w:val="26"/>
          <w:szCs w:val="24"/>
        </w:rPr>
        <w:t>чества жизни на основе формирования доступной среды жизнедеятельности.</w:t>
      </w:r>
      <w:proofErr w:type="gramEnd"/>
    </w:p>
    <w:p w:rsidR="00785F33" w:rsidRPr="00DC4064" w:rsidRDefault="000D6C29" w:rsidP="00E67376">
      <w:pPr>
        <w:autoSpaceDE w:val="0"/>
        <w:autoSpaceDN w:val="0"/>
        <w:adjustRightInd w:val="0"/>
        <w:ind w:firstLine="709"/>
        <w:rPr>
          <w:sz w:val="26"/>
        </w:rPr>
      </w:pPr>
      <w:r w:rsidRPr="00DC4064">
        <w:rPr>
          <w:sz w:val="26"/>
        </w:rPr>
        <w:t>Муниципальная программа разработана в соответствии с постановлением администрации Омсукчанского городского округа от 17.02.2020г. № 62 «</w:t>
      </w:r>
      <w:r w:rsidRPr="00DC4064">
        <w:rPr>
          <w:sz w:val="26"/>
          <w:szCs w:val="28"/>
        </w:rPr>
        <w:t>Об утве</w:t>
      </w:r>
      <w:r w:rsidRPr="00DC4064">
        <w:rPr>
          <w:sz w:val="26"/>
          <w:szCs w:val="28"/>
        </w:rPr>
        <w:t>р</w:t>
      </w:r>
      <w:r w:rsidRPr="00DC4064">
        <w:rPr>
          <w:sz w:val="26"/>
          <w:szCs w:val="28"/>
        </w:rPr>
        <w:t>ждении Перечня муниципальных программ Омсукчанского городского округа</w:t>
      </w:r>
      <w:r w:rsidRPr="00DC4064">
        <w:rPr>
          <w:sz w:val="26"/>
        </w:rPr>
        <w:t>»</w:t>
      </w:r>
      <w:r w:rsidR="00A65AAF">
        <w:rPr>
          <w:sz w:val="26"/>
        </w:rPr>
        <w:t>.</w:t>
      </w:r>
    </w:p>
    <w:p w:rsidR="000D6C29" w:rsidRPr="00E67376" w:rsidRDefault="000D6C29" w:rsidP="00E820FD">
      <w:pPr>
        <w:autoSpaceDE w:val="0"/>
        <w:autoSpaceDN w:val="0"/>
        <w:adjustRightInd w:val="0"/>
        <w:ind w:firstLine="720"/>
      </w:pPr>
    </w:p>
    <w:p w:rsidR="00CC08F4" w:rsidRPr="00DC4064" w:rsidRDefault="00CC08F4" w:rsidP="00CC08F4">
      <w:pPr>
        <w:autoSpaceDE w:val="0"/>
        <w:autoSpaceDN w:val="0"/>
        <w:adjustRightInd w:val="0"/>
        <w:ind w:firstLine="708"/>
        <w:jc w:val="center"/>
        <w:rPr>
          <w:b/>
          <w:sz w:val="26"/>
        </w:rPr>
      </w:pPr>
      <w:r w:rsidRPr="00DC4064">
        <w:rPr>
          <w:b/>
          <w:sz w:val="26"/>
        </w:rPr>
        <w:t xml:space="preserve">2. Цели, задачи и сроки реализации муниципальной программы </w:t>
      </w:r>
    </w:p>
    <w:p w:rsidR="00CC08F4" w:rsidRPr="00F30454" w:rsidRDefault="00CC08F4" w:rsidP="00C406FF">
      <w:pPr>
        <w:autoSpaceDE w:val="0"/>
        <w:autoSpaceDN w:val="0"/>
        <w:adjustRightInd w:val="0"/>
        <w:ind w:firstLine="708"/>
        <w:jc w:val="center"/>
        <w:rPr>
          <w:b/>
          <w:sz w:val="16"/>
        </w:rPr>
      </w:pPr>
    </w:p>
    <w:p w:rsidR="00BD653A" w:rsidRPr="00DC4064" w:rsidRDefault="00797088" w:rsidP="003B418E">
      <w:pPr>
        <w:autoSpaceDE w:val="0"/>
        <w:autoSpaceDN w:val="0"/>
        <w:adjustRightInd w:val="0"/>
        <w:ind w:firstLine="708"/>
        <w:rPr>
          <w:sz w:val="26"/>
        </w:rPr>
      </w:pPr>
      <w:r w:rsidRPr="00DC4064">
        <w:rPr>
          <w:rFonts w:eastAsiaTheme="minorEastAsia"/>
          <w:sz w:val="26"/>
        </w:rPr>
        <w:t xml:space="preserve">Целью </w:t>
      </w:r>
      <w:r w:rsidR="00272CBC" w:rsidRPr="00DC4064">
        <w:rPr>
          <w:rFonts w:eastAsiaTheme="minorEastAsia"/>
          <w:sz w:val="26"/>
        </w:rPr>
        <w:t>П</w:t>
      </w:r>
      <w:r w:rsidRPr="00DC4064">
        <w:rPr>
          <w:rFonts w:eastAsiaTheme="minorEastAsia"/>
          <w:sz w:val="26"/>
        </w:rPr>
        <w:t xml:space="preserve">рограммы является </w:t>
      </w:r>
      <w:r w:rsidR="00BD653A" w:rsidRPr="00DC4064">
        <w:rPr>
          <w:sz w:val="26"/>
        </w:rPr>
        <w:t>Обеспечение беспрепятственного доступа (далее - доступность) к приоритетным объектам и услугам в приоритетных сферах жизн</w:t>
      </w:r>
      <w:r w:rsidR="00BD653A" w:rsidRPr="00DC4064">
        <w:rPr>
          <w:sz w:val="26"/>
        </w:rPr>
        <w:t>е</w:t>
      </w:r>
      <w:r w:rsidR="00BD653A" w:rsidRPr="00DC4064">
        <w:rPr>
          <w:sz w:val="26"/>
        </w:rPr>
        <w:t>деятельности инвалидов и других маломобильных групп населения (людей, исп</w:t>
      </w:r>
      <w:r w:rsidR="00BD653A" w:rsidRPr="00DC4064">
        <w:rPr>
          <w:sz w:val="26"/>
        </w:rPr>
        <w:t>ы</w:t>
      </w:r>
      <w:r w:rsidR="00BD653A" w:rsidRPr="00DC4064">
        <w:rPr>
          <w:sz w:val="26"/>
        </w:rPr>
        <w:t>тывающих затруднения при самостоятельном передвижении, получении услуг, н</w:t>
      </w:r>
      <w:r w:rsidR="00BD653A" w:rsidRPr="00DC4064">
        <w:rPr>
          <w:sz w:val="26"/>
        </w:rPr>
        <w:t>е</w:t>
      </w:r>
      <w:r w:rsidR="00BD653A" w:rsidRPr="00DC4064">
        <w:rPr>
          <w:sz w:val="26"/>
        </w:rPr>
        <w:t>обходимой информации) (далее - МГН) в Омсукчанском городском округе.</w:t>
      </w:r>
    </w:p>
    <w:p w:rsidR="003B418E" w:rsidRPr="00DC4064" w:rsidRDefault="00797088" w:rsidP="003B418E">
      <w:pPr>
        <w:autoSpaceDE w:val="0"/>
        <w:autoSpaceDN w:val="0"/>
        <w:adjustRightInd w:val="0"/>
        <w:ind w:firstLine="708"/>
        <w:rPr>
          <w:rFonts w:eastAsiaTheme="minorEastAsia"/>
          <w:sz w:val="26"/>
        </w:rPr>
      </w:pPr>
      <w:r w:rsidRPr="00DC4064">
        <w:rPr>
          <w:rFonts w:eastAsiaTheme="minorEastAsia"/>
          <w:sz w:val="26"/>
        </w:rPr>
        <w:t xml:space="preserve">Для достижения поставленной цели в рамках </w:t>
      </w:r>
      <w:r w:rsidR="00272CBC" w:rsidRPr="00DC4064">
        <w:rPr>
          <w:rFonts w:eastAsiaTheme="minorEastAsia"/>
          <w:sz w:val="26"/>
        </w:rPr>
        <w:t>П</w:t>
      </w:r>
      <w:r w:rsidRPr="00DC4064">
        <w:rPr>
          <w:rFonts w:eastAsiaTheme="minorEastAsia"/>
          <w:sz w:val="26"/>
        </w:rPr>
        <w:t>рограммы планируется р</w:t>
      </w:r>
      <w:r w:rsidRPr="00DC4064">
        <w:rPr>
          <w:rFonts w:eastAsiaTheme="minorEastAsia"/>
          <w:sz w:val="26"/>
        </w:rPr>
        <w:t>е</w:t>
      </w:r>
      <w:r w:rsidRPr="00DC4064">
        <w:rPr>
          <w:rFonts w:eastAsiaTheme="minorEastAsia"/>
          <w:sz w:val="26"/>
        </w:rPr>
        <w:t>шить следующие задачи:</w:t>
      </w:r>
    </w:p>
    <w:p w:rsidR="003B418E" w:rsidRPr="00DC4064" w:rsidRDefault="00BD653A" w:rsidP="003B418E">
      <w:pPr>
        <w:autoSpaceDE w:val="0"/>
        <w:autoSpaceDN w:val="0"/>
        <w:adjustRightInd w:val="0"/>
        <w:ind w:firstLine="708"/>
        <w:rPr>
          <w:rFonts w:eastAsiaTheme="minorEastAsia"/>
          <w:sz w:val="26"/>
        </w:rPr>
      </w:pPr>
      <w:r w:rsidRPr="00DC4064">
        <w:rPr>
          <w:rFonts w:eastAsiaTheme="minorEastAsia"/>
          <w:sz w:val="26"/>
        </w:rPr>
        <w:t>1</w:t>
      </w:r>
      <w:r w:rsidR="00797088" w:rsidRPr="00DC4064">
        <w:rPr>
          <w:rFonts w:eastAsiaTheme="minorEastAsia"/>
          <w:sz w:val="26"/>
        </w:rPr>
        <w:t>) повышение уровня доступности приоритетных объектов и услуг в приор</w:t>
      </w:r>
      <w:r w:rsidR="00797088" w:rsidRPr="00DC4064">
        <w:rPr>
          <w:rFonts w:eastAsiaTheme="minorEastAsia"/>
          <w:sz w:val="26"/>
        </w:rPr>
        <w:t>и</w:t>
      </w:r>
      <w:r w:rsidR="00797088" w:rsidRPr="00DC4064">
        <w:rPr>
          <w:rFonts w:eastAsiaTheme="minorEastAsia"/>
          <w:sz w:val="26"/>
        </w:rPr>
        <w:t>тетных сферах жизнедеятельности инвалидов и других МГН</w:t>
      </w:r>
      <w:r w:rsidR="00C13008" w:rsidRPr="00DC4064">
        <w:rPr>
          <w:rFonts w:eastAsiaTheme="minorEastAsia"/>
          <w:sz w:val="26"/>
        </w:rPr>
        <w:t>;</w:t>
      </w:r>
    </w:p>
    <w:p w:rsidR="00797088" w:rsidRPr="00DC4064" w:rsidRDefault="00BD653A" w:rsidP="003B418E">
      <w:pPr>
        <w:autoSpaceDE w:val="0"/>
        <w:autoSpaceDN w:val="0"/>
        <w:adjustRightInd w:val="0"/>
        <w:ind w:firstLine="708"/>
        <w:rPr>
          <w:rFonts w:eastAsiaTheme="minorEastAsia"/>
          <w:sz w:val="26"/>
        </w:rPr>
      </w:pPr>
      <w:r w:rsidRPr="00DC4064">
        <w:rPr>
          <w:rFonts w:eastAsiaTheme="minorEastAsia"/>
          <w:sz w:val="26"/>
        </w:rPr>
        <w:t>2</w:t>
      </w:r>
      <w:r w:rsidR="00C13008" w:rsidRPr="00DC4064">
        <w:rPr>
          <w:rFonts w:eastAsiaTheme="minorEastAsia"/>
          <w:sz w:val="26"/>
        </w:rPr>
        <w:t>) преодоление социальной разобщенности в обществе и формирование п</w:t>
      </w:r>
      <w:r w:rsidR="00C13008" w:rsidRPr="00DC4064">
        <w:rPr>
          <w:rFonts w:eastAsiaTheme="minorEastAsia"/>
          <w:sz w:val="26"/>
        </w:rPr>
        <w:t>о</w:t>
      </w:r>
      <w:r w:rsidR="00C13008" w:rsidRPr="00DC4064">
        <w:rPr>
          <w:rFonts w:eastAsiaTheme="minorEastAsia"/>
          <w:sz w:val="26"/>
        </w:rPr>
        <w:t>зитивного отношения к проблемам инвалидов и к проблеме обеспечения доступной среды жизнедеятельн</w:t>
      </w:r>
      <w:r w:rsidRPr="00DC4064">
        <w:rPr>
          <w:rFonts w:eastAsiaTheme="minorEastAsia"/>
          <w:sz w:val="26"/>
        </w:rPr>
        <w:t>ости для инвалидов и других МГН;</w:t>
      </w:r>
    </w:p>
    <w:p w:rsidR="00BD653A" w:rsidRPr="00DC4064" w:rsidRDefault="00BD653A" w:rsidP="003B418E">
      <w:pPr>
        <w:autoSpaceDE w:val="0"/>
        <w:autoSpaceDN w:val="0"/>
        <w:adjustRightInd w:val="0"/>
        <w:ind w:firstLine="708"/>
        <w:rPr>
          <w:rFonts w:eastAsiaTheme="minorEastAsia"/>
          <w:sz w:val="26"/>
        </w:rPr>
      </w:pPr>
      <w:r w:rsidRPr="00DC4064">
        <w:rPr>
          <w:rFonts w:eastAsiaTheme="minorEastAsia"/>
          <w:sz w:val="26"/>
        </w:rPr>
        <w:t>3) повышение квалификации специалистов, работающих с детьми-инвалидами.</w:t>
      </w:r>
    </w:p>
    <w:p w:rsidR="00EF36C4" w:rsidRPr="00DC4064" w:rsidRDefault="001B5822" w:rsidP="001B5822">
      <w:pPr>
        <w:ind w:firstLine="709"/>
        <w:rPr>
          <w:b/>
          <w:sz w:val="26"/>
        </w:rPr>
      </w:pPr>
      <w:r w:rsidRPr="00DC4064">
        <w:rPr>
          <w:sz w:val="26"/>
        </w:rPr>
        <w:t>Сроки реализации Программы с 2021-2030 годы</w:t>
      </w:r>
      <w:r w:rsidRPr="00DC4064">
        <w:rPr>
          <w:b/>
          <w:sz w:val="26"/>
        </w:rPr>
        <w:t>.</w:t>
      </w:r>
    </w:p>
    <w:p w:rsidR="001B5822" w:rsidRPr="008C46E0" w:rsidRDefault="001B5822" w:rsidP="00E820FD">
      <w:pPr>
        <w:rPr>
          <w:b/>
        </w:rPr>
      </w:pPr>
    </w:p>
    <w:p w:rsidR="00B5507C" w:rsidRPr="00DC4064" w:rsidRDefault="00E0275B" w:rsidP="00E820FD">
      <w:pPr>
        <w:jc w:val="center"/>
        <w:rPr>
          <w:b/>
          <w:sz w:val="26"/>
        </w:rPr>
      </w:pPr>
      <w:r w:rsidRPr="00DC4064">
        <w:rPr>
          <w:b/>
          <w:sz w:val="26"/>
        </w:rPr>
        <w:t>3</w:t>
      </w:r>
      <w:r w:rsidR="00EF36C4" w:rsidRPr="00DC4064">
        <w:rPr>
          <w:b/>
          <w:sz w:val="26"/>
        </w:rPr>
        <w:t xml:space="preserve">. </w:t>
      </w:r>
      <w:r w:rsidR="00B5507C" w:rsidRPr="00DC4064">
        <w:rPr>
          <w:b/>
          <w:sz w:val="26"/>
        </w:rPr>
        <w:t xml:space="preserve">Система целевых индикаторов и </w:t>
      </w:r>
      <w:proofErr w:type="gramStart"/>
      <w:r w:rsidR="00B5507C" w:rsidRPr="00DC4064">
        <w:rPr>
          <w:b/>
          <w:sz w:val="26"/>
        </w:rPr>
        <w:t>ожидаемый</w:t>
      </w:r>
      <w:proofErr w:type="gramEnd"/>
    </w:p>
    <w:p w:rsidR="00B5507C" w:rsidRPr="00DC4064" w:rsidRDefault="00B5507C" w:rsidP="00E820FD">
      <w:pPr>
        <w:jc w:val="center"/>
        <w:rPr>
          <w:b/>
          <w:sz w:val="26"/>
        </w:rPr>
      </w:pPr>
      <w:r w:rsidRPr="00DC4064">
        <w:rPr>
          <w:b/>
          <w:sz w:val="26"/>
        </w:rPr>
        <w:t>социально-экономический</w:t>
      </w:r>
      <w:bookmarkStart w:id="1" w:name="bookmark2"/>
      <w:r w:rsidRPr="00DC4064">
        <w:rPr>
          <w:b/>
          <w:sz w:val="26"/>
        </w:rPr>
        <w:t xml:space="preserve"> эффект от реализации Программы</w:t>
      </w:r>
      <w:bookmarkEnd w:id="1"/>
    </w:p>
    <w:p w:rsidR="00EF36C4" w:rsidRPr="008C46E0" w:rsidRDefault="00EF36C4" w:rsidP="00E820FD">
      <w:pPr>
        <w:pStyle w:val="13"/>
        <w:shd w:val="clear" w:color="auto" w:fill="auto"/>
        <w:spacing w:after="0" w:line="240" w:lineRule="auto"/>
        <w:ind w:firstLine="0"/>
        <w:rPr>
          <w:sz w:val="16"/>
          <w:szCs w:val="24"/>
        </w:rPr>
      </w:pPr>
    </w:p>
    <w:p w:rsidR="00E0275B" w:rsidRPr="00DC4064" w:rsidRDefault="000626C7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>Э</w:t>
      </w:r>
      <w:r w:rsidR="00E0275B" w:rsidRPr="00DC4064">
        <w:rPr>
          <w:rFonts w:eastAsiaTheme="minorEastAsia"/>
          <w:sz w:val="26"/>
          <w:szCs w:val="24"/>
        </w:rPr>
        <w:t xml:space="preserve">ффективность </w:t>
      </w:r>
      <w:r w:rsidR="00272CBC" w:rsidRPr="00DC4064">
        <w:rPr>
          <w:rFonts w:eastAsiaTheme="minorEastAsia"/>
          <w:sz w:val="26"/>
          <w:szCs w:val="24"/>
        </w:rPr>
        <w:t>П</w:t>
      </w:r>
      <w:r w:rsidR="00E0275B" w:rsidRPr="00DC4064">
        <w:rPr>
          <w:rFonts w:eastAsiaTheme="minorEastAsia"/>
          <w:sz w:val="26"/>
          <w:szCs w:val="24"/>
        </w:rPr>
        <w:t>рограммы выражается в снижении социальной напряже</w:t>
      </w:r>
      <w:r w:rsidR="00E0275B" w:rsidRPr="00DC4064">
        <w:rPr>
          <w:rFonts w:eastAsiaTheme="minorEastAsia"/>
          <w:sz w:val="26"/>
          <w:szCs w:val="24"/>
        </w:rPr>
        <w:t>н</w:t>
      </w:r>
      <w:r w:rsidR="00E0275B" w:rsidRPr="00DC4064">
        <w:rPr>
          <w:rFonts w:eastAsiaTheme="minorEastAsia"/>
          <w:sz w:val="26"/>
          <w:szCs w:val="24"/>
        </w:rPr>
        <w:t>ности в обществе за счет: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>- увеличения уровня информированности инвалидов и других МГН о д</w:t>
      </w:r>
      <w:r w:rsidRPr="00DC4064">
        <w:rPr>
          <w:rFonts w:eastAsiaTheme="minorEastAsia"/>
          <w:sz w:val="26"/>
          <w:szCs w:val="24"/>
        </w:rPr>
        <w:t>о</w:t>
      </w:r>
      <w:r w:rsidRPr="00DC4064">
        <w:rPr>
          <w:rFonts w:eastAsiaTheme="minorEastAsia"/>
          <w:sz w:val="26"/>
          <w:szCs w:val="24"/>
        </w:rPr>
        <w:t>ступных социально значимых объектах и услугах, о формате их предоставления;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>- преодоления социальной изоляции и включенности инвалидов и других МГН в жизнь общества, в том числе в совместные с другими гражданами меропр</w:t>
      </w:r>
      <w:r w:rsidRPr="00DC4064">
        <w:rPr>
          <w:rFonts w:eastAsiaTheme="minorEastAsia"/>
          <w:sz w:val="26"/>
          <w:szCs w:val="24"/>
        </w:rPr>
        <w:t>и</w:t>
      </w:r>
      <w:r w:rsidRPr="00DC4064">
        <w:rPr>
          <w:rFonts w:eastAsiaTheme="minorEastAsia"/>
          <w:sz w:val="26"/>
          <w:szCs w:val="24"/>
        </w:rPr>
        <w:t>ятия (в том числе досуговые, культурные, спортивные);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 xml:space="preserve">- </w:t>
      </w:r>
      <w:r w:rsidR="000626C7" w:rsidRPr="00DC4064">
        <w:rPr>
          <w:rFonts w:eastAsiaTheme="minorEastAsia"/>
          <w:sz w:val="26"/>
          <w:szCs w:val="24"/>
        </w:rPr>
        <w:t>р</w:t>
      </w:r>
      <w:r w:rsidRPr="00DC4064">
        <w:rPr>
          <w:rFonts w:eastAsiaTheme="minorEastAsia"/>
          <w:sz w:val="26"/>
          <w:szCs w:val="24"/>
        </w:rPr>
        <w:t>азвития доступной среды для инвалидов и других МГН;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>- обеспечени</w:t>
      </w:r>
      <w:r w:rsidR="000626C7" w:rsidRPr="00DC4064">
        <w:rPr>
          <w:rFonts w:eastAsiaTheme="minorEastAsia"/>
          <w:sz w:val="26"/>
          <w:szCs w:val="24"/>
        </w:rPr>
        <w:t>я</w:t>
      </w:r>
      <w:r w:rsidRPr="00DC4064">
        <w:rPr>
          <w:rFonts w:eastAsiaTheme="minorEastAsia"/>
          <w:sz w:val="26"/>
          <w:szCs w:val="24"/>
        </w:rPr>
        <w:t xml:space="preserve"> межведомственного взаимодействия и координации работ о</w:t>
      </w:r>
      <w:r w:rsidRPr="00DC4064">
        <w:rPr>
          <w:rFonts w:eastAsiaTheme="minorEastAsia"/>
          <w:sz w:val="26"/>
          <w:szCs w:val="24"/>
        </w:rPr>
        <w:t>р</w:t>
      </w:r>
      <w:r w:rsidRPr="00DC4064">
        <w:rPr>
          <w:rFonts w:eastAsiaTheme="minorEastAsia"/>
          <w:sz w:val="26"/>
          <w:szCs w:val="24"/>
        </w:rPr>
        <w:t>ганов местного самоуправления, предприятий, организаций и учреждений при формировании условий доступности приоритетных объектов и услуг в приорите</w:t>
      </w:r>
      <w:r w:rsidRPr="00DC4064">
        <w:rPr>
          <w:rFonts w:eastAsiaTheme="minorEastAsia"/>
          <w:sz w:val="26"/>
          <w:szCs w:val="24"/>
        </w:rPr>
        <w:t>т</w:t>
      </w:r>
      <w:r w:rsidRPr="00DC4064">
        <w:rPr>
          <w:rFonts w:eastAsiaTheme="minorEastAsia"/>
          <w:sz w:val="26"/>
          <w:szCs w:val="24"/>
        </w:rPr>
        <w:t>ных сферах жизнедеятельности инвалидов и других МГН;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lastRenderedPageBreak/>
        <w:t>- сбор</w:t>
      </w:r>
      <w:r w:rsidR="000626C7" w:rsidRPr="00DC4064">
        <w:rPr>
          <w:rFonts w:eastAsiaTheme="minorEastAsia"/>
          <w:sz w:val="26"/>
          <w:szCs w:val="24"/>
        </w:rPr>
        <w:t>а</w:t>
      </w:r>
      <w:r w:rsidRPr="00DC4064">
        <w:rPr>
          <w:rFonts w:eastAsiaTheme="minorEastAsia"/>
          <w:sz w:val="26"/>
          <w:szCs w:val="24"/>
        </w:rPr>
        <w:t xml:space="preserve"> и систематизаци</w:t>
      </w:r>
      <w:r w:rsidR="000626C7" w:rsidRPr="00DC4064">
        <w:rPr>
          <w:rFonts w:eastAsiaTheme="minorEastAsia"/>
          <w:sz w:val="26"/>
          <w:szCs w:val="24"/>
        </w:rPr>
        <w:t>и</w:t>
      </w:r>
      <w:r w:rsidRPr="00DC4064">
        <w:rPr>
          <w:rFonts w:eastAsiaTheme="minorEastAsia"/>
          <w:sz w:val="26"/>
          <w:szCs w:val="24"/>
        </w:rPr>
        <w:t xml:space="preserve"> информации о доступности объектов социальной инфраструктуры и услуг в приоритетных сферах жизнедеятельности инвалидов и других МГН;</w:t>
      </w:r>
    </w:p>
    <w:p w:rsidR="00E0275B" w:rsidRPr="00DC4064" w:rsidRDefault="00E0275B" w:rsidP="00E820FD">
      <w:pPr>
        <w:pStyle w:val="13"/>
        <w:spacing w:after="0" w:line="240" w:lineRule="auto"/>
        <w:ind w:firstLine="708"/>
        <w:rPr>
          <w:rFonts w:eastAsiaTheme="minorEastAsia"/>
          <w:sz w:val="26"/>
          <w:szCs w:val="24"/>
        </w:rPr>
      </w:pPr>
      <w:r w:rsidRPr="00DC4064">
        <w:rPr>
          <w:rFonts w:eastAsiaTheme="minorEastAsia"/>
          <w:sz w:val="26"/>
          <w:szCs w:val="24"/>
        </w:rPr>
        <w:t>- доступности приоритетных объектов и услуг в приоритетных сферах жи</w:t>
      </w:r>
      <w:r w:rsidRPr="00DC4064">
        <w:rPr>
          <w:rFonts w:eastAsiaTheme="minorEastAsia"/>
          <w:sz w:val="26"/>
          <w:szCs w:val="24"/>
        </w:rPr>
        <w:t>з</w:t>
      </w:r>
      <w:r w:rsidRPr="00DC4064">
        <w:rPr>
          <w:rFonts w:eastAsiaTheme="minorEastAsia"/>
          <w:sz w:val="26"/>
          <w:szCs w:val="24"/>
        </w:rPr>
        <w:t>недеят</w:t>
      </w:r>
      <w:r w:rsidR="00FD57B3" w:rsidRPr="00DC4064">
        <w:rPr>
          <w:rFonts w:eastAsiaTheme="minorEastAsia"/>
          <w:sz w:val="26"/>
          <w:szCs w:val="24"/>
        </w:rPr>
        <w:t>ельности инвалидов и других МГН</w:t>
      </w:r>
      <w:r w:rsidRPr="00DC4064">
        <w:rPr>
          <w:rFonts w:eastAsiaTheme="minorEastAsia"/>
          <w:sz w:val="26"/>
          <w:szCs w:val="24"/>
        </w:rPr>
        <w:t>.</w:t>
      </w:r>
    </w:p>
    <w:p w:rsidR="00B5507C" w:rsidRPr="00DC4064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6"/>
          <w:szCs w:val="24"/>
        </w:rPr>
      </w:pPr>
      <w:r w:rsidRPr="00DC4064">
        <w:rPr>
          <w:sz w:val="26"/>
          <w:szCs w:val="24"/>
        </w:rPr>
        <w:t>Эффективность осуществления расходов на реализацию мероприятий Пр</w:t>
      </w:r>
      <w:r w:rsidRPr="00DC4064">
        <w:rPr>
          <w:sz w:val="26"/>
          <w:szCs w:val="24"/>
        </w:rPr>
        <w:t>о</w:t>
      </w:r>
      <w:r w:rsidRPr="00DC4064">
        <w:rPr>
          <w:sz w:val="26"/>
          <w:szCs w:val="24"/>
        </w:rPr>
        <w:t>граммы оценивается на основе достижения следующих показателей результативн</w:t>
      </w:r>
      <w:r w:rsidRPr="00DC4064">
        <w:rPr>
          <w:sz w:val="26"/>
          <w:szCs w:val="24"/>
        </w:rPr>
        <w:t>о</w:t>
      </w:r>
      <w:r w:rsidRPr="00DC4064">
        <w:rPr>
          <w:sz w:val="26"/>
          <w:szCs w:val="24"/>
        </w:rPr>
        <w:t>сти:</w:t>
      </w:r>
    </w:p>
    <w:p w:rsidR="00B5507C" w:rsidRPr="00415D56" w:rsidRDefault="00B5507C" w:rsidP="00E820FD">
      <w:pPr>
        <w:pStyle w:val="13"/>
        <w:shd w:val="clear" w:color="auto" w:fill="auto"/>
        <w:spacing w:after="0" w:line="240" w:lineRule="auto"/>
        <w:ind w:right="20" w:firstLine="720"/>
        <w:rPr>
          <w:sz w:val="16"/>
          <w:szCs w:val="24"/>
        </w:rPr>
      </w:pPr>
    </w:p>
    <w:tbl>
      <w:tblPr>
        <w:tblW w:w="10014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3"/>
      </w:tblGrid>
      <w:tr w:rsidR="007F115E" w:rsidRPr="009D4B40" w:rsidTr="00BD653A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115E" w:rsidRPr="007F115E" w:rsidRDefault="007F115E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 xml:space="preserve">№ </w:t>
            </w:r>
            <w:proofErr w:type="gramStart"/>
            <w:r w:rsidRPr="007F115E">
              <w:rPr>
                <w:sz w:val="16"/>
                <w:szCs w:val="16"/>
              </w:rPr>
              <w:t>п</w:t>
            </w:r>
            <w:proofErr w:type="gramEnd"/>
            <w:r w:rsidRPr="007F115E">
              <w:rPr>
                <w:sz w:val="16"/>
                <w:szCs w:val="16"/>
              </w:rPr>
              <w:t>/п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7F115E" w:rsidRDefault="007F115E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7F115E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7F115E" w:rsidRDefault="007F115E" w:rsidP="007F115E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 w:rsidRPr="007F115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год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7F115E" w:rsidRDefault="007F115E" w:rsidP="007F1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</w:tr>
      <w:tr w:rsidR="007F115E" w:rsidRPr="009D4B40" w:rsidTr="00BD653A"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9D4B40" w:rsidRDefault="007F115E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7F115E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 w:rsidRPr="00E73AA4">
              <w:rPr>
                <w:sz w:val="12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5E" w:rsidRPr="00E73AA4" w:rsidRDefault="00655919" w:rsidP="00E820FD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12</w:t>
            </w:r>
          </w:p>
        </w:tc>
      </w:tr>
      <w:tr w:rsidR="00BD653A" w:rsidRPr="009D4B40" w:rsidTr="00B16A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Default="00BD653A" w:rsidP="00E82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Pr="00BD653A" w:rsidRDefault="00BD653A" w:rsidP="00BD65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Доля инвалидов, положительно оценивающих уровень доступн</w:t>
            </w:r>
            <w:r w:rsidRPr="00BD653A">
              <w:rPr>
                <w:rFonts w:ascii="Times New Roman" w:hAnsi="Times New Roman" w:cs="Times New Roman"/>
              </w:rPr>
              <w:t>о</w:t>
            </w:r>
            <w:r w:rsidRPr="00BD653A">
              <w:rPr>
                <w:rFonts w:ascii="Times New Roman" w:hAnsi="Times New Roman" w:cs="Times New Roman"/>
              </w:rPr>
              <w:t>сти приоритетных объектов и услуг в приоритетных сферах жизнедеятельности, в общей чи</w:t>
            </w:r>
            <w:r w:rsidRPr="00BD653A">
              <w:rPr>
                <w:rFonts w:ascii="Times New Roman" w:hAnsi="Times New Roman" w:cs="Times New Roman"/>
              </w:rPr>
              <w:t>с</w:t>
            </w:r>
            <w:r w:rsidRPr="00BD653A">
              <w:rPr>
                <w:rFonts w:ascii="Times New Roman" w:hAnsi="Times New Roman" w:cs="Times New Roman"/>
              </w:rPr>
              <w:t>ленности инвалидов в Омсукча</w:t>
            </w:r>
            <w:r w:rsidRPr="00BD653A">
              <w:rPr>
                <w:rFonts w:ascii="Times New Roman" w:hAnsi="Times New Roman" w:cs="Times New Roman"/>
              </w:rPr>
              <w:t>н</w:t>
            </w:r>
            <w:r w:rsidRPr="00BD653A">
              <w:rPr>
                <w:rFonts w:ascii="Times New Roman" w:hAnsi="Times New Roman" w:cs="Times New Roman"/>
              </w:rPr>
              <w:t>ском городском округе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16A84" w:rsidRDefault="00B16A84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</w:t>
            </w:r>
            <w:r w:rsidR="00B16A84">
              <w:rPr>
                <w:rFonts w:ascii="Times New Roman" w:hAnsi="Times New Roman" w:cs="Times New Roman"/>
              </w:rPr>
              <w:t>2</w:t>
            </w:r>
            <w:r w:rsidRPr="00BD653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0,5</w:t>
            </w:r>
          </w:p>
        </w:tc>
      </w:tr>
      <w:tr w:rsidR="00BD653A" w:rsidRPr="009D4B40" w:rsidTr="00B16A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Default="00BD653A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Pr="00BD653A" w:rsidRDefault="00BD653A" w:rsidP="00BD65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Доля инвалидов, положительно оценивающих отношение насел</w:t>
            </w:r>
            <w:r w:rsidRPr="00BD653A">
              <w:rPr>
                <w:rFonts w:ascii="Times New Roman" w:hAnsi="Times New Roman" w:cs="Times New Roman"/>
              </w:rPr>
              <w:t>е</w:t>
            </w:r>
            <w:r w:rsidRPr="00BD653A">
              <w:rPr>
                <w:rFonts w:ascii="Times New Roman" w:hAnsi="Times New Roman" w:cs="Times New Roman"/>
              </w:rPr>
              <w:t xml:space="preserve">ния к проблемам инвалидов, в общей </w:t>
            </w:r>
            <w:proofErr w:type="gramStart"/>
            <w:r w:rsidRPr="00BD653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BD653A">
              <w:rPr>
                <w:rFonts w:ascii="Times New Roman" w:hAnsi="Times New Roman" w:cs="Times New Roman"/>
              </w:rPr>
              <w:t xml:space="preserve"> опрошенных инвалидов в Омсукчанском г</w:t>
            </w:r>
            <w:r w:rsidRPr="00BD653A">
              <w:rPr>
                <w:rFonts w:ascii="Times New Roman" w:hAnsi="Times New Roman" w:cs="Times New Roman"/>
              </w:rPr>
              <w:t>о</w:t>
            </w:r>
            <w:r w:rsidRPr="00BD653A">
              <w:rPr>
                <w:rFonts w:ascii="Times New Roman" w:hAnsi="Times New Roman" w:cs="Times New Roman"/>
              </w:rPr>
              <w:t>родском округе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F95E75" w:rsidRDefault="00B16A84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</w:t>
            </w:r>
            <w:r w:rsidR="00B16A84">
              <w:rPr>
                <w:rFonts w:ascii="Times New Roman" w:hAnsi="Times New Roman" w:cs="Times New Roman"/>
              </w:rPr>
              <w:t>2</w:t>
            </w:r>
            <w:r w:rsidRPr="00BD65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0,2</w:t>
            </w:r>
          </w:p>
        </w:tc>
      </w:tr>
      <w:tr w:rsidR="00BD653A" w:rsidRPr="009D4B40" w:rsidTr="00B16A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Default="00BD653A" w:rsidP="00E82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Pr="00BD653A" w:rsidRDefault="00BD653A" w:rsidP="00BD65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Доля доступных для инвалидов и других МГН приоритетных об</w:t>
            </w:r>
            <w:r w:rsidRPr="00BD653A">
              <w:rPr>
                <w:rFonts w:ascii="Times New Roman" w:hAnsi="Times New Roman" w:cs="Times New Roman"/>
              </w:rPr>
              <w:t>ъ</w:t>
            </w:r>
            <w:r w:rsidRPr="00BD653A">
              <w:rPr>
                <w:rFonts w:ascii="Times New Roman" w:hAnsi="Times New Roman" w:cs="Times New Roman"/>
              </w:rPr>
              <w:t>ектов социальной инфраструкт</w:t>
            </w:r>
            <w:r w:rsidRPr="00BD653A">
              <w:rPr>
                <w:rFonts w:ascii="Times New Roman" w:hAnsi="Times New Roman" w:cs="Times New Roman"/>
              </w:rPr>
              <w:t>у</w:t>
            </w:r>
            <w:r w:rsidRPr="00BD653A">
              <w:rPr>
                <w:rFonts w:ascii="Times New Roman" w:hAnsi="Times New Roman" w:cs="Times New Roman"/>
              </w:rPr>
              <w:t>ры в общем количестве приор</w:t>
            </w:r>
            <w:r w:rsidRPr="00BD653A">
              <w:rPr>
                <w:rFonts w:ascii="Times New Roman" w:hAnsi="Times New Roman" w:cs="Times New Roman"/>
              </w:rPr>
              <w:t>и</w:t>
            </w:r>
            <w:r w:rsidRPr="00BD653A">
              <w:rPr>
                <w:rFonts w:ascii="Times New Roman" w:hAnsi="Times New Roman" w:cs="Times New Roman"/>
              </w:rPr>
              <w:t>тетных объектов в Омсукчанском городском округе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Default="00B16A84" w:rsidP="00E8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1</w:t>
            </w:r>
            <w:r w:rsidR="00B16A84">
              <w:rPr>
                <w:rFonts w:ascii="Times New Roman" w:hAnsi="Times New Roman" w:cs="Times New Roman"/>
              </w:rPr>
              <w:t>1</w:t>
            </w:r>
            <w:r w:rsidRPr="00BD6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22</w:t>
            </w:r>
            <w:r w:rsidR="00B16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</w:t>
            </w:r>
            <w:r w:rsidR="00B16A84">
              <w:rPr>
                <w:rFonts w:ascii="Times New Roman" w:hAnsi="Times New Roman" w:cs="Times New Roman"/>
              </w:rPr>
              <w:t>2</w:t>
            </w:r>
            <w:r w:rsidRPr="00BD6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</w:t>
            </w:r>
            <w:r w:rsidR="00B16A84">
              <w:rPr>
                <w:rFonts w:ascii="Times New Roman" w:hAnsi="Times New Roman" w:cs="Times New Roman"/>
              </w:rPr>
              <w:t>2</w:t>
            </w:r>
            <w:r w:rsidRPr="00BD6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</w:t>
            </w:r>
            <w:r w:rsidR="00B16A84">
              <w:rPr>
                <w:rFonts w:ascii="Times New Roman" w:hAnsi="Times New Roman" w:cs="Times New Roman"/>
              </w:rPr>
              <w:t>3</w:t>
            </w:r>
            <w:r w:rsidRPr="00BD6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</w:t>
            </w:r>
            <w:r w:rsidR="00B16A84">
              <w:rPr>
                <w:rFonts w:ascii="Times New Roman" w:hAnsi="Times New Roman" w:cs="Times New Roman"/>
              </w:rPr>
              <w:t>4</w:t>
            </w:r>
            <w:r w:rsidRPr="00BD653A">
              <w:rPr>
                <w:rFonts w:ascii="Times New Roman" w:hAnsi="Times New Roman" w:cs="Times New Roman"/>
              </w:rPr>
              <w:t>0</w:t>
            </w:r>
          </w:p>
        </w:tc>
      </w:tr>
      <w:tr w:rsidR="00BD653A" w:rsidRPr="007D3F70" w:rsidTr="00BD65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Default="00184E2E" w:rsidP="00E82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3A" w:rsidRPr="00BD653A" w:rsidRDefault="00BD653A" w:rsidP="00BD65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Доля лиц с ограниченными во</w:t>
            </w:r>
            <w:r w:rsidRPr="00BD653A">
              <w:rPr>
                <w:rFonts w:ascii="Times New Roman" w:hAnsi="Times New Roman" w:cs="Times New Roman"/>
              </w:rPr>
              <w:t>з</w:t>
            </w:r>
            <w:r w:rsidRPr="00BD653A">
              <w:rPr>
                <w:rFonts w:ascii="Times New Roman" w:hAnsi="Times New Roman" w:cs="Times New Roman"/>
              </w:rPr>
              <w:t>можностями здоровья, приня</w:t>
            </w:r>
            <w:r w:rsidRPr="00BD653A">
              <w:rPr>
                <w:rFonts w:ascii="Times New Roman" w:hAnsi="Times New Roman" w:cs="Times New Roman"/>
              </w:rPr>
              <w:t>в</w:t>
            </w:r>
            <w:r w:rsidRPr="00BD653A">
              <w:rPr>
                <w:rFonts w:ascii="Times New Roman" w:hAnsi="Times New Roman" w:cs="Times New Roman"/>
              </w:rPr>
              <w:t>ших участие в спортивных,</w:t>
            </w:r>
            <w:r w:rsidR="00655919">
              <w:rPr>
                <w:rFonts w:ascii="Times New Roman" w:hAnsi="Times New Roman" w:cs="Times New Roman"/>
              </w:rPr>
              <w:t xml:space="preserve"> </w:t>
            </w:r>
            <w:r w:rsidRPr="00BD653A">
              <w:rPr>
                <w:rFonts w:ascii="Times New Roman" w:hAnsi="Times New Roman" w:cs="Times New Roman"/>
              </w:rPr>
              <w:t>тво</w:t>
            </w:r>
            <w:r w:rsidRPr="00BD653A">
              <w:rPr>
                <w:rFonts w:ascii="Times New Roman" w:hAnsi="Times New Roman" w:cs="Times New Roman"/>
              </w:rPr>
              <w:t>р</w:t>
            </w:r>
            <w:r w:rsidRPr="00BD653A">
              <w:rPr>
                <w:rFonts w:ascii="Times New Roman" w:hAnsi="Times New Roman" w:cs="Times New Roman"/>
              </w:rPr>
              <w:t>ческих и культурно-досуговых мероприятиях к общей численн</w:t>
            </w:r>
            <w:r w:rsidRPr="00BD653A">
              <w:rPr>
                <w:rFonts w:ascii="Times New Roman" w:hAnsi="Times New Roman" w:cs="Times New Roman"/>
              </w:rPr>
              <w:t>о</w:t>
            </w:r>
            <w:r w:rsidRPr="00BD653A">
              <w:rPr>
                <w:rFonts w:ascii="Times New Roman" w:hAnsi="Times New Roman" w:cs="Times New Roman"/>
              </w:rPr>
              <w:t>сти инвалидов в Омсукчанском городском округе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Default="00B16A84" w:rsidP="00E82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A" w:rsidRPr="00BD653A" w:rsidRDefault="00BD653A" w:rsidP="00BD6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53A">
              <w:rPr>
                <w:rFonts w:ascii="Times New Roman" w:hAnsi="Times New Roman" w:cs="Times New Roman"/>
              </w:rPr>
              <w:t>55</w:t>
            </w:r>
          </w:p>
        </w:tc>
      </w:tr>
    </w:tbl>
    <w:p w:rsidR="00E820FD" w:rsidRDefault="00E820FD" w:rsidP="0094146B">
      <w:pPr>
        <w:pStyle w:val="12"/>
        <w:widowControl w:val="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B5507C" w:rsidRPr="00E51D74" w:rsidRDefault="00AD49D5" w:rsidP="0094146B">
      <w:pPr>
        <w:pStyle w:val="12"/>
        <w:widowControl w:val="0"/>
        <w:shd w:val="clear" w:color="auto" w:fill="auto"/>
        <w:spacing w:before="0" w:after="0" w:line="240" w:lineRule="auto"/>
        <w:jc w:val="center"/>
        <w:rPr>
          <w:b/>
          <w:sz w:val="26"/>
          <w:szCs w:val="24"/>
        </w:rPr>
      </w:pPr>
      <w:r w:rsidRPr="00E51D74">
        <w:rPr>
          <w:b/>
          <w:sz w:val="26"/>
          <w:szCs w:val="24"/>
        </w:rPr>
        <w:t>4</w:t>
      </w:r>
      <w:r w:rsidR="00B5507C" w:rsidRPr="00E51D74">
        <w:rPr>
          <w:b/>
          <w:sz w:val="26"/>
          <w:szCs w:val="24"/>
        </w:rPr>
        <w:t>. Сведения о зак</w:t>
      </w:r>
      <w:r w:rsidR="00D52F37" w:rsidRPr="00E51D74">
        <w:rPr>
          <w:b/>
          <w:sz w:val="26"/>
          <w:szCs w:val="24"/>
        </w:rPr>
        <w:t>азчике и исполнителях Программы</w:t>
      </w:r>
    </w:p>
    <w:p w:rsidR="00B5507C" w:rsidRPr="00E51D74" w:rsidRDefault="00B5507C" w:rsidP="0094146B">
      <w:pPr>
        <w:pStyle w:val="12"/>
        <w:widowControl w:val="0"/>
        <w:shd w:val="clear" w:color="auto" w:fill="auto"/>
        <w:spacing w:before="0" w:after="0" w:line="240" w:lineRule="auto"/>
        <w:ind w:left="2160"/>
        <w:rPr>
          <w:sz w:val="16"/>
          <w:szCs w:val="24"/>
        </w:rPr>
      </w:pPr>
    </w:p>
    <w:p w:rsidR="00B5507C" w:rsidRPr="00E51D74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6"/>
          <w:szCs w:val="24"/>
        </w:rPr>
      </w:pPr>
      <w:r w:rsidRPr="00E51D74">
        <w:rPr>
          <w:sz w:val="26"/>
          <w:szCs w:val="24"/>
        </w:rPr>
        <w:t xml:space="preserve">Заказчиком Программы является администрация Омсукчанского </w:t>
      </w:r>
      <w:r w:rsidR="000E31F8" w:rsidRPr="00E51D74">
        <w:rPr>
          <w:sz w:val="26"/>
          <w:szCs w:val="24"/>
        </w:rPr>
        <w:t xml:space="preserve">городского </w:t>
      </w:r>
      <w:r w:rsidR="00FE0869" w:rsidRPr="00E51D74">
        <w:rPr>
          <w:sz w:val="26"/>
          <w:szCs w:val="24"/>
        </w:rPr>
        <w:t>округа</w:t>
      </w:r>
      <w:r w:rsidRPr="00E51D74">
        <w:rPr>
          <w:sz w:val="26"/>
          <w:szCs w:val="24"/>
        </w:rPr>
        <w:t>.</w:t>
      </w:r>
    </w:p>
    <w:p w:rsidR="00D52F37" w:rsidRPr="00E51D74" w:rsidRDefault="00AD49D5" w:rsidP="00E820FD">
      <w:pPr>
        <w:pStyle w:val="13"/>
        <w:shd w:val="clear" w:color="auto" w:fill="auto"/>
        <w:spacing w:after="0" w:line="240" w:lineRule="auto"/>
        <w:ind w:firstLine="708"/>
        <w:rPr>
          <w:sz w:val="26"/>
          <w:szCs w:val="24"/>
        </w:rPr>
      </w:pPr>
      <w:r w:rsidRPr="00E51D74">
        <w:rPr>
          <w:sz w:val="26"/>
          <w:szCs w:val="24"/>
        </w:rPr>
        <w:t xml:space="preserve">Ответственным исполнителем является </w:t>
      </w:r>
      <w:r w:rsidRPr="00E51D74">
        <w:rPr>
          <w:color w:val="000000" w:themeColor="text1"/>
          <w:sz w:val="26"/>
          <w:szCs w:val="24"/>
        </w:rPr>
        <w:t>Управление культуры, социальной и молодежной политики</w:t>
      </w:r>
      <w:r w:rsidR="00D52F37" w:rsidRPr="00E51D74">
        <w:rPr>
          <w:color w:val="000000" w:themeColor="text1"/>
          <w:sz w:val="26"/>
          <w:szCs w:val="24"/>
        </w:rPr>
        <w:t xml:space="preserve"> администрации Омсукчанского </w:t>
      </w:r>
      <w:r w:rsidR="000E31F8" w:rsidRPr="00E51D74">
        <w:rPr>
          <w:sz w:val="26"/>
          <w:szCs w:val="24"/>
        </w:rPr>
        <w:t>городского</w:t>
      </w:r>
      <w:r w:rsidR="000E31F8" w:rsidRPr="00E51D74">
        <w:rPr>
          <w:color w:val="000000" w:themeColor="text1"/>
          <w:sz w:val="26"/>
          <w:szCs w:val="24"/>
        </w:rPr>
        <w:t xml:space="preserve"> </w:t>
      </w:r>
      <w:r w:rsidR="00D52F37" w:rsidRPr="00E51D74">
        <w:rPr>
          <w:color w:val="000000" w:themeColor="text1"/>
          <w:sz w:val="26"/>
          <w:szCs w:val="24"/>
        </w:rPr>
        <w:t>округа</w:t>
      </w:r>
      <w:r w:rsidRPr="00E51D74">
        <w:rPr>
          <w:color w:val="000000" w:themeColor="text1"/>
          <w:sz w:val="26"/>
          <w:szCs w:val="24"/>
        </w:rPr>
        <w:t>.</w:t>
      </w:r>
      <w:r w:rsidRPr="00E51D74">
        <w:rPr>
          <w:sz w:val="26"/>
          <w:szCs w:val="24"/>
        </w:rPr>
        <w:t xml:space="preserve"> </w:t>
      </w:r>
    </w:p>
    <w:p w:rsidR="00D52F37" w:rsidRPr="00E51D74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6"/>
          <w:szCs w:val="24"/>
        </w:rPr>
      </w:pPr>
      <w:r w:rsidRPr="00E51D74">
        <w:rPr>
          <w:sz w:val="26"/>
          <w:szCs w:val="24"/>
        </w:rPr>
        <w:t>Исполнители Програм</w:t>
      </w:r>
      <w:r w:rsidR="00D52F37" w:rsidRPr="00E51D74">
        <w:rPr>
          <w:sz w:val="26"/>
          <w:szCs w:val="24"/>
        </w:rPr>
        <w:t>мы:</w:t>
      </w:r>
    </w:p>
    <w:p w:rsidR="00D52F37" w:rsidRPr="00E51D74" w:rsidRDefault="00473F3D" w:rsidP="00D52F37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6"/>
          <w:szCs w:val="24"/>
        </w:rPr>
      </w:pPr>
      <w:r>
        <w:rPr>
          <w:sz w:val="26"/>
          <w:szCs w:val="24"/>
        </w:rPr>
        <w:t>-</w:t>
      </w:r>
      <w:r w:rsidR="00B5507C" w:rsidRPr="00E51D74">
        <w:rPr>
          <w:sz w:val="26"/>
          <w:szCs w:val="24"/>
        </w:rPr>
        <w:t xml:space="preserve"> </w:t>
      </w:r>
      <w:r w:rsidR="00DD6656" w:rsidRPr="00E51D74">
        <w:rPr>
          <w:color w:val="000000" w:themeColor="text1"/>
          <w:sz w:val="26"/>
          <w:szCs w:val="24"/>
        </w:rPr>
        <w:t xml:space="preserve">Управление образования администрации Омсукчанского </w:t>
      </w:r>
      <w:r w:rsidR="000E31F8" w:rsidRPr="00E51D74">
        <w:rPr>
          <w:sz w:val="26"/>
          <w:szCs w:val="24"/>
        </w:rPr>
        <w:t>городского</w:t>
      </w:r>
      <w:r w:rsidR="000E31F8" w:rsidRPr="00E51D74">
        <w:rPr>
          <w:color w:val="000000" w:themeColor="text1"/>
          <w:sz w:val="26"/>
          <w:szCs w:val="24"/>
        </w:rPr>
        <w:t xml:space="preserve"> </w:t>
      </w:r>
      <w:r w:rsidR="00D52F37" w:rsidRPr="00E51D74">
        <w:rPr>
          <w:color w:val="000000" w:themeColor="text1"/>
          <w:sz w:val="26"/>
          <w:szCs w:val="24"/>
        </w:rPr>
        <w:t>окр</w:t>
      </w:r>
      <w:r w:rsidR="00D52F37" w:rsidRPr="00E51D74">
        <w:rPr>
          <w:color w:val="000000" w:themeColor="text1"/>
          <w:sz w:val="26"/>
          <w:szCs w:val="24"/>
        </w:rPr>
        <w:t>у</w:t>
      </w:r>
      <w:r w:rsidR="00D52F37" w:rsidRPr="00E51D74">
        <w:rPr>
          <w:color w:val="000000" w:themeColor="text1"/>
          <w:sz w:val="26"/>
          <w:szCs w:val="24"/>
        </w:rPr>
        <w:t>га;</w:t>
      </w:r>
    </w:p>
    <w:p w:rsidR="00DD6656" w:rsidRPr="00E51D74" w:rsidRDefault="00D52F37" w:rsidP="00D52F37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6"/>
          <w:szCs w:val="24"/>
        </w:rPr>
      </w:pPr>
      <w:r w:rsidRPr="00E51D74">
        <w:rPr>
          <w:color w:val="000000" w:themeColor="text1"/>
          <w:sz w:val="26"/>
          <w:szCs w:val="24"/>
        </w:rPr>
        <w:t xml:space="preserve">- </w:t>
      </w:r>
      <w:r w:rsidR="00DD6656" w:rsidRPr="00E51D74">
        <w:rPr>
          <w:color w:val="000000" w:themeColor="text1"/>
          <w:sz w:val="26"/>
          <w:szCs w:val="24"/>
        </w:rPr>
        <w:t xml:space="preserve">Управление спорта и туризма администрации Омсукчанского </w:t>
      </w:r>
      <w:r w:rsidR="000E31F8" w:rsidRPr="00E51D74">
        <w:rPr>
          <w:sz w:val="26"/>
          <w:szCs w:val="24"/>
        </w:rPr>
        <w:t>городского</w:t>
      </w:r>
      <w:r w:rsidR="000E31F8" w:rsidRPr="00E51D74">
        <w:rPr>
          <w:color w:val="000000" w:themeColor="text1"/>
          <w:sz w:val="26"/>
          <w:szCs w:val="24"/>
        </w:rPr>
        <w:t xml:space="preserve"> </w:t>
      </w:r>
      <w:r w:rsidR="00DD6656" w:rsidRPr="00E51D74">
        <w:rPr>
          <w:color w:val="000000" w:themeColor="text1"/>
          <w:sz w:val="26"/>
          <w:szCs w:val="24"/>
        </w:rPr>
        <w:t>округа</w:t>
      </w:r>
      <w:r w:rsidRPr="00E51D74">
        <w:rPr>
          <w:color w:val="000000" w:themeColor="text1"/>
          <w:sz w:val="26"/>
          <w:szCs w:val="24"/>
        </w:rPr>
        <w:t>;</w:t>
      </w:r>
    </w:p>
    <w:p w:rsidR="00D52F37" w:rsidRPr="00E51D74" w:rsidRDefault="00D52F37" w:rsidP="00D52F37">
      <w:pPr>
        <w:pStyle w:val="13"/>
        <w:shd w:val="clear" w:color="auto" w:fill="auto"/>
        <w:spacing w:after="0" w:line="240" w:lineRule="auto"/>
        <w:ind w:firstLine="708"/>
        <w:rPr>
          <w:color w:val="000000" w:themeColor="text1"/>
          <w:sz w:val="26"/>
          <w:szCs w:val="24"/>
        </w:rPr>
      </w:pPr>
      <w:r w:rsidRPr="00E51D74">
        <w:rPr>
          <w:color w:val="000000" w:themeColor="text1"/>
          <w:sz w:val="26"/>
          <w:szCs w:val="24"/>
        </w:rPr>
        <w:t xml:space="preserve">- Управление культуры, социальной и молодежной политики администрации Омсукчанского </w:t>
      </w:r>
      <w:r w:rsidR="000E31F8" w:rsidRPr="00E51D74">
        <w:rPr>
          <w:sz w:val="26"/>
          <w:szCs w:val="24"/>
        </w:rPr>
        <w:t>городского</w:t>
      </w:r>
      <w:r w:rsidR="000E31F8" w:rsidRPr="00E51D74">
        <w:rPr>
          <w:color w:val="000000" w:themeColor="text1"/>
          <w:sz w:val="26"/>
          <w:szCs w:val="24"/>
        </w:rPr>
        <w:t xml:space="preserve"> </w:t>
      </w:r>
      <w:r w:rsidRPr="00E51D74">
        <w:rPr>
          <w:color w:val="000000" w:themeColor="text1"/>
          <w:sz w:val="26"/>
          <w:szCs w:val="24"/>
        </w:rPr>
        <w:t>округа.</w:t>
      </w:r>
    </w:p>
    <w:p w:rsidR="00E820FD" w:rsidRPr="002917F7" w:rsidRDefault="00E820FD" w:rsidP="00E820FD">
      <w:pPr>
        <w:pStyle w:val="13"/>
        <w:shd w:val="clear" w:color="auto" w:fill="auto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B5507C" w:rsidRPr="00E51D74" w:rsidRDefault="00184E2E" w:rsidP="007B23E0">
      <w:pPr>
        <w:pStyle w:val="13"/>
        <w:shd w:val="clear" w:color="auto" w:fill="auto"/>
        <w:spacing w:after="0" w:line="240" w:lineRule="auto"/>
        <w:ind w:left="2127" w:firstLine="709"/>
        <w:rPr>
          <w:b/>
          <w:sz w:val="26"/>
          <w:szCs w:val="24"/>
        </w:rPr>
      </w:pPr>
      <w:r w:rsidRPr="00E51D74">
        <w:rPr>
          <w:b/>
          <w:sz w:val="26"/>
          <w:szCs w:val="24"/>
        </w:rPr>
        <w:t>5</w:t>
      </w:r>
      <w:r w:rsidR="00D52F37" w:rsidRPr="00E51D74">
        <w:rPr>
          <w:b/>
          <w:sz w:val="26"/>
          <w:szCs w:val="24"/>
        </w:rPr>
        <w:t>. Механизм реализации Программы</w:t>
      </w:r>
    </w:p>
    <w:p w:rsidR="00B5507C" w:rsidRPr="00473F3D" w:rsidRDefault="00B5507C" w:rsidP="00286733">
      <w:pPr>
        <w:pStyle w:val="12"/>
        <w:widowControl w:val="0"/>
        <w:shd w:val="clear" w:color="auto" w:fill="auto"/>
        <w:spacing w:before="0" w:after="0" w:line="240" w:lineRule="auto"/>
        <w:jc w:val="center"/>
        <w:rPr>
          <w:b/>
          <w:sz w:val="16"/>
          <w:szCs w:val="24"/>
        </w:rPr>
      </w:pPr>
    </w:p>
    <w:p w:rsidR="00B5507C" w:rsidRPr="00E51D74" w:rsidRDefault="00B5507C" w:rsidP="00E820FD">
      <w:pPr>
        <w:autoSpaceDE w:val="0"/>
        <w:autoSpaceDN w:val="0"/>
        <w:adjustRightInd w:val="0"/>
        <w:ind w:firstLine="708"/>
        <w:rPr>
          <w:sz w:val="26"/>
        </w:rPr>
      </w:pPr>
      <w:r w:rsidRPr="00E51D74">
        <w:rPr>
          <w:sz w:val="26"/>
        </w:rPr>
        <w:t xml:space="preserve">Управление реализацией Программы и оперативный </w:t>
      </w:r>
      <w:proofErr w:type="gramStart"/>
      <w:r w:rsidRPr="00E51D74">
        <w:rPr>
          <w:sz w:val="26"/>
        </w:rPr>
        <w:t>контроль за</w:t>
      </w:r>
      <w:proofErr w:type="gramEnd"/>
      <w:r w:rsidRPr="00E51D74">
        <w:rPr>
          <w:sz w:val="26"/>
        </w:rPr>
        <w:t xml:space="preserve"> ходом ее выполнения обеспечиваются заказчиком</w:t>
      </w:r>
      <w:r w:rsidR="00AC7E19" w:rsidRPr="00E51D74">
        <w:rPr>
          <w:sz w:val="26"/>
        </w:rPr>
        <w:t>.</w:t>
      </w:r>
    </w:p>
    <w:p w:rsidR="00B5507C" w:rsidRPr="00286733" w:rsidRDefault="00B5507C" w:rsidP="00E820FD">
      <w:pPr>
        <w:pStyle w:val="13"/>
        <w:shd w:val="clear" w:color="auto" w:fill="auto"/>
        <w:spacing w:after="0" w:line="240" w:lineRule="auto"/>
        <w:ind w:firstLine="708"/>
        <w:rPr>
          <w:sz w:val="26"/>
          <w:szCs w:val="24"/>
        </w:rPr>
      </w:pPr>
      <w:r w:rsidRPr="00E51D74">
        <w:rPr>
          <w:sz w:val="26"/>
          <w:szCs w:val="24"/>
        </w:rPr>
        <w:t>Исполнители Программы ежеквартально до 10 числа месяца, следующего за отчетным кварталом, обобщают отчеты о ходе реализации подпрограмм, подгота</w:t>
      </w:r>
      <w:r w:rsidRPr="00E51D74">
        <w:rPr>
          <w:sz w:val="26"/>
          <w:szCs w:val="24"/>
        </w:rPr>
        <w:t>в</w:t>
      </w:r>
      <w:r w:rsidRPr="00E51D74">
        <w:rPr>
          <w:sz w:val="26"/>
          <w:szCs w:val="24"/>
        </w:rPr>
        <w:lastRenderedPageBreak/>
        <w:t>ливают и представляют сводный отчет о выполнении мероприятий и целевом и</w:t>
      </w:r>
      <w:r w:rsidRPr="00E51D74">
        <w:rPr>
          <w:sz w:val="26"/>
          <w:szCs w:val="24"/>
        </w:rPr>
        <w:t>с</w:t>
      </w:r>
      <w:r w:rsidRPr="00E51D74">
        <w:rPr>
          <w:sz w:val="26"/>
          <w:szCs w:val="24"/>
        </w:rPr>
        <w:t>пользовании сре</w:t>
      </w:r>
      <w:proofErr w:type="gramStart"/>
      <w:r w:rsidRPr="00E51D74">
        <w:rPr>
          <w:sz w:val="26"/>
          <w:szCs w:val="24"/>
        </w:rPr>
        <w:t>дств Пр</w:t>
      </w:r>
      <w:proofErr w:type="gramEnd"/>
      <w:r w:rsidRPr="00E51D74">
        <w:rPr>
          <w:sz w:val="26"/>
          <w:szCs w:val="24"/>
        </w:rPr>
        <w:t>ограммы в отдел экономики администрации Ом</w:t>
      </w:r>
      <w:r w:rsidRPr="00E51D74">
        <w:rPr>
          <w:sz w:val="26"/>
          <w:szCs w:val="24"/>
        </w:rPr>
        <w:softHyphen/>
        <w:t xml:space="preserve">сукчанского </w:t>
      </w:r>
      <w:r w:rsidR="000E31F8" w:rsidRPr="00E51D74">
        <w:rPr>
          <w:sz w:val="26"/>
          <w:szCs w:val="24"/>
        </w:rPr>
        <w:t xml:space="preserve">городского </w:t>
      </w:r>
      <w:r w:rsidR="00FE0869" w:rsidRPr="00E51D74">
        <w:rPr>
          <w:sz w:val="26"/>
          <w:szCs w:val="24"/>
        </w:rPr>
        <w:t>округа</w:t>
      </w:r>
      <w:r w:rsidRPr="00E51D74">
        <w:rPr>
          <w:sz w:val="26"/>
          <w:szCs w:val="24"/>
        </w:rPr>
        <w:t>. При необходимости предоставляют предложения по совершенствованию реализации подпрограмм и корректировке намеченных м</w:t>
      </w:r>
      <w:r w:rsidRPr="00E51D74">
        <w:rPr>
          <w:sz w:val="26"/>
          <w:szCs w:val="24"/>
        </w:rPr>
        <w:t>е</w:t>
      </w:r>
      <w:r w:rsidRPr="00E51D74">
        <w:rPr>
          <w:sz w:val="26"/>
          <w:szCs w:val="24"/>
        </w:rPr>
        <w:t>роприятий.</w:t>
      </w:r>
    </w:p>
    <w:p w:rsidR="00E820FD" w:rsidRPr="00E51D74" w:rsidRDefault="00E820FD" w:rsidP="00E820FD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26"/>
          <w:szCs w:val="24"/>
        </w:rPr>
      </w:pPr>
    </w:p>
    <w:p w:rsidR="00B5507C" w:rsidRPr="00E51D74" w:rsidRDefault="00184E2E" w:rsidP="00286733">
      <w:pPr>
        <w:pStyle w:val="13"/>
        <w:widowControl w:val="0"/>
        <w:shd w:val="clear" w:color="auto" w:fill="auto"/>
        <w:spacing w:after="0" w:line="240" w:lineRule="auto"/>
        <w:ind w:left="2127" w:firstLine="709"/>
        <w:rPr>
          <w:b/>
          <w:sz w:val="26"/>
          <w:szCs w:val="24"/>
        </w:rPr>
      </w:pPr>
      <w:r w:rsidRPr="00E51D74">
        <w:rPr>
          <w:b/>
          <w:sz w:val="26"/>
          <w:szCs w:val="24"/>
        </w:rPr>
        <w:t>6</w:t>
      </w:r>
      <w:r w:rsidR="00B5507C" w:rsidRPr="00E51D74">
        <w:rPr>
          <w:b/>
          <w:sz w:val="26"/>
          <w:szCs w:val="24"/>
        </w:rPr>
        <w:t xml:space="preserve">. </w:t>
      </w:r>
      <w:r w:rsidR="007B23E0" w:rsidRPr="00E51D74">
        <w:rPr>
          <w:b/>
          <w:sz w:val="26"/>
          <w:szCs w:val="24"/>
        </w:rPr>
        <w:t>Ресурсное обеспечение Программы</w:t>
      </w:r>
    </w:p>
    <w:p w:rsidR="00B16A84" w:rsidRPr="00E51D74" w:rsidRDefault="00B16A84" w:rsidP="00286733">
      <w:pPr>
        <w:widowControl w:val="0"/>
        <w:autoSpaceDE w:val="0"/>
        <w:autoSpaceDN w:val="0"/>
        <w:spacing w:before="220"/>
        <w:ind w:firstLine="709"/>
        <w:rPr>
          <w:sz w:val="26"/>
        </w:rPr>
      </w:pPr>
      <w:r w:rsidRPr="00E51D74">
        <w:rPr>
          <w:sz w:val="26"/>
        </w:rPr>
        <w:t>Общий объем финансирования муниципальной Программы составляет 1</w:t>
      </w:r>
      <w:r w:rsidR="00655919" w:rsidRPr="00E51D74">
        <w:rPr>
          <w:sz w:val="26"/>
        </w:rPr>
        <w:t>640</w:t>
      </w:r>
      <w:r w:rsidRPr="00E51D74">
        <w:rPr>
          <w:sz w:val="26"/>
        </w:rPr>
        <w:t>,0 тыс. рублей, в том числе:</w:t>
      </w:r>
    </w:p>
    <w:p w:rsidR="00B16A84" w:rsidRPr="00E51D74" w:rsidRDefault="00B16A84" w:rsidP="00286733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>- 2021 год - 1</w:t>
      </w:r>
      <w:r w:rsidR="00184E2E" w:rsidRPr="00E51D74">
        <w:rPr>
          <w:sz w:val="26"/>
        </w:rPr>
        <w:t>4</w:t>
      </w:r>
      <w:r w:rsidRPr="00E51D74">
        <w:rPr>
          <w:sz w:val="26"/>
        </w:rPr>
        <w:t>0,0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>- 2022 год - 1</w:t>
      </w:r>
      <w:r w:rsidR="00184E2E" w:rsidRPr="00E51D74">
        <w:rPr>
          <w:sz w:val="26"/>
        </w:rPr>
        <w:t>4</w:t>
      </w:r>
      <w:r w:rsidRPr="00E51D74">
        <w:rPr>
          <w:sz w:val="26"/>
        </w:rPr>
        <w:t>0,0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>- 2023 год - 1</w:t>
      </w:r>
      <w:r w:rsidR="00184E2E" w:rsidRPr="00E51D74">
        <w:rPr>
          <w:sz w:val="26"/>
        </w:rPr>
        <w:t>4</w:t>
      </w:r>
      <w:r w:rsidRPr="00E51D74">
        <w:rPr>
          <w:sz w:val="26"/>
        </w:rPr>
        <w:t>0,0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- 2024 год - </w:t>
      </w:r>
      <w:r w:rsidR="00184E2E" w:rsidRPr="00E51D74">
        <w:rPr>
          <w:sz w:val="26"/>
        </w:rPr>
        <w:t>260</w:t>
      </w:r>
      <w:r w:rsidR="00286733">
        <w:rPr>
          <w:sz w:val="26"/>
        </w:rPr>
        <w:t>,0 т</w:t>
      </w:r>
      <w:r w:rsidRPr="00E51D74">
        <w:rPr>
          <w:sz w:val="26"/>
        </w:rPr>
        <w:t>ыс. рублей.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- 2025 год </w:t>
      </w:r>
      <w:r w:rsidR="00286733">
        <w:rPr>
          <w:sz w:val="26"/>
        </w:rPr>
        <w:t xml:space="preserve">- </w:t>
      </w:r>
      <w:r w:rsidRPr="00E51D74">
        <w:rPr>
          <w:sz w:val="26"/>
        </w:rPr>
        <w:t>1</w:t>
      </w:r>
      <w:r w:rsidR="00184E2E" w:rsidRPr="00E51D74">
        <w:rPr>
          <w:sz w:val="26"/>
        </w:rPr>
        <w:t>4</w:t>
      </w:r>
      <w:r w:rsidR="00655919" w:rsidRPr="00E51D74">
        <w:rPr>
          <w:sz w:val="26"/>
        </w:rPr>
        <w:t>0</w:t>
      </w:r>
      <w:r w:rsidRPr="00E51D74">
        <w:rPr>
          <w:sz w:val="26"/>
        </w:rPr>
        <w:t>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- 2026 год </w:t>
      </w:r>
      <w:r w:rsidR="00286733">
        <w:rPr>
          <w:sz w:val="26"/>
        </w:rPr>
        <w:t>-</w:t>
      </w:r>
      <w:r w:rsidRPr="00E51D74">
        <w:rPr>
          <w:sz w:val="26"/>
        </w:rPr>
        <w:t xml:space="preserve"> 1</w:t>
      </w:r>
      <w:r w:rsidR="00286733">
        <w:rPr>
          <w:sz w:val="26"/>
        </w:rPr>
        <w:t>4</w:t>
      </w:r>
      <w:r w:rsidR="00184E2E" w:rsidRPr="00E51D74">
        <w:rPr>
          <w:sz w:val="26"/>
        </w:rPr>
        <w:t>0</w:t>
      </w:r>
      <w:r w:rsidRPr="00E51D74">
        <w:rPr>
          <w:sz w:val="26"/>
        </w:rPr>
        <w:t>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- 2027 год </w:t>
      </w:r>
      <w:r w:rsidR="00286733">
        <w:rPr>
          <w:sz w:val="26"/>
        </w:rPr>
        <w:t>-</w:t>
      </w:r>
      <w:r w:rsidRPr="00E51D74">
        <w:rPr>
          <w:sz w:val="26"/>
        </w:rPr>
        <w:t xml:space="preserve"> </w:t>
      </w:r>
      <w:r w:rsidR="00184E2E" w:rsidRPr="00E51D74">
        <w:rPr>
          <w:sz w:val="26"/>
        </w:rPr>
        <w:t>1</w:t>
      </w:r>
      <w:r w:rsidR="00286733">
        <w:rPr>
          <w:sz w:val="26"/>
        </w:rPr>
        <w:t>6</w:t>
      </w:r>
      <w:r w:rsidR="00184E2E" w:rsidRPr="00E51D74">
        <w:rPr>
          <w:sz w:val="26"/>
        </w:rPr>
        <w:t>0</w:t>
      </w:r>
      <w:r w:rsidRPr="00E51D74">
        <w:rPr>
          <w:sz w:val="26"/>
        </w:rPr>
        <w:t>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- 2028 год - </w:t>
      </w:r>
      <w:r w:rsidR="00184E2E" w:rsidRPr="00E51D74">
        <w:rPr>
          <w:sz w:val="26"/>
        </w:rPr>
        <w:t>140</w:t>
      </w:r>
      <w:r w:rsidRPr="00E51D74">
        <w:rPr>
          <w:sz w:val="26"/>
        </w:rPr>
        <w:t>,0 тыс</w:t>
      </w:r>
      <w:r w:rsidR="00286733">
        <w:rPr>
          <w:sz w:val="26"/>
        </w:rPr>
        <w:t>.</w:t>
      </w:r>
      <w:r w:rsidRPr="00E51D74">
        <w:rPr>
          <w:sz w:val="26"/>
        </w:rPr>
        <w:t xml:space="preserve">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- 2029 год </w:t>
      </w:r>
      <w:r w:rsidR="00286733">
        <w:rPr>
          <w:sz w:val="26"/>
        </w:rPr>
        <w:t>-</w:t>
      </w:r>
      <w:r w:rsidRPr="00E51D74">
        <w:rPr>
          <w:sz w:val="26"/>
        </w:rPr>
        <w:t xml:space="preserve"> </w:t>
      </w:r>
      <w:r w:rsidR="00655919" w:rsidRPr="00E51D74">
        <w:rPr>
          <w:sz w:val="26"/>
        </w:rPr>
        <w:t>2</w:t>
      </w:r>
      <w:r w:rsidR="00184E2E" w:rsidRPr="00E51D74">
        <w:rPr>
          <w:sz w:val="26"/>
        </w:rPr>
        <w:t>4</w:t>
      </w:r>
      <w:r w:rsidR="00655919" w:rsidRPr="00E51D74">
        <w:rPr>
          <w:sz w:val="26"/>
        </w:rPr>
        <w:t>0</w:t>
      </w:r>
      <w:r w:rsidRPr="00E51D74">
        <w:rPr>
          <w:sz w:val="26"/>
        </w:rPr>
        <w:t>,0 тыс. рублей;</w:t>
      </w:r>
    </w:p>
    <w:p w:rsidR="00B16A84" w:rsidRPr="00E51D74" w:rsidRDefault="00B16A84" w:rsidP="00B16A84">
      <w:pPr>
        <w:widowControl w:val="0"/>
        <w:autoSpaceDE w:val="0"/>
        <w:autoSpaceDN w:val="0"/>
        <w:ind w:left="708"/>
        <w:rPr>
          <w:sz w:val="26"/>
        </w:rPr>
      </w:pPr>
      <w:r w:rsidRPr="00E51D74">
        <w:rPr>
          <w:sz w:val="26"/>
        </w:rPr>
        <w:t xml:space="preserve">- 2030 год </w:t>
      </w:r>
      <w:r w:rsidR="00286733">
        <w:rPr>
          <w:sz w:val="26"/>
        </w:rPr>
        <w:t>-</w:t>
      </w:r>
      <w:r w:rsidRPr="00E51D74">
        <w:rPr>
          <w:sz w:val="26"/>
        </w:rPr>
        <w:t xml:space="preserve"> 1</w:t>
      </w:r>
      <w:r w:rsidR="00184E2E" w:rsidRPr="00E51D74">
        <w:rPr>
          <w:sz w:val="26"/>
        </w:rPr>
        <w:t>4</w:t>
      </w:r>
      <w:r w:rsidR="00655919" w:rsidRPr="00E51D74">
        <w:rPr>
          <w:sz w:val="26"/>
        </w:rPr>
        <w:t>0</w:t>
      </w:r>
      <w:r w:rsidRPr="00E51D74">
        <w:rPr>
          <w:sz w:val="26"/>
        </w:rPr>
        <w:t>,0 тыс. рублей.</w:t>
      </w:r>
    </w:p>
    <w:p w:rsidR="00B5507C" w:rsidRPr="00E51D74" w:rsidRDefault="00B5507C" w:rsidP="00A70BE2">
      <w:pPr>
        <w:ind w:firstLine="709"/>
        <w:rPr>
          <w:sz w:val="26"/>
        </w:rPr>
      </w:pPr>
      <w:r w:rsidRPr="00E51D74">
        <w:rPr>
          <w:sz w:val="26"/>
        </w:rPr>
        <w:t xml:space="preserve">В ходе реализации Программы отдельные ее мероприятия могут уточняться, а объемы их финансирования </w:t>
      </w:r>
      <w:r w:rsidR="00621C2E">
        <w:rPr>
          <w:sz w:val="26"/>
        </w:rPr>
        <w:t>-</w:t>
      </w:r>
      <w:r w:rsidRPr="00E51D74">
        <w:rPr>
          <w:sz w:val="26"/>
        </w:rPr>
        <w:t xml:space="preserve"> корректироваться.</w:t>
      </w:r>
    </w:p>
    <w:p w:rsidR="007B23E0" w:rsidRPr="00E51D74" w:rsidRDefault="007B23E0" w:rsidP="00A70BE2">
      <w:pPr>
        <w:ind w:firstLine="709"/>
        <w:rPr>
          <w:sz w:val="26"/>
        </w:rPr>
      </w:pPr>
      <w:r w:rsidRPr="00E51D74">
        <w:rPr>
          <w:sz w:val="26"/>
        </w:rPr>
        <w:t>Перечень мероприятий с указанием объемов их финансирования по годам приведен в приложении к Программе.</w:t>
      </w:r>
    </w:p>
    <w:p w:rsidR="00E820FD" w:rsidRDefault="00E820FD" w:rsidP="003B418E">
      <w:pPr>
        <w:pStyle w:val="13"/>
        <w:shd w:val="clear" w:color="auto" w:fill="auto"/>
        <w:spacing w:after="0" w:line="240" w:lineRule="auto"/>
        <w:ind w:firstLine="0"/>
        <w:rPr>
          <w:b/>
          <w:sz w:val="26"/>
          <w:szCs w:val="24"/>
        </w:rPr>
      </w:pPr>
    </w:p>
    <w:p w:rsidR="0011731A" w:rsidRDefault="0011731A" w:rsidP="003B418E">
      <w:pPr>
        <w:pStyle w:val="13"/>
        <w:shd w:val="clear" w:color="auto" w:fill="auto"/>
        <w:spacing w:after="0" w:line="240" w:lineRule="auto"/>
        <w:ind w:firstLine="0"/>
        <w:rPr>
          <w:b/>
          <w:sz w:val="26"/>
          <w:szCs w:val="24"/>
        </w:rPr>
      </w:pPr>
    </w:p>
    <w:p w:rsidR="006B7722" w:rsidRPr="00E51D74" w:rsidRDefault="006B7722" w:rsidP="006B7722">
      <w:pPr>
        <w:pStyle w:val="13"/>
        <w:shd w:val="clear" w:color="auto" w:fill="auto"/>
        <w:spacing w:after="0" w:line="240" w:lineRule="auto"/>
        <w:ind w:firstLine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______________</w:t>
      </w:r>
    </w:p>
    <w:sectPr w:rsidR="006B7722" w:rsidRPr="00E51D74" w:rsidSect="00397870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9A" w:rsidRDefault="009E189A">
      <w:r>
        <w:separator/>
      </w:r>
    </w:p>
  </w:endnote>
  <w:endnote w:type="continuationSeparator" w:id="0">
    <w:p w:rsidR="009E189A" w:rsidRDefault="009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9A" w:rsidRDefault="009E189A">
      <w:r>
        <w:separator/>
      </w:r>
    </w:p>
  </w:footnote>
  <w:footnote w:type="continuationSeparator" w:id="0">
    <w:p w:rsidR="009E189A" w:rsidRDefault="009E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AC0263"/>
    <w:multiLevelType w:val="hybridMultilevel"/>
    <w:tmpl w:val="78E2E83C"/>
    <w:lvl w:ilvl="0" w:tplc="7E5870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E0F50"/>
    <w:multiLevelType w:val="hybridMultilevel"/>
    <w:tmpl w:val="48A4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F78A2"/>
    <w:multiLevelType w:val="hybridMultilevel"/>
    <w:tmpl w:val="B7966A12"/>
    <w:lvl w:ilvl="0" w:tplc="6112865A">
      <w:start w:val="4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85A62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45BC2"/>
    <w:multiLevelType w:val="hybridMultilevel"/>
    <w:tmpl w:val="9A94A640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5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AD7E46"/>
    <w:multiLevelType w:val="hybridMultilevel"/>
    <w:tmpl w:val="12EC391A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A6BFB"/>
    <w:multiLevelType w:val="hybridMultilevel"/>
    <w:tmpl w:val="F3CA0FEA"/>
    <w:lvl w:ilvl="0" w:tplc="443E8D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83DFE"/>
    <w:multiLevelType w:val="hybridMultilevel"/>
    <w:tmpl w:val="0E32EA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85256"/>
    <w:multiLevelType w:val="hybridMultilevel"/>
    <w:tmpl w:val="B5122B82"/>
    <w:lvl w:ilvl="0" w:tplc="3132D6E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43272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54566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23CBF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A1AB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1027F"/>
    <w:multiLevelType w:val="hybridMultilevel"/>
    <w:tmpl w:val="4CC21598"/>
    <w:lvl w:ilvl="0" w:tplc="7BD4E7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21EF3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C3DDC"/>
    <w:multiLevelType w:val="hybridMultilevel"/>
    <w:tmpl w:val="C7467A0C"/>
    <w:lvl w:ilvl="0" w:tplc="4C40823E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42839"/>
    <w:multiLevelType w:val="hybridMultilevel"/>
    <w:tmpl w:val="2D28D138"/>
    <w:lvl w:ilvl="0" w:tplc="273ECD94">
      <w:start w:val="3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2"/>
    <w:rsid w:val="00004C02"/>
    <w:rsid w:val="00004C8C"/>
    <w:rsid w:val="00004E88"/>
    <w:rsid w:val="000058CC"/>
    <w:rsid w:val="000062E7"/>
    <w:rsid w:val="00013B0B"/>
    <w:rsid w:val="00013E6A"/>
    <w:rsid w:val="00014E8D"/>
    <w:rsid w:val="000159C8"/>
    <w:rsid w:val="00016400"/>
    <w:rsid w:val="0001653F"/>
    <w:rsid w:val="00016DCB"/>
    <w:rsid w:val="0001711A"/>
    <w:rsid w:val="00024556"/>
    <w:rsid w:val="0002689C"/>
    <w:rsid w:val="000316D1"/>
    <w:rsid w:val="00031C9D"/>
    <w:rsid w:val="000321A5"/>
    <w:rsid w:val="00037316"/>
    <w:rsid w:val="00037DE3"/>
    <w:rsid w:val="000410FB"/>
    <w:rsid w:val="000416E4"/>
    <w:rsid w:val="000433A2"/>
    <w:rsid w:val="00045FF0"/>
    <w:rsid w:val="00046352"/>
    <w:rsid w:val="00050713"/>
    <w:rsid w:val="0005170E"/>
    <w:rsid w:val="00052B12"/>
    <w:rsid w:val="00053A10"/>
    <w:rsid w:val="0006151E"/>
    <w:rsid w:val="00061C46"/>
    <w:rsid w:val="000626C7"/>
    <w:rsid w:val="000636CB"/>
    <w:rsid w:val="00063A90"/>
    <w:rsid w:val="000657A3"/>
    <w:rsid w:val="000672E5"/>
    <w:rsid w:val="00070FCE"/>
    <w:rsid w:val="00071221"/>
    <w:rsid w:val="0007191B"/>
    <w:rsid w:val="00072399"/>
    <w:rsid w:val="00072577"/>
    <w:rsid w:val="0007306B"/>
    <w:rsid w:val="00077D80"/>
    <w:rsid w:val="000851D0"/>
    <w:rsid w:val="000866A4"/>
    <w:rsid w:val="00090C44"/>
    <w:rsid w:val="000929DB"/>
    <w:rsid w:val="00093C26"/>
    <w:rsid w:val="000963A8"/>
    <w:rsid w:val="000A27F1"/>
    <w:rsid w:val="000A2CBE"/>
    <w:rsid w:val="000A366C"/>
    <w:rsid w:val="000A4392"/>
    <w:rsid w:val="000A4935"/>
    <w:rsid w:val="000A5D7B"/>
    <w:rsid w:val="000A6575"/>
    <w:rsid w:val="000B0534"/>
    <w:rsid w:val="000B1D1C"/>
    <w:rsid w:val="000B2939"/>
    <w:rsid w:val="000B4130"/>
    <w:rsid w:val="000B7598"/>
    <w:rsid w:val="000B7889"/>
    <w:rsid w:val="000C26EB"/>
    <w:rsid w:val="000C2D3B"/>
    <w:rsid w:val="000C3BF9"/>
    <w:rsid w:val="000C75D4"/>
    <w:rsid w:val="000D204C"/>
    <w:rsid w:val="000D284D"/>
    <w:rsid w:val="000D5442"/>
    <w:rsid w:val="000D6431"/>
    <w:rsid w:val="000D6C29"/>
    <w:rsid w:val="000D6F45"/>
    <w:rsid w:val="000E0F9D"/>
    <w:rsid w:val="000E2195"/>
    <w:rsid w:val="000E24A3"/>
    <w:rsid w:val="000E31F8"/>
    <w:rsid w:val="000E5EEF"/>
    <w:rsid w:val="000E7D7B"/>
    <w:rsid w:val="000F0CF5"/>
    <w:rsid w:val="000F0E74"/>
    <w:rsid w:val="000F0F47"/>
    <w:rsid w:val="000F1B8F"/>
    <w:rsid w:val="000F2315"/>
    <w:rsid w:val="000F3B7C"/>
    <w:rsid w:val="000F4CB8"/>
    <w:rsid w:val="000F74AB"/>
    <w:rsid w:val="001038DA"/>
    <w:rsid w:val="00103F0D"/>
    <w:rsid w:val="0010415D"/>
    <w:rsid w:val="00105661"/>
    <w:rsid w:val="00111CE7"/>
    <w:rsid w:val="0011292C"/>
    <w:rsid w:val="001131D2"/>
    <w:rsid w:val="0011731A"/>
    <w:rsid w:val="00120034"/>
    <w:rsid w:val="00120315"/>
    <w:rsid w:val="00120499"/>
    <w:rsid w:val="001224A6"/>
    <w:rsid w:val="001247A7"/>
    <w:rsid w:val="00130F24"/>
    <w:rsid w:val="00131E9F"/>
    <w:rsid w:val="001322AE"/>
    <w:rsid w:val="00133B74"/>
    <w:rsid w:val="00133D1D"/>
    <w:rsid w:val="00134034"/>
    <w:rsid w:val="001350F0"/>
    <w:rsid w:val="001351EF"/>
    <w:rsid w:val="00135389"/>
    <w:rsid w:val="001354F1"/>
    <w:rsid w:val="001358AB"/>
    <w:rsid w:val="0014103F"/>
    <w:rsid w:val="0014536E"/>
    <w:rsid w:val="001454A1"/>
    <w:rsid w:val="00145E6A"/>
    <w:rsid w:val="001468ED"/>
    <w:rsid w:val="00150CE3"/>
    <w:rsid w:val="00151A0A"/>
    <w:rsid w:val="00151C06"/>
    <w:rsid w:val="00152514"/>
    <w:rsid w:val="0015263A"/>
    <w:rsid w:val="00152F63"/>
    <w:rsid w:val="0015412E"/>
    <w:rsid w:val="00154E92"/>
    <w:rsid w:val="0015541E"/>
    <w:rsid w:val="00155A52"/>
    <w:rsid w:val="001560CF"/>
    <w:rsid w:val="0015645E"/>
    <w:rsid w:val="00156D67"/>
    <w:rsid w:val="00160DA8"/>
    <w:rsid w:val="00161B8E"/>
    <w:rsid w:val="00161C7A"/>
    <w:rsid w:val="0016305F"/>
    <w:rsid w:val="00163548"/>
    <w:rsid w:val="00163A2C"/>
    <w:rsid w:val="00171BE9"/>
    <w:rsid w:val="00172487"/>
    <w:rsid w:val="0017307F"/>
    <w:rsid w:val="001738AD"/>
    <w:rsid w:val="00173EB9"/>
    <w:rsid w:val="00174B0F"/>
    <w:rsid w:val="001756FE"/>
    <w:rsid w:val="0017714B"/>
    <w:rsid w:val="00180270"/>
    <w:rsid w:val="001811C7"/>
    <w:rsid w:val="00182D9E"/>
    <w:rsid w:val="00183582"/>
    <w:rsid w:val="00183834"/>
    <w:rsid w:val="00184E2E"/>
    <w:rsid w:val="001860FE"/>
    <w:rsid w:val="00186A07"/>
    <w:rsid w:val="00190FC4"/>
    <w:rsid w:val="0019225A"/>
    <w:rsid w:val="00192408"/>
    <w:rsid w:val="001925B2"/>
    <w:rsid w:val="00193296"/>
    <w:rsid w:val="00193DF4"/>
    <w:rsid w:val="0019660D"/>
    <w:rsid w:val="00196B12"/>
    <w:rsid w:val="001A078B"/>
    <w:rsid w:val="001A177D"/>
    <w:rsid w:val="001A195D"/>
    <w:rsid w:val="001A3087"/>
    <w:rsid w:val="001A368D"/>
    <w:rsid w:val="001A3E6F"/>
    <w:rsid w:val="001A4A07"/>
    <w:rsid w:val="001A62D6"/>
    <w:rsid w:val="001A6EE4"/>
    <w:rsid w:val="001B15B0"/>
    <w:rsid w:val="001B2FE3"/>
    <w:rsid w:val="001B3BEB"/>
    <w:rsid w:val="001B552A"/>
    <w:rsid w:val="001B5822"/>
    <w:rsid w:val="001B65C9"/>
    <w:rsid w:val="001C44E2"/>
    <w:rsid w:val="001C46F7"/>
    <w:rsid w:val="001C49A3"/>
    <w:rsid w:val="001C5EE0"/>
    <w:rsid w:val="001C634C"/>
    <w:rsid w:val="001C6575"/>
    <w:rsid w:val="001C719B"/>
    <w:rsid w:val="001D1345"/>
    <w:rsid w:val="001D2397"/>
    <w:rsid w:val="001D3475"/>
    <w:rsid w:val="001D3A3D"/>
    <w:rsid w:val="001D3E7B"/>
    <w:rsid w:val="001D4311"/>
    <w:rsid w:val="001D770A"/>
    <w:rsid w:val="001E004A"/>
    <w:rsid w:val="001E014E"/>
    <w:rsid w:val="001E2141"/>
    <w:rsid w:val="001E38C0"/>
    <w:rsid w:val="001E54FB"/>
    <w:rsid w:val="001E577C"/>
    <w:rsid w:val="001E5C6C"/>
    <w:rsid w:val="001E68F0"/>
    <w:rsid w:val="001E7631"/>
    <w:rsid w:val="001F1811"/>
    <w:rsid w:val="001F367A"/>
    <w:rsid w:val="001F3E31"/>
    <w:rsid w:val="001F3EF7"/>
    <w:rsid w:val="001F6888"/>
    <w:rsid w:val="001F6892"/>
    <w:rsid w:val="00200489"/>
    <w:rsid w:val="00201A67"/>
    <w:rsid w:val="002029C6"/>
    <w:rsid w:val="00203ADB"/>
    <w:rsid w:val="00203FD8"/>
    <w:rsid w:val="00206EEF"/>
    <w:rsid w:val="0020767D"/>
    <w:rsid w:val="00210891"/>
    <w:rsid w:val="002136DE"/>
    <w:rsid w:val="00213FF1"/>
    <w:rsid w:val="00215067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5393"/>
    <w:rsid w:val="00225AE7"/>
    <w:rsid w:val="0023177E"/>
    <w:rsid w:val="00231AB5"/>
    <w:rsid w:val="00231C44"/>
    <w:rsid w:val="002322B8"/>
    <w:rsid w:val="00232E3A"/>
    <w:rsid w:val="002337AA"/>
    <w:rsid w:val="00233D36"/>
    <w:rsid w:val="00235B20"/>
    <w:rsid w:val="00235BD5"/>
    <w:rsid w:val="00236271"/>
    <w:rsid w:val="00240989"/>
    <w:rsid w:val="002420B7"/>
    <w:rsid w:val="002423C3"/>
    <w:rsid w:val="0024272F"/>
    <w:rsid w:val="002430FB"/>
    <w:rsid w:val="0024314E"/>
    <w:rsid w:val="00243310"/>
    <w:rsid w:val="00245120"/>
    <w:rsid w:val="00245191"/>
    <w:rsid w:val="002457F6"/>
    <w:rsid w:val="00245885"/>
    <w:rsid w:val="002458D4"/>
    <w:rsid w:val="0025151C"/>
    <w:rsid w:val="00251987"/>
    <w:rsid w:val="00251B65"/>
    <w:rsid w:val="00252093"/>
    <w:rsid w:val="0025568A"/>
    <w:rsid w:val="00255886"/>
    <w:rsid w:val="00256255"/>
    <w:rsid w:val="00263C86"/>
    <w:rsid w:val="0026459D"/>
    <w:rsid w:val="00264C63"/>
    <w:rsid w:val="002657EB"/>
    <w:rsid w:val="00265FCA"/>
    <w:rsid w:val="00270064"/>
    <w:rsid w:val="0027219C"/>
    <w:rsid w:val="00272CBC"/>
    <w:rsid w:val="00275A81"/>
    <w:rsid w:val="0028261C"/>
    <w:rsid w:val="0028572A"/>
    <w:rsid w:val="00285BF7"/>
    <w:rsid w:val="0028664B"/>
    <w:rsid w:val="00286733"/>
    <w:rsid w:val="00286FB7"/>
    <w:rsid w:val="002903F3"/>
    <w:rsid w:val="00291261"/>
    <w:rsid w:val="002917F7"/>
    <w:rsid w:val="002918EE"/>
    <w:rsid w:val="00292C02"/>
    <w:rsid w:val="00295353"/>
    <w:rsid w:val="002962D3"/>
    <w:rsid w:val="002A0463"/>
    <w:rsid w:val="002A18F6"/>
    <w:rsid w:val="002A1D1A"/>
    <w:rsid w:val="002A5958"/>
    <w:rsid w:val="002A664A"/>
    <w:rsid w:val="002B3459"/>
    <w:rsid w:val="002B5BD9"/>
    <w:rsid w:val="002B673E"/>
    <w:rsid w:val="002B6DE7"/>
    <w:rsid w:val="002B6EE3"/>
    <w:rsid w:val="002C0625"/>
    <w:rsid w:val="002C0BE1"/>
    <w:rsid w:val="002C0CAC"/>
    <w:rsid w:val="002C1563"/>
    <w:rsid w:val="002C2913"/>
    <w:rsid w:val="002C2FA1"/>
    <w:rsid w:val="002C31E3"/>
    <w:rsid w:val="002C44B5"/>
    <w:rsid w:val="002C463C"/>
    <w:rsid w:val="002C57C5"/>
    <w:rsid w:val="002C6AFD"/>
    <w:rsid w:val="002C79B5"/>
    <w:rsid w:val="002D14EF"/>
    <w:rsid w:val="002D59AC"/>
    <w:rsid w:val="002E04E4"/>
    <w:rsid w:val="002E1D9E"/>
    <w:rsid w:val="002E6C0E"/>
    <w:rsid w:val="002F3B25"/>
    <w:rsid w:val="002F424C"/>
    <w:rsid w:val="002F45F3"/>
    <w:rsid w:val="002F7F87"/>
    <w:rsid w:val="0030226F"/>
    <w:rsid w:val="00302A18"/>
    <w:rsid w:val="00304E34"/>
    <w:rsid w:val="00312431"/>
    <w:rsid w:val="00313EF7"/>
    <w:rsid w:val="00317AD3"/>
    <w:rsid w:val="003203D1"/>
    <w:rsid w:val="003209F4"/>
    <w:rsid w:val="003216B2"/>
    <w:rsid w:val="00323164"/>
    <w:rsid w:val="003232DA"/>
    <w:rsid w:val="0032651B"/>
    <w:rsid w:val="003265E0"/>
    <w:rsid w:val="00331692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3B2"/>
    <w:rsid w:val="00351C6C"/>
    <w:rsid w:val="00352CA7"/>
    <w:rsid w:val="00352D17"/>
    <w:rsid w:val="00354939"/>
    <w:rsid w:val="00354B31"/>
    <w:rsid w:val="00354E43"/>
    <w:rsid w:val="0036182D"/>
    <w:rsid w:val="00361A4D"/>
    <w:rsid w:val="003621F6"/>
    <w:rsid w:val="003629DB"/>
    <w:rsid w:val="00363DE5"/>
    <w:rsid w:val="00366FEA"/>
    <w:rsid w:val="00371FC2"/>
    <w:rsid w:val="00373027"/>
    <w:rsid w:val="003739FB"/>
    <w:rsid w:val="00373BBA"/>
    <w:rsid w:val="003741A2"/>
    <w:rsid w:val="0037480B"/>
    <w:rsid w:val="00376359"/>
    <w:rsid w:val="003766B7"/>
    <w:rsid w:val="003779AA"/>
    <w:rsid w:val="003801B4"/>
    <w:rsid w:val="00384338"/>
    <w:rsid w:val="00385158"/>
    <w:rsid w:val="003853B6"/>
    <w:rsid w:val="0038695E"/>
    <w:rsid w:val="0039005E"/>
    <w:rsid w:val="003912B9"/>
    <w:rsid w:val="00392196"/>
    <w:rsid w:val="00393E64"/>
    <w:rsid w:val="0039487E"/>
    <w:rsid w:val="00395B1B"/>
    <w:rsid w:val="003968AF"/>
    <w:rsid w:val="00397870"/>
    <w:rsid w:val="003A16E3"/>
    <w:rsid w:val="003A53CD"/>
    <w:rsid w:val="003A65FC"/>
    <w:rsid w:val="003A7412"/>
    <w:rsid w:val="003B4142"/>
    <w:rsid w:val="003B418E"/>
    <w:rsid w:val="003B44DB"/>
    <w:rsid w:val="003B4C07"/>
    <w:rsid w:val="003B5DC0"/>
    <w:rsid w:val="003B6BA1"/>
    <w:rsid w:val="003C183B"/>
    <w:rsid w:val="003C36A0"/>
    <w:rsid w:val="003C4078"/>
    <w:rsid w:val="003C614C"/>
    <w:rsid w:val="003C75C5"/>
    <w:rsid w:val="003D098F"/>
    <w:rsid w:val="003D0EC6"/>
    <w:rsid w:val="003D10D0"/>
    <w:rsid w:val="003D1B6F"/>
    <w:rsid w:val="003D22BD"/>
    <w:rsid w:val="003D6B86"/>
    <w:rsid w:val="003E0624"/>
    <w:rsid w:val="003E252E"/>
    <w:rsid w:val="003E3768"/>
    <w:rsid w:val="003E3A1D"/>
    <w:rsid w:val="003E3F73"/>
    <w:rsid w:val="003F331F"/>
    <w:rsid w:val="003F345E"/>
    <w:rsid w:val="003F38FC"/>
    <w:rsid w:val="003F5B31"/>
    <w:rsid w:val="003F6E49"/>
    <w:rsid w:val="00401D21"/>
    <w:rsid w:val="00402506"/>
    <w:rsid w:val="0040250F"/>
    <w:rsid w:val="00404CE8"/>
    <w:rsid w:val="00406C80"/>
    <w:rsid w:val="00407AC6"/>
    <w:rsid w:val="004117B0"/>
    <w:rsid w:val="004132D3"/>
    <w:rsid w:val="004136D0"/>
    <w:rsid w:val="00414400"/>
    <w:rsid w:val="00414A0B"/>
    <w:rsid w:val="00415D56"/>
    <w:rsid w:val="00417CB1"/>
    <w:rsid w:val="00417F0D"/>
    <w:rsid w:val="004223E5"/>
    <w:rsid w:val="00422D43"/>
    <w:rsid w:val="004254FA"/>
    <w:rsid w:val="0042689B"/>
    <w:rsid w:val="00430C30"/>
    <w:rsid w:val="004314DB"/>
    <w:rsid w:val="0043447A"/>
    <w:rsid w:val="00434821"/>
    <w:rsid w:val="00434F39"/>
    <w:rsid w:val="004357AA"/>
    <w:rsid w:val="00445DCC"/>
    <w:rsid w:val="00447190"/>
    <w:rsid w:val="00447E7A"/>
    <w:rsid w:val="00451235"/>
    <w:rsid w:val="00455B80"/>
    <w:rsid w:val="00455F1B"/>
    <w:rsid w:val="00456088"/>
    <w:rsid w:val="0045656A"/>
    <w:rsid w:val="004639B9"/>
    <w:rsid w:val="00463A14"/>
    <w:rsid w:val="0046775B"/>
    <w:rsid w:val="00473256"/>
    <w:rsid w:val="00473F3D"/>
    <w:rsid w:val="004778F9"/>
    <w:rsid w:val="00480EF7"/>
    <w:rsid w:val="0048397E"/>
    <w:rsid w:val="00484AE2"/>
    <w:rsid w:val="004856C3"/>
    <w:rsid w:val="00486574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5415"/>
    <w:rsid w:val="004A7473"/>
    <w:rsid w:val="004B1BC1"/>
    <w:rsid w:val="004B4488"/>
    <w:rsid w:val="004B54C9"/>
    <w:rsid w:val="004B5797"/>
    <w:rsid w:val="004B5D1F"/>
    <w:rsid w:val="004B61D1"/>
    <w:rsid w:val="004C078B"/>
    <w:rsid w:val="004C0A20"/>
    <w:rsid w:val="004C0C4D"/>
    <w:rsid w:val="004C1D58"/>
    <w:rsid w:val="004C31AF"/>
    <w:rsid w:val="004D01DB"/>
    <w:rsid w:val="004D0A28"/>
    <w:rsid w:val="004D1448"/>
    <w:rsid w:val="004D3C36"/>
    <w:rsid w:val="004D3F1E"/>
    <w:rsid w:val="004D4953"/>
    <w:rsid w:val="004D4A52"/>
    <w:rsid w:val="004D6243"/>
    <w:rsid w:val="004D70D1"/>
    <w:rsid w:val="004E01D9"/>
    <w:rsid w:val="004E3E99"/>
    <w:rsid w:val="004E744B"/>
    <w:rsid w:val="004F13FC"/>
    <w:rsid w:val="004F1B20"/>
    <w:rsid w:val="004F1B7B"/>
    <w:rsid w:val="004F37FE"/>
    <w:rsid w:val="004F4EF5"/>
    <w:rsid w:val="004F6EAD"/>
    <w:rsid w:val="0050014C"/>
    <w:rsid w:val="00500447"/>
    <w:rsid w:val="0050086E"/>
    <w:rsid w:val="00500BFD"/>
    <w:rsid w:val="0050140A"/>
    <w:rsid w:val="00501B0E"/>
    <w:rsid w:val="00501CBC"/>
    <w:rsid w:val="00503902"/>
    <w:rsid w:val="00505DA9"/>
    <w:rsid w:val="00510A8D"/>
    <w:rsid w:val="00511332"/>
    <w:rsid w:val="00511FFB"/>
    <w:rsid w:val="00514B59"/>
    <w:rsid w:val="00520009"/>
    <w:rsid w:val="00520C02"/>
    <w:rsid w:val="00520D2D"/>
    <w:rsid w:val="00521791"/>
    <w:rsid w:val="00526035"/>
    <w:rsid w:val="005270C5"/>
    <w:rsid w:val="00527EEB"/>
    <w:rsid w:val="00531DA8"/>
    <w:rsid w:val="00532598"/>
    <w:rsid w:val="0053437A"/>
    <w:rsid w:val="00535160"/>
    <w:rsid w:val="005356A7"/>
    <w:rsid w:val="00536732"/>
    <w:rsid w:val="00536E58"/>
    <w:rsid w:val="00537D6C"/>
    <w:rsid w:val="005405E3"/>
    <w:rsid w:val="0054113B"/>
    <w:rsid w:val="005428B3"/>
    <w:rsid w:val="0054314E"/>
    <w:rsid w:val="00543162"/>
    <w:rsid w:val="00543BF9"/>
    <w:rsid w:val="0054423C"/>
    <w:rsid w:val="005443DE"/>
    <w:rsid w:val="005454CC"/>
    <w:rsid w:val="00547CCD"/>
    <w:rsid w:val="005516BF"/>
    <w:rsid w:val="005538DA"/>
    <w:rsid w:val="00553D27"/>
    <w:rsid w:val="00555D8C"/>
    <w:rsid w:val="00556AE5"/>
    <w:rsid w:val="00560E35"/>
    <w:rsid w:val="005622CC"/>
    <w:rsid w:val="00563BAC"/>
    <w:rsid w:val="005643BA"/>
    <w:rsid w:val="00564D52"/>
    <w:rsid w:val="00564EA8"/>
    <w:rsid w:val="00565C3A"/>
    <w:rsid w:val="005661C9"/>
    <w:rsid w:val="00571FB4"/>
    <w:rsid w:val="0057535E"/>
    <w:rsid w:val="00576FE7"/>
    <w:rsid w:val="00577B79"/>
    <w:rsid w:val="00577BF5"/>
    <w:rsid w:val="0058405F"/>
    <w:rsid w:val="005852E5"/>
    <w:rsid w:val="005854FA"/>
    <w:rsid w:val="00586588"/>
    <w:rsid w:val="00590BDD"/>
    <w:rsid w:val="00591052"/>
    <w:rsid w:val="00592F01"/>
    <w:rsid w:val="0059577A"/>
    <w:rsid w:val="00596FDA"/>
    <w:rsid w:val="0059709F"/>
    <w:rsid w:val="005977C1"/>
    <w:rsid w:val="005A07B9"/>
    <w:rsid w:val="005A180E"/>
    <w:rsid w:val="005A26B8"/>
    <w:rsid w:val="005A2C8B"/>
    <w:rsid w:val="005A358C"/>
    <w:rsid w:val="005A370E"/>
    <w:rsid w:val="005A463F"/>
    <w:rsid w:val="005A47AE"/>
    <w:rsid w:val="005A4DA2"/>
    <w:rsid w:val="005A5E48"/>
    <w:rsid w:val="005A7224"/>
    <w:rsid w:val="005A7D86"/>
    <w:rsid w:val="005B0C03"/>
    <w:rsid w:val="005B1549"/>
    <w:rsid w:val="005B40BC"/>
    <w:rsid w:val="005B46B0"/>
    <w:rsid w:val="005B6008"/>
    <w:rsid w:val="005B60A9"/>
    <w:rsid w:val="005B6481"/>
    <w:rsid w:val="005C128A"/>
    <w:rsid w:val="005C2D03"/>
    <w:rsid w:val="005C4283"/>
    <w:rsid w:val="005C6CC2"/>
    <w:rsid w:val="005C75F7"/>
    <w:rsid w:val="005C7FEB"/>
    <w:rsid w:val="005D083C"/>
    <w:rsid w:val="005D14B5"/>
    <w:rsid w:val="005D1FF4"/>
    <w:rsid w:val="005D23F9"/>
    <w:rsid w:val="005D2AAB"/>
    <w:rsid w:val="005D34B5"/>
    <w:rsid w:val="005D4B9D"/>
    <w:rsid w:val="005D4BE7"/>
    <w:rsid w:val="005D56E9"/>
    <w:rsid w:val="005D656E"/>
    <w:rsid w:val="005D68D7"/>
    <w:rsid w:val="005D7DDD"/>
    <w:rsid w:val="005E0E55"/>
    <w:rsid w:val="005E1919"/>
    <w:rsid w:val="005E41B9"/>
    <w:rsid w:val="005E6428"/>
    <w:rsid w:val="005E65FA"/>
    <w:rsid w:val="005E76E3"/>
    <w:rsid w:val="005E79CA"/>
    <w:rsid w:val="005F0F07"/>
    <w:rsid w:val="005F148B"/>
    <w:rsid w:val="005F3E9B"/>
    <w:rsid w:val="005F43BF"/>
    <w:rsid w:val="005F5CA0"/>
    <w:rsid w:val="005F7599"/>
    <w:rsid w:val="0060096E"/>
    <w:rsid w:val="00603429"/>
    <w:rsid w:val="006043D8"/>
    <w:rsid w:val="006066C7"/>
    <w:rsid w:val="0060672C"/>
    <w:rsid w:val="006077B4"/>
    <w:rsid w:val="006101B0"/>
    <w:rsid w:val="0061032A"/>
    <w:rsid w:val="006117F7"/>
    <w:rsid w:val="00612392"/>
    <w:rsid w:val="00613482"/>
    <w:rsid w:val="006142E1"/>
    <w:rsid w:val="006159A8"/>
    <w:rsid w:val="00617541"/>
    <w:rsid w:val="00621C2E"/>
    <w:rsid w:val="00622414"/>
    <w:rsid w:val="00622AC2"/>
    <w:rsid w:val="00624BA6"/>
    <w:rsid w:val="00625671"/>
    <w:rsid w:val="00626E0E"/>
    <w:rsid w:val="0062764B"/>
    <w:rsid w:val="00627BE6"/>
    <w:rsid w:val="006320D6"/>
    <w:rsid w:val="00633563"/>
    <w:rsid w:val="006335BF"/>
    <w:rsid w:val="00633A94"/>
    <w:rsid w:val="006344F0"/>
    <w:rsid w:val="006351E7"/>
    <w:rsid w:val="00635C79"/>
    <w:rsid w:val="006366E0"/>
    <w:rsid w:val="00637682"/>
    <w:rsid w:val="006409B1"/>
    <w:rsid w:val="00642037"/>
    <w:rsid w:val="00644FA8"/>
    <w:rsid w:val="00650E53"/>
    <w:rsid w:val="00651C3E"/>
    <w:rsid w:val="00655146"/>
    <w:rsid w:val="0065547D"/>
    <w:rsid w:val="00655919"/>
    <w:rsid w:val="00655D9B"/>
    <w:rsid w:val="00656938"/>
    <w:rsid w:val="006576ED"/>
    <w:rsid w:val="00660AE9"/>
    <w:rsid w:val="0066374F"/>
    <w:rsid w:val="006642B1"/>
    <w:rsid w:val="006646A8"/>
    <w:rsid w:val="00664DA0"/>
    <w:rsid w:val="006708BE"/>
    <w:rsid w:val="00670BAB"/>
    <w:rsid w:val="0067215C"/>
    <w:rsid w:val="00673D19"/>
    <w:rsid w:val="006748AF"/>
    <w:rsid w:val="00677A54"/>
    <w:rsid w:val="00680733"/>
    <w:rsid w:val="00686C76"/>
    <w:rsid w:val="00687CE0"/>
    <w:rsid w:val="00691BA4"/>
    <w:rsid w:val="00694791"/>
    <w:rsid w:val="00694E29"/>
    <w:rsid w:val="00697603"/>
    <w:rsid w:val="006976AD"/>
    <w:rsid w:val="006A0D39"/>
    <w:rsid w:val="006A2568"/>
    <w:rsid w:val="006A27DD"/>
    <w:rsid w:val="006A2800"/>
    <w:rsid w:val="006A2BED"/>
    <w:rsid w:val="006A4AFC"/>
    <w:rsid w:val="006A594A"/>
    <w:rsid w:val="006B0247"/>
    <w:rsid w:val="006B1683"/>
    <w:rsid w:val="006B69E6"/>
    <w:rsid w:val="006B6E7A"/>
    <w:rsid w:val="006B7722"/>
    <w:rsid w:val="006B7A0F"/>
    <w:rsid w:val="006C0D3A"/>
    <w:rsid w:val="006C220B"/>
    <w:rsid w:val="006C25E6"/>
    <w:rsid w:val="006C4527"/>
    <w:rsid w:val="006C48B8"/>
    <w:rsid w:val="006C5FF6"/>
    <w:rsid w:val="006C63A9"/>
    <w:rsid w:val="006D0844"/>
    <w:rsid w:val="006D09AF"/>
    <w:rsid w:val="006D0B56"/>
    <w:rsid w:val="006D3867"/>
    <w:rsid w:val="006D4644"/>
    <w:rsid w:val="006D5040"/>
    <w:rsid w:val="006D725A"/>
    <w:rsid w:val="006E3471"/>
    <w:rsid w:val="006E35E2"/>
    <w:rsid w:val="006E3DAC"/>
    <w:rsid w:val="006E51FB"/>
    <w:rsid w:val="006E53D1"/>
    <w:rsid w:val="006E5C7D"/>
    <w:rsid w:val="006E6C9B"/>
    <w:rsid w:val="006E6E15"/>
    <w:rsid w:val="006F2C51"/>
    <w:rsid w:val="006F4073"/>
    <w:rsid w:val="006F4167"/>
    <w:rsid w:val="006F4C83"/>
    <w:rsid w:val="006F53E4"/>
    <w:rsid w:val="007011E0"/>
    <w:rsid w:val="00704A9A"/>
    <w:rsid w:val="0070620C"/>
    <w:rsid w:val="00706750"/>
    <w:rsid w:val="00707111"/>
    <w:rsid w:val="00707646"/>
    <w:rsid w:val="00710C0E"/>
    <w:rsid w:val="00710F65"/>
    <w:rsid w:val="0071153C"/>
    <w:rsid w:val="00714E7C"/>
    <w:rsid w:val="0071513C"/>
    <w:rsid w:val="007151E5"/>
    <w:rsid w:val="00717E68"/>
    <w:rsid w:val="00723700"/>
    <w:rsid w:val="007248B0"/>
    <w:rsid w:val="00724F1B"/>
    <w:rsid w:val="0072670F"/>
    <w:rsid w:val="00727731"/>
    <w:rsid w:val="00727D43"/>
    <w:rsid w:val="00730867"/>
    <w:rsid w:val="00731B0F"/>
    <w:rsid w:val="0073236A"/>
    <w:rsid w:val="00732E8F"/>
    <w:rsid w:val="0073364D"/>
    <w:rsid w:val="00733D52"/>
    <w:rsid w:val="00734007"/>
    <w:rsid w:val="00737C31"/>
    <w:rsid w:val="00741F9A"/>
    <w:rsid w:val="0074526C"/>
    <w:rsid w:val="007460F7"/>
    <w:rsid w:val="00753464"/>
    <w:rsid w:val="007537BD"/>
    <w:rsid w:val="00753FA8"/>
    <w:rsid w:val="007541B5"/>
    <w:rsid w:val="0075606D"/>
    <w:rsid w:val="00756E71"/>
    <w:rsid w:val="00764792"/>
    <w:rsid w:val="007650E9"/>
    <w:rsid w:val="00765426"/>
    <w:rsid w:val="00767E90"/>
    <w:rsid w:val="00770642"/>
    <w:rsid w:val="0077084D"/>
    <w:rsid w:val="00774009"/>
    <w:rsid w:val="007760D9"/>
    <w:rsid w:val="00776FC2"/>
    <w:rsid w:val="00777ABB"/>
    <w:rsid w:val="00777AD6"/>
    <w:rsid w:val="0078096E"/>
    <w:rsid w:val="0078173C"/>
    <w:rsid w:val="00781ADE"/>
    <w:rsid w:val="00782484"/>
    <w:rsid w:val="00782BDF"/>
    <w:rsid w:val="00785F33"/>
    <w:rsid w:val="00791DE6"/>
    <w:rsid w:val="007944EF"/>
    <w:rsid w:val="00794719"/>
    <w:rsid w:val="00794AAB"/>
    <w:rsid w:val="00795235"/>
    <w:rsid w:val="00796E27"/>
    <w:rsid w:val="00797088"/>
    <w:rsid w:val="00797B40"/>
    <w:rsid w:val="00797CFE"/>
    <w:rsid w:val="007A0A69"/>
    <w:rsid w:val="007A0EA6"/>
    <w:rsid w:val="007A255C"/>
    <w:rsid w:val="007A2A9B"/>
    <w:rsid w:val="007A477D"/>
    <w:rsid w:val="007A6031"/>
    <w:rsid w:val="007A6B1E"/>
    <w:rsid w:val="007A74CF"/>
    <w:rsid w:val="007A7A9B"/>
    <w:rsid w:val="007A7CE1"/>
    <w:rsid w:val="007B200D"/>
    <w:rsid w:val="007B23E0"/>
    <w:rsid w:val="007B2407"/>
    <w:rsid w:val="007B2D9E"/>
    <w:rsid w:val="007B35C3"/>
    <w:rsid w:val="007B36E1"/>
    <w:rsid w:val="007B443C"/>
    <w:rsid w:val="007B4E92"/>
    <w:rsid w:val="007B56F5"/>
    <w:rsid w:val="007B6E31"/>
    <w:rsid w:val="007B7606"/>
    <w:rsid w:val="007B7867"/>
    <w:rsid w:val="007C2217"/>
    <w:rsid w:val="007C2B9F"/>
    <w:rsid w:val="007C49F2"/>
    <w:rsid w:val="007C4ECD"/>
    <w:rsid w:val="007C5E71"/>
    <w:rsid w:val="007C5F55"/>
    <w:rsid w:val="007C67A4"/>
    <w:rsid w:val="007C6CFE"/>
    <w:rsid w:val="007D0ED9"/>
    <w:rsid w:val="007D14E7"/>
    <w:rsid w:val="007D2A49"/>
    <w:rsid w:val="007D3A92"/>
    <w:rsid w:val="007D584B"/>
    <w:rsid w:val="007D6580"/>
    <w:rsid w:val="007D71B6"/>
    <w:rsid w:val="007D7603"/>
    <w:rsid w:val="007E2117"/>
    <w:rsid w:val="007E27D0"/>
    <w:rsid w:val="007E2964"/>
    <w:rsid w:val="007E378E"/>
    <w:rsid w:val="007E3D94"/>
    <w:rsid w:val="007E4B6A"/>
    <w:rsid w:val="007E7865"/>
    <w:rsid w:val="007F115E"/>
    <w:rsid w:val="007F366C"/>
    <w:rsid w:val="007F39F0"/>
    <w:rsid w:val="007F4923"/>
    <w:rsid w:val="007F5033"/>
    <w:rsid w:val="007F717E"/>
    <w:rsid w:val="007F7D57"/>
    <w:rsid w:val="0080064E"/>
    <w:rsid w:val="00805AD0"/>
    <w:rsid w:val="00805E4F"/>
    <w:rsid w:val="0081299D"/>
    <w:rsid w:val="00812C2E"/>
    <w:rsid w:val="008144C9"/>
    <w:rsid w:val="00816A36"/>
    <w:rsid w:val="008205B1"/>
    <w:rsid w:val="00822232"/>
    <w:rsid w:val="00823126"/>
    <w:rsid w:val="00823677"/>
    <w:rsid w:val="00826107"/>
    <w:rsid w:val="00826181"/>
    <w:rsid w:val="008261CA"/>
    <w:rsid w:val="00826BB4"/>
    <w:rsid w:val="00830853"/>
    <w:rsid w:val="00831681"/>
    <w:rsid w:val="00832527"/>
    <w:rsid w:val="00832BDF"/>
    <w:rsid w:val="00833E2A"/>
    <w:rsid w:val="00836558"/>
    <w:rsid w:val="00837C1F"/>
    <w:rsid w:val="00840121"/>
    <w:rsid w:val="0084282D"/>
    <w:rsid w:val="008431E2"/>
    <w:rsid w:val="00843286"/>
    <w:rsid w:val="00843FC2"/>
    <w:rsid w:val="00844CF3"/>
    <w:rsid w:val="00845756"/>
    <w:rsid w:val="00847DFF"/>
    <w:rsid w:val="00850B36"/>
    <w:rsid w:val="00850D3B"/>
    <w:rsid w:val="0085110B"/>
    <w:rsid w:val="00851676"/>
    <w:rsid w:val="008517D6"/>
    <w:rsid w:val="00852F7F"/>
    <w:rsid w:val="0085352C"/>
    <w:rsid w:val="008548A5"/>
    <w:rsid w:val="00854DB7"/>
    <w:rsid w:val="008550E1"/>
    <w:rsid w:val="00856A25"/>
    <w:rsid w:val="00857F78"/>
    <w:rsid w:val="00864AB5"/>
    <w:rsid w:val="00865D43"/>
    <w:rsid w:val="008663FD"/>
    <w:rsid w:val="00866AD5"/>
    <w:rsid w:val="00867639"/>
    <w:rsid w:val="0087084B"/>
    <w:rsid w:val="00871058"/>
    <w:rsid w:val="0087183A"/>
    <w:rsid w:val="008735BF"/>
    <w:rsid w:val="00873A51"/>
    <w:rsid w:val="0087426F"/>
    <w:rsid w:val="00874608"/>
    <w:rsid w:val="00875E83"/>
    <w:rsid w:val="0088050E"/>
    <w:rsid w:val="00881563"/>
    <w:rsid w:val="00882A86"/>
    <w:rsid w:val="00883EA1"/>
    <w:rsid w:val="00886DCA"/>
    <w:rsid w:val="008903B1"/>
    <w:rsid w:val="0089247D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46E0"/>
    <w:rsid w:val="008C4F64"/>
    <w:rsid w:val="008C7C10"/>
    <w:rsid w:val="008C7C9D"/>
    <w:rsid w:val="008D27B2"/>
    <w:rsid w:val="008D2CDD"/>
    <w:rsid w:val="008D7AC2"/>
    <w:rsid w:val="008E1512"/>
    <w:rsid w:val="008E173C"/>
    <w:rsid w:val="008E2C98"/>
    <w:rsid w:val="008E368D"/>
    <w:rsid w:val="008E5959"/>
    <w:rsid w:val="008E66FC"/>
    <w:rsid w:val="008E709D"/>
    <w:rsid w:val="008F220B"/>
    <w:rsid w:val="008F43CA"/>
    <w:rsid w:val="008F517B"/>
    <w:rsid w:val="008F51DF"/>
    <w:rsid w:val="008F52DA"/>
    <w:rsid w:val="008F5879"/>
    <w:rsid w:val="0090265D"/>
    <w:rsid w:val="00903BCF"/>
    <w:rsid w:val="00903FBF"/>
    <w:rsid w:val="0090470C"/>
    <w:rsid w:val="00905739"/>
    <w:rsid w:val="009069CD"/>
    <w:rsid w:val="0091005F"/>
    <w:rsid w:val="00910256"/>
    <w:rsid w:val="00910947"/>
    <w:rsid w:val="00910A50"/>
    <w:rsid w:val="00911A93"/>
    <w:rsid w:val="00911DD8"/>
    <w:rsid w:val="00914CE4"/>
    <w:rsid w:val="00915403"/>
    <w:rsid w:val="00915835"/>
    <w:rsid w:val="0091618F"/>
    <w:rsid w:val="00916F22"/>
    <w:rsid w:val="0092153C"/>
    <w:rsid w:val="0092403E"/>
    <w:rsid w:val="00930134"/>
    <w:rsid w:val="0093069F"/>
    <w:rsid w:val="00931D85"/>
    <w:rsid w:val="009352DE"/>
    <w:rsid w:val="009356A2"/>
    <w:rsid w:val="00936891"/>
    <w:rsid w:val="00936E4B"/>
    <w:rsid w:val="00940344"/>
    <w:rsid w:val="00940548"/>
    <w:rsid w:val="0094146B"/>
    <w:rsid w:val="0094218A"/>
    <w:rsid w:val="0094279B"/>
    <w:rsid w:val="00943D62"/>
    <w:rsid w:val="00945A16"/>
    <w:rsid w:val="00945AB5"/>
    <w:rsid w:val="00945C3D"/>
    <w:rsid w:val="0094752E"/>
    <w:rsid w:val="00947B29"/>
    <w:rsid w:val="00947B2B"/>
    <w:rsid w:val="00951D6F"/>
    <w:rsid w:val="009522BD"/>
    <w:rsid w:val="00952EC3"/>
    <w:rsid w:val="00955DD7"/>
    <w:rsid w:val="0095680F"/>
    <w:rsid w:val="00956A7D"/>
    <w:rsid w:val="00960865"/>
    <w:rsid w:val="00961C05"/>
    <w:rsid w:val="00965848"/>
    <w:rsid w:val="00965E0E"/>
    <w:rsid w:val="0096745D"/>
    <w:rsid w:val="00967AA9"/>
    <w:rsid w:val="0097167C"/>
    <w:rsid w:val="009727D7"/>
    <w:rsid w:val="00974AAF"/>
    <w:rsid w:val="00974E66"/>
    <w:rsid w:val="009758F3"/>
    <w:rsid w:val="00976CB8"/>
    <w:rsid w:val="009821E7"/>
    <w:rsid w:val="00984619"/>
    <w:rsid w:val="00984630"/>
    <w:rsid w:val="0098530A"/>
    <w:rsid w:val="00985D54"/>
    <w:rsid w:val="00987460"/>
    <w:rsid w:val="00990B8F"/>
    <w:rsid w:val="0099310B"/>
    <w:rsid w:val="00993870"/>
    <w:rsid w:val="009940B0"/>
    <w:rsid w:val="009954F8"/>
    <w:rsid w:val="00995994"/>
    <w:rsid w:val="00995D52"/>
    <w:rsid w:val="009968C2"/>
    <w:rsid w:val="00996D67"/>
    <w:rsid w:val="009A1868"/>
    <w:rsid w:val="009A372D"/>
    <w:rsid w:val="009A4556"/>
    <w:rsid w:val="009A4DBC"/>
    <w:rsid w:val="009A7C93"/>
    <w:rsid w:val="009B0489"/>
    <w:rsid w:val="009B1558"/>
    <w:rsid w:val="009B4360"/>
    <w:rsid w:val="009B44EA"/>
    <w:rsid w:val="009B4CD3"/>
    <w:rsid w:val="009B6568"/>
    <w:rsid w:val="009B68E6"/>
    <w:rsid w:val="009B733D"/>
    <w:rsid w:val="009B7A19"/>
    <w:rsid w:val="009B7B55"/>
    <w:rsid w:val="009C23D3"/>
    <w:rsid w:val="009C4A41"/>
    <w:rsid w:val="009C604F"/>
    <w:rsid w:val="009D0C68"/>
    <w:rsid w:val="009D1EA1"/>
    <w:rsid w:val="009D254A"/>
    <w:rsid w:val="009D26C6"/>
    <w:rsid w:val="009D2F70"/>
    <w:rsid w:val="009D4294"/>
    <w:rsid w:val="009D431D"/>
    <w:rsid w:val="009D4B40"/>
    <w:rsid w:val="009D4D82"/>
    <w:rsid w:val="009D65B2"/>
    <w:rsid w:val="009D7337"/>
    <w:rsid w:val="009D782C"/>
    <w:rsid w:val="009D7914"/>
    <w:rsid w:val="009E1658"/>
    <w:rsid w:val="009E189A"/>
    <w:rsid w:val="009E251A"/>
    <w:rsid w:val="009E348A"/>
    <w:rsid w:val="009F13AE"/>
    <w:rsid w:val="009F4DDB"/>
    <w:rsid w:val="009F5275"/>
    <w:rsid w:val="009F687F"/>
    <w:rsid w:val="009F723C"/>
    <w:rsid w:val="00A02F83"/>
    <w:rsid w:val="00A03853"/>
    <w:rsid w:val="00A0451B"/>
    <w:rsid w:val="00A07A02"/>
    <w:rsid w:val="00A07A56"/>
    <w:rsid w:val="00A10496"/>
    <w:rsid w:val="00A12F72"/>
    <w:rsid w:val="00A13C15"/>
    <w:rsid w:val="00A144C6"/>
    <w:rsid w:val="00A15616"/>
    <w:rsid w:val="00A20B50"/>
    <w:rsid w:val="00A21AEB"/>
    <w:rsid w:val="00A26C86"/>
    <w:rsid w:val="00A27CFE"/>
    <w:rsid w:val="00A320F6"/>
    <w:rsid w:val="00A321C4"/>
    <w:rsid w:val="00A3233C"/>
    <w:rsid w:val="00A32877"/>
    <w:rsid w:val="00A328FA"/>
    <w:rsid w:val="00A364D2"/>
    <w:rsid w:val="00A40E24"/>
    <w:rsid w:val="00A4118F"/>
    <w:rsid w:val="00A43133"/>
    <w:rsid w:val="00A44595"/>
    <w:rsid w:val="00A4495E"/>
    <w:rsid w:val="00A458DE"/>
    <w:rsid w:val="00A50F31"/>
    <w:rsid w:val="00A51D72"/>
    <w:rsid w:val="00A53366"/>
    <w:rsid w:val="00A546BE"/>
    <w:rsid w:val="00A55141"/>
    <w:rsid w:val="00A61AEA"/>
    <w:rsid w:val="00A621AF"/>
    <w:rsid w:val="00A62A56"/>
    <w:rsid w:val="00A62C73"/>
    <w:rsid w:val="00A62DCF"/>
    <w:rsid w:val="00A64835"/>
    <w:rsid w:val="00A65AAF"/>
    <w:rsid w:val="00A6645A"/>
    <w:rsid w:val="00A6664F"/>
    <w:rsid w:val="00A67A7B"/>
    <w:rsid w:val="00A70BE2"/>
    <w:rsid w:val="00A7351B"/>
    <w:rsid w:val="00A75802"/>
    <w:rsid w:val="00A8083A"/>
    <w:rsid w:val="00A808B0"/>
    <w:rsid w:val="00A81BC7"/>
    <w:rsid w:val="00A81C73"/>
    <w:rsid w:val="00A85325"/>
    <w:rsid w:val="00A86650"/>
    <w:rsid w:val="00A87395"/>
    <w:rsid w:val="00A92F7D"/>
    <w:rsid w:val="00A95254"/>
    <w:rsid w:val="00A9674E"/>
    <w:rsid w:val="00A971B5"/>
    <w:rsid w:val="00AA164B"/>
    <w:rsid w:val="00AA2619"/>
    <w:rsid w:val="00AA4689"/>
    <w:rsid w:val="00AA6909"/>
    <w:rsid w:val="00AB08B4"/>
    <w:rsid w:val="00AB0A99"/>
    <w:rsid w:val="00AB1824"/>
    <w:rsid w:val="00AB1D76"/>
    <w:rsid w:val="00AB2712"/>
    <w:rsid w:val="00AB398A"/>
    <w:rsid w:val="00AB474B"/>
    <w:rsid w:val="00AB48FA"/>
    <w:rsid w:val="00AB753E"/>
    <w:rsid w:val="00AB7964"/>
    <w:rsid w:val="00AB7E4C"/>
    <w:rsid w:val="00AC01A2"/>
    <w:rsid w:val="00AC0AD1"/>
    <w:rsid w:val="00AC4F70"/>
    <w:rsid w:val="00AC5032"/>
    <w:rsid w:val="00AC504C"/>
    <w:rsid w:val="00AC68F2"/>
    <w:rsid w:val="00AC6FF4"/>
    <w:rsid w:val="00AC7091"/>
    <w:rsid w:val="00AC7E19"/>
    <w:rsid w:val="00AD2F4F"/>
    <w:rsid w:val="00AD3847"/>
    <w:rsid w:val="00AD49D5"/>
    <w:rsid w:val="00AD4C53"/>
    <w:rsid w:val="00AD5013"/>
    <w:rsid w:val="00AD577F"/>
    <w:rsid w:val="00AD6D8F"/>
    <w:rsid w:val="00AE07D0"/>
    <w:rsid w:val="00AE27D3"/>
    <w:rsid w:val="00AE3535"/>
    <w:rsid w:val="00AE698A"/>
    <w:rsid w:val="00AE73C8"/>
    <w:rsid w:val="00AF5A03"/>
    <w:rsid w:val="00AF6636"/>
    <w:rsid w:val="00B024ED"/>
    <w:rsid w:val="00B0602F"/>
    <w:rsid w:val="00B06817"/>
    <w:rsid w:val="00B06A69"/>
    <w:rsid w:val="00B07258"/>
    <w:rsid w:val="00B1021A"/>
    <w:rsid w:val="00B104E7"/>
    <w:rsid w:val="00B119E6"/>
    <w:rsid w:val="00B12628"/>
    <w:rsid w:val="00B1452F"/>
    <w:rsid w:val="00B15AB1"/>
    <w:rsid w:val="00B161BE"/>
    <w:rsid w:val="00B162A0"/>
    <w:rsid w:val="00B16A84"/>
    <w:rsid w:val="00B1737E"/>
    <w:rsid w:val="00B20F39"/>
    <w:rsid w:val="00B21342"/>
    <w:rsid w:val="00B21562"/>
    <w:rsid w:val="00B22C8D"/>
    <w:rsid w:val="00B241B1"/>
    <w:rsid w:val="00B2538B"/>
    <w:rsid w:val="00B258DB"/>
    <w:rsid w:val="00B25998"/>
    <w:rsid w:val="00B26DE7"/>
    <w:rsid w:val="00B27F08"/>
    <w:rsid w:val="00B335A4"/>
    <w:rsid w:val="00B33957"/>
    <w:rsid w:val="00B34577"/>
    <w:rsid w:val="00B34633"/>
    <w:rsid w:val="00B3680A"/>
    <w:rsid w:val="00B403A4"/>
    <w:rsid w:val="00B42CD1"/>
    <w:rsid w:val="00B43A87"/>
    <w:rsid w:val="00B4414A"/>
    <w:rsid w:val="00B477F8"/>
    <w:rsid w:val="00B53D28"/>
    <w:rsid w:val="00B548F0"/>
    <w:rsid w:val="00B5507C"/>
    <w:rsid w:val="00B552BB"/>
    <w:rsid w:val="00B5631B"/>
    <w:rsid w:val="00B57FF2"/>
    <w:rsid w:val="00B61A7D"/>
    <w:rsid w:val="00B659A7"/>
    <w:rsid w:val="00B66858"/>
    <w:rsid w:val="00B675DB"/>
    <w:rsid w:val="00B71796"/>
    <w:rsid w:val="00B718F2"/>
    <w:rsid w:val="00B71B26"/>
    <w:rsid w:val="00B71D66"/>
    <w:rsid w:val="00B7231F"/>
    <w:rsid w:val="00B7236D"/>
    <w:rsid w:val="00B725B5"/>
    <w:rsid w:val="00B74588"/>
    <w:rsid w:val="00B7577B"/>
    <w:rsid w:val="00B77F00"/>
    <w:rsid w:val="00B8092C"/>
    <w:rsid w:val="00B80F11"/>
    <w:rsid w:val="00B83069"/>
    <w:rsid w:val="00B837D9"/>
    <w:rsid w:val="00B83EB4"/>
    <w:rsid w:val="00B86323"/>
    <w:rsid w:val="00B87D1E"/>
    <w:rsid w:val="00B912CC"/>
    <w:rsid w:val="00B9181B"/>
    <w:rsid w:val="00B93450"/>
    <w:rsid w:val="00B9461A"/>
    <w:rsid w:val="00B95B89"/>
    <w:rsid w:val="00B966A8"/>
    <w:rsid w:val="00B96853"/>
    <w:rsid w:val="00B97565"/>
    <w:rsid w:val="00B97858"/>
    <w:rsid w:val="00BA2F71"/>
    <w:rsid w:val="00BA302D"/>
    <w:rsid w:val="00BA3128"/>
    <w:rsid w:val="00BA5F9F"/>
    <w:rsid w:val="00BA66E8"/>
    <w:rsid w:val="00BB36ED"/>
    <w:rsid w:val="00BB6FF8"/>
    <w:rsid w:val="00BC036C"/>
    <w:rsid w:val="00BC2607"/>
    <w:rsid w:val="00BC2AE7"/>
    <w:rsid w:val="00BC2C26"/>
    <w:rsid w:val="00BC39F1"/>
    <w:rsid w:val="00BC4FD2"/>
    <w:rsid w:val="00BC53C5"/>
    <w:rsid w:val="00BD0980"/>
    <w:rsid w:val="00BD1B0A"/>
    <w:rsid w:val="00BD4D5E"/>
    <w:rsid w:val="00BD5FAB"/>
    <w:rsid w:val="00BD653A"/>
    <w:rsid w:val="00BE23A5"/>
    <w:rsid w:val="00BE340E"/>
    <w:rsid w:val="00BE3FEF"/>
    <w:rsid w:val="00BE57B6"/>
    <w:rsid w:val="00BE7DE7"/>
    <w:rsid w:val="00BE7F49"/>
    <w:rsid w:val="00BF1202"/>
    <w:rsid w:val="00BF201E"/>
    <w:rsid w:val="00BF3175"/>
    <w:rsid w:val="00BF5787"/>
    <w:rsid w:val="00BF5840"/>
    <w:rsid w:val="00BF5B5A"/>
    <w:rsid w:val="00C00899"/>
    <w:rsid w:val="00C01C7E"/>
    <w:rsid w:val="00C02E08"/>
    <w:rsid w:val="00C03575"/>
    <w:rsid w:val="00C036D5"/>
    <w:rsid w:val="00C039D4"/>
    <w:rsid w:val="00C048B4"/>
    <w:rsid w:val="00C078D5"/>
    <w:rsid w:val="00C1020C"/>
    <w:rsid w:val="00C10B56"/>
    <w:rsid w:val="00C11244"/>
    <w:rsid w:val="00C11BD9"/>
    <w:rsid w:val="00C11E54"/>
    <w:rsid w:val="00C121B4"/>
    <w:rsid w:val="00C12232"/>
    <w:rsid w:val="00C12A1A"/>
    <w:rsid w:val="00C13008"/>
    <w:rsid w:val="00C13920"/>
    <w:rsid w:val="00C14AF1"/>
    <w:rsid w:val="00C14BDB"/>
    <w:rsid w:val="00C14EC4"/>
    <w:rsid w:val="00C175A0"/>
    <w:rsid w:val="00C22714"/>
    <w:rsid w:val="00C24ABF"/>
    <w:rsid w:val="00C250EE"/>
    <w:rsid w:val="00C27EEA"/>
    <w:rsid w:val="00C302BD"/>
    <w:rsid w:val="00C30F0D"/>
    <w:rsid w:val="00C30F33"/>
    <w:rsid w:val="00C33C1C"/>
    <w:rsid w:val="00C406FF"/>
    <w:rsid w:val="00C41428"/>
    <w:rsid w:val="00C42FAD"/>
    <w:rsid w:val="00C4423B"/>
    <w:rsid w:val="00C45191"/>
    <w:rsid w:val="00C463D6"/>
    <w:rsid w:val="00C46406"/>
    <w:rsid w:val="00C469DB"/>
    <w:rsid w:val="00C46A5D"/>
    <w:rsid w:val="00C47B9A"/>
    <w:rsid w:val="00C50541"/>
    <w:rsid w:val="00C519C3"/>
    <w:rsid w:val="00C51F58"/>
    <w:rsid w:val="00C532EC"/>
    <w:rsid w:val="00C55622"/>
    <w:rsid w:val="00C6197E"/>
    <w:rsid w:val="00C6228D"/>
    <w:rsid w:val="00C627D3"/>
    <w:rsid w:val="00C658CC"/>
    <w:rsid w:val="00C7274B"/>
    <w:rsid w:val="00C73B6E"/>
    <w:rsid w:val="00C74D19"/>
    <w:rsid w:val="00C7611F"/>
    <w:rsid w:val="00C77C2F"/>
    <w:rsid w:val="00C80306"/>
    <w:rsid w:val="00C806D7"/>
    <w:rsid w:val="00C829F6"/>
    <w:rsid w:val="00C82A40"/>
    <w:rsid w:val="00C8474E"/>
    <w:rsid w:val="00C85B7E"/>
    <w:rsid w:val="00C8633A"/>
    <w:rsid w:val="00C8683D"/>
    <w:rsid w:val="00C86C1C"/>
    <w:rsid w:val="00C9080E"/>
    <w:rsid w:val="00C90A34"/>
    <w:rsid w:val="00C90C80"/>
    <w:rsid w:val="00C926FF"/>
    <w:rsid w:val="00C93481"/>
    <w:rsid w:val="00C936F8"/>
    <w:rsid w:val="00C9401B"/>
    <w:rsid w:val="00C9513A"/>
    <w:rsid w:val="00C95B7F"/>
    <w:rsid w:val="00C97626"/>
    <w:rsid w:val="00CA67D9"/>
    <w:rsid w:val="00CB08C2"/>
    <w:rsid w:val="00CB148E"/>
    <w:rsid w:val="00CB159B"/>
    <w:rsid w:val="00CB185E"/>
    <w:rsid w:val="00CB3335"/>
    <w:rsid w:val="00CB3342"/>
    <w:rsid w:val="00CB3D4D"/>
    <w:rsid w:val="00CB47A5"/>
    <w:rsid w:val="00CB5A18"/>
    <w:rsid w:val="00CB6731"/>
    <w:rsid w:val="00CB6A74"/>
    <w:rsid w:val="00CC08F4"/>
    <w:rsid w:val="00CC3172"/>
    <w:rsid w:val="00CC4AF4"/>
    <w:rsid w:val="00CC5ED8"/>
    <w:rsid w:val="00CC7693"/>
    <w:rsid w:val="00CD1023"/>
    <w:rsid w:val="00CD10FB"/>
    <w:rsid w:val="00CD1266"/>
    <w:rsid w:val="00CD1C24"/>
    <w:rsid w:val="00CD2073"/>
    <w:rsid w:val="00CD7D41"/>
    <w:rsid w:val="00CE14C6"/>
    <w:rsid w:val="00CE2D01"/>
    <w:rsid w:val="00CE6B0C"/>
    <w:rsid w:val="00CF04FB"/>
    <w:rsid w:val="00CF0DBE"/>
    <w:rsid w:val="00CF0FEE"/>
    <w:rsid w:val="00CF1F1D"/>
    <w:rsid w:val="00CF3A4C"/>
    <w:rsid w:val="00CF6EEE"/>
    <w:rsid w:val="00D02829"/>
    <w:rsid w:val="00D04247"/>
    <w:rsid w:val="00D06528"/>
    <w:rsid w:val="00D07A6B"/>
    <w:rsid w:val="00D07AA0"/>
    <w:rsid w:val="00D10D21"/>
    <w:rsid w:val="00D10D9F"/>
    <w:rsid w:val="00D13966"/>
    <w:rsid w:val="00D15944"/>
    <w:rsid w:val="00D167FE"/>
    <w:rsid w:val="00D17A68"/>
    <w:rsid w:val="00D214D4"/>
    <w:rsid w:val="00D21D08"/>
    <w:rsid w:val="00D22E81"/>
    <w:rsid w:val="00D2343D"/>
    <w:rsid w:val="00D241FC"/>
    <w:rsid w:val="00D243B4"/>
    <w:rsid w:val="00D25007"/>
    <w:rsid w:val="00D26BEA"/>
    <w:rsid w:val="00D273BE"/>
    <w:rsid w:val="00D30BD6"/>
    <w:rsid w:val="00D30D1C"/>
    <w:rsid w:val="00D31CE9"/>
    <w:rsid w:val="00D31D54"/>
    <w:rsid w:val="00D31E86"/>
    <w:rsid w:val="00D32151"/>
    <w:rsid w:val="00D34677"/>
    <w:rsid w:val="00D34D97"/>
    <w:rsid w:val="00D36CF5"/>
    <w:rsid w:val="00D36DC0"/>
    <w:rsid w:val="00D37457"/>
    <w:rsid w:val="00D42323"/>
    <w:rsid w:val="00D42A3E"/>
    <w:rsid w:val="00D44E96"/>
    <w:rsid w:val="00D461FB"/>
    <w:rsid w:val="00D46A85"/>
    <w:rsid w:val="00D52F37"/>
    <w:rsid w:val="00D5395B"/>
    <w:rsid w:val="00D54694"/>
    <w:rsid w:val="00D60514"/>
    <w:rsid w:val="00D6079B"/>
    <w:rsid w:val="00D64022"/>
    <w:rsid w:val="00D65093"/>
    <w:rsid w:val="00D711E1"/>
    <w:rsid w:val="00D733B5"/>
    <w:rsid w:val="00D739A4"/>
    <w:rsid w:val="00D745B4"/>
    <w:rsid w:val="00D752D7"/>
    <w:rsid w:val="00D76511"/>
    <w:rsid w:val="00D768E7"/>
    <w:rsid w:val="00D80037"/>
    <w:rsid w:val="00D80370"/>
    <w:rsid w:val="00D805FA"/>
    <w:rsid w:val="00D80AE0"/>
    <w:rsid w:val="00D80C93"/>
    <w:rsid w:val="00D8156B"/>
    <w:rsid w:val="00D834C3"/>
    <w:rsid w:val="00D900F8"/>
    <w:rsid w:val="00D93B91"/>
    <w:rsid w:val="00D9561A"/>
    <w:rsid w:val="00DA1DA4"/>
    <w:rsid w:val="00DA2E18"/>
    <w:rsid w:val="00DA5407"/>
    <w:rsid w:val="00DA567A"/>
    <w:rsid w:val="00DA6F10"/>
    <w:rsid w:val="00DA7F15"/>
    <w:rsid w:val="00DB095F"/>
    <w:rsid w:val="00DB167C"/>
    <w:rsid w:val="00DB3A81"/>
    <w:rsid w:val="00DB3F57"/>
    <w:rsid w:val="00DB5565"/>
    <w:rsid w:val="00DC0771"/>
    <w:rsid w:val="00DC0C97"/>
    <w:rsid w:val="00DC0CE0"/>
    <w:rsid w:val="00DC29BE"/>
    <w:rsid w:val="00DC3BB9"/>
    <w:rsid w:val="00DC4064"/>
    <w:rsid w:val="00DC4BC7"/>
    <w:rsid w:val="00DC526C"/>
    <w:rsid w:val="00DC7246"/>
    <w:rsid w:val="00DD0F7A"/>
    <w:rsid w:val="00DD16CF"/>
    <w:rsid w:val="00DD18C0"/>
    <w:rsid w:val="00DD2066"/>
    <w:rsid w:val="00DD23AE"/>
    <w:rsid w:val="00DD2EF9"/>
    <w:rsid w:val="00DD30FE"/>
    <w:rsid w:val="00DD36AF"/>
    <w:rsid w:val="00DD6656"/>
    <w:rsid w:val="00DD6A99"/>
    <w:rsid w:val="00DD76A0"/>
    <w:rsid w:val="00DE138C"/>
    <w:rsid w:val="00DE2BF3"/>
    <w:rsid w:val="00DE4844"/>
    <w:rsid w:val="00DE70C3"/>
    <w:rsid w:val="00DF0230"/>
    <w:rsid w:val="00DF1CD0"/>
    <w:rsid w:val="00DF42FD"/>
    <w:rsid w:val="00DF4BDD"/>
    <w:rsid w:val="00DF592E"/>
    <w:rsid w:val="00DF7AAD"/>
    <w:rsid w:val="00E008D6"/>
    <w:rsid w:val="00E00EB3"/>
    <w:rsid w:val="00E02756"/>
    <w:rsid w:val="00E0275B"/>
    <w:rsid w:val="00E03361"/>
    <w:rsid w:val="00E0468A"/>
    <w:rsid w:val="00E04BE3"/>
    <w:rsid w:val="00E06D29"/>
    <w:rsid w:val="00E06EA9"/>
    <w:rsid w:val="00E071AC"/>
    <w:rsid w:val="00E10329"/>
    <w:rsid w:val="00E12B24"/>
    <w:rsid w:val="00E1600C"/>
    <w:rsid w:val="00E16559"/>
    <w:rsid w:val="00E16CC0"/>
    <w:rsid w:val="00E1792B"/>
    <w:rsid w:val="00E20393"/>
    <w:rsid w:val="00E21223"/>
    <w:rsid w:val="00E23059"/>
    <w:rsid w:val="00E237DF"/>
    <w:rsid w:val="00E24C16"/>
    <w:rsid w:val="00E30C2C"/>
    <w:rsid w:val="00E32AD3"/>
    <w:rsid w:val="00E34F04"/>
    <w:rsid w:val="00E35981"/>
    <w:rsid w:val="00E3625A"/>
    <w:rsid w:val="00E371C4"/>
    <w:rsid w:val="00E378D3"/>
    <w:rsid w:val="00E411DB"/>
    <w:rsid w:val="00E43C71"/>
    <w:rsid w:val="00E459BB"/>
    <w:rsid w:val="00E46817"/>
    <w:rsid w:val="00E47294"/>
    <w:rsid w:val="00E50149"/>
    <w:rsid w:val="00E51D74"/>
    <w:rsid w:val="00E52A82"/>
    <w:rsid w:val="00E55425"/>
    <w:rsid w:val="00E55BA8"/>
    <w:rsid w:val="00E57044"/>
    <w:rsid w:val="00E60253"/>
    <w:rsid w:val="00E61F73"/>
    <w:rsid w:val="00E6237B"/>
    <w:rsid w:val="00E64775"/>
    <w:rsid w:val="00E67376"/>
    <w:rsid w:val="00E722AC"/>
    <w:rsid w:val="00E73438"/>
    <w:rsid w:val="00E73A9F"/>
    <w:rsid w:val="00E73AA4"/>
    <w:rsid w:val="00E74E94"/>
    <w:rsid w:val="00E74FA7"/>
    <w:rsid w:val="00E76072"/>
    <w:rsid w:val="00E820FD"/>
    <w:rsid w:val="00E849EF"/>
    <w:rsid w:val="00E87A5C"/>
    <w:rsid w:val="00E92110"/>
    <w:rsid w:val="00E9394B"/>
    <w:rsid w:val="00E9627C"/>
    <w:rsid w:val="00E97889"/>
    <w:rsid w:val="00EA3D9B"/>
    <w:rsid w:val="00EA470A"/>
    <w:rsid w:val="00EA54D6"/>
    <w:rsid w:val="00EB00EA"/>
    <w:rsid w:val="00EB1F48"/>
    <w:rsid w:val="00EB2834"/>
    <w:rsid w:val="00EB4138"/>
    <w:rsid w:val="00EB6D01"/>
    <w:rsid w:val="00EC0FC4"/>
    <w:rsid w:val="00EC355A"/>
    <w:rsid w:val="00EC5C24"/>
    <w:rsid w:val="00EC73B1"/>
    <w:rsid w:val="00ED216E"/>
    <w:rsid w:val="00ED43F2"/>
    <w:rsid w:val="00ED4A12"/>
    <w:rsid w:val="00ED74E7"/>
    <w:rsid w:val="00EE02F0"/>
    <w:rsid w:val="00EE0D08"/>
    <w:rsid w:val="00EE2F70"/>
    <w:rsid w:val="00EE7BA8"/>
    <w:rsid w:val="00EF229F"/>
    <w:rsid w:val="00EF29B6"/>
    <w:rsid w:val="00EF364C"/>
    <w:rsid w:val="00EF369E"/>
    <w:rsid w:val="00EF36C4"/>
    <w:rsid w:val="00EF6348"/>
    <w:rsid w:val="00EF71BF"/>
    <w:rsid w:val="00EF7526"/>
    <w:rsid w:val="00EF7821"/>
    <w:rsid w:val="00EF7D8E"/>
    <w:rsid w:val="00F01E22"/>
    <w:rsid w:val="00F04CDB"/>
    <w:rsid w:val="00F04F5E"/>
    <w:rsid w:val="00F071BF"/>
    <w:rsid w:val="00F10AC7"/>
    <w:rsid w:val="00F12AA9"/>
    <w:rsid w:val="00F1534E"/>
    <w:rsid w:val="00F168F8"/>
    <w:rsid w:val="00F20675"/>
    <w:rsid w:val="00F21C8D"/>
    <w:rsid w:val="00F2256C"/>
    <w:rsid w:val="00F226CB"/>
    <w:rsid w:val="00F22ABA"/>
    <w:rsid w:val="00F23502"/>
    <w:rsid w:val="00F26119"/>
    <w:rsid w:val="00F30454"/>
    <w:rsid w:val="00F413CA"/>
    <w:rsid w:val="00F41FA0"/>
    <w:rsid w:val="00F420E6"/>
    <w:rsid w:val="00F4310D"/>
    <w:rsid w:val="00F4524C"/>
    <w:rsid w:val="00F46832"/>
    <w:rsid w:val="00F46B51"/>
    <w:rsid w:val="00F507FA"/>
    <w:rsid w:val="00F516C3"/>
    <w:rsid w:val="00F51C5A"/>
    <w:rsid w:val="00F56CD4"/>
    <w:rsid w:val="00F57DCC"/>
    <w:rsid w:val="00F60642"/>
    <w:rsid w:val="00F62B37"/>
    <w:rsid w:val="00F673D1"/>
    <w:rsid w:val="00F67990"/>
    <w:rsid w:val="00F67EFB"/>
    <w:rsid w:val="00F701FA"/>
    <w:rsid w:val="00F71360"/>
    <w:rsid w:val="00F71D1B"/>
    <w:rsid w:val="00F7311A"/>
    <w:rsid w:val="00F731AB"/>
    <w:rsid w:val="00F7384D"/>
    <w:rsid w:val="00F7446F"/>
    <w:rsid w:val="00F74FA9"/>
    <w:rsid w:val="00F80F3E"/>
    <w:rsid w:val="00F82E7F"/>
    <w:rsid w:val="00F86B83"/>
    <w:rsid w:val="00F905C8"/>
    <w:rsid w:val="00F921DB"/>
    <w:rsid w:val="00F95F32"/>
    <w:rsid w:val="00F96FF7"/>
    <w:rsid w:val="00F97DD3"/>
    <w:rsid w:val="00FA0093"/>
    <w:rsid w:val="00FA07A5"/>
    <w:rsid w:val="00FA0AD5"/>
    <w:rsid w:val="00FA1352"/>
    <w:rsid w:val="00FA247B"/>
    <w:rsid w:val="00FA62C7"/>
    <w:rsid w:val="00FA722E"/>
    <w:rsid w:val="00FA73C4"/>
    <w:rsid w:val="00FA77EE"/>
    <w:rsid w:val="00FB0771"/>
    <w:rsid w:val="00FB1085"/>
    <w:rsid w:val="00FB381A"/>
    <w:rsid w:val="00FB684C"/>
    <w:rsid w:val="00FC021B"/>
    <w:rsid w:val="00FC0776"/>
    <w:rsid w:val="00FC08A1"/>
    <w:rsid w:val="00FC0B7E"/>
    <w:rsid w:val="00FC1249"/>
    <w:rsid w:val="00FC12F1"/>
    <w:rsid w:val="00FC59BC"/>
    <w:rsid w:val="00FC5DA4"/>
    <w:rsid w:val="00FD4055"/>
    <w:rsid w:val="00FD57B3"/>
    <w:rsid w:val="00FD5D3A"/>
    <w:rsid w:val="00FD6C7B"/>
    <w:rsid w:val="00FD7505"/>
    <w:rsid w:val="00FD7B27"/>
    <w:rsid w:val="00FD7DB7"/>
    <w:rsid w:val="00FE0869"/>
    <w:rsid w:val="00FE1C28"/>
    <w:rsid w:val="00FE275F"/>
    <w:rsid w:val="00FE3CB8"/>
    <w:rsid w:val="00FE5062"/>
    <w:rsid w:val="00FE76B3"/>
    <w:rsid w:val="00FF0010"/>
    <w:rsid w:val="00FF1806"/>
    <w:rsid w:val="00FF4202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50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5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styleId="2">
    <w:name w:val="Body Text Indent 2"/>
    <w:basedOn w:val="a"/>
    <w:link w:val="20"/>
    <w:semiHidden/>
    <w:unhideWhenUsed/>
    <w:rsid w:val="00BF5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B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50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50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50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507C"/>
    <w:rPr>
      <w:sz w:val="24"/>
      <w:szCs w:val="24"/>
    </w:rPr>
  </w:style>
  <w:style w:type="paragraph" w:styleId="a8">
    <w:name w:val="Normal (Web)"/>
    <w:basedOn w:val="a"/>
    <w:unhideWhenUsed/>
    <w:rsid w:val="00B5507C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B55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507C"/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507C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507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nhideWhenUsed/>
    <w:rsid w:val="00B5507C"/>
    <w:pPr>
      <w:ind w:firstLine="8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5507C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55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07C"/>
    <w:rPr>
      <w:sz w:val="16"/>
      <w:szCs w:val="16"/>
    </w:rPr>
  </w:style>
  <w:style w:type="paragraph" w:styleId="af">
    <w:name w:val="No Spacing"/>
    <w:uiPriority w:val="1"/>
    <w:qFormat/>
    <w:rsid w:val="00B5507C"/>
    <w:pPr>
      <w:jc w:val="both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50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5507C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5">
    <w:name w:val="Основной текст (5)_"/>
    <w:basedOn w:val="a0"/>
    <w:link w:val="50"/>
    <w:locked/>
    <w:rsid w:val="00B5507C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07C"/>
    <w:pPr>
      <w:shd w:val="clear" w:color="auto" w:fill="FFFFFF"/>
      <w:spacing w:line="0" w:lineRule="atLeast"/>
    </w:pPr>
    <w:rPr>
      <w:sz w:val="97"/>
      <w:szCs w:val="97"/>
    </w:rPr>
  </w:style>
  <w:style w:type="character" w:customStyle="1" w:styleId="11">
    <w:name w:val="Заголовок №1_"/>
    <w:basedOn w:val="a0"/>
    <w:link w:val="12"/>
    <w:locked/>
    <w:rsid w:val="00B5507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07C"/>
    <w:pPr>
      <w:shd w:val="clear" w:color="auto" w:fill="FFFFFF"/>
      <w:spacing w:before="180" w:after="180" w:line="0" w:lineRule="atLeast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5507C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507C"/>
    <w:pPr>
      <w:shd w:val="clear" w:color="auto" w:fill="FFFFFF"/>
      <w:spacing w:before="600" w:line="312" w:lineRule="exact"/>
      <w:ind w:firstLine="520"/>
    </w:pPr>
    <w:rPr>
      <w:sz w:val="27"/>
      <w:szCs w:val="27"/>
    </w:rPr>
  </w:style>
  <w:style w:type="character" w:customStyle="1" w:styleId="af2">
    <w:name w:val="Основной текст_"/>
    <w:basedOn w:val="a0"/>
    <w:link w:val="13"/>
    <w:locked/>
    <w:rsid w:val="00B5507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5507C"/>
    <w:pPr>
      <w:shd w:val="clear" w:color="auto" w:fill="FFFFFF"/>
      <w:spacing w:after="180" w:line="322" w:lineRule="exact"/>
      <w:ind w:hanging="400"/>
    </w:pPr>
    <w:rPr>
      <w:sz w:val="27"/>
      <w:szCs w:val="27"/>
    </w:rPr>
  </w:style>
  <w:style w:type="paragraph" w:customStyle="1" w:styleId="33">
    <w:name w:val="Основной текст3"/>
    <w:basedOn w:val="a"/>
    <w:rsid w:val="00B5507C"/>
    <w:pPr>
      <w:shd w:val="clear" w:color="auto" w:fill="FFFFFF"/>
      <w:spacing w:before="420" w:after="240" w:line="322" w:lineRule="exact"/>
    </w:pPr>
    <w:rPr>
      <w:color w:val="000000"/>
      <w:sz w:val="26"/>
      <w:szCs w:val="26"/>
    </w:rPr>
  </w:style>
  <w:style w:type="character" w:customStyle="1" w:styleId="61">
    <w:name w:val="Основной текст (6)_"/>
    <w:basedOn w:val="a0"/>
    <w:link w:val="62"/>
    <w:locked/>
    <w:rsid w:val="00B5507C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507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71">
    <w:name w:val="Основной текст (7)_"/>
    <w:basedOn w:val="a0"/>
    <w:link w:val="72"/>
    <w:locked/>
    <w:rsid w:val="00B5507C"/>
    <w:rPr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507C"/>
    <w:pPr>
      <w:shd w:val="clear" w:color="auto" w:fill="FFFFFF"/>
      <w:spacing w:line="0" w:lineRule="atLeast"/>
    </w:pPr>
  </w:style>
  <w:style w:type="character" w:customStyle="1" w:styleId="21">
    <w:name w:val="Основной текст (2)_"/>
    <w:basedOn w:val="a0"/>
    <w:link w:val="22"/>
    <w:locked/>
    <w:rsid w:val="00B5507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7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34">
    <w:name w:val="Основной текст (3)_"/>
    <w:basedOn w:val="a0"/>
    <w:link w:val="35"/>
    <w:locked/>
    <w:rsid w:val="00B5507C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507C"/>
    <w:pPr>
      <w:shd w:val="clear" w:color="auto" w:fill="FFFFFF"/>
      <w:spacing w:line="326" w:lineRule="exact"/>
    </w:pPr>
    <w:rPr>
      <w:sz w:val="26"/>
      <w:szCs w:val="26"/>
    </w:rPr>
  </w:style>
  <w:style w:type="paragraph" w:customStyle="1" w:styleId="ConsPlusCell">
    <w:name w:val="ConsPlusCell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Основной текст2"/>
    <w:basedOn w:val="a"/>
    <w:rsid w:val="00B5507C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-1pt">
    <w:name w:val="Основной текст (2) + Интервал -1 pt"/>
    <w:basedOn w:val="21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3pt">
    <w:name w:val="Заголовок №1 + Интервал 3 pt"/>
    <w:basedOn w:val="11"/>
    <w:uiPriority w:val="99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basedOn w:val="af2"/>
    <w:uiPriority w:val="99"/>
    <w:rsid w:val="00B550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B550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character" w:styleId="af5">
    <w:name w:val="Hyperlink"/>
    <w:basedOn w:val="a0"/>
    <w:uiPriority w:val="99"/>
    <w:unhideWhenUsed/>
    <w:rsid w:val="00B5507C"/>
    <w:rPr>
      <w:color w:val="0000FF"/>
      <w:u w:val="single"/>
    </w:rPr>
  </w:style>
  <w:style w:type="paragraph" w:customStyle="1" w:styleId="110">
    <w:name w:val="Заголовок №11"/>
    <w:basedOn w:val="a"/>
    <w:uiPriority w:val="99"/>
    <w:rsid w:val="00AE73C8"/>
    <w:pPr>
      <w:shd w:val="clear" w:color="auto" w:fill="FFFFFF"/>
      <w:spacing w:before="240" w:after="360" w:line="240" w:lineRule="atLeast"/>
      <w:ind w:firstLine="760"/>
      <w:jc w:val="left"/>
      <w:outlineLvl w:val="0"/>
    </w:pPr>
    <w:rPr>
      <w:rFonts w:eastAsia="Arial Unicode MS"/>
      <w:b/>
      <w:bCs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046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9727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785F33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103F0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3F0D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3B4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5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50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5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styleId="2">
    <w:name w:val="Body Text Indent 2"/>
    <w:basedOn w:val="a"/>
    <w:link w:val="20"/>
    <w:semiHidden/>
    <w:unhideWhenUsed/>
    <w:rsid w:val="00BF5B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F5B5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5507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507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5507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5507C"/>
    <w:rPr>
      <w:sz w:val="24"/>
      <w:szCs w:val="24"/>
    </w:rPr>
  </w:style>
  <w:style w:type="paragraph" w:styleId="a8">
    <w:name w:val="Normal (Web)"/>
    <w:basedOn w:val="a"/>
    <w:unhideWhenUsed/>
    <w:rsid w:val="00B5507C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B550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507C"/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507C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B5507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unhideWhenUsed/>
    <w:rsid w:val="00B5507C"/>
    <w:pPr>
      <w:ind w:firstLine="8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5507C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55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07C"/>
    <w:rPr>
      <w:sz w:val="16"/>
      <w:szCs w:val="16"/>
    </w:rPr>
  </w:style>
  <w:style w:type="paragraph" w:styleId="af">
    <w:name w:val="No Spacing"/>
    <w:uiPriority w:val="1"/>
    <w:qFormat/>
    <w:rsid w:val="00B5507C"/>
    <w:pPr>
      <w:jc w:val="both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550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550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5507C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5">
    <w:name w:val="Основной текст (5)_"/>
    <w:basedOn w:val="a0"/>
    <w:link w:val="50"/>
    <w:locked/>
    <w:rsid w:val="00B5507C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07C"/>
    <w:pPr>
      <w:shd w:val="clear" w:color="auto" w:fill="FFFFFF"/>
      <w:spacing w:line="0" w:lineRule="atLeast"/>
    </w:pPr>
    <w:rPr>
      <w:sz w:val="97"/>
      <w:szCs w:val="97"/>
    </w:rPr>
  </w:style>
  <w:style w:type="character" w:customStyle="1" w:styleId="11">
    <w:name w:val="Заголовок №1_"/>
    <w:basedOn w:val="a0"/>
    <w:link w:val="12"/>
    <w:locked/>
    <w:rsid w:val="00B5507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507C"/>
    <w:pPr>
      <w:shd w:val="clear" w:color="auto" w:fill="FFFFFF"/>
      <w:spacing w:before="180" w:after="180" w:line="0" w:lineRule="atLeast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B5507C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507C"/>
    <w:pPr>
      <w:shd w:val="clear" w:color="auto" w:fill="FFFFFF"/>
      <w:spacing w:before="600" w:line="312" w:lineRule="exact"/>
      <w:ind w:firstLine="520"/>
    </w:pPr>
    <w:rPr>
      <w:sz w:val="27"/>
      <w:szCs w:val="27"/>
    </w:rPr>
  </w:style>
  <w:style w:type="character" w:customStyle="1" w:styleId="af2">
    <w:name w:val="Основной текст_"/>
    <w:basedOn w:val="a0"/>
    <w:link w:val="13"/>
    <w:locked/>
    <w:rsid w:val="00B5507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5507C"/>
    <w:pPr>
      <w:shd w:val="clear" w:color="auto" w:fill="FFFFFF"/>
      <w:spacing w:after="180" w:line="322" w:lineRule="exact"/>
      <w:ind w:hanging="400"/>
    </w:pPr>
    <w:rPr>
      <w:sz w:val="27"/>
      <w:szCs w:val="27"/>
    </w:rPr>
  </w:style>
  <w:style w:type="paragraph" w:customStyle="1" w:styleId="33">
    <w:name w:val="Основной текст3"/>
    <w:basedOn w:val="a"/>
    <w:rsid w:val="00B5507C"/>
    <w:pPr>
      <w:shd w:val="clear" w:color="auto" w:fill="FFFFFF"/>
      <w:spacing w:before="420" w:after="240" w:line="322" w:lineRule="exact"/>
    </w:pPr>
    <w:rPr>
      <w:color w:val="000000"/>
      <w:sz w:val="26"/>
      <w:szCs w:val="26"/>
    </w:rPr>
  </w:style>
  <w:style w:type="character" w:customStyle="1" w:styleId="61">
    <w:name w:val="Основной текст (6)_"/>
    <w:basedOn w:val="a0"/>
    <w:link w:val="62"/>
    <w:locked/>
    <w:rsid w:val="00B5507C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5507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71">
    <w:name w:val="Основной текст (7)_"/>
    <w:basedOn w:val="a0"/>
    <w:link w:val="72"/>
    <w:locked/>
    <w:rsid w:val="00B5507C"/>
    <w:rPr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507C"/>
    <w:pPr>
      <w:shd w:val="clear" w:color="auto" w:fill="FFFFFF"/>
      <w:spacing w:line="0" w:lineRule="atLeast"/>
    </w:pPr>
  </w:style>
  <w:style w:type="character" w:customStyle="1" w:styleId="21">
    <w:name w:val="Основной текст (2)_"/>
    <w:basedOn w:val="a0"/>
    <w:link w:val="22"/>
    <w:locked/>
    <w:rsid w:val="00B5507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07C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34">
    <w:name w:val="Основной текст (3)_"/>
    <w:basedOn w:val="a0"/>
    <w:link w:val="35"/>
    <w:locked/>
    <w:rsid w:val="00B5507C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5507C"/>
    <w:pPr>
      <w:shd w:val="clear" w:color="auto" w:fill="FFFFFF"/>
      <w:spacing w:line="326" w:lineRule="exact"/>
    </w:pPr>
    <w:rPr>
      <w:sz w:val="26"/>
      <w:szCs w:val="26"/>
    </w:rPr>
  </w:style>
  <w:style w:type="paragraph" w:customStyle="1" w:styleId="ConsPlusCell">
    <w:name w:val="ConsPlusCell"/>
    <w:rsid w:val="00B550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Основной текст2"/>
    <w:basedOn w:val="a"/>
    <w:rsid w:val="00B5507C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-1pt">
    <w:name w:val="Основной текст (2) + Интервал -1 pt"/>
    <w:basedOn w:val="21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3pt">
    <w:name w:val="Заголовок №1 + Интервал 3 pt"/>
    <w:basedOn w:val="11"/>
    <w:uiPriority w:val="99"/>
    <w:rsid w:val="00B550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basedOn w:val="af2"/>
    <w:uiPriority w:val="99"/>
    <w:rsid w:val="00B550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B550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character" w:styleId="af5">
    <w:name w:val="Hyperlink"/>
    <w:basedOn w:val="a0"/>
    <w:uiPriority w:val="99"/>
    <w:unhideWhenUsed/>
    <w:rsid w:val="00B5507C"/>
    <w:rPr>
      <w:color w:val="0000FF"/>
      <w:u w:val="single"/>
    </w:rPr>
  </w:style>
  <w:style w:type="paragraph" w:customStyle="1" w:styleId="110">
    <w:name w:val="Заголовок №11"/>
    <w:basedOn w:val="a"/>
    <w:uiPriority w:val="99"/>
    <w:rsid w:val="00AE73C8"/>
    <w:pPr>
      <w:shd w:val="clear" w:color="auto" w:fill="FFFFFF"/>
      <w:spacing w:before="240" w:after="360" w:line="240" w:lineRule="atLeast"/>
      <w:ind w:firstLine="760"/>
      <w:jc w:val="left"/>
      <w:outlineLvl w:val="0"/>
    </w:pPr>
    <w:rPr>
      <w:rFonts w:eastAsia="Arial Unicode MS"/>
      <w:b/>
      <w:bCs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0468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9727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0"/>
    <w:uiPriority w:val="99"/>
    <w:rsid w:val="00785F33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103F0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3F0D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3B4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C8B8AC395472C1A4E2439DE6BB5B0DC95ABE41F33A5DE0170CCD0E5CB86B4B0C2AE85E88044097999B2068A45E65225A8FBD573BEE19C35F8E74j5S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15AFF8D2D71EF42AE68F1F27C0BC3BF60895022DC43779A5A2F51518FF1CA476D0852656D394AF78990246CCBCF02151D17187A6A254A565E44hD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0E0-C5A8-48B7-8834-935C333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Links>
    <vt:vector size="18" baseType="variant"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consultantplus://offline/ref=81D2B8DB664F82F885D21A031808B327DF887F7F513E77A20EE2F35E264333B7yBmAG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consultantplus://offline/ref=DCF0519876A695EC5E0B7811D69C5E33FFADEB6E07187C10806B1C7BFCC42A4BF38B2D9CFCC0BE94NDH3A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consultantplus://offline/ref=DCF0519876A695EC5E0B7811D69C5E33F7ABE86E001A211A88321079FBCB755CF4C2219DFCC0BEN9HDA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74</cp:revision>
  <cp:lastPrinted>2021-02-12T03:29:00Z</cp:lastPrinted>
  <dcterms:created xsi:type="dcterms:W3CDTF">2020-04-01T23:12:00Z</dcterms:created>
  <dcterms:modified xsi:type="dcterms:W3CDTF">2021-02-12T03:29:00Z</dcterms:modified>
</cp:coreProperties>
</file>