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7" w:rsidRPr="00B23FF2" w:rsidRDefault="00432247" w:rsidP="00432247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432247" w:rsidRPr="00B23FF2" w:rsidRDefault="00432247" w:rsidP="00432247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432247" w:rsidRPr="00B23FF2" w:rsidRDefault="00432247" w:rsidP="00432247">
      <w:pPr>
        <w:jc w:val="center"/>
        <w:rPr>
          <w:b/>
          <w:bCs/>
          <w:sz w:val="28"/>
        </w:rPr>
      </w:pPr>
    </w:p>
    <w:p w:rsidR="00432247" w:rsidRPr="00B23FF2" w:rsidRDefault="00432247" w:rsidP="00432247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432247" w:rsidRPr="003313FB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32247" w:rsidRPr="003313FB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32247" w:rsidRPr="003C73B0" w:rsidRDefault="00432247" w:rsidP="004322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>от 2</w:t>
      </w:r>
      <w:r w:rsidR="006B2616">
        <w:rPr>
          <w:rFonts w:ascii="Times New Roman" w:hAnsi="Times New Roman" w:cs="Times New Roman"/>
          <w:sz w:val="28"/>
        </w:rPr>
        <w:t>8</w:t>
      </w:r>
      <w:r w:rsidRPr="003C73B0">
        <w:rPr>
          <w:rFonts w:ascii="Times New Roman" w:hAnsi="Times New Roman" w:cs="Times New Roman"/>
          <w:sz w:val="28"/>
        </w:rPr>
        <w:t>.0</w:t>
      </w:r>
      <w:r w:rsidR="006B2616">
        <w:rPr>
          <w:rFonts w:ascii="Times New Roman" w:hAnsi="Times New Roman" w:cs="Times New Roman"/>
          <w:sz w:val="28"/>
        </w:rPr>
        <w:t>9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 w:rsidR="006B261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4</w:t>
      </w:r>
    </w:p>
    <w:p w:rsidR="00432247" w:rsidRPr="003C73B0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432247" w:rsidRDefault="00432247" w:rsidP="0043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247" w:rsidRPr="00FE4C27" w:rsidRDefault="0043224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83F07" w:rsidRPr="00A16080" w:rsidTr="006B2616">
        <w:trPr>
          <w:trHeight w:val="2486"/>
        </w:trPr>
        <w:tc>
          <w:tcPr>
            <w:tcW w:w="5920" w:type="dxa"/>
          </w:tcPr>
          <w:p w:rsidR="006B2616" w:rsidRPr="00BD1F06" w:rsidRDefault="006B2616" w:rsidP="006B261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муниципальном земельном контроле на территории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муниц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пального  образования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Омсукчанский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горо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ской округ», перечня индикаторов риска нарушения обязательных требований и показ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телей видов </w:t>
            </w:r>
            <w:r w:rsidRPr="00BD1F06"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земел</w:t>
            </w:r>
            <w:r w:rsidRPr="00BD1F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1F06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Pr="00BD1F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3F07" w:rsidRPr="00784152" w:rsidRDefault="00483F07" w:rsidP="006B2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3F07" w:rsidRDefault="00483F07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4152" w:rsidRPr="0015579B" w:rsidRDefault="006B2616" w:rsidP="00432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proofErr w:type="gramStart"/>
      <w:r w:rsidRPr="00314345">
        <w:rPr>
          <w:rFonts w:ascii="Times New Roman" w:eastAsia="Calibri" w:hAnsi="Times New Roman" w:cs="Times New Roman"/>
          <w:sz w:val="27"/>
          <w:szCs w:val="27"/>
        </w:rPr>
        <w:t xml:space="preserve">Руководствуясь </w:t>
      </w:r>
      <w:hyperlink r:id="rId7" w:history="1">
        <w:r w:rsidRPr="00314345">
          <w:rPr>
            <w:rFonts w:ascii="Times New Roman" w:eastAsia="Calibri" w:hAnsi="Times New Roman" w:cs="Times New Roman"/>
            <w:sz w:val="27"/>
            <w:szCs w:val="27"/>
          </w:rPr>
          <w:t>статьей 72</w:t>
        </w:r>
      </w:hyperlink>
      <w:r w:rsidRPr="00314345">
        <w:rPr>
          <w:rFonts w:ascii="Times New Roman" w:eastAsia="Calibri" w:hAnsi="Times New Roman" w:cs="Times New Roman"/>
          <w:sz w:val="27"/>
          <w:szCs w:val="27"/>
        </w:rPr>
        <w:t xml:space="preserve"> Земельного кодекса Российской Федерации, Федеральным законом от 31.07.2020г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314345">
        <w:rPr>
          <w:rFonts w:ascii="Times New Roman" w:eastAsia="Calibri" w:hAnsi="Times New Roman" w:cs="Times New Roman"/>
          <w:sz w:val="27"/>
          <w:szCs w:val="27"/>
        </w:rPr>
        <w:t xml:space="preserve"> № 248-ФЗ «О государственном контроле (надзоре) и муниципальном контроле в Российской Федерации»,  Федеральным законом от 06.10.2003г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314345">
        <w:rPr>
          <w:rFonts w:ascii="Times New Roman" w:eastAsia="Calibri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314345">
          <w:rPr>
            <w:rFonts w:ascii="Times New Roman" w:eastAsia="Calibri" w:hAnsi="Times New Roman" w:cs="Times New Roman"/>
            <w:sz w:val="27"/>
            <w:szCs w:val="27"/>
            <w:lang w:eastAsia="ru-RU"/>
          </w:rPr>
          <w:t>Уставом</w:t>
        </w:r>
      </w:hyperlink>
      <w:r w:rsidRPr="0031434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муниципального образов</w:t>
      </w:r>
      <w:r w:rsidRPr="00314345"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314345">
        <w:rPr>
          <w:rFonts w:ascii="Times New Roman" w:eastAsia="Calibri" w:hAnsi="Times New Roman" w:cs="Times New Roman"/>
          <w:sz w:val="27"/>
          <w:szCs w:val="27"/>
          <w:lang w:eastAsia="ru-RU"/>
        </w:rPr>
        <w:t>ния «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Омсукчанский </w:t>
      </w:r>
      <w:r w:rsidRPr="0031434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городской округ», </w:t>
      </w:r>
      <w:r w:rsidRPr="00314345">
        <w:rPr>
          <w:rFonts w:ascii="Times New Roman" w:hAnsi="Times New Roman" w:cs="Times New Roman"/>
          <w:sz w:val="27"/>
          <w:szCs w:val="27"/>
        </w:rPr>
        <w:t>принятым решением Собрания предст</w:t>
      </w:r>
      <w:r w:rsidRPr="00314345">
        <w:rPr>
          <w:rFonts w:ascii="Times New Roman" w:hAnsi="Times New Roman" w:cs="Times New Roman"/>
          <w:sz w:val="27"/>
          <w:szCs w:val="27"/>
        </w:rPr>
        <w:t>а</w:t>
      </w:r>
      <w:r w:rsidRPr="00314345">
        <w:rPr>
          <w:rFonts w:ascii="Times New Roman" w:hAnsi="Times New Roman" w:cs="Times New Roman"/>
          <w:sz w:val="27"/>
          <w:szCs w:val="27"/>
        </w:rPr>
        <w:t xml:space="preserve">вителей </w:t>
      </w:r>
      <w:r>
        <w:rPr>
          <w:rFonts w:ascii="Times New Roman" w:hAnsi="Times New Roman" w:cs="Times New Roman"/>
          <w:sz w:val="27"/>
          <w:szCs w:val="27"/>
        </w:rPr>
        <w:t>Омсукчанского</w:t>
      </w:r>
      <w:r w:rsidRPr="00314345">
        <w:rPr>
          <w:rFonts w:ascii="Times New Roman" w:hAnsi="Times New Roman" w:cs="Times New Roman"/>
          <w:sz w:val="27"/>
          <w:szCs w:val="27"/>
        </w:rPr>
        <w:t xml:space="preserve"> городско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314345">
        <w:rPr>
          <w:rFonts w:ascii="Times New Roman" w:hAnsi="Times New Roman" w:cs="Times New Roman"/>
          <w:sz w:val="27"/>
          <w:szCs w:val="27"/>
        </w:rPr>
        <w:t xml:space="preserve"> округ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14345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8"/>
        </w:rPr>
        <w:t>14</w:t>
      </w:r>
      <w:r w:rsidRPr="006F60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6F6043">
        <w:rPr>
          <w:rFonts w:ascii="Times New Roman" w:hAnsi="Times New Roman" w:cs="Times New Roman"/>
          <w:sz w:val="28"/>
        </w:rPr>
        <w:t>.2020</w:t>
      </w:r>
      <w:r w:rsidRPr="00314345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314345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21</w:t>
      </w:r>
      <w:r w:rsidR="00BA1B11">
        <w:rPr>
          <w:rFonts w:ascii="Times New Roman" w:hAnsi="Times New Roman" w:cs="Times New Roman"/>
          <w:sz w:val="28"/>
          <w:szCs w:val="28"/>
        </w:rPr>
        <w:t>,</w:t>
      </w:r>
      <w:r w:rsidR="0015579B" w:rsidRPr="0015579B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</w:t>
      </w:r>
      <w:proofErr w:type="gramEnd"/>
    </w:p>
    <w:p w:rsidR="00784152" w:rsidRPr="00CA551C" w:rsidRDefault="00784152" w:rsidP="00784152">
      <w:pPr>
        <w:spacing w:after="0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РЕШИЛО</w:t>
      </w:r>
      <w:r w:rsidRPr="00CA551C">
        <w:rPr>
          <w:rFonts w:ascii="Times New Roman" w:hAnsi="Times New Roman"/>
          <w:caps/>
          <w:color w:val="000000"/>
          <w:sz w:val="28"/>
          <w:szCs w:val="28"/>
        </w:rPr>
        <w:t xml:space="preserve">: </w:t>
      </w:r>
    </w:p>
    <w:p w:rsidR="00784152" w:rsidRPr="00CA551C" w:rsidRDefault="00784152" w:rsidP="00784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6B2616" w:rsidRPr="00314345" w:rsidRDefault="006B2616" w:rsidP="006B2616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14345">
        <w:rPr>
          <w:rFonts w:ascii="Times New Roman" w:eastAsia="Calibri" w:hAnsi="Times New Roman" w:cs="Times New Roman"/>
          <w:sz w:val="27"/>
          <w:szCs w:val="27"/>
        </w:rPr>
        <w:t>Утвердить:</w:t>
      </w:r>
    </w:p>
    <w:p w:rsidR="006B2616" w:rsidRP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1.1. </w:t>
      </w:r>
      <w:r w:rsidRPr="006B2616">
        <w:rPr>
          <w:rFonts w:ascii="Times New Roman" w:eastAsia="Calibri" w:hAnsi="Times New Roman" w:cs="Times New Roman"/>
          <w:sz w:val="27"/>
          <w:szCs w:val="27"/>
        </w:rPr>
        <w:t xml:space="preserve">Положение о муниципальном земельном контроле на территории </w:t>
      </w:r>
      <w:r w:rsidRPr="006B26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м</w:t>
      </w:r>
      <w:r w:rsidRPr="006B26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у</w:t>
      </w:r>
      <w:r w:rsidRPr="006B26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ниципального образования «Омсукчанский городской округ», согласно прил</w:t>
      </w:r>
      <w:r w:rsidRPr="006B26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6B261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жению № 1 к настоящему решению</w:t>
      </w:r>
      <w:r w:rsidRPr="006B261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B2616" w:rsidRP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1.2. </w:t>
      </w:r>
      <w:r w:rsidRPr="006B2616">
        <w:rPr>
          <w:rFonts w:ascii="Times New Roman" w:eastAsia="Calibri" w:hAnsi="Times New Roman" w:cs="Times New Roman"/>
          <w:sz w:val="27"/>
          <w:szCs w:val="27"/>
        </w:rPr>
        <w:t>Перечень индикаторов риска нарушения обязательных требований в сфере муниципального земельного контроля, согласно приложению № 2 к настоящему решению;</w:t>
      </w:r>
    </w:p>
    <w:p w:rsidR="006B2616" w:rsidRP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1.3. </w:t>
      </w:r>
      <w:r w:rsidRPr="006B2616">
        <w:rPr>
          <w:rFonts w:ascii="Times New Roman" w:eastAsia="Calibri" w:hAnsi="Times New Roman" w:cs="Times New Roman"/>
          <w:sz w:val="27"/>
          <w:szCs w:val="27"/>
        </w:rPr>
        <w:t>Ключевые показатели в сфере муниципального земельного контроля в муниципальном образовании «Омсукчанский городской округ» и их целевые значения, согласно приложению № 3 к настоящему решению;</w:t>
      </w:r>
    </w:p>
    <w:p w:rsidR="006B2616" w:rsidRP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1.4. </w:t>
      </w:r>
      <w:r w:rsidRPr="006B2616">
        <w:rPr>
          <w:rFonts w:ascii="Times New Roman" w:eastAsia="Calibri" w:hAnsi="Times New Roman" w:cs="Times New Roman"/>
          <w:sz w:val="27"/>
          <w:szCs w:val="27"/>
        </w:rPr>
        <w:t>Индикативные показатели в сфере муниципального земельного ко</w:t>
      </w:r>
      <w:r w:rsidRPr="006B2616">
        <w:rPr>
          <w:rFonts w:ascii="Times New Roman" w:eastAsia="Calibri" w:hAnsi="Times New Roman" w:cs="Times New Roman"/>
          <w:sz w:val="27"/>
          <w:szCs w:val="27"/>
        </w:rPr>
        <w:t>н</w:t>
      </w:r>
      <w:r w:rsidRPr="006B2616">
        <w:rPr>
          <w:rFonts w:ascii="Times New Roman" w:eastAsia="Calibri" w:hAnsi="Times New Roman" w:cs="Times New Roman"/>
          <w:sz w:val="27"/>
          <w:szCs w:val="27"/>
        </w:rPr>
        <w:t>троля в муниципальном образовании «Омсукчанский городской округ», согла</w:t>
      </w:r>
      <w:r w:rsidRPr="006B2616">
        <w:rPr>
          <w:rFonts w:ascii="Times New Roman" w:eastAsia="Calibri" w:hAnsi="Times New Roman" w:cs="Times New Roman"/>
          <w:sz w:val="27"/>
          <w:szCs w:val="27"/>
        </w:rPr>
        <w:t>с</w:t>
      </w:r>
      <w:r w:rsidRPr="006B2616">
        <w:rPr>
          <w:rFonts w:ascii="Times New Roman" w:eastAsia="Calibri" w:hAnsi="Times New Roman" w:cs="Times New Roman"/>
          <w:sz w:val="27"/>
          <w:szCs w:val="27"/>
        </w:rPr>
        <w:t>но приложению № 4 к настоящему решению.</w:t>
      </w:r>
    </w:p>
    <w:p w:rsidR="006B2616" w:rsidRPr="006B2616" w:rsidRDefault="006B2616" w:rsidP="006B261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B2616" w:rsidRPr="00314345" w:rsidRDefault="006B2616" w:rsidP="006B2616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314345">
        <w:rPr>
          <w:rFonts w:ascii="Times New Roman" w:hAnsi="Times New Roman" w:cs="Times New Roman"/>
          <w:sz w:val="27"/>
          <w:szCs w:val="27"/>
        </w:rPr>
        <w:t>Настоящее решение вступает в силу:</w:t>
      </w:r>
    </w:p>
    <w:p w:rsidR="006B2616" w:rsidRP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r w:rsidRPr="006B2616">
        <w:rPr>
          <w:rFonts w:ascii="Times New Roman" w:hAnsi="Times New Roman" w:cs="Times New Roman"/>
          <w:sz w:val="27"/>
          <w:szCs w:val="27"/>
        </w:rPr>
        <w:t>В отношении пунктов 1.1., 1.2  настоящего решения с 01.01.2022 года;</w:t>
      </w:r>
    </w:p>
    <w:p w:rsidR="006B2616" w:rsidRPr="00314345" w:rsidRDefault="006B2616" w:rsidP="006B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4345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14345">
        <w:rPr>
          <w:rFonts w:ascii="Times New Roman" w:hAnsi="Times New Roman" w:cs="Times New Roman"/>
          <w:sz w:val="27"/>
          <w:szCs w:val="27"/>
        </w:rPr>
        <w:t>2.2. В отношении пунктов 1.3., 1.4</w:t>
      </w:r>
      <w:r>
        <w:rPr>
          <w:rFonts w:ascii="Times New Roman" w:hAnsi="Times New Roman" w:cs="Times New Roman"/>
          <w:sz w:val="27"/>
          <w:szCs w:val="27"/>
        </w:rPr>
        <w:t xml:space="preserve"> настоящего решения</w:t>
      </w:r>
      <w:r w:rsidRPr="00314345">
        <w:rPr>
          <w:rFonts w:ascii="Times New Roman" w:hAnsi="Times New Roman" w:cs="Times New Roman"/>
          <w:sz w:val="27"/>
          <w:szCs w:val="27"/>
        </w:rPr>
        <w:t xml:space="preserve"> с 01.03.2022 года.</w:t>
      </w:r>
    </w:p>
    <w:p w:rsidR="006B2616" w:rsidRDefault="006B2616" w:rsidP="006B26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551C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6B2616" w:rsidRDefault="006B2616" w:rsidP="006B26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подлежит официальному опубликованию в газ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 «Омсукчанские вести» и размещению на сайте муниципального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«Омсукчанский городской округ» (</w:t>
      </w:r>
      <w:hyperlink r:id="rId9" w:history="1">
        <w:r w:rsidRPr="00A501B5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инте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нет.</w:t>
      </w:r>
    </w:p>
    <w:p w:rsidR="00C83C58" w:rsidRDefault="00C83C58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C58" w:rsidRDefault="00C83C58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2247" w:rsidRPr="00733C3D" w:rsidRDefault="006B2616" w:rsidP="0043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2247" w:rsidRPr="00733C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2247" w:rsidRPr="00733C3D">
        <w:rPr>
          <w:rFonts w:ascii="Times New Roman" w:hAnsi="Times New Roman" w:cs="Times New Roman"/>
          <w:sz w:val="28"/>
          <w:szCs w:val="28"/>
        </w:rPr>
        <w:t xml:space="preserve"> Омсукчанского</w:t>
      </w:r>
      <w:r w:rsidR="00432247" w:rsidRPr="00733C3D">
        <w:rPr>
          <w:rFonts w:ascii="Times New Roman" w:hAnsi="Times New Roman" w:cs="Times New Roman"/>
          <w:sz w:val="28"/>
        </w:rPr>
        <w:t xml:space="preserve"> </w:t>
      </w:r>
    </w:p>
    <w:p w:rsidR="00432247" w:rsidRPr="00733C3D" w:rsidRDefault="00432247" w:rsidP="0043224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</w:t>
      </w:r>
      <w:r w:rsidR="00FB15FD">
        <w:rPr>
          <w:rFonts w:ascii="Times New Roman" w:hAnsi="Times New Roman" w:cs="Times New Roman"/>
          <w:sz w:val="28"/>
          <w:szCs w:val="28"/>
        </w:rPr>
        <w:t>С.Н. Макаров</w:t>
      </w:r>
    </w:p>
    <w:p w:rsidR="00432247" w:rsidRPr="00733C3D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32247" w:rsidRPr="00733C3D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47" w:rsidRPr="00733C3D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32247" w:rsidRPr="00733C3D" w:rsidRDefault="00432247" w:rsidP="00432247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О.Ю. </w:t>
      </w:r>
      <w:proofErr w:type="gramStart"/>
      <w:r w:rsidRPr="00733C3D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7743AC" w:rsidRPr="00FE4C27" w:rsidRDefault="007743AC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55" w:rsidRDefault="00A45E55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5FD" w:rsidRDefault="00FB15FD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5FD" w:rsidRDefault="00FB15FD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5FD" w:rsidRDefault="00FB15FD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5FD" w:rsidRPr="00826439" w:rsidRDefault="00FB15FD" w:rsidP="00FB15FD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lastRenderedPageBreak/>
        <w:t>Приложение</w:t>
      </w:r>
      <w:r w:rsidR="006000AA">
        <w:rPr>
          <w:sz w:val="24"/>
          <w:szCs w:val="32"/>
        </w:rPr>
        <w:t xml:space="preserve"> № 1</w:t>
      </w:r>
      <w:r w:rsidRPr="00826439">
        <w:rPr>
          <w:sz w:val="24"/>
          <w:szCs w:val="32"/>
        </w:rPr>
        <w:t xml:space="preserve"> </w:t>
      </w:r>
    </w:p>
    <w:p w:rsidR="00FB15FD" w:rsidRPr="00826439" w:rsidRDefault="00FB15FD" w:rsidP="00FB15FD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>к решению СПОГО</w:t>
      </w:r>
    </w:p>
    <w:p w:rsidR="00FB15FD" w:rsidRPr="0075343D" w:rsidRDefault="00FB15FD" w:rsidP="00FB15FD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 xml:space="preserve">от </w:t>
      </w:r>
      <w:r>
        <w:rPr>
          <w:sz w:val="24"/>
          <w:szCs w:val="32"/>
        </w:rPr>
        <w:t>28.09.2021г.</w:t>
      </w:r>
      <w:r w:rsidRPr="00826439">
        <w:rPr>
          <w:sz w:val="24"/>
          <w:szCs w:val="32"/>
        </w:rPr>
        <w:t xml:space="preserve"> № </w:t>
      </w:r>
      <w:r>
        <w:rPr>
          <w:sz w:val="24"/>
          <w:szCs w:val="32"/>
        </w:rPr>
        <w:t>34</w:t>
      </w: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:rsidR="006B2616" w:rsidRPr="00FB15FD" w:rsidRDefault="006B2616" w:rsidP="006B2616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B15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муниципальном земельном контроле на территории </w:t>
      </w:r>
      <w:r w:rsidRPr="00FB15F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B15FD"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 «Омсукчанский городской округ»</w:t>
      </w:r>
    </w:p>
    <w:p w:rsidR="006B2616" w:rsidRPr="00FB15FD" w:rsidRDefault="006B2616" w:rsidP="006B2616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</w:p>
    <w:p w:rsidR="006B2616" w:rsidRDefault="006B2616" w:rsidP="006B2616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</w:t>
      </w:r>
      <w:r>
        <w:rPr>
          <w:rFonts w:ascii="Liberation Serif" w:eastAsia="Calibri" w:hAnsi="Liberation Serif" w:cs="Times New Roman"/>
          <w:b/>
          <w:sz w:val="28"/>
          <w:szCs w:val="28"/>
        </w:rPr>
        <w:t>. Общие положения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 Настоящее Положение определяет порядок организации и осущест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муниципального земельного контроля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 «Омсукчанский городской округ»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земельный контроль (далее – муниципальный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троль) – деятельность, направленная на предупреждение, выявление и прес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чение нарушений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>
        <w:rPr>
          <w:rFonts w:ascii="Liberation Serif" w:eastAsia="Calibri" w:hAnsi="Liberation Serif" w:cs="Times New Roman"/>
          <w:sz w:val="28"/>
          <w:szCs w:val="28"/>
        </w:rPr>
        <w:t>блюдения гражданами и организациями обязательных требований, выявл</w:t>
      </w:r>
      <w:r>
        <w:rPr>
          <w:rFonts w:ascii="Liberation Serif" w:eastAsia="Calibri" w:hAnsi="Liberation Serif" w:cs="Times New Roman"/>
          <w:sz w:val="28"/>
          <w:szCs w:val="28"/>
        </w:rPr>
        <w:t>е</w:t>
      </w:r>
      <w:r>
        <w:rPr>
          <w:rFonts w:ascii="Liberation Serif" w:eastAsia="Calibri" w:hAnsi="Liberation Serif" w:cs="Times New Roman"/>
          <w:sz w:val="28"/>
          <w:szCs w:val="28"/>
        </w:rPr>
        <w:t>ния нарушений обязательных требований, принятия предусмотренных зак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нодательством Российской Федерации мер по пресечению выявленных нарушений обязательных требований, устранению их последствий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 (или) восстановлению правового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положения, существовавшего до возникновения таких нарушений.</w:t>
      </w:r>
    </w:p>
    <w:p w:rsidR="006B2616" w:rsidRDefault="006B2616" w:rsidP="006B2616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>
        <w:rPr>
          <w:rFonts w:ascii="Liberation Serif" w:eastAsia="Calibri" w:hAnsi="Liberation Serif" w:cs="Times New Roman"/>
          <w:sz w:val="28"/>
          <w:szCs w:val="28"/>
        </w:rPr>
        <w:t>Муниципальный контроль осуществляется в соответствии со статьей 72 Земельного кодекса Российской Федерации, Федеральным законом от 31.07.2020г</w:t>
      </w:r>
      <w:r w:rsidR="00FB15FD">
        <w:rPr>
          <w:rFonts w:ascii="Liberation Serif" w:eastAsia="Calibri" w:hAnsi="Liberation Serif" w:cs="Times New Roman"/>
          <w:sz w:val="28"/>
          <w:szCs w:val="28"/>
        </w:rPr>
        <w:t>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№ 248-ФЗ «О государственном контроле (надзоре) и муниц</w:t>
      </w:r>
      <w:r>
        <w:rPr>
          <w:rFonts w:ascii="Liberation Serif" w:eastAsia="Calibri" w:hAnsi="Liberation Serif" w:cs="Times New Roman"/>
          <w:sz w:val="28"/>
          <w:szCs w:val="28"/>
        </w:rPr>
        <w:t>и</w:t>
      </w:r>
      <w:r>
        <w:rPr>
          <w:rFonts w:ascii="Liberation Serif" w:eastAsia="Calibri" w:hAnsi="Liberation Serif" w:cs="Times New Roman"/>
          <w:sz w:val="28"/>
          <w:szCs w:val="28"/>
        </w:rPr>
        <w:t>пальном контроле в Российской Федерации», другими федеральными зак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нами, актами Президента Российской Федерации, </w:t>
      </w:r>
      <w:r w:rsidR="00FB15FD">
        <w:rPr>
          <w:rFonts w:ascii="Liberation Serif" w:eastAsia="Calibri" w:hAnsi="Liberation Serif" w:cs="Times New Roman"/>
          <w:sz w:val="28"/>
          <w:szCs w:val="28"/>
        </w:rPr>
        <w:t>П</w:t>
      </w:r>
      <w:r>
        <w:rPr>
          <w:rFonts w:ascii="Liberation Serif" w:eastAsia="Calibri" w:hAnsi="Liberation Serif" w:cs="Times New Roman"/>
          <w:sz w:val="28"/>
          <w:szCs w:val="28"/>
        </w:rPr>
        <w:t>остановлениями Прав</w:t>
      </w:r>
      <w:r>
        <w:rPr>
          <w:rFonts w:ascii="Liberation Serif" w:eastAsia="Calibri" w:hAnsi="Liberation Serif" w:cs="Times New Roman"/>
          <w:sz w:val="28"/>
          <w:szCs w:val="28"/>
        </w:rPr>
        <w:t>и</w:t>
      </w:r>
      <w:r>
        <w:rPr>
          <w:rFonts w:ascii="Liberation Serif" w:eastAsia="Calibri" w:hAnsi="Liberation Serif" w:cs="Times New Roman"/>
          <w:sz w:val="28"/>
          <w:szCs w:val="28"/>
        </w:rPr>
        <w:t>тельства Российской Федерации, настоящим Положением</w:t>
      </w:r>
      <w:r>
        <w:rPr>
          <w:rFonts w:ascii="Liberation Serif" w:hAnsi="Liberation Serif"/>
          <w:sz w:val="28"/>
          <w:szCs w:val="28"/>
        </w:rPr>
        <w:t xml:space="preserve"> и нормативно-правовыми актами 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дминистрации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 «Омсукча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ский городской округ»</w:t>
      </w:r>
      <w:r>
        <w:rPr>
          <w:rFonts w:ascii="Liberation Serif" w:hAnsi="Liberation Serif"/>
          <w:sz w:val="28"/>
          <w:szCs w:val="28"/>
        </w:rPr>
        <w:t>.</w:t>
      </w:r>
    </w:p>
    <w:p w:rsidR="006B2616" w:rsidRDefault="006B2616" w:rsidP="006B261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4. Предметом муниципального контроля является:</w:t>
      </w:r>
    </w:p>
    <w:p w:rsidR="006B2616" w:rsidRDefault="006B2616" w:rsidP="006B261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1) соблюдение юридическими лицами, индивидуальными предприн</w:t>
      </w:r>
      <w:r>
        <w:rPr>
          <w:rFonts w:ascii="Liberation Serif" w:eastAsia="Calibri" w:hAnsi="Liberation Serif" w:cs="Times New Roman"/>
          <w:sz w:val="28"/>
          <w:szCs w:val="28"/>
        </w:rPr>
        <w:t>и</w:t>
      </w:r>
      <w:r>
        <w:rPr>
          <w:rFonts w:ascii="Liberation Serif" w:eastAsia="Calibri" w:hAnsi="Liberation Serif" w:cs="Times New Roman"/>
          <w:sz w:val="28"/>
          <w:szCs w:val="28"/>
        </w:rPr>
        <w:t>мателями, гражданами (далее – контролируемые лица) обязательных треб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>
        <w:rPr>
          <w:rFonts w:ascii="Liberation Serif" w:eastAsia="Calibri" w:hAnsi="Liberation Serif" w:cs="Times New Roman"/>
          <w:sz w:val="28"/>
          <w:szCs w:val="28"/>
        </w:rPr>
        <w:t>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2)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6B2616" w:rsidRDefault="006B2616" w:rsidP="006B261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5. Муниципальный контроль осуществляют должностные лица Ком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и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тета по управлению муниципальным имуществом администрации Омсукча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н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ского городского округа (далее – Комитет), в должностные обязанности к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торых в соответствии с должностной инструкцией входит осуществление муниципального земельного контроля, в том числе проведение профилакт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и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ческих и контрольных мероприятий (далее - должностные лица уполном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ченного органа).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6. Решение о проведении</w:t>
      </w:r>
      <w:r>
        <w:rPr>
          <w:rFonts w:ascii="Liberation Serif" w:eastAsia="Calibri" w:hAnsi="Liberation Serif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контрольных мероприятий, в том числе док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у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ментарной проверки принимается руководителем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Комитета.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7. При осуществлении муниципального контроля должностные лица органа муниципального контроля обладают правами и обязанностями, уст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новленными статьей 29 Федерального закона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от 31.07.2020 № 248-ФЗ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государственном контроле (надзоре) и муниципальном контроле».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 </w:t>
      </w:r>
      <w:r>
        <w:rPr>
          <w:rFonts w:ascii="Liberation Serif" w:eastAsia="Calibri" w:hAnsi="Liberation Serif" w:cs="Times New Roman"/>
          <w:sz w:val="28"/>
          <w:szCs w:val="28"/>
        </w:rPr>
        <w:t>Объектами муниципального земельного контроля являются:</w:t>
      </w:r>
    </w:p>
    <w:p w:rsidR="006B2616" w:rsidRDefault="00E15EBA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6B2616">
        <w:rPr>
          <w:rFonts w:ascii="Liberation Serif" w:eastAsia="Calibri" w:hAnsi="Liberation Serif" w:cs="Times New Roman"/>
          <w:sz w:val="28"/>
          <w:szCs w:val="28"/>
        </w:rPr>
        <w:t>земли, земельные участки, части земельных участков</w:t>
      </w:r>
      <w:r w:rsidR="006B26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расположенные в границах </w:t>
      </w:r>
      <w:r w:rsidR="006B261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муниципального образования «Омсукчанский городской округ»</w:t>
      </w:r>
      <w:r w:rsidR="006B261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9. Д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олжностные лица уполномоченного органа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обеспечиваю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 учет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ъ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ектов контроля в рамках осуществления муниципального контроля.</w:t>
      </w:r>
    </w:p>
    <w:p w:rsidR="006B2616" w:rsidRDefault="007751EE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</w:t>
      </w:r>
      <w:r w:rsidR="006B261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сборе, обработке, анализе и учете сведений об объектах ко</w:t>
      </w:r>
      <w:r w:rsidR="006B2616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6B26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троля для целей их учета должностные лица </w:t>
      </w:r>
      <w:r w:rsidR="006B261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 w:rsidR="006B26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="006B2616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6B26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пользуют информацию, </w:t>
      </w:r>
      <w:r w:rsidR="006B2616">
        <w:rPr>
          <w:rFonts w:ascii="Liberation Serif" w:eastAsia="Calibri" w:hAnsi="Liberation Serif" w:cs="Times New Roman"/>
          <w:sz w:val="28"/>
          <w:szCs w:val="28"/>
          <w:lang w:eastAsia="ru-RU"/>
        </w:rPr>
        <w:t>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E15EBA">
        <w:rPr>
          <w:rFonts w:ascii="Liberation Serif" w:eastAsia="Calibri" w:hAnsi="Liberation Serif" w:cs="Times New Roman"/>
          <w:sz w:val="28"/>
          <w:szCs w:val="28"/>
          <w:lang w:eastAsia="ru-RU"/>
        </w:rPr>
        <w:t>также,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если соотве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ствующие сведения, документы содержатся в государственных или муниц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пальных информационных ресурсах.</w:t>
      </w:r>
    </w:p>
    <w:p w:rsidR="006B2616" w:rsidRPr="00E15EBA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sz w:val="16"/>
          <w:szCs w:val="16"/>
        </w:rPr>
      </w:pPr>
      <w:r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II</w:t>
      </w:r>
      <w:r>
        <w:rPr>
          <w:rFonts w:ascii="Liberation Serif" w:eastAsia="Calibri" w:hAnsi="Liberation Serif" w:cs="Times New Roman"/>
          <w:b/>
          <w:sz w:val="28"/>
          <w:szCs w:val="28"/>
        </w:rPr>
        <w:t xml:space="preserve">. Управление рисками причинения вреда (ущерба) охраняемым законом ценностям при осуществлении муниципального </w:t>
      </w:r>
      <w:r>
        <w:rPr>
          <w:rFonts w:ascii="Liberation Serif" w:hAnsi="Liberation Serif"/>
          <w:b/>
          <w:sz w:val="28"/>
          <w:szCs w:val="28"/>
        </w:rPr>
        <w:t xml:space="preserve">земельного </w:t>
      </w:r>
      <w:r>
        <w:rPr>
          <w:rFonts w:ascii="Liberation Serif" w:eastAsia="Calibri" w:hAnsi="Liberation Serif" w:cs="Times New Roman"/>
          <w:b/>
          <w:sz w:val="28"/>
          <w:szCs w:val="28"/>
        </w:rPr>
        <w:t>контроля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 Муниципальный контроль осуществляется на основе управления рисками причинения вреда (ущерба).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12. Для целей управления рисками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причинения вреда (ущерба) охран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емым законом ценностям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при осуществлении муниципального контроля в отношении объектов контроля устанавливаются следующие категории риска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(далее – катег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рии риска)</w:t>
      </w:r>
      <w:r>
        <w:rPr>
          <w:rFonts w:ascii="Liberation Serif" w:eastAsia="Calibri" w:hAnsi="Liberation Serif" w:cs="Times New Roman"/>
          <w:sz w:val="28"/>
          <w:szCs w:val="28"/>
        </w:rPr>
        <w:t xml:space="preserve">: 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1) средний риск;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2) умеренный риск;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3) низкий риск.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13. Отнесение объекта контроля к одной из категорий риска осущест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ляется на основе сопоставления его характеристик с критериями риска 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чинения вреда (ущерба) охраняемым законом ценностям (далее – критерии риска).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14. К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категории среднего риска относятся:</w:t>
      </w:r>
    </w:p>
    <w:p w:rsidR="006B2616" w:rsidRPr="008205AB" w:rsidRDefault="006B2616" w:rsidP="006B2616">
      <w:pPr>
        <w:spacing w:after="0" w:line="240" w:lineRule="auto"/>
        <w:ind w:firstLine="708"/>
        <w:jc w:val="both"/>
      </w:pPr>
      <w:r w:rsidRPr="008205AB">
        <w:rPr>
          <w:rFonts w:ascii="Liberation Serif" w:eastAsia="Calibri" w:hAnsi="Liberation Serif" w:cs="Times New Roman"/>
          <w:sz w:val="28"/>
          <w:szCs w:val="28"/>
        </w:rPr>
        <w:t xml:space="preserve">а) </w:t>
      </w:r>
      <w:r w:rsidRPr="008205AB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земельные участки, примыкающие к землям водного фонда;</w:t>
      </w:r>
    </w:p>
    <w:p w:rsidR="006B2616" w:rsidRDefault="006B2616" w:rsidP="006B26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 категории умеренного риска относятся:</w:t>
      </w:r>
    </w:p>
    <w:p w:rsidR="006B2616" w:rsidRPr="008205AB" w:rsidRDefault="006B2616" w:rsidP="006B2616">
      <w:pPr>
        <w:spacing w:after="0" w:line="240" w:lineRule="auto"/>
        <w:ind w:firstLine="709"/>
        <w:jc w:val="both"/>
      </w:pPr>
      <w:r w:rsidRPr="008205AB">
        <w:rPr>
          <w:rFonts w:ascii="Liberation Serif" w:eastAsia="Calibri" w:hAnsi="Liberation Serif" w:cs="Times New Roman"/>
          <w:sz w:val="28"/>
          <w:szCs w:val="28"/>
        </w:rPr>
        <w:t>а)</w:t>
      </w:r>
      <w:r w:rsidRPr="008205AB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 xml:space="preserve"> земельные участки, относящиеся к категории земель населенных пунктов и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которые граничат</w:t>
      </w:r>
      <w:r w:rsidRPr="008205AB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 xml:space="preserve"> с земельными участками, относящимися к кат</w:t>
      </w:r>
      <w:r w:rsidRPr="008205AB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е</w:t>
      </w:r>
      <w:r w:rsidRPr="008205AB">
        <w:rPr>
          <w:rFonts w:ascii="Liberation Serif" w:eastAsia="Calibri" w:hAnsi="Liberation Serif" w:cs="Times New Roman"/>
          <w:sz w:val="28"/>
          <w:szCs w:val="28"/>
          <w:shd w:val="clear" w:color="auto" w:fill="FFFFFF" w:themeFill="background1"/>
        </w:rPr>
        <w:t>гории земель лесного фонда</w:t>
      </w:r>
      <w:r w:rsidRPr="008205AB">
        <w:rPr>
          <w:rFonts w:ascii="Liberation Serif" w:hAnsi="Liberation Serif"/>
          <w:sz w:val="28"/>
          <w:szCs w:val="28"/>
          <w:shd w:val="clear" w:color="auto" w:fill="FFFFFF" w:themeFill="background1"/>
        </w:rPr>
        <w:t>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15. В случае если объект контроля не отнесен к определенной катег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рии риска, он считается отнесенным к категории низкого риска.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При отнесении объектов контроля к категориям риска использую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в том числе: 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сведения из Единого государственного реестра недвижимости;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2) сведения, получаемые при проведении должностными лицами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трольных мероприятий без взаимодействия с контролируемыми лицами;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сведения, полученные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сведения, п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ступившие из иных источников, обеспечивающих достоверность таких св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е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дений.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17. В зависимости от присвоенной категории риска устанавливаются следующие виды и периодичность плановых контрольных мероприятий: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1) в отношении объектов контроля, отнесенных к категории среднего риска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одно</w:t>
      </w:r>
      <w:r>
        <w:rPr>
          <w:rFonts w:ascii="Liberation Serif" w:hAnsi="Liberation Serif" w:cs="Times New Roman"/>
          <w:sz w:val="28"/>
          <w:szCs w:val="28"/>
        </w:rPr>
        <w:t xml:space="preserve"> плановое контрольное мероприятие в 6 лет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в отношении объектов контроля, отнесенных к категории умеренн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го риска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одно плановое контрольное мероприятие в 3 года. 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18.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Плановые контрольные мероприятия в отношении объектов ко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н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троля, отнесенных к категории низкого риска, не проводятся.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19. В целях оценки риска причинения вреда (ущерба)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охраняемым з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>
        <w:rPr>
          <w:rFonts w:ascii="Liberation Serif" w:eastAsia="Calibri" w:hAnsi="Liberation Serif" w:cs="Times New Roman"/>
          <w:sz w:val="28"/>
          <w:szCs w:val="28"/>
        </w:rPr>
        <w:t>коном ценностям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устанавливаются индикаторы риска нарушения обязател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ь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ных требований (приложение № 2 к настоящему решению).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20. Индикаторы риска нарушения обязательных требований сами по себе не являются нарушениями таких требований, но с высокой степенью в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е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роятности свидетельствуют о наличии таких нарушений и риска причинения вреда (ущерба) охраняемым законом ценностям.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Решение о проведении и виде ко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н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трольного мероприятия принимается руководителем Комитета.</w:t>
      </w:r>
    </w:p>
    <w:p w:rsidR="006B2616" w:rsidRPr="00E15EBA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16"/>
          <w:szCs w:val="16"/>
          <w:shd w:val="clear" w:color="auto" w:fill="FFFFFF"/>
        </w:rPr>
      </w:pPr>
    </w:p>
    <w:p w:rsidR="00E15EBA" w:rsidRDefault="006B2616" w:rsidP="006B261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III</w:t>
      </w:r>
      <w:r>
        <w:rPr>
          <w:rFonts w:ascii="Liberation Serif" w:eastAsia="Calibri" w:hAnsi="Liberation Serif" w:cs="Times New Roman"/>
          <w:b/>
          <w:sz w:val="28"/>
          <w:szCs w:val="28"/>
        </w:rPr>
        <w:t xml:space="preserve">. Профилактика рисков причинения вреда (ущерба) </w:t>
      </w:r>
    </w:p>
    <w:p w:rsidR="006B2616" w:rsidRDefault="006B2616" w:rsidP="006B2616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</w:rPr>
        <w:t>охраняемым законом ценностям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 Профилактика рисков причинения вреда (ущерба) охраняемым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коном ценностям направлена на достижение следующих основных целей: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" w:name="dst100484"/>
      <w:bookmarkEnd w:id="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стимулирование добросовестного соблюдения обязательных треб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ваний всеми контролируемыми лицами;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" w:name="dst100485"/>
      <w:bookmarkEnd w:id="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" w:name="dst100486"/>
      <w:bookmarkEnd w:id="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создание условий для доведения обязательных требований до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" w:name="dst100487"/>
      <w:bookmarkEnd w:id="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23. Профилактика рисков причинения вреда (ущерба) охраняемым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профилактики).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6" w:name="dst100492"/>
      <w:bookmarkStart w:id="7" w:name="dst100493"/>
      <w:bookmarkStart w:id="8" w:name="dst100494"/>
      <w:bookmarkStart w:id="9" w:name="dst100495"/>
      <w:bookmarkEnd w:id="6"/>
      <w:bookmarkEnd w:id="7"/>
      <w:bookmarkEnd w:id="8"/>
      <w:bookmarkEnd w:id="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Профилактические мероприятия, предусмотренные программой 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филактики, обязательны для проведения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Комитетом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0" w:name="dst100496"/>
      <w:bookmarkEnd w:id="1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24.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Комитет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проводит следующие профилактические мероприятия: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1" w:name="dst100499"/>
      <w:bookmarkEnd w:id="11"/>
      <w:r w:rsidRPr="0013299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13299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информирование;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bookmarkStart w:id="12" w:name="dst100500"/>
      <w:bookmarkStart w:id="13" w:name="dst100501"/>
      <w:bookmarkStart w:id="14" w:name="dst100502"/>
      <w:bookmarkEnd w:id="12"/>
      <w:bookmarkEnd w:id="13"/>
      <w:bookmarkEnd w:id="1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bookmarkStart w:id="15" w:name="dst100503"/>
      <w:bookmarkEnd w:id="1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объявление предостережения о недопустимости нарушения обяз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тельных требований (далее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предостережение);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  консультирование;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4)   обобщение</w:t>
      </w:r>
      <w:r w:rsidRPr="000B778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правомерности практики.</w:t>
      </w:r>
    </w:p>
    <w:p w:rsidR="006B2616" w:rsidRPr="00915C38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25.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Информирование</w:t>
      </w:r>
      <w:bookmarkStart w:id="16" w:name="dst100511"/>
      <w:bookmarkEnd w:id="1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 путем размещения сведений по вопросам соблюдения обязательных требований, предусмотренных </w:t>
      </w:r>
      <w:r>
        <w:rPr>
          <w:rFonts w:ascii="Liberation Serif" w:eastAsia="Calibri" w:hAnsi="Liberation Serif" w:cs="Times New Roman"/>
          <w:sz w:val="28"/>
          <w:szCs w:val="28"/>
        </w:rPr>
        <w:t>частью 3 статьи 46 Федерального закона от 31.07.2020</w:t>
      </w:r>
      <w:r w:rsidR="00E15EBA">
        <w:rPr>
          <w:rFonts w:ascii="Liberation Serif" w:eastAsia="Calibri" w:hAnsi="Liberation Serif" w:cs="Times New Roman"/>
          <w:sz w:val="28"/>
          <w:szCs w:val="28"/>
        </w:rPr>
        <w:t>г.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№ 248-ФЗ «О государстве</w:t>
      </w:r>
      <w:r>
        <w:rPr>
          <w:rFonts w:ascii="Liberation Serif" w:eastAsia="Calibri" w:hAnsi="Liberation Serif" w:cs="Times New Roman"/>
          <w:sz w:val="28"/>
          <w:szCs w:val="28"/>
        </w:rPr>
        <w:t>н</w:t>
      </w:r>
      <w:r>
        <w:rPr>
          <w:rFonts w:ascii="Liberation Serif" w:eastAsia="Calibri" w:hAnsi="Liberation Serif" w:cs="Times New Roman"/>
          <w:sz w:val="28"/>
          <w:szCs w:val="28"/>
        </w:rPr>
        <w:t>ном контроле (надзоре) и муниципальном контроле в Российской Федер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>
        <w:rPr>
          <w:rFonts w:ascii="Liberation Serif" w:eastAsia="Calibri" w:hAnsi="Liberation Serif" w:cs="Times New Roman"/>
          <w:sz w:val="28"/>
          <w:szCs w:val="28"/>
        </w:rPr>
        <w:t>ции»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50DC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муниципального образования «Омсукчанский городской округ», </w:t>
      </w:r>
      <w:r w:rsidRPr="000150DC">
        <w:rPr>
          <w:rFonts w:ascii="Liberation Serif" w:eastAsia="Times New Roman" w:hAnsi="Liberation Serif"/>
          <w:sz w:val="28"/>
          <w:szCs w:val="28"/>
          <w:lang w:eastAsia="ru-RU"/>
        </w:rPr>
        <w:t>в информационно-телекоммуникационной сети «Интернет</w:t>
      </w:r>
      <w:r w:rsidRPr="00A5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0" w:history="1">
        <w:r w:rsidRPr="00A501B5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средствах массовой информации</w:t>
      </w:r>
      <w:r w:rsidRPr="00915C3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bookmarkStart w:id="17" w:name="dst100512"/>
      <w:bookmarkEnd w:id="1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26. </w:t>
      </w:r>
      <w:bookmarkStart w:id="18" w:name="dst100549"/>
      <w:bookmarkEnd w:id="18"/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 случае наличия у уполномоченного органа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сведений о готов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щихся нарушениях обязательных требований или признаках нарушений об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зательных требований и (или) в случае отсутствия подтвержденных данных о том, что нарушение обязательных требований причинило вред (ущерб) охр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зательных требований и предлагает принять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меры по обеспечению соблюд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ния обязательных требований.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27. Предостережение должно содержать указание на соответствующие требования, предусматривающий их нормативный правовой акт, информ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цию о том, какие конкретно действия (бездействие) контролируемого лица могут привести или приводят к нарушению обязательных требований, а 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же предложение принять меры по обеспечению соблюдения обязательных требований. Предостережение не может содержать требование представл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контролируемым лицом сведений и документов.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9" w:name="dst100550"/>
      <w:bookmarkStart w:id="20" w:name="dst100551"/>
      <w:bookmarkEnd w:id="19"/>
      <w:bookmarkEnd w:id="2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28. Контролируемое лицо вправе после получения предостережения подать в Комитет возражение в отношении указанного предостережения. </w:t>
      </w:r>
      <w:bookmarkStart w:id="21" w:name="dst100552"/>
      <w:bookmarkEnd w:id="21"/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2" w:name="dst100045"/>
      <w:bookmarkStart w:id="23" w:name="dst100032"/>
      <w:bookmarkEnd w:id="22"/>
      <w:bookmarkEnd w:id="2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Возражение рассматривается в течение 20 рабочих дней со дня получ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занными в возражении.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29.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Комитет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учет объявленных им предостережений и использует соответствующие данные для проведения контрольных меропр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ятий.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30. Консультирование контролируемых лиц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 их представителей по в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просам, связанным с организацией и осуществлением муниципального ко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троля,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проводится в устной и письменной форме без взимания платы. 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31. Консультирование в устной форме проводится должностными 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цами по телефону, на личном приеме, в ходе проведения профилактического мероприятия, контрольного мероприятия: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Адрес уполномоченного органа: 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24" w:name="dst100556"/>
      <w:bookmarkEnd w:id="24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Магаданская область, Омсукчанский район, п.</w:t>
      </w:r>
      <w:r w:rsidR="002D00D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Омсукчан, ул. Ленина,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19</w:t>
      </w:r>
      <w:r>
        <w:rPr>
          <w:rFonts w:ascii="Liberation Serif" w:hAnsi="Liberation Serif"/>
          <w:sz w:val="28"/>
          <w:szCs w:val="28"/>
          <w:lang w:eastAsia="ru-RU"/>
        </w:rPr>
        <w:t>, телефон 8 (41346) 91-414, 91-312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е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>-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mail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>:</w:t>
      </w:r>
      <w:r w:rsidRPr="00923F4B">
        <w:rPr>
          <w:rFonts w:ascii="Liberation Serif" w:hAnsi="Liberation Serif"/>
          <w:sz w:val="28"/>
          <w:szCs w:val="28"/>
          <w:lang w:eastAsia="ru-RU"/>
        </w:rPr>
        <w:t xml:space="preserve"> </w:t>
      </w:r>
      <w:hyperlink r:id="rId11" w:history="1">
        <w:r w:rsidRPr="000737F2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kumi</w:t>
        </w:r>
        <w:r w:rsidRPr="000737F2">
          <w:rPr>
            <w:rStyle w:val="a3"/>
            <w:rFonts w:ascii="Liberation Serif" w:hAnsi="Liberation Serif"/>
            <w:sz w:val="28"/>
            <w:szCs w:val="28"/>
            <w:lang w:eastAsia="ru-RU"/>
          </w:rPr>
          <w:t>@</w:t>
        </w:r>
        <w:r w:rsidRPr="000737F2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omsukchan</w:t>
        </w:r>
        <w:r w:rsidRPr="00A501B5">
          <w:rPr>
            <w:rStyle w:val="a3"/>
            <w:rFonts w:ascii="Liberation Serif" w:hAnsi="Liberation Serif"/>
            <w:sz w:val="28"/>
            <w:szCs w:val="28"/>
            <w:lang w:eastAsia="ru-RU"/>
          </w:rPr>
          <w:t>-</w:t>
        </w:r>
        <w:r w:rsidRPr="000737F2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adm</w:t>
        </w:r>
        <w:r w:rsidRPr="000737F2">
          <w:rPr>
            <w:rStyle w:val="a3"/>
            <w:rFonts w:ascii="Liberation Serif" w:hAnsi="Liberation Serif"/>
            <w:sz w:val="28"/>
            <w:szCs w:val="28"/>
            <w:lang w:eastAsia="ru-RU"/>
          </w:rPr>
          <w:t>.</w:t>
        </w:r>
        <w:r w:rsidRPr="000737F2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ru</w:t>
        </w:r>
      </w:hyperlink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тет по управлению муниципальным имуществом администрации Омсукча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ского городского округа </w:t>
      </w:r>
      <w:r w:rsidRPr="00923F4B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AE49A7">
        <w:rPr>
          <w:rFonts w:ascii="Liberation Serif" w:hAnsi="Liberation Serif"/>
          <w:sz w:val="28"/>
          <w:szCs w:val="28"/>
          <w:lang w:eastAsia="ru-RU"/>
        </w:rPr>
        <w:t xml:space="preserve">приемные часы </w:t>
      </w:r>
      <w:r>
        <w:rPr>
          <w:rFonts w:ascii="Liberation Serif" w:hAnsi="Liberation Serif"/>
          <w:sz w:val="28"/>
          <w:szCs w:val="28"/>
          <w:lang w:eastAsia="ru-RU"/>
        </w:rPr>
        <w:t xml:space="preserve">специалистов: понедельник-четверг с </w:t>
      </w:r>
      <w:r w:rsidRPr="00AE49A7">
        <w:rPr>
          <w:rFonts w:ascii="Liberation Serif" w:hAnsi="Liberation Serif"/>
          <w:sz w:val="28"/>
          <w:szCs w:val="28"/>
          <w:lang w:eastAsia="ru-RU"/>
        </w:rPr>
        <w:t>09.00-1</w:t>
      </w:r>
      <w:r>
        <w:rPr>
          <w:rFonts w:ascii="Liberation Serif" w:hAnsi="Liberation Serif"/>
          <w:sz w:val="28"/>
          <w:szCs w:val="28"/>
          <w:lang w:eastAsia="ru-RU"/>
        </w:rPr>
        <w:t>8</w:t>
      </w:r>
      <w:r w:rsidRPr="00AE49A7">
        <w:rPr>
          <w:rFonts w:ascii="Liberation Serif" w:hAnsi="Liberation Serif"/>
          <w:sz w:val="28"/>
          <w:szCs w:val="28"/>
          <w:lang w:eastAsia="ru-RU"/>
        </w:rPr>
        <w:t>.00,</w:t>
      </w:r>
      <w:r>
        <w:rPr>
          <w:rFonts w:ascii="Liberation Serif" w:hAnsi="Liberation Serif"/>
          <w:sz w:val="28"/>
          <w:szCs w:val="28"/>
          <w:lang w:eastAsia="ru-RU"/>
        </w:rPr>
        <w:t xml:space="preserve"> пятница – с 09.00-14.00.</w:t>
      </w:r>
    </w:p>
    <w:p w:rsidR="006B2616" w:rsidRDefault="006B2616" w:rsidP="006B261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Контролируемое лицо вправе направить запрос в уполномоченный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ган о предоставлении письменного ответа в порядке, установленном Фед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ральным </w:t>
      </w:r>
      <w:hyperlink r:id="rId12" w:anchor="dst0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от 02.05.2006г</w:t>
      </w:r>
      <w:r w:rsidR="002D00D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59-ФЗ «О порядке рассмотрения обращ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ний граждан Российской Федерации».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5" w:name="dst100558"/>
      <w:bookmarkStart w:id="26" w:name="dst100559"/>
      <w:bookmarkEnd w:id="25"/>
      <w:bookmarkEnd w:id="2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32.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Комитета,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иных участников контрольного мероприятия, а также результаты проведенной в рамках контрольного мер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приятия экспертизы.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7" w:name="dst100560"/>
      <w:bookmarkStart w:id="28" w:name="dst100561"/>
      <w:bookmarkStart w:id="29" w:name="dst100562"/>
      <w:bookmarkEnd w:id="27"/>
      <w:bookmarkEnd w:id="28"/>
      <w:bookmarkEnd w:id="2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33.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  <w:proofErr w:type="gramEnd"/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6B2616" w:rsidRDefault="006B2616" w:rsidP="006B2616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34. В случае поступления более трех однотипных запросов контрол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руемых лиц о предоставлении письменных ответов об организации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  <w:t>и осуществлении муниципального контроля, консультирование по одноти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ным вопросам, осуществляется посредством размещения </w:t>
      </w:r>
      <w:r w:rsidRPr="000832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муниципального образования «Омсукчанский горо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ской округ» </w:t>
      </w:r>
      <w:r w:rsidRPr="000832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13" w:history="1">
        <w:r w:rsidRPr="00A501B5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0832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письменного разъяснения, подписанного уполном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ченным </w:t>
      </w:r>
      <w:r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должностным лицом</w:t>
      </w:r>
      <w:r w:rsidRPr="002D49F2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Комитета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r w:rsidRPr="000562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35. Рассмотрение письменных обращений осуществляется в порядке и сроки, установленные Федеральным законом от </w:t>
      </w:r>
      <w:r w:rsidRPr="00056296">
        <w:rPr>
          <w:rFonts w:ascii="Liberation Serif" w:eastAsia="Calibri" w:hAnsi="Liberation Serif" w:cs="Times New Roman"/>
          <w:sz w:val="28"/>
          <w:szCs w:val="28"/>
          <w:lang w:eastAsia="ru-RU"/>
        </w:rPr>
        <w:t>02.05.2006</w:t>
      </w:r>
      <w:r w:rsidR="002D00DB">
        <w:rPr>
          <w:rFonts w:ascii="Liberation Serif" w:eastAsia="Calibri" w:hAnsi="Liberation Serif" w:cs="Times New Roman"/>
          <w:sz w:val="28"/>
          <w:szCs w:val="28"/>
          <w:lang w:eastAsia="ru-RU"/>
        </w:rPr>
        <w:t>г.</w:t>
      </w:r>
      <w:r w:rsidRPr="0005629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№ 59-ФЗ «О п</w:t>
      </w:r>
      <w:r w:rsidRPr="00056296"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 w:rsidRPr="00056296">
        <w:rPr>
          <w:rFonts w:ascii="Liberation Serif" w:eastAsia="Calibri" w:hAnsi="Liberation Serif" w:cs="Times New Roman"/>
          <w:sz w:val="28"/>
          <w:szCs w:val="28"/>
          <w:lang w:eastAsia="ru-RU"/>
        </w:rPr>
        <w:t>рядке рассмотрения обращений граждан Российской Федерации».</w:t>
      </w:r>
    </w:p>
    <w:p w:rsidR="006B2616" w:rsidRPr="00485840" w:rsidRDefault="006B2616" w:rsidP="006B2616">
      <w:pPr>
        <w:autoSpaceDE w:val="0"/>
        <w:spacing w:after="0" w:line="240" w:lineRule="auto"/>
        <w:ind w:firstLine="708"/>
        <w:jc w:val="both"/>
      </w:pPr>
      <w:r w:rsidRPr="002C19E8">
        <w:rPr>
          <w:rFonts w:ascii="Liberation Serif" w:eastAsia="Times New Roman" w:hAnsi="Liberation Serif" w:cs="Times New Roman"/>
          <w:sz w:val="28"/>
          <w:szCs w:val="28"/>
          <w:shd w:val="clear" w:color="auto" w:fill="FFFFFF" w:themeFill="background1"/>
          <w:lang w:eastAsia="ru-RU"/>
        </w:rPr>
        <w:t>36. Обобщение правоприменительной практики</w:t>
      </w:r>
      <w:r w:rsidRPr="002C19E8">
        <w:rPr>
          <w:rFonts w:ascii="Liberation Serif" w:eastAsia="Times New Roman" w:hAnsi="Liberation Serif"/>
          <w:sz w:val="28"/>
          <w:szCs w:val="28"/>
          <w:shd w:val="clear" w:color="auto" w:fill="FFFFFF" w:themeFill="background1"/>
          <w:lang w:eastAsia="ru-RU"/>
        </w:rPr>
        <w:t>.</w:t>
      </w:r>
    </w:p>
    <w:p w:rsidR="006B2616" w:rsidRPr="00301A99" w:rsidRDefault="006B2616" w:rsidP="006B2616">
      <w:pPr>
        <w:pStyle w:val="ConsPlusNormal"/>
        <w:ind w:firstLine="708"/>
        <w:jc w:val="both"/>
        <w:rPr>
          <w:sz w:val="28"/>
          <w:szCs w:val="28"/>
        </w:rPr>
      </w:pPr>
      <w:r w:rsidRPr="00301A99">
        <w:rPr>
          <w:rFonts w:ascii="Liberation Serif" w:hAnsi="Liberation Serif" w:cs="Liberation Serif"/>
          <w:sz w:val="28"/>
          <w:szCs w:val="28"/>
        </w:rPr>
        <w:t>Орган муниципального контроля осуществляет обобщение правопр</w:t>
      </w:r>
      <w:r w:rsidRPr="00301A99">
        <w:rPr>
          <w:rFonts w:ascii="Liberation Serif" w:hAnsi="Liberation Serif" w:cs="Liberation Serif"/>
          <w:sz w:val="28"/>
          <w:szCs w:val="28"/>
        </w:rPr>
        <w:t>и</w:t>
      </w:r>
      <w:r w:rsidRPr="00301A99">
        <w:rPr>
          <w:rFonts w:ascii="Liberation Serif" w:hAnsi="Liberation Serif" w:cs="Liberation Serif"/>
          <w:sz w:val="28"/>
          <w:szCs w:val="28"/>
        </w:rPr>
        <w:t xml:space="preserve">менительной практики </w:t>
      </w:r>
      <w:r w:rsidRPr="00301A99">
        <w:rPr>
          <w:sz w:val="28"/>
          <w:szCs w:val="28"/>
          <w:cs/>
        </w:rPr>
        <w:t>‎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и проведения муниципального контроля один раз в год.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6B2616" w:rsidRPr="00301A99" w:rsidRDefault="006B2616" w:rsidP="006B2616">
      <w:pPr>
        <w:pStyle w:val="ConsPlusNormal"/>
        <w:ind w:firstLine="709"/>
        <w:jc w:val="both"/>
        <w:rPr>
          <w:sz w:val="28"/>
          <w:szCs w:val="28"/>
        </w:rPr>
      </w:pPr>
      <w:r w:rsidRPr="00301A99">
        <w:rPr>
          <w:rFonts w:ascii="Liberation Serif" w:hAnsi="Liberation Serif" w:cs="Liberation Serif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</w:t>
      </w:r>
      <w:r w:rsidRPr="00301A99">
        <w:rPr>
          <w:rFonts w:ascii="Liberation Serif" w:hAnsi="Liberation Serif" w:cs="Liberation Serif"/>
          <w:sz w:val="28"/>
          <w:szCs w:val="28"/>
        </w:rPr>
        <w:t>е</w:t>
      </w:r>
      <w:r w:rsidRPr="00301A99">
        <w:rPr>
          <w:rFonts w:ascii="Liberation Serif" w:hAnsi="Liberation Serif" w:cs="Liberation Serif"/>
          <w:sz w:val="28"/>
          <w:szCs w:val="28"/>
        </w:rPr>
        <w:t xml:space="preserve">дения муниципального контроля (далее – доклад </w:t>
      </w:r>
      <w:r w:rsidRPr="00301A99">
        <w:rPr>
          <w:sz w:val="28"/>
          <w:szCs w:val="28"/>
          <w:cs/>
        </w:rPr>
        <w:t>‎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о правоприменительной практике).</w:t>
      </w:r>
    </w:p>
    <w:p w:rsidR="006B2616" w:rsidRPr="00301A99" w:rsidRDefault="006B2616" w:rsidP="006B261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Для подготовки доклада о правоприменительной практике </w:t>
      </w:r>
      <w:r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Комитетом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используется информация о проведенных контрольных мероприятиях, пр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о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филактических мероприятиях, о результатах административной и судебной практики.</w:t>
      </w:r>
    </w:p>
    <w:p w:rsidR="006B2616" w:rsidRPr="00301A99" w:rsidRDefault="006B2616" w:rsidP="006B2616">
      <w:pPr>
        <w:pStyle w:val="ConsPlusNormal"/>
        <w:ind w:firstLine="709"/>
        <w:jc w:val="both"/>
        <w:rPr>
          <w:sz w:val="28"/>
          <w:szCs w:val="28"/>
        </w:rPr>
      </w:pP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Доклад о правоприменительной практике утверждается руководителем </w:t>
      </w:r>
      <w:r w:rsidRPr="00301A99">
        <w:rPr>
          <w:rFonts w:ascii="Liberation Serif" w:hAnsi="Liberation Serif"/>
          <w:sz w:val="28"/>
          <w:szCs w:val="28"/>
        </w:rPr>
        <w:t xml:space="preserve">Комитета 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и размещается на официальном сайте муниципального образования в сети «Интернет» не позднее </w:t>
      </w:r>
      <w:r w:rsidRPr="00301A99">
        <w:rPr>
          <w:sz w:val="28"/>
          <w:szCs w:val="28"/>
          <w:shd w:val="clear" w:color="auto" w:fill="FFFFFF" w:themeFill="background1"/>
          <w:cs/>
        </w:rPr>
        <w:t>‎</w:t>
      </w:r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1 марта года, следующего </w:t>
      </w:r>
      <w:proofErr w:type="gramStart"/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за</w:t>
      </w:r>
      <w:proofErr w:type="gramEnd"/>
      <w:r w:rsidRPr="00301A9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отчетным.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B2616" w:rsidRDefault="006B2616" w:rsidP="006B2616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IV</w:t>
      </w:r>
      <w:r>
        <w:rPr>
          <w:rFonts w:ascii="Liberation Serif" w:eastAsia="Calibri" w:hAnsi="Liberation Serif" w:cs="Times New Roman"/>
          <w:b/>
          <w:sz w:val="28"/>
          <w:szCs w:val="28"/>
        </w:rPr>
        <w:t xml:space="preserve">. Осуществление муниципального </w:t>
      </w:r>
      <w:r>
        <w:rPr>
          <w:rFonts w:ascii="Liberation Serif" w:hAnsi="Liberation Serif"/>
          <w:b/>
          <w:sz w:val="28"/>
          <w:szCs w:val="28"/>
        </w:rPr>
        <w:t xml:space="preserve">земельного </w:t>
      </w:r>
      <w:r>
        <w:rPr>
          <w:rFonts w:ascii="Liberation Serif" w:eastAsia="Calibri" w:hAnsi="Liberation Serif" w:cs="Times New Roman"/>
          <w:b/>
          <w:sz w:val="28"/>
          <w:szCs w:val="28"/>
        </w:rPr>
        <w:t>контроля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37. При осуществлении муниципального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земельного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контроля пров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дятся следующие контрольные мероприятия: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1)  контрольные мероприятия без взаимодействия с контролируемыми лицами;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2) контрольные мероприятия при взаимодействии с контролируемыми лицами.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38. Комитетом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проводятся следующие контрольные мероприятия без взаимодействия с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: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30" w:name="dst100629"/>
      <w:bookmarkEnd w:id="30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2) выездное обследование.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Порядок проведения контрольных мероприятий без взаимодействия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предусмотрен статьями 74, 75 </w:t>
      </w:r>
      <w:r>
        <w:rPr>
          <w:rFonts w:ascii="Liberation Serif" w:eastAsia="Calibri" w:hAnsi="Liberation Serif" w:cs="Times New Roman"/>
          <w:sz w:val="28"/>
          <w:szCs w:val="28"/>
        </w:rPr>
        <w:t>Федерального зак</w:t>
      </w:r>
      <w:r>
        <w:rPr>
          <w:rFonts w:ascii="Liberation Serif" w:eastAsia="Calibri" w:hAnsi="Liberation Serif" w:cs="Times New Roman"/>
          <w:sz w:val="28"/>
          <w:szCs w:val="28"/>
        </w:rPr>
        <w:t>о</w:t>
      </w:r>
      <w:r>
        <w:rPr>
          <w:rFonts w:ascii="Liberation Serif" w:eastAsia="Calibri" w:hAnsi="Liberation Serif" w:cs="Times New Roman"/>
          <w:sz w:val="28"/>
          <w:szCs w:val="28"/>
        </w:rPr>
        <w:t>на от 31.07.2020 № 248-ФЗ «О государственном контроле (надзоре) и мун</w:t>
      </w:r>
      <w:r>
        <w:rPr>
          <w:rFonts w:ascii="Liberation Serif" w:eastAsia="Calibri" w:hAnsi="Liberation Serif" w:cs="Times New Roman"/>
          <w:sz w:val="28"/>
          <w:szCs w:val="28"/>
        </w:rPr>
        <w:t>и</w:t>
      </w:r>
      <w:r>
        <w:rPr>
          <w:rFonts w:ascii="Liberation Serif" w:eastAsia="Calibri" w:hAnsi="Liberation Serif" w:cs="Times New Roman"/>
          <w:sz w:val="28"/>
          <w:szCs w:val="28"/>
        </w:rPr>
        <w:t>ципальном контроле в Российской Федерации».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Контрольные мероприятия без взаимодействия с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и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цами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проводятся должностными лицами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на основ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нии заданий, подписанных уполномоченным органом контрольного органа.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39. Комитетом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проводятся следующие виды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контрольных мероприятий и контрольных действий в рамках указанных мероприятий: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1) инспекционный визит (посредством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осмотра, опроса, получения письменных объяснений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е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мого лица (его филиалов, представительств, обособленных структурных по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д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разделений) либо объекта контроля);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2)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рейдовый осмотр (посредством осмотра, опроса, получения пис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менных объяснений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инструментального обследования, истребования док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ментов, которые в соответствии с обязательными требованиями должны находиться в месте нахождения (осуществления деятельности) контролиру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е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мого лица (его филиалов, представительств, обособленных структурных по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д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разделений) либо объекта контроля)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1" w:name="dst100625"/>
      <w:bookmarkEnd w:id="3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документарная проверка (посредством получения письменных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ъ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яснений, истребования документов);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bookmarkStart w:id="32" w:name="dst100626"/>
      <w:bookmarkEnd w:id="3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выездная проверка (посредством осмотра, опроса, получения пис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менных объяснений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инструментального обследования, истребования док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ментов).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40. В рамках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контрольных мероприятий при взаимодействии с контр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лируемыми лицами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проводятся следующие контрольные действия:  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осмотр;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опрос;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получение письменных объяснений;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истребование документов;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 инструментальное обследование.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Порядок проведения контрольных действий определен главой 14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Фед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рального закона от 31.07.2020 № 248-ФЗ «О государственном контроле (надзоре) и муниципальном контроле в Российской Федерации».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41. Под взаимодействием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специалистов Комитета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 контролируемыми лицами или его представителем понимаются встречи, телефонные и иные п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реговоры (непосредственное взаимодействие), запрос документов, иных м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териалов, присутствие должностного лица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по месту нахождения объекта контроля (за исключением случаев присутствия дол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ж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ностного лица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на общедоступных производстве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н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ных объектах).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42. Основания для проведения контрольных мероприятий: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bookmarkStart w:id="33" w:name="dst100634"/>
      <w:bookmarkEnd w:id="3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наличие у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Комитета информации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каторами риска нарушения обязательных требований, или отклонения объе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та контроля от таких параметров;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2) выявление соответствия объекта контроля индикаторам риска нарушения обязательных требований;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наступление сроков проведения контрольных мероприятий, вкл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ченных в план проведения контрольных мероприятий;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4" w:name="dst100636"/>
      <w:bookmarkEnd w:id="3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поручение Президента Российской Федерации, поручение Прав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5" w:name="dst100637"/>
      <w:bookmarkEnd w:id="3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 и гражданина по поступившим в органы прокуратуры материалам и обр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щениям;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6" w:name="dst100638"/>
      <w:bookmarkEnd w:id="3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 истечение срока исполнения предписания об устранении нарушений обязательных требований</w:t>
      </w:r>
      <w:bookmarkStart w:id="37" w:name="dst100639"/>
      <w:bookmarkEnd w:id="3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38" w:name="dst100645"/>
      <w:bookmarkEnd w:id="3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>
        <w:rPr>
          <w:rFonts w:ascii="Liberation Serif" w:eastAsia="Times New Roman" w:hAnsi="Liberation Serif" w:cs="Times New Roman"/>
          <w:color w:val="ED7D31"/>
          <w:sz w:val="28"/>
          <w:szCs w:val="28"/>
          <w:lang w:eastAsia="ru-RU"/>
        </w:rPr>
        <w:t xml:space="preserve">.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рассмотрении сведений о причинении вреда (ущерба) или об угрозе причинения вреда (ущерба) охраняемым законом ценностям, соде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специалистами</w:t>
      </w:r>
      <w:r w:rsidRPr="008F6EB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Комитета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проводится оценка их достоверности в порядке, предусмотренном пунктом 3 статьи 58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Фед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рального закона от 31.07.2020</w:t>
      </w:r>
      <w:r w:rsidR="002D00DB">
        <w:rPr>
          <w:rFonts w:ascii="Liberation Serif" w:eastAsia="Calibri" w:hAnsi="Liberation Serif" w:cs="Times New Roman"/>
          <w:sz w:val="28"/>
          <w:szCs w:val="28"/>
          <w:lang w:eastAsia="ru-RU"/>
        </w:rPr>
        <w:t>г.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№</w:t>
      </w:r>
      <w:r w:rsidR="002D00D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248-ФЗ «О государственном контроле (надзоре) и муниципальном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контроле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в Российской Федерации».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bookmarkStart w:id="39" w:name="dst100650"/>
      <w:bookmarkEnd w:id="39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44. По итогам рассмотрения сведений о причинении вреда (ущерба) или об угрозе причинения вреда (ущерба) охраняе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мым законом ценностям должностны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 лиц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направляют: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40" w:name="dst100661"/>
      <w:bookmarkEnd w:id="40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ка нарушения требований земельного законодательства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мотивированное представление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 проведении контрольного мероприятия;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41" w:name="dst100662"/>
      <w:bookmarkEnd w:id="41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2) при отсутствии подтверждения достоверности сведений о причин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нии вреда (ущерба) или об угрозе причинения вреда (ущерба) охраняемым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законом ценностям, а также при невозможности выявления соответствия объекта контроля индикаторам риска нарушения обязательных требований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мотивированное представление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 направлении предостережения о недоп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стимости нарушения обязательных требований;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42" w:name="dst100663"/>
      <w:bookmarkEnd w:id="42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служебную записку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об отсу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ствии основания для проведения контрольного мероприятия.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Типовая форма мотивированного представления о проведении ко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трольного мероприятия, о направлении предостережения о недопустимости нарушения обязательных требований, об отсутствии основания для провед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ния контрольного мероприятия утверждается 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Постановление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Правител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ь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ства Р</w:t>
      </w:r>
      <w:r w:rsidR="002D00D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оссийской 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Ф</w:t>
      </w:r>
      <w:r w:rsidR="002D00D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едерации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от 10.02.2017</w:t>
      </w:r>
      <w:r w:rsidR="002D00D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г.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№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166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нимателем возражений на такое предостережение и</w:t>
      </w:r>
      <w:proofErr w:type="gramEnd"/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их рассмотрения, ув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е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домления об исполнении такого предостережения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».</w:t>
      </w:r>
      <w:r w:rsidRPr="00460A90">
        <w:rPr>
          <w:rFonts w:ascii="Liberation Serif" w:eastAsia="Times New Roman" w:hAnsi="Liberation Serif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3" w:name="dst100666"/>
      <w:bookmarkStart w:id="44" w:name="dst100667"/>
      <w:bookmarkStart w:id="45" w:name="dst100668"/>
      <w:bookmarkStart w:id="46" w:name="dst100669"/>
      <w:bookmarkEnd w:id="43"/>
      <w:bookmarkEnd w:id="44"/>
      <w:bookmarkEnd w:id="45"/>
      <w:bookmarkEnd w:id="4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Комитета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- распоряжение), в котором указ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вается: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7" w:name="dst100684"/>
      <w:bookmarkEnd w:id="4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дата, время и место принятия решения;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8" w:name="dst100685"/>
      <w:bookmarkEnd w:id="4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кем принято решение;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9" w:name="dst100686"/>
      <w:bookmarkEnd w:id="4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основание проведения контрольного мероприятия;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0" w:name="dst100687"/>
      <w:bookmarkEnd w:id="5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вид контроля;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bookmarkStart w:id="51" w:name="dst100688"/>
      <w:bookmarkEnd w:id="51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фамилии, имена, отчества (при наличии), должность должностного (должностных) лица (лиц)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уполномоченного (уполномоченных) на проведение контрольного мероприятия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а также привлекаемых к проведению контрольного мероприятия специалистов, экспертов или наименование эк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пертной организации, привлекаемой к проведению такого мероприятия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2" w:name="dst100689"/>
      <w:bookmarkEnd w:id="5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 объект контроля, в отношении которого проводится контрольное 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роприятие;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7) адрес места осуществления контролируемым лицом деятельности или адрес нахождения иных объектов контроля, в отношении которых пр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водится контрольное мероприятие (может не указываться в отношении ре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й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дового осмотра);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bookmarkStart w:id="53" w:name="dst100690"/>
      <w:bookmarkStart w:id="54" w:name="dst100691"/>
      <w:bookmarkEnd w:id="53"/>
      <w:bookmarkEnd w:id="5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8) фамилия, имя, отчество (при наличии) гражданина или наименов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дится контрольное мероприятие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(может не указываться в отношении рейд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вого осмотра)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5" w:name="dst100692"/>
      <w:bookmarkEnd w:id="5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9) вид контрольного мероприятия;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6" w:name="dst100693"/>
      <w:bookmarkEnd w:id="5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10) перечень контрольных действий, совершаемых в рамках контрол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ного мероприятия, предусматривающего взаимодействие с контролируемым лицом;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7" w:name="dst100694"/>
      <w:bookmarkEnd w:id="5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11) предмет контрольного мероприятия;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8" w:name="dst100695"/>
      <w:bookmarkEnd w:id="5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12) проверочные листы, если их применение является обязательным;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59" w:name="dst100696"/>
      <w:bookmarkEnd w:id="5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13) дата проведения контрольного мероприятия, в том числе срок неп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средственного взаимодействия с контролируемым лицом (может не указ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ваться в отношении рейдового осмотра в части срока непосредственного вз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имодействия с контролируемым лицом;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bookmarkStart w:id="60" w:name="dst100697"/>
      <w:bookmarkEnd w:id="6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14)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перечень документов, предоставление которых гражданином, орг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низацией необходимо для оценки соблюдения обязательных требований (в случае, если в рамках контрольного мероприятия предусмотрено предоста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ление контролируемым лицом документов в целях оценки соблюдения об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зательных требований).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46. Плановые контрольные мероприятия в отношении контролируемых лиц проводятся на основании плана проведения плановых контрольных 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роприятий на очередной календарный год, формируемого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лежащего согласованию с прокуратурой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Омсукчанского района.</w:t>
      </w:r>
    </w:p>
    <w:p w:rsidR="006B2616" w:rsidRDefault="00A235D3" w:rsidP="006B2616">
      <w:pPr>
        <w:autoSpaceDE w:val="0"/>
        <w:spacing w:after="0" w:line="240" w:lineRule="auto"/>
        <w:ind w:firstLine="708"/>
        <w:jc w:val="both"/>
      </w:pPr>
      <w:hyperlink r:id="rId14" w:history="1">
        <w:r w:rsidR="006B2616">
          <w:rPr>
            <w:rFonts w:ascii="Liberation Serif" w:eastAsia="Calibri" w:hAnsi="Liberation Serif" w:cs="Times New Roman"/>
            <w:sz w:val="28"/>
            <w:szCs w:val="28"/>
            <w:lang w:eastAsia="ru-RU"/>
          </w:rPr>
          <w:t>Порядок</w:t>
        </w:r>
      </w:hyperlink>
      <w:r w:rsidR="006B261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формирования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мероприятий в течение года устанавливается Прав</w:t>
      </w:r>
      <w:r w:rsidR="006B2616"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 w:rsidR="006B2616">
        <w:rPr>
          <w:rFonts w:ascii="Liberation Serif" w:eastAsia="Calibri" w:hAnsi="Liberation Serif" w:cs="Times New Roman"/>
          <w:sz w:val="28"/>
          <w:szCs w:val="28"/>
          <w:lang w:eastAsia="ru-RU"/>
        </w:rPr>
        <w:t>тельством Российской Федерации.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47.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Внеплановые контрольные мероприятия, за исключением внепл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новых контрольных мероприятий без взаимодействия, проводятся по основ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ниям,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предусмотренным под</w:t>
      </w:r>
      <w:hyperlink r:id="rId15" w:anchor="dst100634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пунктами 1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 2, 4</w:t>
      </w:r>
      <w:hyperlink r:id="rId16" w:anchor="dst100636" w:history="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-6 пункта 42</w:t>
      </w:r>
      <w:r>
        <w:rPr>
          <w:rFonts w:ascii="Liberation Serif" w:eastAsia="Times New Roman" w:hAnsi="Liberation Serif" w:cs="Times New Roman"/>
          <w:color w:val="ED7D3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Пол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жения.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48. С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прокуратурой Омсукчанского района согласовываются внеплан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вые контрольные мероприятия, проводимые в форме инспекционного визита, рейдового осмотра, выездной проверки,</w:t>
      </w:r>
      <w:r>
        <w:rPr>
          <w:rFonts w:ascii="Liberation Serif" w:eastAsia="Times New Roman" w:hAnsi="Liberation Serif" w:cs="Times New Roman"/>
          <w:color w:val="ED7D3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исключением случаев проведения указанных внеплановых контрольных мероприятий, предусмотренных под</w:t>
      </w:r>
      <w:hyperlink r:id="rId17" w:anchor="dst100636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пунктами 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4-6</w:t>
      </w:r>
      <w:hyperlink r:id="rId18" w:anchor="dst100639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пункта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39 и </w:t>
      </w:r>
      <w:hyperlink r:id="rId19" w:anchor="dst100747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пункта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46 настоящего Положения.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подписания распоряжения о проведении внепланового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трольного мероприятия в целях согласования его проведения с прокуратурой Омсукчанского района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должностн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ые лица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Комитета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направляю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 в прокур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туру Омсукчанского района сведения о внеплановом контрольном меропри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тии с приложением копии распоряжения и документов, содержащих свед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ния, послужившие основанием для его проведения, </w:t>
      </w:r>
      <w:bookmarkStart w:id="61" w:name="dst100734"/>
      <w:bookmarkStart w:id="62" w:name="dst100735"/>
      <w:bookmarkStart w:id="63" w:name="dst100736"/>
      <w:bookmarkStart w:id="64" w:name="dst100741"/>
      <w:bookmarkStart w:id="65" w:name="dst100745"/>
      <w:bookmarkEnd w:id="61"/>
      <w:bookmarkEnd w:id="62"/>
      <w:bookmarkEnd w:id="63"/>
      <w:bookmarkEnd w:id="64"/>
      <w:bookmarkEnd w:id="6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посредством Единого 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естра контрольных (надзорных) мероприятий, за исключением направления сведений и документов, содержащих государственную или иную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охраняемую законом тайну.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bookmarkStart w:id="66" w:name="dst100746"/>
      <w:bookmarkStart w:id="67" w:name="dst100747"/>
      <w:bookmarkEnd w:id="66"/>
      <w:bookmarkEnd w:id="6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49.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основанием для проведения внепланового контрольного мер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приятия являются сведения о непосредственной угрозе причинения вреда (ущерба) охраняемым законом ценностям,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должностны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 лиц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 Комитета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принятия неотложных мер по ее предотвращению и устранению приступают к проведению внепланового контрольного мероприятия незамедлительно (в течение двадцати четырех часов после получения соответствующих свед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ний) с извещением об этом прокуратуры Омсукчанского района посредством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направления в тот же срок документов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предусмотренных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7751E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 45 наст</w:t>
      </w:r>
      <w:r w:rsidRPr="007751E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7751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ящего Положения. Уведомление контролируемого лица в этом случае </w:t>
      </w:r>
      <w:proofErr w:type="gramStart"/>
      <w:r w:rsidRPr="007751E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может</w:t>
      </w:r>
      <w:proofErr w:type="gramEnd"/>
      <w:r w:rsidRPr="007751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проводится.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50.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проведении контрольного мероприятия в месте осуществления деятельности контролируемого лица, контролируемому лицу (его представ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телю)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должностным лицом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Комитета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предъявляются служебное удостовер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ние, заверенная печатью бумажная копия распоряжения либо распоряжение в форме электронного документа, подписанного квалифицированной эле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тронной подписью, а также сообщается учетный номер контрольного мер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приятия в Едином реестре контрольных (надзорных) мероприятий.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51. По требованию контролируемого лица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должностное лицо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чий.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52. В случае, если проведение контрольного мероприятия оказалось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возможным в связи с отсутствием контролируемого лица по месту нахожд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(осуществления деятельности), либо в связи с фактическим неосущест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лением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деятельности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контролируемым лицом, либо в связи с иными действ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ями (бездействием) контролируемого лица, повлекшими невозможность 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ведения или завершения такого контрольного мероприятия,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должностное 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цо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Комитета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акт о невозможности проведения контрольного 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роприятия с указанием причин и информирует контролируемое лицо о 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возможности проведения контрольного мероприятия в установленном 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рядке. В этом случае должностн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ые лица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вправе совершить контрольные де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ствия в рамках указанного контрольного мероприятия в любое время до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вершения проведения контрольного мероприятия.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Типовая форма акта о невозможности проведения или завершения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трольного мероприятия утверждается нормативным правовым актом 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>с Пр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>казом Минэкономразвития России от 31.03.2021</w:t>
      </w:r>
      <w:r w:rsidR="00A33E4F">
        <w:rPr>
          <w:rFonts w:ascii="Liberation Serif" w:eastAsia="Times New Roman" w:hAnsi="Liberation Serif"/>
          <w:sz w:val="28"/>
          <w:szCs w:val="28"/>
          <w:lang w:eastAsia="ru-RU"/>
        </w:rPr>
        <w:t>г.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 xml:space="preserve"> № 151 «О типовых формах документов, используемых контрольным (надзорным) органом».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53. В случае, </w:t>
      </w:r>
      <w:r w:rsidRPr="007751EE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указанном в пункте 49</w:t>
      </w:r>
      <w:r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Положения,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ное лицо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прокуратурой Омсукчанского района.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54. Уклонение контролируемого лица от проведения контрольного 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роприятия или воспрепятствование его проведению влечет ответственность, установленную федеральным законом.</w:t>
      </w:r>
    </w:p>
    <w:p w:rsidR="006B2616" w:rsidRDefault="006B2616" w:rsidP="006B2616">
      <w:pPr>
        <w:autoSpaceDE w:val="0"/>
        <w:spacing w:after="0" w:line="240" w:lineRule="auto"/>
        <w:ind w:firstLine="709"/>
        <w:jc w:val="both"/>
      </w:pPr>
      <w:bookmarkStart w:id="68" w:name="dst100825"/>
      <w:bookmarkStart w:id="69" w:name="dst100849"/>
      <w:bookmarkStart w:id="70" w:name="dst100850"/>
      <w:bookmarkStart w:id="71" w:name="dst100862"/>
      <w:bookmarkStart w:id="72" w:name="dst100863"/>
      <w:bookmarkEnd w:id="68"/>
      <w:bookmarkEnd w:id="69"/>
      <w:bookmarkEnd w:id="70"/>
      <w:bookmarkEnd w:id="71"/>
      <w:bookmarkEnd w:id="72"/>
      <w:r>
        <w:rPr>
          <w:rFonts w:ascii="Liberation Serif" w:eastAsia="Calibri" w:hAnsi="Liberation Serif" w:cs="Times New Roman"/>
          <w:sz w:val="28"/>
          <w:szCs w:val="28"/>
        </w:rPr>
        <w:t xml:space="preserve">55.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Информирование контролируемых лиц о совершаемых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ными лицами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Комитета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6B2616" w:rsidRDefault="006B2616" w:rsidP="006B2616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Ком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тетом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действиях и принимаемых решениях путем направления ему докуме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тов на бумажном носителе в случае направления им в адрес органа муниц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пального контроля уведомления о необходимости получения документов на бумажном носителе либо отсутствия органа муниципального контроля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св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дений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ственных и муниципальных услуг (в случае, если лицо не имеет учетной з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писи в единой системе идентификац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ии и ау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тентификации либо если оно не завершило прохождение процедуры регистрации в единой системе идент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фикации и аутентификации). Указанный гражданин вправе направлять орг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ну муниципального контроля документы на бумажном носителе.</w:t>
      </w:r>
    </w:p>
    <w:p w:rsidR="006B2616" w:rsidRDefault="006B2616" w:rsidP="006B2616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До 31 декабря 2023 года информирование контролируемого лица о с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вершаемых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специалистами Комитета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и принимаемых решениях, направление документов и сведений контролируемому лицу органом муниципального контроля могут </w:t>
      </w:r>
      <w:proofErr w:type="gramStart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осуществляться</w:t>
      </w:r>
      <w:proofErr w:type="gramEnd"/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в том числе на бумажном носителе с испол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зованием почтовой связи в случае невозможности информирования контр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лируемого лица в электронной форме либо по запросу контролируемого л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ца. Орган муниципального контроля в срок, не превышающий десяти раб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чих дней со дня поступления такого запроса, направляет контролируемому лицу указанные документы и (или) сведения.</w:t>
      </w:r>
    </w:p>
    <w:p w:rsidR="006B2616" w:rsidRPr="00A33E4F" w:rsidRDefault="006B2616" w:rsidP="006B2616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</w:p>
    <w:p w:rsidR="00A33E4F" w:rsidRDefault="006B2616" w:rsidP="006B2616">
      <w:pPr>
        <w:widowControl w:val="0"/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V</w:t>
      </w:r>
      <w:r>
        <w:rPr>
          <w:rFonts w:ascii="Liberation Serif" w:eastAsia="Calibri" w:hAnsi="Liberation Serif" w:cs="Times New Roman"/>
          <w:b/>
          <w:sz w:val="28"/>
          <w:szCs w:val="28"/>
        </w:rPr>
        <w:t xml:space="preserve">. Результаты контрольных мероприятий и решения, </w:t>
      </w:r>
    </w:p>
    <w:p w:rsidR="006B2616" w:rsidRDefault="006B2616" w:rsidP="006B2616">
      <w:pPr>
        <w:widowControl w:val="0"/>
        <w:autoSpaceDE w:val="0"/>
        <w:spacing w:after="0" w:line="240" w:lineRule="auto"/>
        <w:jc w:val="center"/>
      </w:pPr>
      <w:proofErr w:type="gramStart"/>
      <w:r>
        <w:rPr>
          <w:rFonts w:ascii="Liberation Serif" w:eastAsia="Calibri" w:hAnsi="Liberation Serif" w:cs="Times New Roman"/>
          <w:b/>
          <w:sz w:val="28"/>
          <w:szCs w:val="28"/>
        </w:rPr>
        <w:t>принимаемые</w:t>
      </w:r>
      <w:proofErr w:type="gramEnd"/>
      <w:r>
        <w:rPr>
          <w:rFonts w:ascii="Liberation Serif" w:eastAsia="Calibri" w:hAnsi="Liberation Serif" w:cs="Times New Roman"/>
          <w:b/>
          <w:sz w:val="28"/>
          <w:szCs w:val="28"/>
        </w:rPr>
        <w:t xml:space="preserve"> по результатам контрольных мероприятий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56.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результатам контрольного мероприятия относятся оценка собл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дения контролируемым лицом обязательных требований, создание условий для предупреждения нарушений обязательных требований и (или) прекращ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их нарушений, восстановление нарушенного положения, направление уполномоченным органам или должностным лицам информации для ра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смотрения вопроса о привлечении к ответственности и (или) применение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ганом муниципального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земельного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контроля мер, предусмотре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ных </w:t>
      </w:r>
      <w:r w:rsidRPr="007751E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подпунктом 2 пункта 63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73" w:name="dst100983"/>
      <w:bookmarkEnd w:id="73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57. По окончании проведения контрольного мероприятия, предусма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ривающего взаимодействие с контролируемым лицом, составляется акт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трольного мероприятия (далее - акт). </w:t>
      </w:r>
    </w:p>
    <w:p w:rsidR="006B2616" w:rsidRPr="0030520C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0520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Типовая форма акта утверждается нормативным правовым актом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в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ответствии с 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>Приказ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ом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 xml:space="preserve"> Минэкономразви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тия России от 31.03.2021</w:t>
      </w:r>
      <w:r w:rsidR="00A33E4F">
        <w:rPr>
          <w:rFonts w:ascii="Liberation Serif" w:eastAsia="Times New Roman" w:hAnsi="Liberation Serif"/>
          <w:sz w:val="28"/>
          <w:szCs w:val="28"/>
          <w:lang w:eastAsia="ru-RU"/>
        </w:rPr>
        <w:t>г.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№ 151 «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 xml:space="preserve">О типовых формах документов, используемых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контрольным (надзорным) орг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ном».</w:t>
      </w:r>
      <w:r w:rsidRPr="0030520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по результатам проведения такого мероприятия выявл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6B2616" w:rsidRDefault="006B2616" w:rsidP="006B2616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лируемым лицом,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акте указывается факт его устранения. Документы, иные материалы, являющиеся доказательствами нарушения обязательных требов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ний, должны быть приобщены к акту. </w:t>
      </w:r>
      <w:bookmarkStart w:id="74" w:name="dst100984"/>
      <w:bookmarkEnd w:id="74"/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58. Оформление акта производится в день окончания проведения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трольного мероприятия.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75" w:name="dst100985"/>
      <w:bookmarkStart w:id="76" w:name="dst100986"/>
      <w:bookmarkEnd w:id="75"/>
      <w:bookmarkEnd w:id="7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59. Акт контрольного мероприятия, проведение которого было согл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совано с прокуратурой Омсукчанского района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направляется 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прокуратуру Омсукчанского района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посредством Единого реестра контрольных (надзо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ных) мероприятий непосредственно после его оформления.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60. Контролируемое лицо или его представитель знакомится с соде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жанием акта на месте проведения контрольного мероприятия, за исключен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ем </w:t>
      </w:r>
      <w:bookmarkStart w:id="77" w:name="dst100989"/>
      <w:bookmarkEnd w:id="7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78" w:name="dst100990"/>
      <w:bookmarkEnd w:id="7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61. Контролируемое лицо подписывает акт тем же способом, которым изготовлен данный акт. При отказе или невозможности подписания контр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лируемым лицом или его представителем акта по итогам проведения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трольного мероприятия в акте делается соответствующая отметка.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62. В случае несогласия с фактами, выводами, предложениями, изл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женными в акте, контролируемое лицо вправе обжаловать акт проверки в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дебном порядке.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</w:pPr>
      <w:bookmarkStart w:id="79" w:name="dst100998"/>
      <w:bookmarkEnd w:id="7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63.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должностное лицо уполномоченного органа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контроля обязано: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0" w:name="dst100999"/>
      <w:bookmarkEnd w:id="8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выдать после оформления акта контрольного мероприятия контр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1" w:name="dst101000"/>
      <w:bookmarkEnd w:id="81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незамедлительно принять предусмотренные законодательством Ро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сийской Федерации меры по недопущению причинения вреда (ущерба) охр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няемым законом ценностям или прекращению его причинения вплоть до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коном ценностям и способах ее предотвращения в случае, если при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нии контрольного мероприятия установлено, что деятельность гражданина, организации, владеющих и (или) пользующихся объектом контроля, испол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зование ими зданий, строений, сооружений, помещений представляют неп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средственную угрозу причинения вреда (ущерба) охраняемым законом це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ностям или что такой вред (ущерб) причинен;</w:t>
      </w:r>
      <w:proofErr w:type="gramEnd"/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2" w:name="dst101001"/>
      <w:bookmarkEnd w:id="82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 выявлении в ходе контрольного мероприятия признаков адм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3" w:name="dst101002"/>
      <w:bookmarkEnd w:id="83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принять меры по осуществлению контроля за устранением выявле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ных нарушений обязательных требований, предупреждению нарушений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ния, если такая мера предусмотрена законодательством;</w:t>
      </w:r>
      <w:proofErr w:type="gramEnd"/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4" w:name="dst101003"/>
      <w:bookmarkEnd w:id="84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5) рассмотреть вопрос о выдаче рекомендаций по соблюдению обяз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тельных требований, проведении иных мероприятий, направленных на 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филактику рисков причинения вреда (ущерба) охраняемым законом ценн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стям.</w:t>
      </w:r>
    </w:p>
    <w:p w:rsidR="006B2616" w:rsidRPr="0063022D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64. Типовая форма предписания утверждена М</w:t>
      </w:r>
      <w:r w:rsidRPr="0063022D">
        <w:rPr>
          <w:rFonts w:ascii="Liberation Serif" w:hAnsi="Liberation Serif" w:cs="Liberation Serif"/>
          <w:sz w:val="28"/>
          <w:szCs w:val="28"/>
        </w:rPr>
        <w:t>инистерство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63022D">
        <w:rPr>
          <w:rFonts w:ascii="Liberation Serif" w:hAnsi="Liberation Serif" w:cs="Liberation Serif"/>
          <w:sz w:val="28"/>
          <w:szCs w:val="28"/>
        </w:rPr>
        <w:t xml:space="preserve"> эконом</w:t>
      </w:r>
      <w:r w:rsidRPr="0063022D">
        <w:rPr>
          <w:rFonts w:ascii="Liberation Serif" w:hAnsi="Liberation Serif" w:cs="Liberation Serif"/>
          <w:sz w:val="28"/>
          <w:szCs w:val="28"/>
        </w:rPr>
        <w:t>и</w:t>
      </w:r>
      <w:r w:rsidRPr="0063022D">
        <w:rPr>
          <w:rFonts w:ascii="Liberation Serif" w:hAnsi="Liberation Serif" w:cs="Liberation Serif"/>
          <w:sz w:val="28"/>
          <w:szCs w:val="28"/>
        </w:rPr>
        <w:t xml:space="preserve">ческого развития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63022D">
        <w:rPr>
          <w:rFonts w:ascii="Liberation Serif" w:hAnsi="Liberation Serif" w:cs="Liberation Serif"/>
          <w:sz w:val="28"/>
          <w:szCs w:val="28"/>
        </w:rPr>
        <w:t xml:space="preserve">оссийской </w:t>
      </w:r>
      <w:r>
        <w:rPr>
          <w:rFonts w:ascii="Liberation Serif" w:hAnsi="Liberation Serif" w:cs="Liberation Serif"/>
          <w:sz w:val="28"/>
          <w:szCs w:val="28"/>
        </w:rPr>
        <w:t>Ф</w:t>
      </w:r>
      <w:r w:rsidRPr="0063022D">
        <w:rPr>
          <w:rFonts w:ascii="Liberation Serif" w:hAnsi="Liberation Serif" w:cs="Liberation Serif"/>
          <w:sz w:val="28"/>
          <w:szCs w:val="28"/>
        </w:rPr>
        <w:t>едерации приказ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3022D">
        <w:rPr>
          <w:rFonts w:ascii="Liberation Serif" w:hAnsi="Liberation Serif" w:cs="Liberation Serif"/>
          <w:sz w:val="28"/>
          <w:szCs w:val="28"/>
        </w:rPr>
        <w:t xml:space="preserve"> от 26 декабря 2014 г</w:t>
      </w:r>
      <w:r>
        <w:rPr>
          <w:rFonts w:ascii="Liberation Serif" w:hAnsi="Liberation Serif" w:cs="Liberation Serif"/>
          <w:sz w:val="28"/>
          <w:szCs w:val="28"/>
        </w:rPr>
        <w:t>ода №</w:t>
      </w:r>
      <w:r w:rsidRPr="0063022D">
        <w:rPr>
          <w:rFonts w:ascii="Liberation Serif" w:hAnsi="Liberation Serif" w:cs="Liberation Serif"/>
          <w:sz w:val="28"/>
          <w:szCs w:val="28"/>
        </w:rPr>
        <w:t xml:space="preserve"> 851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B2616" w:rsidRPr="00A33E4F" w:rsidRDefault="006B2616" w:rsidP="006B2616">
      <w:pPr>
        <w:widowControl w:val="0"/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16"/>
          <w:szCs w:val="16"/>
        </w:rPr>
      </w:pPr>
      <w:bookmarkStart w:id="85" w:name="dst101020"/>
      <w:bookmarkEnd w:id="85"/>
    </w:p>
    <w:p w:rsidR="006B2616" w:rsidRDefault="006B2616" w:rsidP="006B2616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VI</w:t>
      </w:r>
      <w:r>
        <w:rPr>
          <w:rFonts w:ascii="Liberation Serif" w:eastAsia="Calibri" w:hAnsi="Liberation Serif" w:cs="Times New Roman"/>
          <w:b/>
          <w:sz w:val="28"/>
          <w:szCs w:val="28"/>
        </w:rPr>
        <w:t>. Досудебный порядок обжалования решений, действий (бездействия) должностных лиц органа муниципального контроля</w:t>
      </w:r>
    </w:p>
    <w:p w:rsidR="006B2616" w:rsidRDefault="006B2616" w:rsidP="006B2616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65.</w:t>
      </w:r>
      <w:r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</w:t>
      </w:r>
      <w:r>
        <w:rPr>
          <w:rStyle w:val="pt-a0-000007"/>
          <w:sz w:val="28"/>
          <w:szCs w:val="28"/>
          <w:cs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«О государственном контроле (надзоре) и муниципальном контроле в Российской Федерации» и в соответствии с настоящим положением.</w:t>
      </w:r>
      <w:proofErr w:type="gramEnd"/>
    </w:p>
    <w:p w:rsidR="006B2616" w:rsidRDefault="006B2616" w:rsidP="006B2616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66. 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>
        <w:rPr>
          <w:rStyle w:val="pt-a0-000007"/>
          <w:sz w:val="28"/>
          <w:szCs w:val="28"/>
          <w:cs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6B2616" w:rsidRDefault="006B2616" w:rsidP="006B261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67. 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Жалоба, поданная в досудебном порядке на действия (бездействие) уполномоченного должностного лица, подлежит рассмотрению руководителем органа муниципального контроля Администрации Омсукчанского городского округа. </w:t>
      </w:r>
    </w:p>
    <w:p w:rsidR="006B2616" w:rsidRDefault="006B2616" w:rsidP="006B261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>68. Жалоба, поданная в досудебном порядке на действия (бездействие) руководителя органа муниципального контроля, подлежит рассмотрению Главой муниципального образования «Омсукчанский городской округ».</w:t>
      </w:r>
    </w:p>
    <w:p w:rsidR="006B2616" w:rsidRDefault="006B2616" w:rsidP="006B261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>69. Срок рассмотрения жалобы не позднее 20 рабочих дней со дня регистрации такой жалобы в органе муниципального контроля.</w:t>
      </w:r>
    </w:p>
    <w:p w:rsidR="006B2616" w:rsidRDefault="006B2616" w:rsidP="006B261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"/>
          <w:rFonts w:ascii="Liberation Serif" w:hAnsi="Liberation Serif"/>
          <w:sz w:val="28"/>
          <w:szCs w:val="28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6B2616" w:rsidRDefault="006B2616" w:rsidP="006B2616">
      <w:pPr>
        <w:spacing w:after="0" w:line="240" w:lineRule="auto"/>
        <w:ind w:firstLine="709"/>
        <w:jc w:val="both"/>
      </w:pPr>
      <w:r>
        <w:rPr>
          <w:rStyle w:val="pt-a0"/>
          <w:rFonts w:ascii="Liberation Serif" w:eastAsia="Times New Roman" w:hAnsi="Liberation Serif"/>
          <w:sz w:val="28"/>
          <w:szCs w:val="28"/>
          <w:lang w:eastAsia="ru-RU"/>
        </w:rPr>
        <w:t>70.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По итогам рассмотрения жалобы </w:t>
      </w:r>
      <w:r>
        <w:rPr>
          <w:rStyle w:val="pt-a0"/>
          <w:rFonts w:ascii="Liberation Serif" w:hAnsi="Liberation Serif"/>
          <w:sz w:val="28"/>
          <w:szCs w:val="28"/>
        </w:rPr>
        <w:t xml:space="preserve">руководитель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органа муниципал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ь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ного контроля </w:t>
      </w:r>
      <w:r w:rsidR="00A33E4F">
        <w:rPr>
          <w:rStyle w:val="pt-a0-000004"/>
          <w:rFonts w:ascii="Liberation Serif" w:hAnsi="Liberation Serif" w:cs="Liberation Serif"/>
          <w:sz w:val="28"/>
          <w:szCs w:val="28"/>
        </w:rPr>
        <w:t>а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дминистрации Омсукчанского городского округа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Style w:val="pt-a0"/>
          <w:rFonts w:ascii="Liberation Serif" w:hAnsi="Liberation Serif"/>
          <w:sz w:val="28"/>
          <w:szCs w:val="28"/>
        </w:rPr>
        <w:t>принимае</w:t>
      </w:r>
      <w:r>
        <w:rPr>
          <w:rStyle w:val="pt-a0"/>
          <w:rFonts w:ascii="Liberation Serif" w:hAnsi="Liberation Serif"/>
          <w:sz w:val="28"/>
          <w:szCs w:val="28"/>
        </w:rPr>
        <w:t>т</w:t>
      </w:r>
      <w:r>
        <w:rPr>
          <w:rStyle w:val="pt-a0"/>
          <w:rFonts w:ascii="Liberation Serif" w:hAnsi="Liberation Serif"/>
          <w:sz w:val="28"/>
          <w:szCs w:val="28"/>
        </w:rPr>
        <w:t>ся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одно из следующих решений:</w:t>
      </w:r>
    </w:p>
    <w:p w:rsidR="006B2616" w:rsidRDefault="006B2616" w:rsidP="006B2616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оста</w:t>
      </w:r>
      <w:r>
        <w:rPr>
          <w:rStyle w:val="pt-a0"/>
          <w:rFonts w:ascii="Liberation Serif" w:hAnsi="Liberation Serif"/>
          <w:sz w:val="28"/>
          <w:szCs w:val="28"/>
        </w:rPr>
        <w:t>вляет жалобу без удовлетворения;</w:t>
      </w:r>
    </w:p>
    <w:p w:rsidR="006B2616" w:rsidRDefault="006B2616" w:rsidP="006B2616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</w:t>
      </w:r>
      <w:r>
        <w:rPr>
          <w:rStyle w:val="pt-a0"/>
          <w:rFonts w:ascii="Liberation Serif" w:hAnsi="Liberation Serif"/>
          <w:sz w:val="28"/>
          <w:szCs w:val="28"/>
        </w:rPr>
        <w:t xml:space="preserve">е 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>контрольного</w:t>
      </w:r>
      <w:r>
        <w:rPr>
          <w:rStyle w:val="pt-a0"/>
          <w:rFonts w:ascii="Liberation Serif" w:hAnsi="Liberation Serif"/>
          <w:sz w:val="28"/>
          <w:szCs w:val="28"/>
        </w:rPr>
        <w:t xml:space="preserve"> органа полностью или частично;</w:t>
      </w:r>
    </w:p>
    <w:p w:rsidR="006B2616" w:rsidRDefault="006B2616" w:rsidP="006B2616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решение контрольного органа полн</w:t>
      </w:r>
      <w:r>
        <w:rPr>
          <w:rStyle w:val="pt-a0"/>
          <w:rFonts w:ascii="Liberation Serif" w:hAnsi="Liberation Serif"/>
          <w:sz w:val="28"/>
          <w:szCs w:val="28"/>
        </w:rPr>
        <w:t>остью и принимает новое решение;</w:t>
      </w:r>
    </w:p>
    <w:p w:rsidR="006B2616" w:rsidRDefault="006B2616" w:rsidP="006B2616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признает действия (бездействие) должностных лиц контрольного органа</w:t>
      </w:r>
      <w:r>
        <w:rPr>
          <w:rStyle w:val="pt-a0"/>
          <w:rFonts w:ascii="Liberation Serif" w:hAnsi="Liberation Serif"/>
          <w:sz w:val="28"/>
          <w:szCs w:val="28"/>
        </w:rPr>
        <w:t>, руководителя органа муниципального контроля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6B2616" w:rsidRDefault="006B2616" w:rsidP="006B2616">
      <w:pPr>
        <w:spacing w:after="0" w:line="240" w:lineRule="auto"/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>71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Style w:val="pt-a0"/>
          <w:rFonts w:ascii="Liberation Serif" w:hAnsi="Liberation Serif"/>
          <w:sz w:val="28"/>
          <w:szCs w:val="28"/>
        </w:rPr>
        <w:t>Решение по жалобе вручается заявителю лично (с пометкой заяв</w:t>
      </w:r>
      <w:r>
        <w:rPr>
          <w:rStyle w:val="pt-a0"/>
          <w:rFonts w:ascii="Liberation Serif" w:hAnsi="Liberation Serif"/>
          <w:sz w:val="28"/>
          <w:szCs w:val="28"/>
        </w:rPr>
        <w:t>и</w:t>
      </w:r>
      <w:r>
        <w:rPr>
          <w:rStyle w:val="pt-a0"/>
          <w:rFonts w:ascii="Liberation Serif" w:hAnsi="Liberation Serif"/>
          <w:sz w:val="28"/>
          <w:szCs w:val="28"/>
        </w:rPr>
        <w:t xml:space="preserve">теля о дате получения на втором экземпляре) либо направляется почтовой </w:t>
      </w:r>
      <w:r>
        <w:rPr>
          <w:rStyle w:val="pt-a0"/>
          <w:rFonts w:ascii="Liberation Serif" w:hAnsi="Liberation Serif"/>
          <w:sz w:val="28"/>
          <w:szCs w:val="28"/>
        </w:rPr>
        <w:lastRenderedPageBreak/>
        <w:t>связью. Решение по жалобе может быть направлено на адрес электронной почты, указанный заявителем при подаче жалобы.</w:t>
      </w:r>
    </w:p>
    <w:p w:rsidR="006B2616" w:rsidRDefault="006B2616" w:rsidP="006B2616">
      <w:pPr>
        <w:spacing w:after="0" w:line="240" w:lineRule="auto"/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 xml:space="preserve">72. Досудебный порядок обжалования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r>
        <w:rPr>
          <w:rStyle w:val="pt-a0"/>
          <w:rFonts w:ascii="Liberation Serif" w:hAnsi="Liberation Serif"/>
          <w:sz w:val="28"/>
          <w:szCs w:val="28"/>
        </w:rPr>
        <w:t>может осуществляться посредством бумажного документооборота.</w:t>
      </w:r>
    </w:p>
    <w:p w:rsidR="006B2616" w:rsidRPr="00A33E4F" w:rsidRDefault="006B2616" w:rsidP="006B2616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16"/>
          <w:szCs w:val="16"/>
        </w:rPr>
      </w:pPr>
    </w:p>
    <w:p w:rsidR="006B2616" w:rsidRPr="00F3054A" w:rsidRDefault="006B2616" w:rsidP="006B2616">
      <w:pPr>
        <w:pStyle w:val="Standard"/>
        <w:jc w:val="center"/>
        <w:rPr>
          <w:rFonts w:hint="eastAsia"/>
          <w:lang w:val="ru-RU"/>
        </w:rPr>
      </w:pPr>
      <w:r>
        <w:rPr>
          <w:rFonts w:cs="Times New Roman"/>
          <w:b/>
          <w:bCs/>
          <w:sz w:val="28"/>
          <w:szCs w:val="28"/>
        </w:rPr>
        <w:t>VII</w:t>
      </w:r>
      <w:r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b/>
          <w:bCs/>
          <w:iCs/>
          <w:sz w:val="28"/>
          <w:szCs w:val="28"/>
          <w:lang w:val="ru-RU"/>
        </w:rPr>
        <w:t>Оценка результативности и эффективности деятельности</w:t>
      </w:r>
    </w:p>
    <w:p w:rsidR="006B2616" w:rsidRDefault="006B2616" w:rsidP="006B2616">
      <w:pPr>
        <w:pStyle w:val="Standard"/>
        <w:jc w:val="center"/>
        <w:rPr>
          <w:rFonts w:cs="Times New Roman" w:hint="eastAsia"/>
          <w:b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t xml:space="preserve">контрольного органа </w:t>
      </w:r>
    </w:p>
    <w:p w:rsidR="006B2616" w:rsidRPr="00740456" w:rsidRDefault="006B2616" w:rsidP="006B261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56">
        <w:rPr>
          <w:rFonts w:ascii="Times New Roman" w:hAnsi="Times New Roman" w:cs="Times New Roman"/>
          <w:sz w:val="28"/>
          <w:szCs w:val="28"/>
        </w:rPr>
        <w:t>73. Оценка результативности и эффективности деятельности контрол</w:t>
      </w:r>
      <w:r w:rsidRPr="00740456">
        <w:rPr>
          <w:rFonts w:ascii="Times New Roman" w:hAnsi="Times New Roman" w:cs="Times New Roman"/>
          <w:sz w:val="28"/>
          <w:szCs w:val="28"/>
        </w:rPr>
        <w:t>ь</w:t>
      </w:r>
      <w:r w:rsidRPr="00740456">
        <w:rPr>
          <w:rFonts w:ascii="Times New Roman" w:hAnsi="Times New Roman" w:cs="Times New Roman"/>
          <w:sz w:val="28"/>
          <w:szCs w:val="28"/>
        </w:rPr>
        <w:t>ного органа осуществляется на основе системы показателей результативн</w:t>
      </w:r>
      <w:r w:rsidRPr="00740456">
        <w:rPr>
          <w:rFonts w:ascii="Times New Roman" w:hAnsi="Times New Roman" w:cs="Times New Roman"/>
          <w:sz w:val="28"/>
          <w:szCs w:val="28"/>
        </w:rPr>
        <w:t>о</w:t>
      </w:r>
      <w:r w:rsidRPr="00740456">
        <w:rPr>
          <w:rFonts w:ascii="Times New Roman" w:hAnsi="Times New Roman" w:cs="Times New Roman"/>
          <w:sz w:val="28"/>
          <w:szCs w:val="28"/>
        </w:rPr>
        <w:t>сти и эффективности муниципального контроля в сфере муниципального з</w:t>
      </w:r>
      <w:r w:rsidRPr="00740456">
        <w:rPr>
          <w:rFonts w:ascii="Times New Roman" w:hAnsi="Times New Roman" w:cs="Times New Roman"/>
          <w:sz w:val="28"/>
          <w:szCs w:val="28"/>
        </w:rPr>
        <w:t>е</w:t>
      </w:r>
      <w:r w:rsidRPr="00740456">
        <w:rPr>
          <w:rFonts w:ascii="Times New Roman" w:hAnsi="Times New Roman" w:cs="Times New Roman"/>
          <w:sz w:val="28"/>
          <w:szCs w:val="28"/>
        </w:rPr>
        <w:t>мельного контроля.</w:t>
      </w:r>
    </w:p>
    <w:p w:rsidR="006B2616" w:rsidRPr="00740456" w:rsidRDefault="006B2616" w:rsidP="006B261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56">
        <w:rPr>
          <w:rFonts w:ascii="Times New Roman" w:hAnsi="Times New Roman" w:cs="Times New Roman"/>
          <w:sz w:val="28"/>
          <w:szCs w:val="28"/>
        </w:rPr>
        <w:t>74. В систему показателей результативности и эффективности деятел</w:t>
      </w:r>
      <w:r w:rsidRPr="0074045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ности, </w:t>
      </w:r>
      <w:r w:rsidRPr="007751EE">
        <w:rPr>
          <w:rFonts w:ascii="Times New Roman" w:hAnsi="Times New Roman" w:cs="Times New Roman"/>
          <w:sz w:val="28"/>
          <w:szCs w:val="28"/>
        </w:rPr>
        <w:t>указанную в пункте 75</w:t>
      </w:r>
      <w:r w:rsidRPr="00740456">
        <w:rPr>
          <w:rFonts w:ascii="Times New Roman" w:hAnsi="Times New Roman" w:cs="Times New Roman"/>
          <w:sz w:val="28"/>
          <w:szCs w:val="28"/>
        </w:rPr>
        <w:t xml:space="preserve"> настоящего Положения, входят:</w:t>
      </w:r>
    </w:p>
    <w:p w:rsidR="006B2616" w:rsidRPr="00740456" w:rsidRDefault="006B2616" w:rsidP="006B261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456">
        <w:rPr>
          <w:rFonts w:ascii="Times New Roman" w:hAnsi="Times New Roman" w:cs="Times New Roman"/>
          <w:sz w:val="28"/>
          <w:szCs w:val="28"/>
        </w:rPr>
        <w:t>ключевые показатели муниципального земельного контроля;</w:t>
      </w:r>
    </w:p>
    <w:p w:rsidR="006B2616" w:rsidRPr="00740456" w:rsidRDefault="006B2616" w:rsidP="006B261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456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земельного контроля.</w:t>
      </w:r>
    </w:p>
    <w:p w:rsidR="006B2616" w:rsidRPr="00740456" w:rsidRDefault="006B2616" w:rsidP="006B261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56">
        <w:rPr>
          <w:rFonts w:ascii="Times New Roman" w:hAnsi="Times New Roman" w:cs="Times New Roman"/>
          <w:sz w:val="28"/>
          <w:szCs w:val="28"/>
        </w:rPr>
        <w:t>75. Ключевые показатели муниципального земельного контроля и их ц</w:t>
      </w:r>
      <w:r w:rsidRPr="00740456">
        <w:rPr>
          <w:rFonts w:ascii="Times New Roman" w:hAnsi="Times New Roman" w:cs="Times New Roman"/>
          <w:sz w:val="28"/>
          <w:szCs w:val="28"/>
        </w:rPr>
        <w:t>е</w:t>
      </w:r>
      <w:r w:rsidRPr="00740456">
        <w:rPr>
          <w:rFonts w:ascii="Times New Roman" w:hAnsi="Times New Roman" w:cs="Times New Roman"/>
          <w:sz w:val="28"/>
          <w:szCs w:val="28"/>
        </w:rPr>
        <w:t>левые значения, индикативные показатели муниципального земельного ко</w:t>
      </w:r>
      <w:r w:rsidRPr="00740456">
        <w:rPr>
          <w:rFonts w:ascii="Times New Roman" w:hAnsi="Times New Roman" w:cs="Times New Roman"/>
          <w:sz w:val="28"/>
          <w:szCs w:val="28"/>
        </w:rPr>
        <w:t>н</w:t>
      </w:r>
      <w:r w:rsidRPr="00740456">
        <w:rPr>
          <w:rFonts w:ascii="Times New Roman" w:hAnsi="Times New Roman" w:cs="Times New Roman"/>
          <w:sz w:val="28"/>
          <w:szCs w:val="28"/>
        </w:rPr>
        <w:t xml:space="preserve">троля утверждаются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740456">
        <w:rPr>
          <w:rFonts w:ascii="Times New Roman" w:hAnsi="Times New Roman" w:cs="Times New Roman"/>
          <w:sz w:val="28"/>
          <w:szCs w:val="28"/>
        </w:rPr>
        <w:t>.</w:t>
      </w:r>
    </w:p>
    <w:p w:rsidR="006B2616" w:rsidRPr="00740456" w:rsidRDefault="006B2616" w:rsidP="006B261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56">
        <w:rPr>
          <w:rFonts w:ascii="Times New Roman" w:hAnsi="Times New Roman" w:cs="Times New Roman"/>
          <w:sz w:val="28"/>
          <w:szCs w:val="28"/>
        </w:rPr>
        <w:t>76. Контрольный орган ежегодно осуществляет подготовку доклада о муниципальном земельном контроле с учетом требований, установленных Законом № 248 - ФЗ.</w:t>
      </w:r>
    </w:p>
    <w:p w:rsidR="006B2616" w:rsidRPr="00740456" w:rsidRDefault="006B2616" w:rsidP="006B261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Pr="00740456" w:rsidRDefault="006B2616" w:rsidP="006B261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616" w:rsidRDefault="007751EE" w:rsidP="007751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Default="007751EE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1EE" w:rsidRPr="00826439" w:rsidRDefault="007751EE" w:rsidP="007751EE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lastRenderedPageBreak/>
        <w:t xml:space="preserve">Приложение </w:t>
      </w:r>
      <w:r w:rsidR="006000AA">
        <w:rPr>
          <w:sz w:val="24"/>
          <w:szCs w:val="32"/>
        </w:rPr>
        <w:t>№ 2</w:t>
      </w:r>
    </w:p>
    <w:p w:rsidR="007751EE" w:rsidRPr="00826439" w:rsidRDefault="007751EE" w:rsidP="007751EE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>к решению СПОГО</w:t>
      </w:r>
    </w:p>
    <w:p w:rsidR="007751EE" w:rsidRPr="0075343D" w:rsidRDefault="007751EE" w:rsidP="007751EE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 xml:space="preserve">от </w:t>
      </w:r>
      <w:r>
        <w:rPr>
          <w:sz w:val="24"/>
          <w:szCs w:val="32"/>
        </w:rPr>
        <w:t>28.09.2021г.</w:t>
      </w:r>
      <w:r w:rsidRPr="00826439">
        <w:rPr>
          <w:sz w:val="24"/>
          <w:szCs w:val="32"/>
        </w:rPr>
        <w:t xml:space="preserve"> № </w:t>
      </w:r>
      <w:r>
        <w:rPr>
          <w:sz w:val="24"/>
          <w:szCs w:val="32"/>
        </w:rPr>
        <w:t>34</w:t>
      </w:r>
    </w:p>
    <w:p w:rsidR="006B2616" w:rsidRDefault="006B2616" w:rsidP="006B2616">
      <w:pPr>
        <w:pStyle w:val="Standard"/>
        <w:tabs>
          <w:tab w:val="left" w:pos="1189"/>
        </w:tabs>
        <w:ind w:firstLine="709"/>
        <w:jc w:val="center"/>
        <w:rPr>
          <w:rFonts w:cs="Arial" w:hint="eastAsia"/>
          <w:color w:val="000000"/>
          <w:sz w:val="28"/>
          <w:szCs w:val="28"/>
          <w:shd w:val="clear" w:color="auto" w:fill="FFFF00"/>
          <w:lang w:val="ru-RU"/>
        </w:rPr>
      </w:pPr>
    </w:p>
    <w:p w:rsidR="00D05F41" w:rsidRDefault="00D05F41" w:rsidP="006B2616">
      <w:pPr>
        <w:pStyle w:val="Standard"/>
        <w:tabs>
          <w:tab w:val="left" w:pos="1189"/>
        </w:tabs>
        <w:ind w:firstLine="709"/>
        <w:jc w:val="center"/>
        <w:rPr>
          <w:rFonts w:cs="Arial" w:hint="eastAsia"/>
          <w:color w:val="000000"/>
          <w:sz w:val="28"/>
          <w:szCs w:val="28"/>
          <w:shd w:val="clear" w:color="auto" w:fill="FFFF00"/>
          <w:lang w:val="ru-RU"/>
        </w:rPr>
      </w:pPr>
    </w:p>
    <w:p w:rsidR="00D05F41" w:rsidRDefault="00D05F41" w:rsidP="006B2616">
      <w:pPr>
        <w:pStyle w:val="Standard"/>
        <w:tabs>
          <w:tab w:val="left" w:pos="1189"/>
        </w:tabs>
        <w:ind w:firstLine="709"/>
        <w:jc w:val="center"/>
        <w:rPr>
          <w:rFonts w:cs="Arial" w:hint="eastAsia"/>
          <w:color w:val="000000"/>
          <w:sz w:val="28"/>
          <w:szCs w:val="28"/>
          <w:shd w:val="clear" w:color="auto" w:fill="FFFF00"/>
          <w:lang w:val="ru-RU"/>
        </w:rPr>
      </w:pPr>
    </w:p>
    <w:p w:rsidR="00D05F41" w:rsidRDefault="00D05F41" w:rsidP="006B2616">
      <w:pPr>
        <w:pStyle w:val="Standard"/>
        <w:tabs>
          <w:tab w:val="left" w:pos="1189"/>
        </w:tabs>
        <w:ind w:firstLine="709"/>
        <w:jc w:val="center"/>
        <w:rPr>
          <w:rFonts w:cs="Arial" w:hint="eastAsia"/>
          <w:color w:val="000000"/>
          <w:sz w:val="28"/>
          <w:szCs w:val="28"/>
          <w:shd w:val="clear" w:color="auto" w:fill="FFFF00"/>
          <w:lang w:val="ru-RU"/>
        </w:rPr>
      </w:pPr>
    </w:p>
    <w:p w:rsidR="006B2616" w:rsidRPr="00744595" w:rsidRDefault="006B2616" w:rsidP="006B261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95">
        <w:rPr>
          <w:rFonts w:ascii="Times New Roman" w:hAnsi="Times New Roman" w:cs="Times New Roman"/>
          <w:b/>
          <w:sz w:val="28"/>
          <w:szCs w:val="28"/>
        </w:rPr>
        <w:t>ПЕРЕЧЕНЬ ИНДИКАТОРОВ РИСКА</w:t>
      </w:r>
    </w:p>
    <w:p w:rsidR="006000AA" w:rsidRDefault="006B2616" w:rsidP="006B2616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AA">
        <w:rPr>
          <w:rFonts w:ascii="Times New Roman" w:hAnsi="Times New Roman" w:cs="Times New Roman"/>
          <w:sz w:val="28"/>
          <w:szCs w:val="28"/>
        </w:rPr>
        <w:t>нарушения обязательных требований</w:t>
      </w:r>
      <w:r w:rsidRPr="00600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</w:t>
      </w:r>
      <w:r w:rsidRPr="0060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6B2616" w:rsidRPr="006000AA" w:rsidRDefault="006B2616" w:rsidP="006B261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0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6000AA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образования</w:t>
      </w:r>
    </w:p>
    <w:p w:rsidR="006B2616" w:rsidRPr="006000AA" w:rsidRDefault="006B2616" w:rsidP="006B2616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6000AA">
        <w:rPr>
          <w:rFonts w:ascii="Liberation Serif" w:hAnsi="Liberation Serif"/>
          <w:color w:val="000000"/>
          <w:sz w:val="28"/>
          <w:szCs w:val="28"/>
        </w:rPr>
        <w:t>«Омсукчанский городской округ»</w:t>
      </w:r>
    </w:p>
    <w:p w:rsidR="006B2616" w:rsidRPr="00D05F41" w:rsidRDefault="006B2616" w:rsidP="006B2616">
      <w:pPr>
        <w:pStyle w:val="Standard"/>
        <w:jc w:val="center"/>
        <w:rPr>
          <w:rFonts w:cs="Times New Roman" w:hint="eastAsia"/>
          <w:iCs/>
          <w:sz w:val="28"/>
          <w:szCs w:val="28"/>
          <w:lang w:val="ru-RU"/>
        </w:rPr>
      </w:pP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 Несоответствие площади используемого контролируемым лицом 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мельного участка, определенной в результате проведения контрольного 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роприятия без взаимодействия с контролируемым лицом, площади земельн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участка, сведения о которой содержатся в Едином государственном 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естре недвижимости;</w:t>
      </w:r>
      <w:bookmarkStart w:id="86" w:name="dst100011"/>
      <w:bookmarkStart w:id="87" w:name="dst100012"/>
      <w:bookmarkEnd w:id="86"/>
      <w:bookmarkEnd w:id="8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8" w:name="dst100014"/>
      <w:bookmarkEnd w:id="8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 Несоответствие использования (неиспользование) контролируемым лицом земельного участка, выявленное в результате проведения контрольн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мероприятия без взаимодействия с контролируемым лицом, виду (видам) разрешенного использования земельного участка, сведения о которых соде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жатся в Едином государственном реестре недвижимости и (или) предусмо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ренным градостроительным регламентом соответствующей территориальной зоны. </w:t>
      </w:r>
    </w:p>
    <w:p w:rsidR="006B2616" w:rsidRDefault="006B2616" w:rsidP="006B2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89" w:name="dst100015"/>
      <w:bookmarkEnd w:id="8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Отсутствие объектов капитального строительства, ведения стро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тельных работ, связанных с возведением объектов капитального строител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ства на земельном участке, предназначенном для жилищного или иного строительства, выявленное по результатам проведения контрольных мер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приятий без взаимодействия с контролируемым лицом, в случае если обяза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ность по использованию такого земельного участка в течение установленн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срока предусмотрена федеральным законом.</w:t>
      </w: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5F41" w:rsidRPr="00826439" w:rsidRDefault="00D05F41" w:rsidP="00D05F41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 xml:space="preserve">Приложение </w:t>
      </w:r>
      <w:r>
        <w:rPr>
          <w:sz w:val="24"/>
          <w:szCs w:val="32"/>
        </w:rPr>
        <w:t>№ 3</w:t>
      </w:r>
    </w:p>
    <w:p w:rsidR="00D05F41" w:rsidRPr="00826439" w:rsidRDefault="00D05F41" w:rsidP="00D05F41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>к решению СПОГО</w:t>
      </w:r>
    </w:p>
    <w:p w:rsidR="00D05F41" w:rsidRPr="0075343D" w:rsidRDefault="00D05F41" w:rsidP="00D05F41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 xml:space="preserve">от </w:t>
      </w:r>
      <w:r>
        <w:rPr>
          <w:sz w:val="24"/>
          <w:szCs w:val="32"/>
        </w:rPr>
        <w:t>28.09.2021г.</w:t>
      </w:r>
      <w:r w:rsidRPr="00826439">
        <w:rPr>
          <w:sz w:val="24"/>
          <w:szCs w:val="32"/>
        </w:rPr>
        <w:t xml:space="preserve"> № </w:t>
      </w:r>
      <w:r>
        <w:rPr>
          <w:sz w:val="24"/>
          <w:szCs w:val="32"/>
        </w:rPr>
        <w:t>34</w:t>
      </w: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05F41" w:rsidRDefault="00D05F41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05F41" w:rsidRDefault="00D05F41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Pr="00D05F41" w:rsidRDefault="006B2616" w:rsidP="006B261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05F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КЛЮЧЕВЫЕ ПОКАЗАТЕЛИ </w:t>
      </w:r>
    </w:p>
    <w:p w:rsidR="006B2616" w:rsidRPr="00D05F41" w:rsidRDefault="006B2616" w:rsidP="006B2616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05F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сфере муниципального земельного контроля </w:t>
      </w:r>
    </w:p>
    <w:p w:rsidR="006B2616" w:rsidRPr="00D05F41" w:rsidRDefault="006B2616" w:rsidP="006B2616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D05F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Pr="00D05F4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муниципальном образовании</w:t>
      </w:r>
      <w:r w:rsidRPr="00D05F4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«Омсукчанский городской округ»</w:t>
      </w:r>
    </w:p>
    <w:p w:rsidR="006B2616" w:rsidRPr="00D05F41" w:rsidRDefault="006B2616" w:rsidP="006B2616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05F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их целевые значения </w:t>
      </w:r>
    </w:p>
    <w:p w:rsidR="006B2616" w:rsidRPr="00DA3C65" w:rsidRDefault="006B2616" w:rsidP="006B2616">
      <w:pPr>
        <w:pStyle w:val="Standard"/>
        <w:jc w:val="center"/>
        <w:rPr>
          <w:rFonts w:cs="Times New Roman" w:hint="eastAsia"/>
          <w:b/>
          <w:bCs/>
          <w:sz w:val="28"/>
          <w:szCs w:val="28"/>
          <w:lang w:val="ru-RU"/>
        </w:rPr>
      </w:pPr>
    </w:p>
    <w:p w:rsidR="006B2616" w:rsidRPr="00DE12F7" w:rsidRDefault="006B2616" w:rsidP="006B2616">
      <w:pPr>
        <w:pStyle w:val="Standard"/>
        <w:ind w:firstLine="737"/>
        <w:jc w:val="both"/>
        <w:rPr>
          <w:rFonts w:hint="eastAsia"/>
          <w:lang w:val="ru-RU"/>
        </w:rPr>
      </w:pPr>
      <w:r>
        <w:rPr>
          <w:rFonts w:cs="Times New Roman"/>
          <w:sz w:val="28"/>
          <w:szCs w:val="28"/>
          <w:lang w:val="ru-RU"/>
        </w:rPr>
        <w:t>1. Ключевые показатели в сфере муниципального земельного контроля в </w:t>
      </w:r>
      <w:r>
        <w:rPr>
          <w:rFonts w:cs="Times New Roman"/>
          <w:color w:val="000000"/>
          <w:sz w:val="28"/>
          <w:szCs w:val="28"/>
          <w:lang w:val="ru-RU"/>
        </w:rPr>
        <w:t>муниципальном образовании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«Омсукчанский городской округ» </w:t>
      </w:r>
      <w:r>
        <w:rPr>
          <w:rFonts w:cs="Times New Roman"/>
          <w:sz w:val="28"/>
          <w:szCs w:val="28"/>
          <w:lang w:val="ru-RU"/>
        </w:rPr>
        <w:t>и их целевые значения:</w:t>
      </w: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4"/>
        <w:gridCol w:w="1133"/>
        <w:gridCol w:w="2555"/>
        <w:gridCol w:w="850"/>
        <w:gridCol w:w="851"/>
      </w:tblGrid>
      <w:tr w:rsidR="006B2616" w:rsidRPr="00D224CB" w:rsidTr="00D05F41">
        <w:trPr>
          <w:trHeight w:val="648"/>
        </w:trPr>
        <w:tc>
          <w:tcPr>
            <w:tcW w:w="9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616" w:rsidRPr="00D224CB" w:rsidRDefault="00D05F41" w:rsidP="006B261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Показатели результативности, отражающие уровень достижения значимых результатов муниципального земельного контроля</w:t>
            </w:r>
          </w:p>
        </w:tc>
      </w:tr>
      <w:tr w:rsidR="006B2616" w:rsidRPr="00D224CB" w:rsidTr="00D05F41">
        <w:trPr>
          <w:trHeight w:val="633"/>
        </w:trPr>
        <w:tc>
          <w:tcPr>
            <w:tcW w:w="4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616" w:rsidRPr="00D224CB" w:rsidRDefault="00D05F41" w:rsidP="00D05F41">
            <w:pPr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Доля используемых земел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ных участков в соответствии с правоустанавливающими док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ментами (разрешенное испол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зование)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616" w:rsidRPr="00D224CB" w:rsidRDefault="006B2616" w:rsidP="006B2616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 xml:space="preserve"> x 100% / </w:t>
            </w:r>
            <w:proofErr w:type="spellStart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>Кипн</w:t>
            </w:r>
            <w:proofErr w:type="spellEnd"/>
          </w:p>
        </w:tc>
        <w:tc>
          <w:tcPr>
            <w:tcW w:w="25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2616" w:rsidRPr="00D224CB" w:rsidRDefault="00D05F41" w:rsidP="00D05F41">
            <w:pPr>
              <w:autoSpaceDE w:val="0"/>
              <w:autoSpaceDN w:val="0"/>
              <w:adjustRightInd w:val="0"/>
              <w:spacing w:after="0" w:line="240" w:lineRule="auto"/>
              <w:ind w:left="54" w:right="1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proofErr w:type="spellStart"/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Кипн</w:t>
            </w:r>
            <w:proofErr w:type="spellEnd"/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 xml:space="preserve"> - колич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ство земельных участков, испол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зуемых по назн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чению (шт.).</w:t>
            </w:r>
          </w:p>
          <w:p w:rsidR="006B2616" w:rsidRPr="00D224CB" w:rsidRDefault="00D05F41" w:rsidP="00D05F41">
            <w:pPr>
              <w:autoSpaceDE w:val="0"/>
              <w:autoSpaceDN w:val="0"/>
              <w:adjustRightInd w:val="0"/>
              <w:spacing w:after="0" w:line="240" w:lineRule="auto"/>
              <w:ind w:left="54" w:right="132" w:firstLine="14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proofErr w:type="spellStart"/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Кпр</w:t>
            </w:r>
            <w:proofErr w:type="spellEnd"/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 xml:space="preserve"> - колич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ство проверенных земельных учас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ков (шт.)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2616" w:rsidRPr="00D224CB" w:rsidRDefault="006B2616" w:rsidP="006B2616">
            <w:pPr>
              <w:pStyle w:val="TableContents"/>
              <w:spacing w:line="300" w:lineRule="atLeast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proofErr w:type="spellStart"/>
            <w:r w:rsidRPr="00D224CB">
              <w:rPr>
                <w:rFonts w:cs="Liberation Serif"/>
                <w:sz w:val="28"/>
                <w:szCs w:val="28"/>
              </w:rPr>
              <w:t>Не</w:t>
            </w:r>
            <w:proofErr w:type="spellEnd"/>
            <w:r w:rsidRPr="00D224CB">
              <w:rPr>
                <w:rFonts w:cs="Liberation Serif"/>
                <w:sz w:val="28"/>
                <w:szCs w:val="28"/>
              </w:rPr>
              <w:t xml:space="preserve"> </w:t>
            </w:r>
            <w:proofErr w:type="spellStart"/>
            <w:r w:rsidRPr="00D224CB">
              <w:rPr>
                <w:rFonts w:cs="Liberation Serif"/>
                <w:sz w:val="28"/>
                <w:szCs w:val="28"/>
              </w:rPr>
              <w:t>менее</w:t>
            </w:r>
            <w:proofErr w:type="spellEnd"/>
            <w:r w:rsidRPr="00D224CB">
              <w:rPr>
                <w:rFonts w:cs="Liberation Serif"/>
                <w:sz w:val="28"/>
                <w:szCs w:val="28"/>
              </w:rPr>
              <w:t xml:space="preserve"> 50%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2616" w:rsidRPr="00D224CB" w:rsidRDefault="006B2616" w:rsidP="006B2616">
            <w:pPr>
              <w:pStyle w:val="TableContents"/>
              <w:spacing w:line="300" w:lineRule="atLeast"/>
              <w:jc w:val="center"/>
              <w:rPr>
                <w:rFonts w:hint="eastAsia"/>
                <w:sz w:val="28"/>
                <w:szCs w:val="28"/>
                <w:lang w:val="ru-RU"/>
              </w:rPr>
            </w:pPr>
          </w:p>
        </w:tc>
      </w:tr>
      <w:tr w:rsidR="006B2616" w:rsidRPr="00D224CB" w:rsidTr="00D05F41">
        <w:trPr>
          <w:trHeight w:val="633"/>
        </w:trPr>
        <w:tc>
          <w:tcPr>
            <w:tcW w:w="4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616" w:rsidRPr="00D224CB" w:rsidRDefault="00D05F41" w:rsidP="00D05F41">
            <w:pPr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Доля юридических лиц, и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дивидуальных предпринимат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лей, граждан, у которых были устранены нарушения, выявле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ные в ходе проверок, рейдовых осмотров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616" w:rsidRPr="00D224CB" w:rsidRDefault="006B2616" w:rsidP="006B2616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>Кун</w:t>
            </w:r>
            <w:proofErr w:type="spellEnd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 xml:space="preserve"> х 100% / </w:t>
            </w:r>
            <w:proofErr w:type="spellStart"/>
            <w:r w:rsidRPr="00D224CB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</w:p>
        </w:tc>
        <w:tc>
          <w:tcPr>
            <w:tcW w:w="25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2616" w:rsidRPr="00D224CB" w:rsidRDefault="00D05F41" w:rsidP="00D05F41">
            <w:pPr>
              <w:autoSpaceDE w:val="0"/>
              <w:autoSpaceDN w:val="0"/>
              <w:adjustRightInd w:val="0"/>
              <w:spacing w:after="0" w:line="240" w:lineRule="auto"/>
              <w:ind w:left="54" w:right="1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Кун - колич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ство пользователей земельных учас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ков, которые устранили нар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шения земельного законодательства.</w:t>
            </w:r>
          </w:p>
          <w:p w:rsidR="006B2616" w:rsidRPr="00D224CB" w:rsidRDefault="00D05F41" w:rsidP="00D05F41">
            <w:pPr>
              <w:autoSpaceDE w:val="0"/>
              <w:autoSpaceDN w:val="0"/>
              <w:adjustRightInd w:val="0"/>
              <w:spacing w:after="0" w:line="240" w:lineRule="auto"/>
              <w:ind w:left="68" w:right="8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proofErr w:type="spellStart"/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Кн</w:t>
            </w:r>
            <w:proofErr w:type="spellEnd"/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пользователей з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мельных участков, у которых были выявлены наруш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ния земельного з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6B2616" w:rsidRPr="00D224CB">
              <w:rPr>
                <w:rFonts w:ascii="Liberation Serif" w:hAnsi="Liberation Serif" w:cs="Liberation Serif"/>
                <w:sz w:val="28"/>
                <w:szCs w:val="28"/>
              </w:rPr>
              <w:t>конодательства</w:t>
            </w:r>
          </w:p>
          <w:p w:rsidR="006B2616" w:rsidRPr="00D224CB" w:rsidRDefault="006B2616" w:rsidP="006B2616">
            <w:pPr>
              <w:pStyle w:val="TableContents"/>
              <w:spacing w:line="300" w:lineRule="atLeast"/>
              <w:jc w:val="center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2616" w:rsidRPr="00D224CB" w:rsidRDefault="006B2616" w:rsidP="006B2616">
            <w:pPr>
              <w:pStyle w:val="TableContents"/>
              <w:spacing w:line="300" w:lineRule="atLeast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proofErr w:type="spellStart"/>
            <w:r w:rsidRPr="00D224CB">
              <w:rPr>
                <w:rFonts w:cs="Liberation Serif"/>
                <w:sz w:val="28"/>
                <w:szCs w:val="28"/>
              </w:rPr>
              <w:t>Не</w:t>
            </w:r>
            <w:proofErr w:type="spellEnd"/>
            <w:r w:rsidRPr="00D224CB">
              <w:rPr>
                <w:rFonts w:cs="Liberation Serif"/>
                <w:sz w:val="28"/>
                <w:szCs w:val="28"/>
              </w:rPr>
              <w:t xml:space="preserve"> </w:t>
            </w:r>
            <w:proofErr w:type="spellStart"/>
            <w:r w:rsidRPr="00D224CB">
              <w:rPr>
                <w:rFonts w:cs="Liberation Serif"/>
                <w:sz w:val="28"/>
                <w:szCs w:val="28"/>
              </w:rPr>
              <w:t>менее</w:t>
            </w:r>
            <w:proofErr w:type="spellEnd"/>
            <w:r w:rsidRPr="00D224CB">
              <w:rPr>
                <w:rFonts w:cs="Liberation Serif"/>
                <w:sz w:val="28"/>
                <w:szCs w:val="28"/>
              </w:rPr>
              <w:t xml:space="preserve"> 50%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2616" w:rsidRPr="00D224CB" w:rsidRDefault="006B2616" w:rsidP="006B2616">
            <w:pPr>
              <w:pStyle w:val="TableContents"/>
              <w:spacing w:line="300" w:lineRule="atLeast"/>
              <w:jc w:val="center"/>
              <w:rPr>
                <w:rFonts w:hint="eastAsia"/>
                <w:sz w:val="28"/>
                <w:szCs w:val="28"/>
                <w:lang w:val="ru-RU"/>
              </w:rPr>
            </w:pPr>
          </w:p>
        </w:tc>
      </w:tr>
    </w:tbl>
    <w:p w:rsidR="006B2616" w:rsidRDefault="006B2616" w:rsidP="006B2616">
      <w:pPr>
        <w:pStyle w:val="Standard"/>
        <w:ind w:firstLine="737"/>
        <w:jc w:val="both"/>
        <w:rPr>
          <w:rFonts w:cs="Times New Roman" w:hint="eastAsia"/>
          <w:sz w:val="28"/>
          <w:szCs w:val="28"/>
          <w:lang w:val="ru-RU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D05F41" w:rsidRDefault="00D05F41" w:rsidP="00D05F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05F41" w:rsidRPr="00826439" w:rsidRDefault="00D05F41" w:rsidP="00D05F41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lastRenderedPageBreak/>
        <w:t xml:space="preserve">Приложение </w:t>
      </w:r>
      <w:r>
        <w:rPr>
          <w:sz w:val="24"/>
          <w:szCs w:val="32"/>
        </w:rPr>
        <w:t>№ 4</w:t>
      </w:r>
    </w:p>
    <w:p w:rsidR="00D05F41" w:rsidRPr="00826439" w:rsidRDefault="00D05F41" w:rsidP="00D05F41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>к решению СПОГО</w:t>
      </w:r>
    </w:p>
    <w:p w:rsidR="00D05F41" w:rsidRPr="0075343D" w:rsidRDefault="00D05F41" w:rsidP="00D05F41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 xml:space="preserve">от </w:t>
      </w:r>
      <w:r>
        <w:rPr>
          <w:sz w:val="24"/>
          <w:szCs w:val="32"/>
        </w:rPr>
        <w:t>28.09.2021г.</w:t>
      </w:r>
      <w:r w:rsidRPr="00826439">
        <w:rPr>
          <w:sz w:val="24"/>
          <w:szCs w:val="32"/>
        </w:rPr>
        <w:t xml:space="preserve"> № </w:t>
      </w:r>
      <w:r>
        <w:rPr>
          <w:sz w:val="24"/>
          <w:szCs w:val="32"/>
        </w:rPr>
        <w:t>34</w:t>
      </w: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05F41" w:rsidRDefault="00D05F41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05F41" w:rsidRDefault="00D05F41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05F41" w:rsidRDefault="00D05F41" w:rsidP="006B26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13E33">
        <w:rPr>
          <w:rFonts w:ascii="Times New Roman" w:eastAsia="Calibri" w:hAnsi="Times New Roman" w:cs="Times New Roman"/>
          <w:b/>
          <w:sz w:val="27"/>
          <w:szCs w:val="27"/>
        </w:rPr>
        <w:t xml:space="preserve">ИНДИКАТИВНЫЕ 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  <w:r w:rsidRPr="00B13E33">
        <w:rPr>
          <w:rFonts w:ascii="Times New Roman" w:eastAsia="Calibri" w:hAnsi="Times New Roman" w:cs="Times New Roman"/>
          <w:b/>
          <w:sz w:val="27"/>
          <w:szCs w:val="27"/>
        </w:rPr>
        <w:t xml:space="preserve">ПОКАЗАТЕЛИ </w:t>
      </w:r>
    </w:p>
    <w:p w:rsidR="00D05F41" w:rsidRPr="00D05F41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05F41">
        <w:rPr>
          <w:rFonts w:ascii="Times New Roman" w:eastAsia="Calibri" w:hAnsi="Times New Roman" w:cs="Times New Roman"/>
          <w:sz w:val="27"/>
          <w:szCs w:val="27"/>
        </w:rPr>
        <w:t xml:space="preserve">в сфере муниципального земельного контроля </w:t>
      </w:r>
    </w:p>
    <w:p w:rsidR="006B2616" w:rsidRPr="00D05F41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D05F41">
        <w:rPr>
          <w:rFonts w:ascii="Times New Roman" w:eastAsia="Calibri" w:hAnsi="Times New Roman" w:cs="Times New Roman"/>
          <w:sz w:val="27"/>
          <w:szCs w:val="27"/>
        </w:rPr>
        <w:t>в муниципальном образовании «Омсукчанский городской округ»</w:t>
      </w:r>
    </w:p>
    <w:p w:rsidR="006B2616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1701"/>
        <w:gridCol w:w="2438"/>
        <w:gridCol w:w="1304"/>
        <w:gridCol w:w="1593"/>
      </w:tblGrid>
      <w:tr w:rsidR="006B2616" w:rsidRPr="00D05F41" w:rsidTr="006B2616">
        <w:tc>
          <w:tcPr>
            <w:tcW w:w="2462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Выполняемость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плановых (рейд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вых) заданий (осмотров)</w:t>
            </w:r>
          </w:p>
        </w:tc>
        <w:tc>
          <w:tcPr>
            <w:tcW w:w="1701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Врз</w:t>
            </w:r>
            <w:proofErr w:type="spellEnd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РЗф</w:t>
            </w:r>
            <w:proofErr w:type="spellEnd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</w:t>
            </w:r>
            <w:proofErr w:type="spellEnd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x 100</w:t>
            </w:r>
          </w:p>
        </w:tc>
        <w:tc>
          <w:tcPr>
            <w:tcW w:w="2438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Врз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выполня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 плановых (рейдовых) заданий (осмотров), %.</w:t>
            </w:r>
          </w:p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РЗф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план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(рейдовых) з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даний (осмотров) (ед.).</w:t>
            </w:r>
          </w:p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утвержденных пл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новых (рейдовых) заданий (осмотров) (ед.)</w:t>
            </w:r>
          </w:p>
        </w:tc>
        <w:tc>
          <w:tcPr>
            <w:tcW w:w="1304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593" w:type="dxa"/>
          </w:tcPr>
          <w:p w:rsidR="006B2616" w:rsidRPr="00D05F41" w:rsidRDefault="006B2616" w:rsidP="00D05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план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 (рейд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вые) задания (осмотры)</w:t>
            </w:r>
          </w:p>
        </w:tc>
      </w:tr>
      <w:tr w:rsidR="006B2616" w:rsidRPr="00D05F41" w:rsidTr="006B2616">
        <w:tc>
          <w:tcPr>
            <w:tcW w:w="2462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Выполняемость внеплановых пров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</w:t>
            </w:r>
          </w:p>
        </w:tc>
        <w:tc>
          <w:tcPr>
            <w:tcW w:w="1701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Ввн</w:t>
            </w:r>
            <w:proofErr w:type="spellEnd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</w:t>
            </w:r>
            <w:proofErr w:type="spellEnd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Рп</w:t>
            </w:r>
            <w:proofErr w:type="spellEnd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x 100</w:t>
            </w:r>
          </w:p>
        </w:tc>
        <w:tc>
          <w:tcPr>
            <w:tcW w:w="2438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Ввн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выполня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 внеплановых проверок.</w:t>
            </w:r>
          </w:p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проведенных вн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плановых проверок (ед.).</w:t>
            </w:r>
          </w:p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Рп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распоряжений на проведение внепл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новых проверок (ед.)</w:t>
            </w:r>
          </w:p>
        </w:tc>
        <w:tc>
          <w:tcPr>
            <w:tcW w:w="1304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593" w:type="dxa"/>
          </w:tcPr>
          <w:p w:rsidR="00D05F41" w:rsidRDefault="006B2616" w:rsidP="00D05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Письма и жалобы, </w:t>
            </w:r>
          </w:p>
          <w:p w:rsidR="006B2616" w:rsidRPr="00D05F41" w:rsidRDefault="006B2616" w:rsidP="00D05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шие в адм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нистрацию Омсукча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округа</w:t>
            </w:r>
            <w:proofErr w:type="gramEnd"/>
          </w:p>
        </w:tc>
      </w:tr>
      <w:tr w:rsidR="006B2616" w:rsidRPr="00D05F41" w:rsidTr="006B2616">
        <w:tc>
          <w:tcPr>
            <w:tcW w:w="2462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проверок, на результаты кот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рых поданы жалобы</w:t>
            </w:r>
          </w:p>
        </w:tc>
        <w:tc>
          <w:tcPr>
            <w:tcW w:w="1701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x 100 / </w:t>
            </w: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Пф</w:t>
            </w:r>
            <w:proofErr w:type="spellEnd"/>
          </w:p>
        </w:tc>
        <w:tc>
          <w:tcPr>
            <w:tcW w:w="2438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gram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жалоб (ед.).</w:t>
            </w:r>
          </w:p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Пф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проведенных пров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</w:t>
            </w:r>
          </w:p>
        </w:tc>
        <w:tc>
          <w:tcPr>
            <w:tcW w:w="1304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1593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2616" w:rsidRPr="00D05F41" w:rsidTr="006B2616">
        <w:tc>
          <w:tcPr>
            <w:tcW w:w="2462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проверок, результаты которых были признаны н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действительными</w:t>
            </w:r>
          </w:p>
        </w:tc>
        <w:tc>
          <w:tcPr>
            <w:tcW w:w="1701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x 100 / </w:t>
            </w: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Пф</w:t>
            </w:r>
            <w:proofErr w:type="spellEnd"/>
          </w:p>
        </w:tc>
        <w:tc>
          <w:tcPr>
            <w:tcW w:w="2438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proofErr w:type="gram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проверок, призна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недействител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(ед.).</w:t>
            </w:r>
          </w:p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Пф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проведенных пров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 (ед.)</w:t>
            </w:r>
          </w:p>
        </w:tc>
        <w:tc>
          <w:tcPr>
            <w:tcW w:w="1304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1593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2616" w:rsidRPr="00D05F41" w:rsidTr="006B2616">
        <w:tc>
          <w:tcPr>
            <w:tcW w:w="2462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внеплан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проверок, кот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рые не удалось пр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в связи с 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сутствием собстве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ника, и т.д.</w:t>
            </w:r>
          </w:p>
        </w:tc>
        <w:tc>
          <w:tcPr>
            <w:tcW w:w="1701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x 100 / </w:t>
            </w: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Пф</w:t>
            </w:r>
            <w:proofErr w:type="spellEnd"/>
          </w:p>
        </w:tc>
        <w:tc>
          <w:tcPr>
            <w:tcW w:w="2438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- проверки, не проведенные по причине отсутствия проверяемого лица (ед.).</w:t>
            </w:r>
          </w:p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Пф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проведенных пров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 (ед.)</w:t>
            </w:r>
          </w:p>
        </w:tc>
        <w:tc>
          <w:tcPr>
            <w:tcW w:w="1304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1593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2616" w:rsidRPr="00D05F41" w:rsidTr="006B2616">
        <w:tc>
          <w:tcPr>
            <w:tcW w:w="2462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заявлений, направленных на с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гласование в прок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ратуру о проведении внеплановых пров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рок, в согласовании которых было отк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зано</w:t>
            </w:r>
          </w:p>
        </w:tc>
        <w:tc>
          <w:tcPr>
            <w:tcW w:w="1701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Кзо</w:t>
            </w:r>
            <w:proofErr w:type="spellEnd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 100 / </w:t>
            </w: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Кпз</w:t>
            </w:r>
            <w:proofErr w:type="spellEnd"/>
          </w:p>
        </w:tc>
        <w:tc>
          <w:tcPr>
            <w:tcW w:w="2438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Кзо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заявлений, по кот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пришел отказ в согласовании (ед.).</w:t>
            </w:r>
          </w:p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Кпз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поданных на согл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сование заявлений</w:t>
            </w:r>
          </w:p>
        </w:tc>
        <w:tc>
          <w:tcPr>
            <w:tcW w:w="1304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593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2616" w:rsidRPr="00D05F41" w:rsidTr="006B2616">
        <w:tc>
          <w:tcPr>
            <w:tcW w:w="2462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проверок, по результатам к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торых материалы направлены в упо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номоченные для принятия решений органы</w:t>
            </w:r>
          </w:p>
        </w:tc>
        <w:tc>
          <w:tcPr>
            <w:tcW w:w="1701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Кнм</w:t>
            </w:r>
            <w:proofErr w:type="spellEnd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 100 / </w:t>
            </w:r>
            <w:proofErr w:type="spellStart"/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Квн</w:t>
            </w:r>
            <w:proofErr w:type="spellEnd"/>
          </w:p>
        </w:tc>
        <w:tc>
          <w:tcPr>
            <w:tcW w:w="2438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Кнм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материалов, напра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ленных в уполном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ченные органы (ед.).</w:t>
            </w:r>
          </w:p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proofErr w:type="spellStart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Квн</w:t>
            </w:r>
            <w:proofErr w:type="spellEnd"/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выявленных нар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 (ед.)</w:t>
            </w:r>
          </w:p>
        </w:tc>
        <w:tc>
          <w:tcPr>
            <w:tcW w:w="1304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593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2616" w:rsidRPr="00D05F41" w:rsidTr="006B2616">
        <w:tc>
          <w:tcPr>
            <w:tcW w:w="2462" w:type="dxa"/>
          </w:tcPr>
          <w:p w:rsidR="006B2616" w:rsidRPr="00D05F41" w:rsidRDefault="00D05F41" w:rsidP="00D05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веденных профила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тических меропри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6B2616"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тий</w:t>
            </w:r>
          </w:p>
        </w:tc>
        <w:tc>
          <w:tcPr>
            <w:tcW w:w="1701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593" w:type="dxa"/>
          </w:tcPr>
          <w:p w:rsidR="006B2616" w:rsidRPr="00D05F41" w:rsidRDefault="006B2616" w:rsidP="006B2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B2616" w:rsidRPr="00B13E33" w:rsidRDefault="006B2616" w:rsidP="006B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616" w:rsidRDefault="006B2616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F41" w:rsidRDefault="00D05F41" w:rsidP="00D0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D05F41" w:rsidSect="00432247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5DE"/>
    <w:multiLevelType w:val="multilevel"/>
    <w:tmpl w:val="38D016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3073C9"/>
    <w:multiLevelType w:val="multilevel"/>
    <w:tmpl w:val="A79EC55E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83FCC"/>
    <w:rsid w:val="000B19E7"/>
    <w:rsid w:val="000C49C7"/>
    <w:rsid w:val="000F5D1E"/>
    <w:rsid w:val="00105D95"/>
    <w:rsid w:val="001062D1"/>
    <w:rsid w:val="00121C95"/>
    <w:rsid w:val="00134CBA"/>
    <w:rsid w:val="0015579B"/>
    <w:rsid w:val="00161AF2"/>
    <w:rsid w:val="00184E73"/>
    <w:rsid w:val="001915EF"/>
    <w:rsid w:val="001F3A1B"/>
    <w:rsid w:val="001F4059"/>
    <w:rsid w:val="00200212"/>
    <w:rsid w:val="00202674"/>
    <w:rsid w:val="00215463"/>
    <w:rsid w:val="00237B77"/>
    <w:rsid w:val="002A2004"/>
    <w:rsid w:val="002C3F10"/>
    <w:rsid w:val="002D00DB"/>
    <w:rsid w:val="00302FA0"/>
    <w:rsid w:val="00320886"/>
    <w:rsid w:val="003352BA"/>
    <w:rsid w:val="0035492F"/>
    <w:rsid w:val="00363023"/>
    <w:rsid w:val="003B0324"/>
    <w:rsid w:val="003C7771"/>
    <w:rsid w:val="003E0B12"/>
    <w:rsid w:val="003F5DB7"/>
    <w:rsid w:val="00401B15"/>
    <w:rsid w:val="004104AF"/>
    <w:rsid w:val="00417B3E"/>
    <w:rsid w:val="00432247"/>
    <w:rsid w:val="004515E2"/>
    <w:rsid w:val="00457F25"/>
    <w:rsid w:val="004778EA"/>
    <w:rsid w:val="00482A7F"/>
    <w:rsid w:val="00483F07"/>
    <w:rsid w:val="00490483"/>
    <w:rsid w:val="00496D0B"/>
    <w:rsid w:val="004B3594"/>
    <w:rsid w:val="004C75B3"/>
    <w:rsid w:val="00536F5D"/>
    <w:rsid w:val="00561666"/>
    <w:rsid w:val="00562B4C"/>
    <w:rsid w:val="0057073A"/>
    <w:rsid w:val="0057242D"/>
    <w:rsid w:val="005727C9"/>
    <w:rsid w:val="00582F61"/>
    <w:rsid w:val="00587084"/>
    <w:rsid w:val="0059627A"/>
    <w:rsid w:val="005B5107"/>
    <w:rsid w:val="005F45D3"/>
    <w:rsid w:val="006000AA"/>
    <w:rsid w:val="00607774"/>
    <w:rsid w:val="0063160E"/>
    <w:rsid w:val="006474FF"/>
    <w:rsid w:val="00665C83"/>
    <w:rsid w:val="00680C95"/>
    <w:rsid w:val="00692F25"/>
    <w:rsid w:val="006956B3"/>
    <w:rsid w:val="006B2616"/>
    <w:rsid w:val="006B3892"/>
    <w:rsid w:val="006C25B4"/>
    <w:rsid w:val="006D7847"/>
    <w:rsid w:val="006E07B4"/>
    <w:rsid w:val="006E2919"/>
    <w:rsid w:val="00733E88"/>
    <w:rsid w:val="00736F52"/>
    <w:rsid w:val="007743AC"/>
    <w:rsid w:val="007751EE"/>
    <w:rsid w:val="00782C68"/>
    <w:rsid w:val="00784152"/>
    <w:rsid w:val="00797DB4"/>
    <w:rsid w:val="007A3090"/>
    <w:rsid w:val="007C0DE0"/>
    <w:rsid w:val="007D12EF"/>
    <w:rsid w:val="00817F4C"/>
    <w:rsid w:val="008452A0"/>
    <w:rsid w:val="00861D79"/>
    <w:rsid w:val="008645D6"/>
    <w:rsid w:val="00895707"/>
    <w:rsid w:val="008C357F"/>
    <w:rsid w:val="008E7043"/>
    <w:rsid w:val="009143AF"/>
    <w:rsid w:val="00957C97"/>
    <w:rsid w:val="00981B72"/>
    <w:rsid w:val="00991D27"/>
    <w:rsid w:val="009A5B59"/>
    <w:rsid w:val="009B062D"/>
    <w:rsid w:val="009B194E"/>
    <w:rsid w:val="00A16080"/>
    <w:rsid w:val="00A17B30"/>
    <w:rsid w:val="00A235D3"/>
    <w:rsid w:val="00A33E4F"/>
    <w:rsid w:val="00A36E3C"/>
    <w:rsid w:val="00A414AB"/>
    <w:rsid w:val="00A45E55"/>
    <w:rsid w:val="00A85032"/>
    <w:rsid w:val="00A87FBE"/>
    <w:rsid w:val="00AE4012"/>
    <w:rsid w:val="00AF06F4"/>
    <w:rsid w:val="00AF586B"/>
    <w:rsid w:val="00B419B3"/>
    <w:rsid w:val="00B47128"/>
    <w:rsid w:val="00B50FCE"/>
    <w:rsid w:val="00B632E4"/>
    <w:rsid w:val="00B64A40"/>
    <w:rsid w:val="00B9479C"/>
    <w:rsid w:val="00BA1B11"/>
    <w:rsid w:val="00BD0758"/>
    <w:rsid w:val="00C13466"/>
    <w:rsid w:val="00C44558"/>
    <w:rsid w:val="00C618FE"/>
    <w:rsid w:val="00C66F2F"/>
    <w:rsid w:val="00C83C58"/>
    <w:rsid w:val="00C846EF"/>
    <w:rsid w:val="00CB6D6A"/>
    <w:rsid w:val="00CF465B"/>
    <w:rsid w:val="00D005A1"/>
    <w:rsid w:val="00D05F41"/>
    <w:rsid w:val="00D134A9"/>
    <w:rsid w:val="00D315D9"/>
    <w:rsid w:val="00D46E36"/>
    <w:rsid w:val="00D511E4"/>
    <w:rsid w:val="00D66F90"/>
    <w:rsid w:val="00D8145B"/>
    <w:rsid w:val="00D90D8A"/>
    <w:rsid w:val="00DA1B0A"/>
    <w:rsid w:val="00DB57AD"/>
    <w:rsid w:val="00DF3910"/>
    <w:rsid w:val="00E0486A"/>
    <w:rsid w:val="00E10BD3"/>
    <w:rsid w:val="00E15A90"/>
    <w:rsid w:val="00E15EBA"/>
    <w:rsid w:val="00E3164E"/>
    <w:rsid w:val="00E37481"/>
    <w:rsid w:val="00E45E9B"/>
    <w:rsid w:val="00E6506B"/>
    <w:rsid w:val="00E73B2F"/>
    <w:rsid w:val="00E836EF"/>
    <w:rsid w:val="00E873D0"/>
    <w:rsid w:val="00EB2A99"/>
    <w:rsid w:val="00EF2AB1"/>
    <w:rsid w:val="00F10F34"/>
    <w:rsid w:val="00F175D2"/>
    <w:rsid w:val="00F20156"/>
    <w:rsid w:val="00F40E43"/>
    <w:rsid w:val="00F54805"/>
    <w:rsid w:val="00FB15FD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5A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B2616"/>
    <w:pPr>
      <w:spacing w:after="0" w:line="240" w:lineRule="auto"/>
    </w:pPr>
  </w:style>
  <w:style w:type="paragraph" w:customStyle="1" w:styleId="Standard">
    <w:name w:val="Standard"/>
    <w:rsid w:val="006B26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basedOn w:val="a0"/>
    <w:rsid w:val="006B2616"/>
  </w:style>
  <w:style w:type="paragraph" w:customStyle="1" w:styleId="pt-000002">
    <w:name w:val="pt-000002"/>
    <w:basedOn w:val="a"/>
    <w:rsid w:val="006B261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6B261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6B261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B2616"/>
  </w:style>
  <w:style w:type="character" w:customStyle="1" w:styleId="pt-000003">
    <w:name w:val="pt-000003"/>
    <w:basedOn w:val="a0"/>
    <w:rsid w:val="006B2616"/>
  </w:style>
  <w:style w:type="character" w:customStyle="1" w:styleId="pt-a0-000007">
    <w:name w:val="pt-a0-000007"/>
    <w:basedOn w:val="a0"/>
    <w:rsid w:val="006B2616"/>
  </w:style>
  <w:style w:type="paragraph" w:customStyle="1" w:styleId="TableContents">
    <w:name w:val="Table Contents"/>
    <w:basedOn w:val="Standard"/>
    <w:rsid w:val="006B2616"/>
    <w:pPr>
      <w:suppressLineNumbers/>
    </w:pPr>
  </w:style>
  <w:style w:type="paragraph" w:customStyle="1" w:styleId="3">
    <w:name w:val="Основной текст3"/>
    <w:basedOn w:val="a"/>
    <w:rsid w:val="00FB15FD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7EC4A9C5F268CE37AE4A3D5B40BB16A52CD83A64EBBBCEA4D0CA249D49417FB13X" TargetMode="External"/><Relationship Id="rId13" Type="http://schemas.openxmlformats.org/officeDocument/2006/relationships/hyperlink" Target="http://www.omsukchan-adm.ru" TargetMode="External"/><Relationship Id="rId18" Type="http://schemas.openxmlformats.org/officeDocument/2006/relationships/hyperlink" Target="http://www.consultant.ru/document/cons_doc_LAW_358750/6d73da6d830c2e1bd51e82baf532add1d53831c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12" Type="http://schemas.openxmlformats.org/officeDocument/2006/relationships/hyperlink" Target="http://www.consultant.ru/document/cons_doc_LAW_314820/" TargetMode="External"/><Relationship Id="rId17" Type="http://schemas.openxmlformats.org/officeDocument/2006/relationships/hyperlink" Target="http://www.consultant.ru/document/cons_doc_LAW_358750/6d73da6d830c2e1bd51e82baf532add1d53831c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750/6d73da6d830c2e1bd51e82baf532add1d53831c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@omsukchan-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8750/6d73da6d830c2e1bd51e82baf532add1d53831c3/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http://www.consultant.ru/document/cons_doc_LAW_358750/91ae6246e09ee31ecb8e7eab98632e584282ff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B3D52E4F3045F87481739DA4811D216DFBAC1C70C427003207D060E4F80760C699C83AF612003F682BBC2ABE2959EA9CB949899DF01A32DDx0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CA47-F740-41D9-BEED-F4F41916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20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44975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24</cp:revision>
  <cp:lastPrinted>2021-09-29T08:51:00Z</cp:lastPrinted>
  <dcterms:created xsi:type="dcterms:W3CDTF">2019-02-04T01:44:00Z</dcterms:created>
  <dcterms:modified xsi:type="dcterms:W3CDTF">2021-09-29T08:57:00Z</dcterms:modified>
</cp:coreProperties>
</file>