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99" w:rsidRPr="00B23FF2" w:rsidRDefault="00D47299" w:rsidP="00D47299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СОБРАНИЕ ПРЕДСТАВИТЕЛЕЙ</w:t>
      </w:r>
    </w:p>
    <w:p w:rsidR="00D47299" w:rsidRPr="00B23FF2" w:rsidRDefault="00D47299" w:rsidP="005127A4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D47299" w:rsidRPr="00B23FF2" w:rsidRDefault="00D47299" w:rsidP="00E02B5F">
      <w:pPr>
        <w:spacing w:after="0"/>
        <w:jc w:val="center"/>
        <w:rPr>
          <w:b/>
          <w:bCs/>
          <w:sz w:val="28"/>
        </w:rPr>
      </w:pPr>
    </w:p>
    <w:p w:rsidR="00D47299" w:rsidRPr="00B23FF2" w:rsidRDefault="00D47299" w:rsidP="00E02B5F">
      <w:pPr>
        <w:pStyle w:val="a5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D47299" w:rsidRPr="003313FB" w:rsidRDefault="00D47299" w:rsidP="00512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47299" w:rsidRPr="003313FB" w:rsidRDefault="00D47299" w:rsidP="005127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D47299" w:rsidRPr="003C73B0" w:rsidRDefault="00D47299" w:rsidP="005127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C73B0">
        <w:rPr>
          <w:rFonts w:ascii="Times New Roman" w:hAnsi="Times New Roman" w:cs="Times New Roman"/>
          <w:sz w:val="28"/>
        </w:rPr>
        <w:t xml:space="preserve">от </w:t>
      </w:r>
      <w:r w:rsidR="000C7C11">
        <w:rPr>
          <w:rFonts w:ascii="Times New Roman" w:hAnsi="Times New Roman" w:cs="Times New Roman"/>
          <w:sz w:val="28"/>
        </w:rPr>
        <w:t>15</w:t>
      </w:r>
      <w:r w:rsidRPr="003C73B0">
        <w:rPr>
          <w:rFonts w:ascii="Times New Roman" w:hAnsi="Times New Roman" w:cs="Times New Roman"/>
          <w:sz w:val="28"/>
        </w:rPr>
        <w:t>.0</w:t>
      </w:r>
      <w:r w:rsidR="000C7C11">
        <w:rPr>
          <w:rFonts w:ascii="Times New Roman" w:hAnsi="Times New Roman" w:cs="Times New Roman"/>
          <w:sz w:val="28"/>
        </w:rPr>
        <w:t>4</w:t>
      </w:r>
      <w:r w:rsidRPr="003C73B0">
        <w:rPr>
          <w:rFonts w:ascii="Times New Roman" w:hAnsi="Times New Roman" w:cs="Times New Roman"/>
          <w:sz w:val="28"/>
        </w:rPr>
        <w:t xml:space="preserve">.2021г. № </w:t>
      </w:r>
      <w:r w:rsidR="000C7C11">
        <w:rPr>
          <w:rFonts w:ascii="Times New Roman" w:hAnsi="Times New Roman" w:cs="Times New Roman"/>
          <w:sz w:val="28"/>
        </w:rPr>
        <w:t>16</w:t>
      </w:r>
    </w:p>
    <w:p w:rsidR="00D47299" w:rsidRDefault="00D47299" w:rsidP="00D472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3B0">
        <w:rPr>
          <w:rFonts w:ascii="Times New Roman" w:hAnsi="Times New Roman" w:cs="Times New Roman"/>
        </w:rPr>
        <w:t>п. Омсукчан</w:t>
      </w:r>
    </w:p>
    <w:p w:rsidR="000C7C11" w:rsidRPr="00241241" w:rsidRDefault="000C7C11" w:rsidP="00D472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C11" w:rsidRPr="003C73B0" w:rsidRDefault="000C7C11" w:rsidP="00D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</w:tblGrid>
      <w:tr w:rsidR="008D41E6" w:rsidRPr="005E0F75" w:rsidTr="000C7C11">
        <w:trPr>
          <w:trHeight w:val="1964"/>
        </w:trPr>
        <w:tc>
          <w:tcPr>
            <w:tcW w:w="5790" w:type="dxa"/>
          </w:tcPr>
          <w:p w:rsidR="008D41E6" w:rsidRPr="005E0F75" w:rsidRDefault="008D41E6" w:rsidP="000C7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</w:t>
            </w:r>
            <w:r w:rsidR="00443D3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решение Собрания представителей Омсукчанского городского округа от </w:t>
            </w:r>
            <w:r w:rsidR="00443D3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43D3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72EB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 w:rsidR="00443D34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б утверждении Генерального плана, Правил</w:t>
            </w:r>
            <w:r w:rsidR="00252B1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землепользов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252B1B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ия и застройки</w:t>
            </w:r>
            <w:r w:rsidR="000C7C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Омсукчанск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 w:rsidR="00443D34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 w:rsidRPr="005E0F7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7C11" w:rsidRDefault="000C7C11" w:rsidP="000C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C11" w:rsidRDefault="000C7C11" w:rsidP="000C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1E6" w:rsidRPr="00AE4B32" w:rsidRDefault="008D41E6" w:rsidP="000C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B32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614C">
        <w:rPr>
          <w:rFonts w:ascii="Times New Roman" w:hAnsi="Times New Roman" w:cs="Times New Roman"/>
          <w:sz w:val="28"/>
          <w:szCs w:val="28"/>
        </w:rPr>
        <w:t xml:space="preserve"> 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AE4B32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AE4B3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43D34">
        <w:rPr>
          <w:rFonts w:ascii="Times New Roman" w:hAnsi="Times New Roman" w:cs="Times New Roman"/>
          <w:bCs/>
          <w:sz w:val="28"/>
          <w:szCs w:val="28"/>
        </w:rPr>
        <w:t>29.12.2020</w:t>
      </w:r>
      <w:r w:rsidR="000C7C11">
        <w:rPr>
          <w:rFonts w:ascii="Times New Roman" w:hAnsi="Times New Roman" w:cs="Times New Roman"/>
          <w:bCs/>
          <w:sz w:val="28"/>
          <w:szCs w:val="28"/>
        </w:rPr>
        <w:t>г.</w:t>
      </w:r>
      <w:r w:rsidR="00443D34">
        <w:rPr>
          <w:rFonts w:ascii="Times New Roman" w:hAnsi="Times New Roman" w:cs="Times New Roman"/>
          <w:bCs/>
          <w:sz w:val="28"/>
          <w:szCs w:val="28"/>
        </w:rPr>
        <w:t xml:space="preserve"> № 468-ФЗ «О внесении изменений в Градостроительный кодекс Российской Федерации и отдельные законодательные акты Российской Федерации», Федеральным з</w:t>
      </w:r>
      <w:r w:rsidR="00443D34">
        <w:rPr>
          <w:rFonts w:ascii="Times New Roman" w:hAnsi="Times New Roman" w:cs="Times New Roman"/>
          <w:bCs/>
          <w:sz w:val="28"/>
          <w:szCs w:val="28"/>
        </w:rPr>
        <w:t>а</w:t>
      </w:r>
      <w:r w:rsidR="00443D34">
        <w:rPr>
          <w:rFonts w:ascii="Times New Roman" w:hAnsi="Times New Roman" w:cs="Times New Roman"/>
          <w:bCs/>
          <w:sz w:val="28"/>
          <w:szCs w:val="28"/>
        </w:rPr>
        <w:t xml:space="preserve">коном </w:t>
      </w:r>
      <w:r w:rsidR="004425FC">
        <w:rPr>
          <w:rFonts w:ascii="Times New Roman" w:hAnsi="Times New Roman" w:cs="Times New Roman"/>
          <w:bCs/>
          <w:sz w:val="28"/>
          <w:szCs w:val="28"/>
        </w:rPr>
        <w:t>от 30.12.2020</w:t>
      </w:r>
      <w:r w:rsidR="000C7C11">
        <w:rPr>
          <w:rFonts w:ascii="Times New Roman" w:hAnsi="Times New Roman" w:cs="Times New Roman"/>
          <w:bCs/>
          <w:sz w:val="28"/>
          <w:szCs w:val="28"/>
        </w:rPr>
        <w:t>г.</w:t>
      </w:r>
      <w:r w:rsidR="004425FC">
        <w:rPr>
          <w:rFonts w:ascii="Times New Roman" w:hAnsi="Times New Roman" w:cs="Times New Roman"/>
          <w:bCs/>
          <w:sz w:val="28"/>
          <w:szCs w:val="28"/>
        </w:rPr>
        <w:t xml:space="preserve"> № 494-ФЗ «О внесении изменений в Градостроител</w:t>
      </w:r>
      <w:r w:rsidR="004425FC">
        <w:rPr>
          <w:rFonts w:ascii="Times New Roman" w:hAnsi="Times New Roman" w:cs="Times New Roman"/>
          <w:bCs/>
          <w:sz w:val="28"/>
          <w:szCs w:val="28"/>
        </w:rPr>
        <w:t>ь</w:t>
      </w:r>
      <w:r w:rsidR="004425FC">
        <w:rPr>
          <w:rFonts w:ascii="Times New Roman" w:hAnsi="Times New Roman" w:cs="Times New Roman"/>
          <w:bCs/>
          <w:sz w:val="28"/>
          <w:szCs w:val="28"/>
        </w:rPr>
        <w:t>ный кодекс Российской Федерации и отдельные законодательные акты Ро</w:t>
      </w:r>
      <w:r w:rsidR="004425FC">
        <w:rPr>
          <w:rFonts w:ascii="Times New Roman" w:hAnsi="Times New Roman" w:cs="Times New Roman"/>
          <w:bCs/>
          <w:sz w:val="28"/>
          <w:szCs w:val="28"/>
        </w:rPr>
        <w:t>с</w:t>
      </w:r>
      <w:r w:rsidR="004425FC">
        <w:rPr>
          <w:rFonts w:ascii="Times New Roman" w:hAnsi="Times New Roman" w:cs="Times New Roman"/>
          <w:bCs/>
          <w:sz w:val="28"/>
          <w:szCs w:val="28"/>
        </w:rPr>
        <w:t>сийской Федерации в целях обеспечения комплексного развития террит</w:t>
      </w:r>
      <w:r w:rsidR="004425FC">
        <w:rPr>
          <w:rFonts w:ascii="Times New Roman" w:hAnsi="Times New Roman" w:cs="Times New Roman"/>
          <w:bCs/>
          <w:sz w:val="28"/>
          <w:szCs w:val="28"/>
        </w:rPr>
        <w:t>о</w:t>
      </w:r>
      <w:r w:rsidR="004425FC">
        <w:rPr>
          <w:rFonts w:ascii="Times New Roman" w:hAnsi="Times New Roman" w:cs="Times New Roman"/>
          <w:bCs/>
          <w:sz w:val="28"/>
          <w:szCs w:val="28"/>
        </w:rPr>
        <w:t>рий»</w:t>
      </w:r>
      <w:r w:rsidRPr="00AE4B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E4B32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городской округ»</w:t>
      </w:r>
      <w:r w:rsidR="004425FC">
        <w:rPr>
          <w:rFonts w:ascii="Times New Roman" w:hAnsi="Times New Roman" w:cs="Times New Roman"/>
          <w:sz w:val="28"/>
          <w:szCs w:val="28"/>
        </w:rPr>
        <w:t>, учитывая результаты публичных слушаний по</w:t>
      </w:r>
      <w:proofErr w:type="gramEnd"/>
      <w:r w:rsidR="004425FC">
        <w:rPr>
          <w:rFonts w:ascii="Times New Roman" w:hAnsi="Times New Roman" w:cs="Times New Roman"/>
          <w:sz w:val="28"/>
          <w:szCs w:val="28"/>
        </w:rPr>
        <w:t xml:space="preserve"> вопросу внесения и</w:t>
      </w:r>
      <w:r w:rsidR="004425FC">
        <w:rPr>
          <w:rFonts w:ascii="Times New Roman" w:hAnsi="Times New Roman" w:cs="Times New Roman"/>
          <w:sz w:val="28"/>
          <w:szCs w:val="28"/>
        </w:rPr>
        <w:t>з</w:t>
      </w:r>
      <w:r w:rsidR="004425FC">
        <w:rPr>
          <w:rFonts w:ascii="Times New Roman" w:hAnsi="Times New Roman" w:cs="Times New Roman"/>
          <w:sz w:val="28"/>
          <w:szCs w:val="28"/>
        </w:rPr>
        <w:t>менений в Правила землепользования и застройки муниципального образ</w:t>
      </w:r>
      <w:r w:rsidR="004425FC">
        <w:rPr>
          <w:rFonts w:ascii="Times New Roman" w:hAnsi="Times New Roman" w:cs="Times New Roman"/>
          <w:sz w:val="28"/>
          <w:szCs w:val="28"/>
        </w:rPr>
        <w:t>о</w:t>
      </w:r>
      <w:r w:rsidR="004425FC">
        <w:rPr>
          <w:rFonts w:ascii="Times New Roman" w:hAnsi="Times New Roman" w:cs="Times New Roman"/>
          <w:sz w:val="28"/>
          <w:szCs w:val="28"/>
        </w:rPr>
        <w:t>вания «Омсукчанский городской округ» от 31.03.202</w:t>
      </w:r>
      <w:r w:rsidR="00172EB4">
        <w:rPr>
          <w:rFonts w:ascii="Times New Roman" w:hAnsi="Times New Roman" w:cs="Times New Roman"/>
          <w:sz w:val="28"/>
          <w:szCs w:val="28"/>
        </w:rPr>
        <w:t>1</w:t>
      </w:r>
      <w:r w:rsidR="004425FC">
        <w:rPr>
          <w:rFonts w:ascii="Times New Roman" w:hAnsi="Times New Roman" w:cs="Times New Roman"/>
          <w:sz w:val="28"/>
          <w:szCs w:val="28"/>
        </w:rPr>
        <w:t>г.</w:t>
      </w:r>
      <w:r w:rsidRPr="00AE4B32">
        <w:rPr>
          <w:rFonts w:ascii="Times New Roman" w:hAnsi="Times New Roman" w:cs="Times New Roman"/>
          <w:sz w:val="28"/>
          <w:szCs w:val="28"/>
        </w:rPr>
        <w:t>, Собрание предст</w:t>
      </w:r>
      <w:r w:rsidRPr="00AE4B32">
        <w:rPr>
          <w:rFonts w:ascii="Times New Roman" w:hAnsi="Times New Roman" w:cs="Times New Roman"/>
          <w:sz w:val="28"/>
          <w:szCs w:val="28"/>
        </w:rPr>
        <w:t>а</w:t>
      </w:r>
      <w:r w:rsidRPr="00AE4B32">
        <w:rPr>
          <w:rFonts w:ascii="Times New Roman" w:hAnsi="Times New Roman" w:cs="Times New Roman"/>
          <w:sz w:val="28"/>
          <w:szCs w:val="28"/>
        </w:rPr>
        <w:t xml:space="preserve">вителей Омсукчанского городского округа </w:t>
      </w:r>
    </w:p>
    <w:p w:rsidR="008D41E6" w:rsidRPr="00AE4B32" w:rsidRDefault="008D41E6" w:rsidP="000C7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32">
        <w:rPr>
          <w:rFonts w:ascii="Times New Roman" w:hAnsi="Times New Roman" w:cs="Times New Roman"/>
          <w:sz w:val="28"/>
          <w:szCs w:val="28"/>
        </w:rPr>
        <w:t>РЕШИЛО:</w:t>
      </w:r>
    </w:p>
    <w:p w:rsidR="008D41E6" w:rsidRPr="005E0F75" w:rsidRDefault="008D41E6" w:rsidP="008D41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E6" w:rsidRDefault="008D41E6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="004425FC"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«Омсукчанский городской округ» 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решением 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 xml:space="preserve">брания представителей Омсукчанского городского округа от 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72EB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>32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A4F8E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плана, Правил землепользова</w:t>
      </w:r>
      <w:r w:rsidR="00E4468B">
        <w:rPr>
          <w:rFonts w:ascii="Times New Roman" w:hAnsi="Times New Roman" w:cs="Times New Roman"/>
          <w:bCs/>
          <w:sz w:val="28"/>
          <w:szCs w:val="28"/>
        </w:rPr>
        <w:t>н</w:t>
      </w:r>
      <w:r w:rsidR="00FA4F8E">
        <w:rPr>
          <w:rFonts w:ascii="Times New Roman" w:hAnsi="Times New Roman" w:cs="Times New Roman"/>
          <w:bCs/>
          <w:sz w:val="28"/>
          <w:szCs w:val="28"/>
        </w:rPr>
        <w:t>ия и з</w:t>
      </w:r>
      <w:r w:rsidR="00FA4F8E">
        <w:rPr>
          <w:rFonts w:ascii="Times New Roman" w:hAnsi="Times New Roman" w:cs="Times New Roman"/>
          <w:bCs/>
          <w:sz w:val="28"/>
          <w:szCs w:val="28"/>
        </w:rPr>
        <w:t>а</w:t>
      </w:r>
      <w:r w:rsidR="00FA4F8E">
        <w:rPr>
          <w:rFonts w:ascii="Times New Roman" w:hAnsi="Times New Roman" w:cs="Times New Roman"/>
          <w:bCs/>
          <w:sz w:val="28"/>
          <w:szCs w:val="28"/>
        </w:rPr>
        <w:t>стройки муниципального образования «Омсукчанский городской округ</w:t>
      </w:r>
      <w:r w:rsidR="00FA4F8E" w:rsidRPr="005E0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лее </w:t>
      </w:r>
      <w:r w:rsidR="00EB13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>равила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FA4F8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6BBF" w:rsidRDefault="009B6BBF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первый подпункта 19 статьи 5 Правил изложить в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щей редакции:</w:t>
      </w:r>
    </w:p>
    <w:p w:rsidR="009B6BBF" w:rsidRDefault="009B6BBF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комиссии по землепользованию и застройке проведение публичных слушаний, общественных обсуждений и анализ результатов пу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личных слушаний, общественных обсуждений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D742B" w:rsidRDefault="009B6BBF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пункте 7 статьи 6 Правил после слова «слушаний»</w:t>
      </w:r>
      <w:r w:rsidR="000D742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словами «и (или) общественных обсуждений».</w:t>
      </w:r>
    </w:p>
    <w:p w:rsidR="000D742B" w:rsidRDefault="000D742B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В подпунктах 4 и 6 пункта 3 статьи 7 Правил</w:t>
      </w:r>
      <w:r w:rsidRPr="000D7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 слова «слуш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ний», дополнить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«или общественных обсуждений».</w:t>
      </w:r>
    </w:p>
    <w:p w:rsidR="000466C1" w:rsidRDefault="000466C1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66C1" w:rsidRDefault="000466C1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1.4. В статье 9 Правил:</w:t>
      </w:r>
    </w:p>
    <w:p w:rsidR="006650B8" w:rsidRDefault="000466C1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 дополнить предложением следующего содержания «Заявл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 о предоставлении разрешения на условно разрешенный вид использов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7" w:history="1">
        <w:r w:rsidR="006650B8" w:rsidRPr="00EB139B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="006650B8" w:rsidRPr="00EB139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E0F7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6.04.2011</w:t>
      </w:r>
      <w:r w:rsidR="006E0F7A">
        <w:rPr>
          <w:rFonts w:ascii="Times New Roman" w:eastAsiaTheme="minorHAnsi" w:hAnsi="Times New Roman" w:cs="Times New Roman"/>
          <w:sz w:val="28"/>
          <w:szCs w:val="28"/>
          <w:lang w:eastAsia="en-US"/>
        </w:rPr>
        <w:t>г.</w:t>
      </w:r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63-ФЗ «Об электронной подписи</w:t>
      </w:r>
      <w:proofErr w:type="gramStart"/>
      <w:r w:rsidR="006650B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34AB9"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  <w:proofErr w:type="gramEnd"/>
    </w:p>
    <w:p w:rsidR="00F34AB9" w:rsidRDefault="00F34AB9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A7519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 изложить в следующей редакции:</w:t>
      </w:r>
    </w:p>
    <w:p w:rsidR="00A7519E" w:rsidRDefault="00A7519E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 Проект решения о предоставлении разрешения на условно разр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шенный вид использования подлежит рассмотрению на общественных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суждениях или публичных слушаниях, проводимых в соответствии с пол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жениями статей 14 и 16 настоящих Правил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A7519E" w:rsidRDefault="00A7519E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="00770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460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70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«слушаний», дополнить словами «или общественных обсуждений»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D4606" w:rsidRDefault="007D4606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дополнить пунктом</w:t>
      </w:r>
      <w:r w:rsidR="00770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5.1. следующего содержания:</w:t>
      </w:r>
    </w:p>
    <w:p w:rsidR="00770141" w:rsidRDefault="00770141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«5.1.</w:t>
      </w:r>
      <w:r w:rsidRPr="00770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 дня поступления в администрацию округа уведомления 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явлении самовольной постройки от исполнительного органа государственной власти, должностного лица, государственного учреждения или органа мес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ного самоуправления, указанных </w:t>
      </w:r>
      <w:r w:rsidRPr="006E0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8" w:history="1">
        <w:r w:rsidRPr="006E0F7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не допускается предоставление разрешения на условно разрешенный вид использования в отношении земельного учас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ка, на котором расположена такая постройка, или в отношении такой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стройки до ее сноса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приведения в соответствие с установленными треб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ваниями, за исключением случаев, если по результатам рассмотрения данн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уведомления администрацией округа в исполнительный орган госуда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власти, должностному лицу, в государственное учреждение или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ган местного самоуправления, которые указаны в </w:t>
      </w:r>
      <w:hyperlink r:id="rId9" w:history="1">
        <w:r w:rsidRPr="006E0F7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строительного кодекса Российской Федерации и от которых поступило 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ное уведомление, направлено уведомление о том, что наличие признаков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мовольной постройки не усматривается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вступило в законную силу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шение суда об отказе в удовлетворении исковых требований о сносе 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вольной постройки или ее приведении в соответствие с установленными 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бованиями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473524" w:rsidRDefault="00A7519E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r w:rsidR="004735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10 Правил:</w:t>
      </w:r>
    </w:p>
    <w:p w:rsidR="00A7519E" w:rsidRDefault="00473524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="00A75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1.1. следующего содержания:</w:t>
      </w:r>
    </w:p>
    <w:p w:rsidR="00507824" w:rsidRDefault="00507824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4735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Правообладатели земельных участков вправе обратиться за 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решениями на отклонение от предельных параметров разрешенного стро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тельства, реконструкции объектов капитального строительства, если такое отклонение необходимо в целях однократного изменения одного или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скольких предельных параметров разрешенного строительства, реконстру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объектов капитального строительства, установленных градостроител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ным регламентом для конкретной территориальной зоны, не более чем на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сять процентов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507824" w:rsidRDefault="00507824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пункт 3 изложить в следующей редакции:</w:t>
      </w:r>
    </w:p>
    <w:p w:rsidR="008E0F67" w:rsidRDefault="00507824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 </w:t>
      </w:r>
      <w:proofErr w:type="gramStart"/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капитального строительства подготавливается в течение пятнадцати р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бочих дней со дня поступления заявления о предоставлении такого разреш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ния и подлежит рассмотрению на общественных обсуждениях или публи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слушаниях, проводимых в соответствии и учетом положений статей 9, 14</w:t>
      </w:r>
      <w:r w:rsidR="003A5D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17 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настоящих Правил, за исключением случая, указанного в </w:t>
      </w:r>
      <w:hyperlink r:id="rId10" w:history="1">
        <w:r w:rsidR="003A5DC5" w:rsidRPr="006E0F7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</w:t>
        </w:r>
        <w:r w:rsidR="008E0F67" w:rsidRPr="006E0F7A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1.1</w:t>
        </w:r>
      </w:hyperlink>
      <w:r w:rsidR="008E0F67" w:rsidRPr="006E0F7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настоящей</w:t>
      </w:r>
      <w:proofErr w:type="gramEnd"/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статьи. Расходы, связанные с организацией и проведением общ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ственных обсуждений или публичных слушаний по проекту решения о предоставлении разрешения на отклонение от предельных параметров ра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решенного строительства, реконструкции объектов капитального строител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 несет физическое или юридическое лицо, заинтересованное в пред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такого разрешения</w:t>
      </w:r>
      <w:proofErr w:type="gramStart"/>
      <w:r w:rsidR="008E0F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A5DC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32BAA" w:rsidRDefault="00032BAA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пункт 4 изложить в следующей редакции:</w:t>
      </w:r>
    </w:p>
    <w:p w:rsidR="00032BAA" w:rsidRDefault="00032BAA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«4)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конструкции объектов капитального строительства комиссия в течение пя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надцати рабочих дней со дня окончания таких обсуждений или слушаний осуществляет подготовку рекомендаций о предоставлении такого разреш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или об отказе в предоставлении такого разрешения с указанием причин принятого решения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направляет указанные рекомендации главе городского округа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32BAA" w:rsidRDefault="00032BAA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дополнить пунктом 5.1. следующего содержания:</w:t>
      </w:r>
    </w:p>
    <w:p w:rsidR="00C70625" w:rsidRDefault="00C70625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«5.1. Со дня поступления в администрацию округа уведомления о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явлении самовольной постройки от исполнительного органа государственной власти, должностного лица, государственного учреждения или 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указанных в </w:t>
      </w:r>
      <w:hyperlink r:id="rId11" w:history="1">
        <w:r w:rsidRPr="00E60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допускается предоставление разрешения на отклонение от предельных параметров разрешенного строительства,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конструкции объектов капитального строительства в отношении земельного участка, на котором расположена такая постройка,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сноса или привед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 соответствие с установленными требованиями, за исключением случ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ев, если по результатам рассмотрения данного уведомления органом местн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 самоуправления в исполнительный орган государственной власти, дол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ностному лицу, в государственное учреждение или орган местного сам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которые указаны в </w:t>
      </w:r>
      <w:hyperlink r:id="rId12" w:history="1">
        <w:r w:rsidRPr="00E6071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2 статьи 55.32</w:t>
        </w:r>
      </w:hyperlink>
      <w:r w:rsidRPr="00E6071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Градостроительного к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декса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C4D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 которых поступило данное уведомление, направлено уведомление о том, что наличие признаков самовольной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стройки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усматривается либо вступило в законную силу решение суда об отказе в удовлетворении исковых требований о сносе самовольной постро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ки или ее приведении в соответствие с установленными требованиями</w:t>
      </w:r>
      <w:proofErr w:type="gramStart"/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032BAA" w:rsidRDefault="009C4DB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д) дополнить пунктом 7 следующего содержания:</w:t>
      </w:r>
    </w:p>
    <w:p w:rsidR="009C4DB7" w:rsidRDefault="009C4DB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«7. Предоставление разрешения на отклонение от предельных параме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ров разрешенного строительства, реконструкции объектов капитального строительства не допускается, если такое отклонение не соответствует огр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ничениям использования объектов недвижимости, установленным на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аэродромной территории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C91A0C" w:rsidRDefault="00C91A0C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68E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В наименовании Главы 5 Правил после слова «слушаний»</w:t>
      </w:r>
      <w:r w:rsidR="00E168E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нить словами «общественных обсуждений». </w:t>
      </w:r>
    </w:p>
    <w:p w:rsidR="00C91A0C" w:rsidRDefault="00C91A0C" w:rsidP="00EB139B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168E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 Статью 14 Правил изложить в следующей редакции:</w:t>
      </w:r>
    </w:p>
    <w:p w:rsidR="00C91A0C" w:rsidRDefault="00C91A0C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Статья 14. Общие положения о проведении публичных слушаний</w:t>
      </w:r>
      <w:r w:rsidR="00BB49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общественных обсуждений по вопросам землепользования и застройки</w:t>
      </w:r>
    </w:p>
    <w:p w:rsidR="00C91A0C" w:rsidRPr="0062448E" w:rsidRDefault="00C91A0C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BB4940" w:rsidRDefault="00C91A0C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соблюдения права человека на благоприятные условия жи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ки территории, проектам межевания территории, проектам правил благ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устройства территорий, проектам, предусматривающим внесение изменений в один из указанных утвержденных документов, проектам решений о пред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ставлении разрешения на условно разрешенный вид использования земел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gramEnd"/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решенного строительства, реконструкции объектов капитального строител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в соответствии с Уставом муниципального образования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ными правовыми актами 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ей, определяющими порядок проведения публичных слушаний и общественных обсуждений, 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учетом п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ложений 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статьи 5.1. Градостроительного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проводятся общественные обсуждения или публичные слушания, за искл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чением случаев, предусмотренных </w:t>
      </w:r>
      <w:r w:rsidR="00B43F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 кодексом 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другими федерал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BB4940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законами.</w:t>
      </w:r>
    </w:p>
    <w:p w:rsidR="00927569" w:rsidRPr="00927569" w:rsidRDefault="00927569" w:rsidP="0092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91A0C" w:rsidRDefault="00B43FC1" w:rsidP="0092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. Нормативно-правовую основу организации и проведения публичных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слушаний и (или) общественных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обсуждений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составляют </w:t>
      </w:r>
      <w:hyperlink r:id="rId13" w:history="1">
        <w:r w:rsidR="00C91A0C" w:rsidRPr="009275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Конституция</w:t>
        </w:r>
      </w:hyperlink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сийской Федерации, Градостроительный </w:t>
      </w:r>
      <w:hyperlink r:id="rId14" w:history="1">
        <w:r w:rsidR="00C91A0C" w:rsidRPr="009275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</w:t>
        </w:r>
      </w:hyperlink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Федерации, Ф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деральный </w:t>
      </w:r>
      <w:hyperlink r:id="rId15" w:history="1">
        <w:r w:rsidR="00C91A0C" w:rsidRPr="0092756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06.10.2003</w:t>
      </w:r>
      <w:r w:rsid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г.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131-ФЗ </w:t>
      </w:r>
      <w:r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C91A0C" w:rsidRPr="0092756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об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 принципах организ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иные федеральные законы, законы Магаданской области, Устав муниципального образования, иные муниципальные правовые акты, настоящие Правила.</w:t>
      </w:r>
    </w:p>
    <w:p w:rsidR="002758F7" w:rsidRPr="002758F7" w:rsidRDefault="002758F7" w:rsidP="009275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91A0C" w:rsidRDefault="00B43FC1" w:rsidP="00275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Инициаторами проведения публичных слушаний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общественных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суждений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вопросам градостроительной деятельности могут являться С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брание представителей, </w:t>
      </w:r>
      <w:r w:rsidR="009B6B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округа, </w:t>
      </w:r>
      <w:r w:rsidR="009B6BB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городского округа, ф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зические и юридические лица, иные заинтересованные лица в соответствии с действующим законодательством.</w:t>
      </w:r>
    </w:p>
    <w:p w:rsidR="00176EC4" w:rsidRDefault="00176EC4" w:rsidP="0017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1A0C" w:rsidRDefault="00B43FC1" w:rsidP="0017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 назначении публичных слушаний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общественных обсу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дений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принимает </w:t>
      </w:r>
      <w:r w:rsidR="009B6BBF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городского округа.</w:t>
      </w:r>
    </w:p>
    <w:p w:rsidR="00176EC4" w:rsidRPr="00176EC4" w:rsidRDefault="00176EC4" w:rsidP="00176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91A0C" w:rsidRDefault="00B43FC1" w:rsidP="0017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Заключение о результатах публичных слушаний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общественных о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су</w:t>
      </w:r>
      <w:r w:rsidR="009B6BBF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033F7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дений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опубликованию в порядке, установленном для офиц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опубликования муниципальных правовых актов Омсукчанского г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родского округа, иной официальной информации в средствах массовой и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формации, и размещается на официальном сайте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ния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C91A0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68EE" w:rsidRDefault="00E168EE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68EE" w:rsidRDefault="00E168EE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1.8. Статью 15 Правил изложить в следующей редакции:</w:t>
      </w:r>
    </w:p>
    <w:p w:rsidR="004D0E06" w:rsidRDefault="004D0E06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«Статья 15. Особенности проведения публичных слушаний, общ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ственных обсуждений по проекту Правил и внесению в них изменений</w:t>
      </w:r>
    </w:p>
    <w:p w:rsidR="004D0E06" w:rsidRPr="006D6EAC" w:rsidRDefault="004D0E06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8"/>
          <w:lang w:eastAsia="en-US"/>
        </w:rPr>
      </w:pPr>
    </w:p>
    <w:p w:rsidR="004D0E06" w:rsidRDefault="004D0E06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6573D7" w:rsidRPr="006573D7" w:rsidRDefault="006573D7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8C027A" w:rsidRDefault="004D0E06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подготовки изменений в Правила в части внесения измен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в градостроительный регламент, установленный для конкретной терр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ториальной зоны, а также в случае подготовки изменений в Правила в связи с принятием решения о комплексном развитии территории, общественные о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суждения или публичные слушания по внесению изменений в Правила пр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водятся в границах территориальной зоны, для которой установлен такой градостроительный регламент, в границах территории, подлежащей</w:t>
      </w:r>
      <w:proofErr w:type="gramEnd"/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плексному развитию. В этих случаях срок проведения общественных обсу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дений или публичных слушаний не может быть более чем один месяц.</w:t>
      </w:r>
    </w:p>
    <w:p w:rsidR="006573D7" w:rsidRPr="006573D7" w:rsidRDefault="006573D7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8C027A" w:rsidRDefault="004D0E06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завершения общественных обсуждений или публичных сл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шаний по проекту Правил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комиссия с учетом результатов таких обществе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обсуждений или публичных слушаний обеспечивает внесение измен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ний в проект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равил и представляет указанный проект главе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Обязательными приложениями к проекту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 являются протокол общественных обсуждений или публичных слушаний и заключение о резул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татах общественных обсуждений или публичных слушаний, за исключением случаев, если их проведение в соответствии с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Градостроительным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одексом </w:t>
      </w:r>
      <w:r w:rsidR="00F32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</w:t>
      </w:r>
      <w:r w:rsidR="008C027A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требуется.</w:t>
      </w:r>
    </w:p>
    <w:p w:rsidR="006573D7" w:rsidRPr="006573D7" w:rsidRDefault="006573D7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F32728" w:rsidRDefault="00F32728" w:rsidP="0065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Глава городского округа в течение десяти дней после представления ему проекта Правил и указанных </w:t>
      </w:r>
      <w:r w:rsidRPr="006573D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16" w:history="1">
        <w:r w:rsidRPr="006573D7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3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 обязательных приложений должен принять решение о направлении указанного проекта в Собрание представителей или об отклонении проекта Правил и о направл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нии его на доработку с указанием даты его повторного представления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0F0AF9" w:rsidRDefault="000F0AF9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0AF9" w:rsidRDefault="000F0AF9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1.9. Статью 16 Правил изложить в следующей редакции:</w:t>
      </w:r>
    </w:p>
    <w:p w:rsidR="000F0AF9" w:rsidRDefault="000F0AF9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«Статья 16. Особенности проведения публичных слушаний, общ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ственных обсуждений по вопросу о предоставлении разрешения на условно разрешенный вид использования земельного участка или об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ъ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екта капитального строительства</w:t>
      </w:r>
    </w:p>
    <w:p w:rsidR="000F0AF9" w:rsidRPr="00725563" w:rsidRDefault="000F0AF9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0F0AF9" w:rsidRDefault="000F0AF9" w:rsidP="0098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случаях, </w:t>
      </w:r>
      <w:r w:rsidRPr="00986C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определенных </w:t>
      </w:r>
      <w:hyperlink r:id="rId17" w:history="1">
        <w:r w:rsidRPr="00986C00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главой 4</w:t>
        </w:r>
      </w:hyperlink>
      <w:r w:rsidRPr="00986C0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Правил, строительные намерения застройщика являются условно разрешенными видами использ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земельного участка или объекта капитального строительства.</w:t>
      </w:r>
    </w:p>
    <w:p w:rsidR="00986C00" w:rsidRPr="00986C00" w:rsidRDefault="00986C00" w:rsidP="0098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6B1048" w:rsidRDefault="006B1048" w:rsidP="0098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слушания проводятся с участием правообладателей земельных участков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объектов капитального строительства, подверженных риску такого нег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тивного воздействия.</w:t>
      </w:r>
    </w:p>
    <w:p w:rsidR="00986C00" w:rsidRPr="00986C00" w:rsidRDefault="00986C00" w:rsidP="0098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6B1048" w:rsidRDefault="006B1048" w:rsidP="00986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 общественных обсуждений или публичных слушаний направляет сообщения о проведении общественных обсуждений или публи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ницы с земельным участком, применительно к которому запрашивается 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разрешение, и правообладателям помещений, являющихся частью объе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 капитального строительства, применительно к которому запрашивается данное разрешение. Указанные сообщения направляются не позднее чем 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986C00" w:rsidRPr="000A2F56" w:rsidRDefault="00986C00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6B1048" w:rsidRDefault="006B1048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Срок проведения общественных обсуждений или публичных слуш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со дня оповещения жителей муниципального образования об их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дении до дня опубликования заключения о результатах общественных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суждений или публичных слушаний определяется уставом муниципального образования и (или) муниципальным правовым актом Собрания представ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и не может быть более одного месяца.</w:t>
      </w:r>
    </w:p>
    <w:p w:rsidR="000A2F56" w:rsidRPr="000A2F56" w:rsidRDefault="000A2F56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282AD7" w:rsidRDefault="000F0AF9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282AD7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Расходы, связанные с организацией и проведением общественных о</w:t>
      </w:r>
      <w:r w:rsidR="00282AD7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282AD7">
        <w:rPr>
          <w:rFonts w:ascii="Times New Roman" w:eastAsiaTheme="minorHAnsi" w:hAnsi="Times New Roman" w:cs="Times New Roman"/>
          <w:sz w:val="28"/>
          <w:szCs w:val="28"/>
          <w:lang w:eastAsia="en-US"/>
        </w:rPr>
        <w:t>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</w:t>
      </w:r>
      <w:r w:rsidR="00282AD7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82AD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0A2F56" w:rsidRPr="000A2F56" w:rsidRDefault="000A2F56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0F0AF9" w:rsidRDefault="007D4606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Физическое или юридическое лицо вправе оспорить в судебном п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A2F56" w:rsidRPr="000A2F56" w:rsidRDefault="000A2F56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0F0AF9" w:rsidRDefault="007D4606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. Форма разрешения на условно разрешенный вид использования з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мельного участка или объекта капитального строительства утверждается а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министрацией округа</w:t>
      </w:r>
      <w:proofErr w:type="gramStart"/>
      <w:r w:rsidR="000F0AF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D210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E168EE" w:rsidRPr="000A2F56" w:rsidRDefault="00E168EE" w:rsidP="00EB1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434A75" w:rsidRDefault="00434A75" w:rsidP="000A2F56">
      <w:pPr>
        <w:tabs>
          <w:tab w:val="left" w:pos="91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1.10. Пункт 1 стать</w:t>
      </w:r>
      <w:r w:rsidR="002D210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 Правил дополнить предложением следующего содержания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о предоставлении разрешения на отклонение от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11D27" w:rsidRDefault="00C51E00" w:rsidP="00EB1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34A75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1D27">
        <w:rPr>
          <w:rFonts w:ascii="Times New Roman" w:eastAsia="Times New Roman" w:hAnsi="Times New Roman" w:cs="Times New Roman"/>
          <w:sz w:val="28"/>
          <w:szCs w:val="28"/>
        </w:rPr>
        <w:t>В статье 19 Правил:</w:t>
      </w:r>
    </w:p>
    <w:p w:rsidR="00C51E00" w:rsidRDefault="00C91A0C" w:rsidP="00EB1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11D2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51E00">
        <w:rPr>
          <w:rFonts w:ascii="Times New Roman" w:eastAsia="Times New Roman" w:hAnsi="Times New Roman" w:cs="Times New Roman"/>
          <w:sz w:val="28"/>
          <w:szCs w:val="28"/>
        </w:rPr>
        <w:t>ункт 1 дополнить подпунктами 3 - 6 следующего содержания:</w:t>
      </w:r>
    </w:p>
    <w:p w:rsidR="00C51E00" w:rsidRDefault="008D41E6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0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614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1E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поступление от уполномоченного Правительством Российской Ф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 федерального органа исполнительной власти обязательного для и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полнения в сроки, установленные законодательством Российской Федерации, 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предписания об устранении нарушений ограничений использования объектов недвижимости, установленных на </w:t>
      </w:r>
      <w:proofErr w:type="spellStart"/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приаэродромной</w:t>
      </w:r>
      <w:proofErr w:type="spellEnd"/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территории, которые д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пущены в </w:t>
      </w:r>
      <w:r w:rsidR="005E2D0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настоящих П</w:t>
      </w:r>
      <w:r w:rsidR="00C51E0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равилах;</w:t>
      </w:r>
    </w:p>
    <w:p w:rsidR="005E2D07" w:rsidRDefault="005E2D0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жащемуся в Едином государственном реестре недвижимости описанию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стоположения границ указанных зон, территорий;</w:t>
      </w:r>
    </w:p>
    <w:p w:rsidR="005E2D07" w:rsidRDefault="005E2D0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тельных мест федерального, регионального и местного значения, содерж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в Едином государственном реестре недвижимости ограничениям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пользования объектов недвижимости в пределах таких зон, территорий;</w:t>
      </w:r>
    </w:p>
    <w:p w:rsidR="00D11D27" w:rsidRDefault="00D11D2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установление, изменение, прекращение существования зоны с 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быми условиями использования территории, установление, изменение 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ниц территории объекта культурного наследия, территории исторического поселения федерального значения, территории исторического поселения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гионального значения;</w:t>
      </w:r>
    </w:p>
    <w:p w:rsidR="00D11D27" w:rsidRDefault="00D11D27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принятие решения о комплексном развитии территории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315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553152" w:rsidRDefault="00C91A0C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</w:t>
      </w:r>
      <w:r w:rsidR="00553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2 дополнить подпунктами 5 и 6 следующего содержания:</w:t>
      </w:r>
    </w:p>
    <w:p w:rsidR="00553152" w:rsidRDefault="00553152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«5)</w:t>
      </w:r>
      <w:r w:rsidRPr="00553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федеральным органом исполнительной власти или юридическим лицом, созданным Российской Федерацией и обеспечив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ющим реализацию принятого Правительством Российской Федерацией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шения о комплексном развитии территории (далее - юридическое лицо, определенное Российской Федерацией);</w:t>
      </w:r>
    </w:p>
    <w:p w:rsidR="00553152" w:rsidRDefault="00553152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высшим исполнительным органом государственной власти Магада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ской области, органом местного самоуправления, принявшими решение о комплексном развитии территории, юридическим лицом, созданным 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шению уполномоченного исполнительного государственного органа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данской област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343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обеспечивающим реализацию принятого 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органом госуда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ственной власти Магаданской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 о комплексном развитии 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ритории, либо лицом, с которым заключен договор о комплексном развитии территории в целях реализации решения о комплексном развитии террит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рии.».</w:t>
      </w:r>
      <w:proofErr w:type="gramEnd"/>
    </w:p>
    <w:p w:rsidR="00913B81" w:rsidRDefault="00743233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34A75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13B8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статье 20 Правил:</w:t>
      </w:r>
    </w:p>
    <w:p w:rsidR="00A01D10" w:rsidRDefault="00A01D10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пункте 1 слово «тридцати», заменить словами «двадцати пяти». </w:t>
      </w:r>
    </w:p>
    <w:p w:rsidR="00913B81" w:rsidRDefault="00A01D10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913B81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3 и 4 изложить в следующей редакции:</w:t>
      </w:r>
    </w:p>
    <w:p w:rsidR="00913B81" w:rsidRDefault="00913B81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«3. Комиссия по землепользованию и застройке осуществляет подгото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 проекта о внесении изменений в Правила и передает его главе городского округа. Глава городского округа в течение десяти дней принимает решение о проведении публичных слушаний или общественных обсуждений по проекту изменений в настоящие Правила. Публичные слушания или общественные обсуждения по проекту о внесении изменений в Правила проводятся в соо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ветствии с положениями статей 14 и 15 настоящих Правил.</w:t>
      </w:r>
    </w:p>
    <w:p w:rsidR="00913B81" w:rsidRDefault="00913B81" w:rsidP="00EB13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После завершения публичных слушаний или общественных обсужд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по проекту о внесении изменений в Правила, Комиссия по землепольз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ванию и застройке с учетом результатов слушаний или обсуждений готовит проект о внесении изменений в Правила и представляет его главе городского округа с приложением протокола и заключения о результатах публичных слушаний или общественных обсуждений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743233" w:rsidRDefault="00A01D10" w:rsidP="00EB1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913B81">
        <w:rPr>
          <w:rFonts w:ascii="Times New Roman" w:eastAsiaTheme="minorHAnsi" w:hAnsi="Times New Roman" w:cs="Times New Roman"/>
          <w:sz w:val="28"/>
          <w:szCs w:val="28"/>
          <w:lang w:eastAsia="en-US"/>
        </w:rPr>
        <w:t>) п</w:t>
      </w:r>
      <w:r w:rsidR="0074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 6 статьи 20 Правил 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предложением следующего с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держания «Проект муниципального правового акта о внесении изменений в Правила подлежит рассмотрению Собранием представителей не позднее дня проведения заседания, следующего за ближайшим заседанием</w:t>
      </w:r>
      <w:proofErr w:type="gramStart"/>
      <w:r w:rsidR="0004050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43233" w:rsidRDefault="00743233" w:rsidP="00EB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41E6" w:rsidRPr="005E0F75" w:rsidRDefault="008D41E6" w:rsidP="00EB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</w:t>
      </w:r>
      <w:r w:rsidR="002D210B">
        <w:rPr>
          <w:rFonts w:ascii="Times New Roman" w:eastAsia="Times New Roman" w:hAnsi="Times New Roman" w:cs="Times New Roman"/>
          <w:sz w:val="28"/>
          <w:szCs w:val="28"/>
        </w:rPr>
        <w:t>вступает в силу с момента его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2D210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 xml:space="preserve"> в газете «Омсукчанские вести» и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10B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>размещени</w:t>
      </w:r>
      <w:r w:rsidR="00FE3A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0F7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 сети Интернет </w:t>
      </w:r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hyperlink r:id="rId18" w:history="1"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omsukchan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Pr="005E0F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FE3AE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5E0F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D41E6" w:rsidRPr="00262171" w:rsidRDefault="008D41E6" w:rsidP="00EB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D41E6" w:rsidRPr="00262171" w:rsidRDefault="008D41E6" w:rsidP="00EB1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Глава Омсукчанского</w:t>
      </w:r>
      <w:r w:rsidRPr="000B6448">
        <w:rPr>
          <w:rFonts w:ascii="Times New Roman" w:hAnsi="Times New Roman" w:cs="Times New Roman"/>
        </w:rPr>
        <w:t xml:space="preserve"> </w:t>
      </w: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С.Н. Макаров</w:t>
      </w: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8517C" w:rsidRPr="000B6448" w:rsidRDefault="0028517C" w:rsidP="0028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448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0B644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О.Ю. </w:t>
      </w:r>
      <w:proofErr w:type="gramStart"/>
      <w:r w:rsidRPr="000B6448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8D41E6" w:rsidRDefault="008D41E6" w:rsidP="00EB1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58" w:rsidRDefault="00164858"/>
    <w:sectPr w:rsidR="00164858" w:rsidSect="00D47299">
      <w:pgSz w:w="11905" w:h="16838"/>
      <w:pgMar w:top="851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D16"/>
    <w:rsid w:val="0003058D"/>
    <w:rsid w:val="00032BAA"/>
    <w:rsid w:val="00033F79"/>
    <w:rsid w:val="00040504"/>
    <w:rsid w:val="000466C1"/>
    <w:rsid w:val="0006307E"/>
    <w:rsid w:val="000A2F56"/>
    <w:rsid w:val="000B5CB3"/>
    <w:rsid w:val="000C7C11"/>
    <w:rsid w:val="000D742B"/>
    <w:rsid w:val="000F0AF9"/>
    <w:rsid w:val="00114FB7"/>
    <w:rsid w:val="00123188"/>
    <w:rsid w:val="00164858"/>
    <w:rsid w:val="00172EB4"/>
    <w:rsid w:val="00176EC4"/>
    <w:rsid w:val="001B0FC0"/>
    <w:rsid w:val="001C05FC"/>
    <w:rsid w:val="00241241"/>
    <w:rsid w:val="00252B1B"/>
    <w:rsid w:val="00254D05"/>
    <w:rsid w:val="00262171"/>
    <w:rsid w:val="002758F7"/>
    <w:rsid w:val="00282AD7"/>
    <w:rsid w:val="0028517C"/>
    <w:rsid w:val="002B2AA7"/>
    <w:rsid w:val="002D1B75"/>
    <w:rsid w:val="002D210B"/>
    <w:rsid w:val="003A5DC5"/>
    <w:rsid w:val="00434A75"/>
    <w:rsid w:val="004425FC"/>
    <w:rsid w:val="00443D34"/>
    <w:rsid w:val="0046128A"/>
    <w:rsid w:val="00473524"/>
    <w:rsid w:val="004A6958"/>
    <w:rsid w:val="004B526F"/>
    <w:rsid w:val="004B646A"/>
    <w:rsid w:val="004D0E06"/>
    <w:rsid w:val="00507824"/>
    <w:rsid w:val="00553152"/>
    <w:rsid w:val="00553C75"/>
    <w:rsid w:val="00560A37"/>
    <w:rsid w:val="005D1E17"/>
    <w:rsid w:val="005E2D07"/>
    <w:rsid w:val="0062448E"/>
    <w:rsid w:val="006573D7"/>
    <w:rsid w:val="006650B8"/>
    <w:rsid w:val="006B1048"/>
    <w:rsid w:val="006B2BC9"/>
    <w:rsid w:val="006D6EAC"/>
    <w:rsid w:val="006E0F7A"/>
    <w:rsid w:val="00725563"/>
    <w:rsid w:val="00743233"/>
    <w:rsid w:val="00770141"/>
    <w:rsid w:val="007D4606"/>
    <w:rsid w:val="00854DBD"/>
    <w:rsid w:val="00857A6C"/>
    <w:rsid w:val="008A6D52"/>
    <w:rsid w:val="008C027A"/>
    <w:rsid w:val="008D41E6"/>
    <w:rsid w:val="008E0F67"/>
    <w:rsid w:val="00902901"/>
    <w:rsid w:val="00913B81"/>
    <w:rsid w:val="00927569"/>
    <w:rsid w:val="00986C00"/>
    <w:rsid w:val="00990660"/>
    <w:rsid w:val="009B6BBF"/>
    <w:rsid w:val="009C4DB7"/>
    <w:rsid w:val="00A01D10"/>
    <w:rsid w:val="00A12C7E"/>
    <w:rsid w:val="00A7519E"/>
    <w:rsid w:val="00B343B7"/>
    <w:rsid w:val="00B43FC1"/>
    <w:rsid w:val="00B66D16"/>
    <w:rsid w:val="00B7081A"/>
    <w:rsid w:val="00BB4940"/>
    <w:rsid w:val="00BD5A11"/>
    <w:rsid w:val="00C51E00"/>
    <w:rsid w:val="00C70625"/>
    <w:rsid w:val="00C91A0C"/>
    <w:rsid w:val="00D11D27"/>
    <w:rsid w:val="00D47299"/>
    <w:rsid w:val="00D67F88"/>
    <w:rsid w:val="00D9614C"/>
    <w:rsid w:val="00DD1CF8"/>
    <w:rsid w:val="00E02B5F"/>
    <w:rsid w:val="00E168EE"/>
    <w:rsid w:val="00E340A8"/>
    <w:rsid w:val="00E4468B"/>
    <w:rsid w:val="00E60714"/>
    <w:rsid w:val="00E7554F"/>
    <w:rsid w:val="00E939B5"/>
    <w:rsid w:val="00EB139B"/>
    <w:rsid w:val="00F32728"/>
    <w:rsid w:val="00F34AB9"/>
    <w:rsid w:val="00F949D0"/>
    <w:rsid w:val="00FA4F8E"/>
    <w:rsid w:val="00FE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8D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D4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C7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D4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41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8D41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E61D32BA30E007007FFCF9E00521469A3F2A947E96947096062E76D035CAC5C203D67C0E6615D1BCCFD5D4758BFB47BD7852E22F5a0m2D" TargetMode="External"/><Relationship Id="rId13" Type="http://schemas.openxmlformats.org/officeDocument/2006/relationships/hyperlink" Target="consultantplus://offline/ref=02CD920028470F639857448177D3881F9EA45628AD89BD450430EA74FD210BAFADB69428EFEB03D5D12BC3l1a7X" TargetMode="External"/><Relationship Id="rId1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621186737CC5F0A984F3463ED0607F07E3102EBF459D17EFFFAF086F94284CB00FF30E590F222728BFE25C47F1PFA" TargetMode="External"/><Relationship Id="rId12" Type="http://schemas.openxmlformats.org/officeDocument/2006/relationships/hyperlink" Target="consultantplus://offline/ref=F98C1382F57D603EBC380FF7E5E501C9C16EB6450A0E77CA6B4E9A45F8B67BEBF197A7951519CA5595AF0D06E978955BB5BE03460F6CSA50A" TargetMode="External"/><Relationship Id="rId17" Type="http://schemas.openxmlformats.org/officeDocument/2006/relationships/hyperlink" Target="consultantplus://offline/ref=FD441F5EB1645701B972F9E15CBD122989D03572D114EBC401C99040EC638838A12D5988F128CC57BA7AC710C8E89AB307F04A397C9581AF689FEDJ2I6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000645C843DCDABE0ABD760A3483B8FB7A435CD26EAFF9C85DE404F3369ADA13EB1396980E26DA80620C8A4E3FEF34D7FFE900DE51084DyFf0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E5649E4447EC4FC25CA930CA1A2A489846589EF21BEEC4E2508095AFo3J3B" TargetMode="External"/><Relationship Id="rId11" Type="http://schemas.openxmlformats.org/officeDocument/2006/relationships/hyperlink" Target="consultantplus://offline/ref=F98C1382F57D603EBC380FF7E5E501C9C16EB6450A0E77CA6B4E9A45F8B67BEBF197A7951519CA5595AF0D06E978955BB5BE03460F6CSA5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CD920028470F639857448177D3881F9FAB532DA5D6EA475565E471F57151BFA9FFC027F0E919CBD735C31609l5a4X" TargetMode="External"/><Relationship Id="rId10" Type="http://schemas.openxmlformats.org/officeDocument/2006/relationships/hyperlink" Target="consultantplus://offline/ref=C5163E0574BD2F18F64DDE39AF44A1B9F6A2D1C6A36A3EDF9F8E7AD9B8600C2291CC7CD0951F44FA726269E6EC6259B48C44523679E43BtE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E61D32BA30E007007FFCF9E00521469A3F2A947E96947096062E76D035CAC5C203D67C0E6615D1BCCFD5D4758BFB47BD7852E22F5a0m2D" TargetMode="External"/><Relationship Id="rId14" Type="http://schemas.openxmlformats.org/officeDocument/2006/relationships/hyperlink" Target="consultantplus://offline/ref=02CD920028470F639857448177D3881F9FAB522FA1D9EA475565E471F57151BFA9FFC027F0E919CBD735C31609l5a4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D44E-42E0-4258-B8FC-42ADF73A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74</cp:revision>
  <cp:lastPrinted>2021-04-21T02:36:00Z</cp:lastPrinted>
  <dcterms:created xsi:type="dcterms:W3CDTF">2019-12-09T05:22:00Z</dcterms:created>
  <dcterms:modified xsi:type="dcterms:W3CDTF">2021-04-21T02:37:00Z</dcterms:modified>
</cp:coreProperties>
</file>