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7" w:rsidRPr="00B23FF2" w:rsidRDefault="002E4037" w:rsidP="002E4037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2E4037" w:rsidRPr="00B23FF2" w:rsidRDefault="002E4037" w:rsidP="002E4037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2E4037" w:rsidRPr="00B23FF2" w:rsidRDefault="002E4037" w:rsidP="002E4037">
      <w:pPr>
        <w:jc w:val="center"/>
        <w:rPr>
          <w:b/>
          <w:bCs/>
          <w:sz w:val="28"/>
        </w:rPr>
      </w:pPr>
    </w:p>
    <w:p w:rsidR="002E4037" w:rsidRPr="00B23FF2" w:rsidRDefault="002E4037" w:rsidP="002E4037">
      <w:pPr>
        <w:pStyle w:val="a8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2E4037" w:rsidRPr="00291398" w:rsidRDefault="002E4037" w:rsidP="002E4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E4037" w:rsidRPr="00291398" w:rsidRDefault="002E4037" w:rsidP="002E4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E4037" w:rsidRPr="003C73B0" w:rsidRDefault="002E4037" w:rsidP="002E40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ED1721"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.0</w:t>
      </w:r>
      <w:r w:rsidR="00ED1721">
        <w:rPr>
          <w:rFonts w:ascii="Times New Roman" w:hAnsi="Times New Roman" w:cs="Times New Roman"/>
          <w:sz w:val="28"/>
        </w:rPr>
        <w:t>4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ED1721">
        <w:rPr>
          <w:rFonts w:ascii="Times New Roman" w:hAnsi="Times New Roman" w:cs="Times New Roman"/>
          <w:sz w:val="28"/>
        </w:rPr>
        <w:t>15</w:t>
      </w:r>
    </w:p>
    <w:p w:rsidR="002E4037" w:rsidRPr="003C73B0" w:rsidRDefault="002E4037" w:rsidP="002E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ED1721" w:rsidRPr="00291398" w:rsidRDefault="00ED1721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E4037" w:rsidRPr="00291398" w:rsidRDefault="002E403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ED1721" w:rsidTr="00ED1721">
        <w:trPr>
          <w:trHeight w:val="942"/>
        </w:trPr>
        <w:tc>
          <w:tcPr>
            <w:tcW w:w="5061" w:type="dxa"/>
          </w:tcPr>
          <w:p w:rsidR="00ED1721" w:rsidRDefault="00ED1721" w:rsidP="00ED1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за 2020 год</w:t>
            </w:r>
          </w:p>
        </w:tc>
      </w:tr>
    </w:tbl>
    <w:p w:rsidR="00ED1721" w:rsidRPr="00291398" w:rsidRDefault="00ED1721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B05FF" w:rsidRPr="00291398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67859" w:rsidRDefault="00DB05FF" w:rsidP="00C6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6916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Самеевой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Собранию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19 Федерального закона от 07.02.2011г. № 6-ФЗ «Об общих принц</w:t>
      </w:r>
      <w:r w:rsidR="00A67859">
        <w:rPr>
          <w:rFonts w:ascii="Times New Roman" w:hAnsi="Times New Roman" w:cs="Times New Roman"/>
          <w:sz w:val="28"/>
          <w:szCs w:val="28"/>
        </w:rPr>
        <w:t>и</w:t>
      </w:r>
      <w:r w:rsidR="00A67859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67859">
        <w:rPr>
          <w:rFonts w:ascii="Times New Roman" w:hAnsi="Times New Roman" w:cs="Times New Roman"/>
          <w:sz w:val="28"/>
          <w:szCs w:val="28"/>
        </w:rPr>
        <w:t>с</w:t>
      </w:r>
      <w:r w:rsidR="00A67859">
        <w:rPr>
          <w:rFonts w:ascii="Times New Roman" w:hAnsi="Times New Roman" w:cs="Times New Roman"/>
          <w:sz w:val="28"/>
          <w:szCs w:val="28"/>
        </w:rPr>
        <w:t xml:space="preserve">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="00A67859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="00A67859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A67859">
        <w:rPr>
          <w:rFonts w:ascii="Times New Roman" w:hAnsi="Times New Roman" w:cs="Times New Roman"/>
          <w:sz w:val="28"/>
          <w:szCs w:val="28"/>
        </w:rPr>
        <w:t xml:space="preserve">г.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>о</w:t>
      </w:r>
      <w:r w:rsidR="005F4122">
        <w:rPr>
          <w:rFonts w:ascii="Times New Roman" w:hAnsi="Times New Roman" w:cs="Times New Roman"/>
          <w:sz w:val="28"/>
          <w:szCs w:val="28"/>
        </w:rPr>
        <w:t>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>,</w:t>
      </w:r>
      <w:r w:rsidR="00A67859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59" w:rsidRPr="000D1710" w:rsidRDefault="00A6785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Pr="000D1710" w:rsidRDefault="00C61B8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B05FF" w:rsidRPr="000D1710" w:rsidRDefault="000D1710" w:rsidP="000D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Председателя Контрольно-счетной палаты Омсукчанского </w:t>
      </w:r>
      <w:r w:rsidR="0003356C" w:rsidRPr="000D17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 Самеевой А.В. о работе Контрол</w:t>
      </w:r>
      <w:r w:rsidR="004C5E5D" w:rsidRPr="000D1710">
        <w:rPr>
          <w:rFonts w:ascii="Times New Roman" w:hAnsi="Times New Roman" w:cs="Times New Roman"/>
          <w:sz w:val="28"/>
          <w:szCs w:val="28"/>
        </w:rPr>
        <w:t>ь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но-счетной палаты Омсукчанского </w:t>
      </w:r>
      <w:r w:rsidR="0003356C" w:rsidRPr="000D17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 w:rsidRPr="000D1710">
        <w:rPr>
          <w:rFonts w:ascii="Times New Roman" w:hAnsi="Times New Roman" w:cs="Times New Roman"/>
          <w:sz w:val="28"/>
          <w:szCs w:val="28"/>
        </w:rPr>
        <w:t>20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1710" w:rsidRPr="000D1710" w:rsidRDefault="000D1710" w:rsidP="000D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61B85" w:rsidRDefault="000D1710" w:rsidP="000D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 w:rsidRPr="000D1710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 w:rsidRPr="000D1710">
        <w:rPr>
          <w:rFonts w:ascii="Times New Roman" w:hAnsi="Times New Roman" w:cs="Times New Roman"/>
          <w:sz w:val="28"/>
          <w:szCs w:val="28"/>
        </w:rPr>
        <w:t>у</w:t>
      </w:r>
      <w:r w:rsidR="0003356C" w:rsidRPr="000D1710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 w:rsidRPr="000D1710">
        <w:rPr>
          <w:rFonts w:ascii="Times New Roman" w:hAnsi="Times New Roman" w:cs="Times New Roman"/>
          <w:sz w:val="28"/>
          <w:szCs w:val="28"/>
        </w:rPr>
        <w:t>за 20</w:t>
      </w:r>
      <w:r w:rsidR="00316502" w:rsidRPr="000D1710">
        <w:rPr>
          <w:rFonts w:ascii="Times New Roman" w:hAnsi="Times New Roman" w:cs="Times New Roman"/>
          <w:sz w:val="28"/>
          <w:szCs w:val="28"/>
        </w:rPr>
        <w:t>20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0D1710" w:rsidRPr="000D1710" w:rsidRDefault="000D1710" w:rsidP="000D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C5E5D" w:rsidRDefault="000D1710" w:rsidP="000D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0D1710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0D1710">
        <w:rPr>
          <w:rFonts w:ascii="Times New Roman" w:hAnsi="Times New Roman" w:cs="Times New Roman"/>
          <w:sz w:val="28"/>
          <w:szCs w:val="28"/>
        </w:rPr>
        <w:t>о</w:t>
      </w:r>
      <w:r w:rsidR="004C5E5D" w:rsidRPr="000D1710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5F4122" w:rsidRPr="000D1710">
        <w:rPr>
          <w:rFonts w:ascii="Times New Roman" w:hAnsi="Times New Roman" w:cs="Times New Roman"/>
          <w:sz w:val="28"/>
          <w:szCs w:val="28"/>
        </w:rPr>
        <w:t>городской округ</w:t>
      </w:r>
      <w:r w:rsidR="004C5E5D" w:rsidRPr="000D1710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0D17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5E5D" w:rsidRPr="000D1710">
        <w:rPr>
          <w:rFonts w:ascii="Times New Roman" w:hAnsi="Times New Roman" w:cs="Times New Roman"/>
          <w:sz w:val="28"/>
          <w:szCs w:val="28"/>
        </w:rPr>
        <w:t>).</w:t>
      </w:r>
    </w:p>
    <w:p w:rsidR="000D1710" w:rsidRPr="000D1710" w:rsidRDefault="000D1710" w:rsidP="000D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C5E5D" w:rsidRPr="000D1710" w:rsidRDefault="000D1710" w:rsidP="000D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 w:rsidRPr="000D171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 w:rsidRPr="000D1710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0B6448">
        <w:rPr>
          <w:rFonts w:ascii="Times New Roman" w:hAnsi="Times New Roman" w:cs="Times New Roman"/>
        </w:rPr>
        <w:t xml:space="preserve"> </w:t>
      </w: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6448" w:rsidRPr="000B6448" w:rsidRDefault="000B6448" w:rsidP="000B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291398" w:rsidRDefault="00291398" w:rsidP="00291398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1398" w:rsidRDefault="00291398" w:rsidP="00291398">
      <w:pPr>
        <w:spacing w:after="0" w:line="240" w:lineRule="auto"/>
        <w:ind w:left="5664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t>к решению СПОГО</w:t>
      </w:r>
    </w:p>
    <w:p w:rsidR="00291398" w:rsidRPr="00844715" w:rsidRDefault="00291398" w:rsidP="00291398">
      <w:pPr>
        <w:spacing w:after="0" w:line="240" w:lineRule="auto"/>
        <w:ind w:left="4956" w:firstLine="1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4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471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1398" w:rsidRDefault="00291398" w:rsidP="00291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98" w:rsidRDefault="00291398" w:rsidP="00291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6C" w:rsidRPr="0003356C" w:rsidRDefault="0003356C" w:rsidP="00291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122D4" w:rsidRDefault="00E122D4" w:rsidP="00E122D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работе контрольно-счетной палаты</w:t>
      </w:r>
      <w:r w:rsidRPr="00964B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2D4" w:rsidRPr="00964B28" w:rsidRDefault="00E122D4" w:rsidP="00E122D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 за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C7955" w:rsidRPr="00701506" w:rsidRDefault="00FC7955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16502" w:rsidRPr="0003356C" w:rsidRDefault="00316502" w:rsidP="003B04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C24021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35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5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4021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4021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Положение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6502" w:rsidRPr="0003356C" w:rsidRDefault="00316502" w:rsidP="00CD7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7D17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Pr="0003356C">
        <w:rPr>
          <w:rFonts w:ascii="Times New Roman" w:hAnsi="Times New Roman" w:cs="Times New Roman"/>
          <w:sz w:val="28"/>
          <w:szCs w:val="28"/>
        </w:rPr>
        <w:t>КСП) в отчетном периоде осуществляла свою де</w:t>
      </w:r>
      <w:r w:rsidRPr="0003356C">
        <w:rPr>
          <w:rFonts w:ascii="Times New Roman" w:hAnsi="Times New Roman" w:cs="Times New Roman"/>
          <w:sz w:val="28"/>
          <w:szCs w:val="28"/>
        </w:rPr>
        <w:t>я</w:t>
      </w:r>
      <w:r w:rsidRPr="0003356C">
        <w:rPr>
          <w:rFonts w:ascii="Times New Roman" w:hAnsi="Times New Roman" w:cs="Times New Roman"/>
          <w:sz w:val="28"/>
          <w:szCs w:val="28"/>
        </w:rPr>
        <w:t>тельность в соответствии с Федеральным законом от 07.02.2011</w:t>
      </w:r>
      <w:r w:rsidR="00CD7D17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</w:t>
      </w:r>
      <w:r w:rsidRPr="0003356C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>», Положен</w:t>
      </w:r>
      <w:r w:rsidRPr="0003356C">
        <w:rPr>
          <w:rFonts w:ascii="Times New Roman" w:hAnsi="Times New Roman" w:cs="Times New Roman"/>
          <w:bCs/>
          <w:sz w:val="28"/>
          <w:szCs w:val="28"/>
        </w:rPr>
        <w:t>и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ем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55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316502" w:rsidRDefault="00316502" w:rsidP="000F16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мочиями.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</w:t>
      </w:r>
      <w:r w:rsidRPr="0003356C">
        <w:rPr>
          <w:rFonts w:ascii="Times New Roman" w:hAnsi="Times New Roman" w:cs="Times New Roman"/>
          <w:bCs/>
          <w:sz w:val="28"/>
          <w:szCs w:val="28"/>
        </w:rPr>
        <w:t>в</w:t>
      </w:r>
      <w:r w:rsidRPr="0003356C">
        <w:rPr>
          <w:rFonts w:ascii="Times New Roman" w:hAnsi="Times New Roman" w:cs="Times New Roman"/>
          <w:bCs/>
          <w:sz w:val="28"/>
          <w:szCs w:val="28"/>
        </w:rPr>
        <w:t>ляет предварительный, текущий и последующий контроль исполнения бю</w:t>
      </w:r>
      <w:r w:rsidRPr="0003356C">
        <w:rPr>
          <w:rFonts w:ascii="Times New Roman" w:hAnsi="Times New Roman" w:cs="Times New Roman"/>
          <w:bCs/>
          <w:sz w:val="28"/>
          <w:szCs w:val="28"/>
        </w:rPr>
        <w:t>д</w:t>
      </w:r>
      <w:r w:rsidRPr="0003356C">
        <w:rPr>
          <w:rFonts w:ascii="Times New Roman" w:hAnsi="Times New Roman" w:cs="Times New Roman"/>
          <w:bCs/>
          <w:sz w:val="28"/>
          <w:szCs w:val="28"/>
        </w:rPr>
        <w:t>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использования средств, направленных на реализацию долг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срочных целевых программ, соблюдения установленного порядка управл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и распоряжения имуществом, находящимся в муниципальной собстве</w:t>
      </w:r>
      <w:r w:rsidRPr="0003356C">
        <w:rPr>
          <w:rFonts w:ascii="Times New Roman" w:hAnsi="Times New Roman" w:cs="Times New Roman"/>
          <w:bCs/>
          <w:sz w:val="28"/>
          <w:szCs w:val="28"/>
        </w:rPr>
        <w:t>н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ности, размещения муниципального заказа, соблюдения порядка подготовки и рассмотрения проекта бюджета Омсукчанского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редной год.</w:t>
      </w:r>
    </w:p>
    <w:p w:rsidR="00316502" w:rsidRPr="0003356C" w:rsidRDefault="00316502" w:rsidP="0031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502" w:rsidRPr="00B76297" w:rsidRDefault="00316502" w:rsidP="003165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меры.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E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E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Омсукчанского городского округа проведено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976965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учреждениях Омсукчанского городского округа</w:t>
      </w:r>
      <w:r w:rsidRPr="00976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502" w:rsidRPr="005D44F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4F2">
        <w:rPr>
          <w:rFonts w:ascii="Times New Roman" w:hAnsi="Times New Roman" w:cs="Times New Roman"/>
          <w:sz w:val="28"/>
          <w:szCs w:val="28"/>
        </w:rPr>
        <w:t xml:space="preserve">- </w:t>
      </w: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формирования и использования </w:t>
      </w:r>
      <w:proofErr w:type="gramStart"/>
      <w:r w:rsidRPr="005D44F2">
        <w:rPr>
          <w:rFonts w:ascii="Times New Roman" w:hAnsi="Times New Roman" w:cs="Times New Roman"/>
          <w:bCs/>
          <w:sz w:val="28"/>
          <w:szCs w:val="28"/>
        </w:rPr>
        <w:t>фонда оплаты труда рабо</w:t>
      </w:r>
      <w:r w:rsidRPr="005D44F2">
        <w:rPr>
          <w:rFonts w:ascii="Times New Roman" w:hAnsi="Times New Roman" w:cs="Times New Roman"/>
          <w:bCs/>
          <w:sz w:val="28"/>
          <w:szCs w:val="28"/>
        </w:rPr>
        <w:t>т</w:t>
      </w:r>
      <w:r w:rsidRPr="005D44F2">
        <w:rPr>
          <w:rFonts w:ascii="Times New Roman" w:hAnsi="Times New Roman" w:cs="Times New Roman"/>
          <w:bCs/>
          <w:sz w:val="28"/>
          <w:szCs w:val="28"/>
        </w:rPr>
        <w:t>ников Единой дежурной диспетчерской службы администрации</w:t>
      </w:r>
      <w:proofErr w:type="gramEnd"/>
      <w:r w:rsidRPr="005D44F2">
        <w:rPr>
          <w:rFonts w:ascii="Times New Roman" w:hAnsi="Times New Roman" w:cs="Times New Roman"/>
          <w:bCs/>
          <w:sz w:val="28"/>
          <w:szCs w:val="28"/>
        </w:rPr>
        <w:t xml:space="preserve"> Омсукча</w:t>
      </w:r>
      <w:r w:rsidRPr="005D44F2">
        <w:rPr>
          <w:rFonts w:ascii="Times New Roman" w:hAnsi="Times New Roman" w:cs="Times New Roman"/>
          <w:bCs/>
          <w:sz w:val="28"/>
          <w:szCs w:val="28"/>
        </w:rPr>
        <w:t>н</w:t>
      </w:r>
      <w:r w:rsidRPr="005D44F2">
        <w:rPr>
          <w:rFonts w:ascii="Times New Roman" w:hAnsi="Times New Roman" w:cs="Times New Roman"/>
          <w:bCs/>
          <w:sz w:val="28"/>
          <w:szCs w:val="28"/>
        </w:rPr>
        <w:t>ского городского округа за 2019 год и истекший период 2020 года</w:t>
      </w:r>
      <w:r w:rsidRPr="005D44F2">
        <w:rPr>
          <w:rFonts w:ascii="Times New Roman" w:hAnsi="Times New Roman" w:cs="Times New Roman"/>
          <w:sz w:val="28"/>
          <w:szCs w:val="28"/>
        </w:rPr>
        <w:t>;</w:t>
      </w:r>
    </w:p>
    <w:p w:rsidR="00316502" w:rsidRPr="005D44F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sz w:val="28"/>
          <w:szCs w:val="28"/>
        </w:rPr>
        <w:t xml:space="preserve">- </w:t>
      </w:r>
      <w:r w:rsidRPr="005D44F2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МБОУ «Средняя школа п. Омсукчан» за 2018-2019 годы;</w:t>
      </w:r>
    </w:p>
    <w:p w:rsidR="00316502" w:rsidRPr="005D44F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МБОУ «СОШ п. Дукат» за 2018-2019 годы;</w:t>
      </w:r>
    </w:p>
    <w:p w:rsidR="00316502" w:rsidRPr="005D44F2" w:rsidRDefault="00316502" w:rsidP="00001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МБДОУ «Детский сад п. Омсукчан» за 2018-2019 годы</w:t>
      </w:r>
      <w:r w:rsidRPr="005D44F2">
        <w:rPr>
          <w:rFonts w:ascii="Times New Roman" w:hAnsi="Times New Roman" w:cs="Times New Roman"/>
          <w:sz w:val="28"/>
          <w:szCs w:val="28"/>
        </w:rPr>
        <w:t>;</w:t>
      </w:r>
    </w:p>
    <w:p w:rsidR="00316502" w:rsidRPr="005D44F2" w:rsidRDefault="00316502" w:rsidP="00001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4F2">
        <w:rPr>
          <w:rFonts w:ascii="Times New Roman" w:hAnsi="Times New Roman" w:cs="Times New Roman"/>
          <w:sz w:val="28"/>
          <w:szCs w:val="28"/>
        </w:rPr>
        <w:t>-</w:t>
      </w:r>
      <w:r w:rsidRPr="005D44F2">
        <w:rPr>
          <w:rFonts w:ascii="Times New Roman" w:hAnsi="Times New Roman" w:cs="Times New Roman"/>
          <w:bCs/>
          <w:sz w:val="28"/>
          <w:szCs w:val="28"/>
        </w:rPr>
        <w:t xml:space="preserve"> Проверка финансово-хозяйственной деятельности МБОУ «ООШ п. Омсукчан» за 2018-2019 годы;</w:t>
      </w:r>
    </w:p>
    <w:p w:rsidR="00316502" w:rsidRPr="005D44F2" w:rsidRDefault="00316502" w:rsidP="0000179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44F2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МБДОУ «Детский сад п. Дукат» за 2018-2019 годы;</w:t>
      </w:r>
    </w:p>
    <w:p w:rsidR="00316502" w:rsidRPr="005D44F2" w:rsidRDefault="00316502" w:rsidP="0000179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МБУДО «ЦДО п. Омсукчан» за 2018-2019 годы;</w:t>
      </w:r>
    </w:p>
    <w:p w:rsidR="00316502" w:rsidRPr="005D44F2" w:rsidRDefault="00316502" w:rsidP="0000179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МКУ «Омсукча</w:t>
      </w:r>
      <w:r w:rsidRPr="005D44F2">
        <w:rPr>
          <w:rFonts w:ascii="Times New Roman" w:hAnsi="Times New Roman" w:cs="Times New Roman"/>
          <w:bCs/>
          <w:sz w:val="28"/>
          <w:szCs w:val="28"/>
        </w:rPr>
        <w:t>н</w:t>
      </w:r>
      <w:r w:rsidRPr="005D44F2">
        <w:rPr>
          <w:rFonts w:ascii="Times New Roman" w:hAnsi="Times New Roman" w:cs="Times New Roman"/>
          <w:bCs/>
          <w:sz w:val="28"/>
          <w:szCs w:val="28"/>
        </w:rPr>
        <w:t>ский эксплуатационный центр» за 2018-2019 годы;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- Проверка использования средств бюджета округа, выделенных на обеспечение деятельности Управления образования администрации Омсу</w:t>
      </w:r>
      <w:r w:rsidRPr="005D44F2">
        <w:rPr>
          <w:rFonts w:ascii="Times New Roman" w:hAnsi="Times New Roman" w:cs="Times New Roman"/>
          <w:bCs/>
          <w:sz w:val="28"/>
          <w:szCs w:val="28"/>
        </w:rPr>
        <w:t>к</w:t>
      </w:r>
      <w:r w:rsidRPr="005D44F2">
        <w:rPr>
          <w:rFonts w:ascii="Times New Roman" w:hAnsi="Times New Roman" w:cs="Times New Roman"/>
          <w:bCs/>
          <w:sz w:val="28"/>
          <w:szCs w:val="28"/>
        </w:rPr>
        <w:t>чанского городского округа за 2018-2019 годы.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В результате проведенных проверок были выявлены: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- нарушения в учредительных документах и локальных нормативных актах;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- замечания к документам, регулирующим трудовые взаимоотношения с работниками принятыми на условиях внутреннего или внешнего совмест</w:t>
      </w:r>
      <w:r w:rsidRPr="00A11371">
        <w:rPr>
          <w:rFonts w:ascii="Times New Roman" w:hAnsi="Times New Roman" w:cs="Times New Roman"/>
          <w:bCs/>
          <w:sz w:val="28"/>
          <w:szCs w:val="28"/>
        </w:rPr>
        <w:t>и</w:t>
      </w:r>
      <w:r w:rsidRPr="00A11371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- замечания к документам, регулирующим трудовые взаимоотношения с работниками при поручении им дополнительной работы на условиях со</w:t>
      </w:r>
      <w:r w:rsidRPr="00A11371">
        <w:rPr>
          <w:rFonts w:ascii="Times New Roman" w:hAnsi="Times New Roman" w:cs="Times New Roman"/>
          <w:bCs/>
          <w:sz w:val="28"/>
          <w:szCs w:val="28"/>
        </w:rPr>
        <w:t>в</w:t>
      </w:r>
      <w:r w:rsidRPr="00A11371">
        <w:rPr>
          <w:rFonts w:ascii="Times New Roman" w:hAnsi="Times New Roman" w:cs="Times New Roman"/>
          <w:bCs/>
          <w:sz w:val="28"/>
          <w:szCs w:val="28"/>
        </w:rPr>
        <w:t>мещения;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- финансовые нарушения в сумме 1</w:t>
      </w:r>
      <w:r w:rsidR="00EB3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537,2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сумма неправомерно израсходованных средств составила </w:t>
      </w:r>
      <w:r>
        <w:rPr>
          <w:rFonts w:ascii="Times New Roman" w:hAnsi="Times New Roman" w:cs="Times New Roman"/>
          <w:bCs/>
          <w:sz w:val="28"/>
          <w:szCs w:val="28"/>
        </w:rPr>
        <w:t>13,1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тыс. рублей.  </w:t>
      </w:r>
    </w:p>
    <w:p w:rsidR="00316502" w:rsidRPr="00A11371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>Финансовые нарушения были допущены в результате не соблюдения требований действующих законодательных и нормативных правовых а</w:t>
      </w:r>
      <w:r w:rsidRPr="00A11371">
        <w:rPr>
          <w:rFonts w:ascii="Times New Roman" w:hAnsi="Times New Roman" w:cs="Times New Roman"/>
          <w:bCs/>
          <w:sz w:val="28"/>
          <w:szCs w:val="28"/>
        </w:rPr>
        <w:t>к</w:t>
      </w:r>
      <w:r w:rsidRPr="00A11371">
        <w:rPr>
          <w:rFonts w:ascii="Times New Roman" w:hAnsi="Times New Roman" w:cs="Times New Roman"/>
          <w:bCs/>
          <w:sz w:val="28"/>
          <w:szCs w:val="28"/>
        </w:rPr>
        <w:t>тов при ведении расчетов:</w:t>
      </w:r>
    </w:p>
    <w:p w:rsidR="00316502" w:rsidRPr="00A11371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 xml:space="preserve">- по начислению и выплате заработной платы </w:t>
      </w:r>
      <w:r w:rsidR="00EB35D9">
        <w:rPr>
          <w:rFonts w:ascii="Times New Roman" w:hAnsi="Times New Roman" w:cs="Times New Roman"/>
          <w:bCs/>
          <w:sz w:val="28"/>
          <w:szCs w:val="28"/>
        </w:rPr>
        <w:t>-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24,8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316502" w:rsidRPr="00A11371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</w:t>
      </w:r>
      <w:r w:rsidR="00EB35D9">
        <w:rPr>
          <w:rFonts w:ascii="Times New Roman" w:hAnsi="Times New Roman" w:cs="Times New Roman"/>
          <w:bCs/>
          <w:sz w:val="28"/>
          <w:szCs w:val="28"/>
        </w:rPr>
        <w:t>-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B3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386,1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316502" w:rsidRDefault="00316502" w:rsidP="000017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71">
        <w:rPr>
          <w:rFonts w:ascii="Times New Roman" w:hAnsi="Times New Roman" w:cs="Times New Roman"/>
          <w:bCs/>
          <w:sz w:val="28"/>
          <w:szCs w:val="28"/>
        </w:rPr>
        <w:t xml:space="preserve">- нарушение требований к порядку составления, утверждения и ведения бюджетной сметы </w:t>
      </w:r>
      <w:r w:rsidR="00EB35D9">
        <w:rPr>
          <w:rFonts w:ascii="Times New Roman" w:hAnsi="Times New Roman" w:cs="Times New Roman"/>
          <w:bCs/>
          <w:sz w:val="28"/>
          <w:szCs w:val="28"/>
        </w:rPr>
        <w:t>-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126,3</w:t>
      </w:r>
      <w:r w:rsidRPr="00A1137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316502" w:rsidRPr="00475486" w:rsidRDefault="00316502" w:rsidP="003165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16502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формирования и использования </w:t>
      </w:r>
    </w:p>
    <w:p w:rsidR="00316502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фонда оплаты труда работников Единой дежурной диспетчерской </w:t>
      </w:r>
    </w:p>
    <w:p w:rsidR="00316502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службы администрации Омсукчанского </w:t>
      </w:r>
      <w:proofErr w:type="gramStart"/>
      <w:r w:rsidRPr="005D44F2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5D44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502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округа за 2019 год и истекший период 2020 года</w:t>
      </w:r>
    </w:p>
    <w:p w:rsidR="00316502" w:rsidRPr="002B7C7B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0EE7">
        <w:rPr>
          <w:rFonts w:ascii="Times New Roman" w:hAnsi="Times New Roman" w:cs="Times New Roman"/>
          <w:sz w:val="28"/>
          <w:szCs w:val="28"/>
        </w:rPr>
        <w:t>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9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от 30.12.2001</w:t>
      </w:r>
      <w:r w:rsidR="00F32137">
        <w:rPr>
          <w:rFonts w:ascii="Times New Roman" w:hAnsi="Times New Roman" w:cs="Times New Roman"/>
          <w:sz w:val="28"/>
          <w:szCs w:val="28"/>
        </w:rPr>
        <w:t>г.</w:t>
      </w:r>
      <w:r w:rsidRPr="00147694">
        <w:rPr>
          <w:rFonts w:ascii="Times New Roman" w:hAnsi="Times New Roman" w:cs="Times New Roman"/>
          <w:sz w:val="28"/>
          <w:szCs w:val="28"/>
        </w:rPr>
        <w:t xml:space="preserve">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статьи 99, </w:t>
      </w:r>
      <w:r w:rsidRPr="00147694">
        <w:rPr>
          <w:rFonts w:ascii="Times New Roman" w:hAnsi="Times New Roman" w:cs="Times New Roman"/>
          <w:sz w:val="28"/>
          <w:szCs w:val="28"/>
        </w:rPr>
        <w:t>в 2019 году допущено пр</w:t>
      </w:r>
      <w:r w:rsidRPr="00147694">
        <w:rPr>
          <w:rFonts w:ascii="Times New Roman" w:hAnsi="Times New Roman" w:cs="Times New Roman"/>
          <w:sz w:val="28"/>
          <w:szCs w:val="28"/>
        </w:rPr>
        <w:t>е</w:t>
      </w:r>
      <w:r w:rsidRPr="00147694">
        <w:rPr>
          <w:rFonts w:ascii="Times New Roman" w:hAnsi="Times New Roman" w:cs="Times New Roman"/>
          <w:sz w:val="28"/>
          <w:szCs w:val="28"/>
        </w:rPr>
        <w:t xml:space="preserve">вышение допустимой нормы продолжительности сверхурочной работы, 120 часов в год, для всех работников </w:t>
      </w:r>
      <w:r w:rsidRPr="005D44F2">
        <w:rPr>
          <w:rFonts w:ascii="Times New Roman" w:hAnsi="Times New Roman" w:cs="Times New Roman"/>
          <w:bCs/>
          <w:sz w:val="28"/>
          <w:szCs w:val="28"/>
        </w:rPr>
        <w:t>Единой дежурной диспетчерской службы а</w:t>
      </w:r>
      <w:r w:rsidRPr="005D44F2">
        <w:rPr>
          <w:rFonts w:ascii="Times New Roman" w:hAnsi="Times New Roman" w:cs="Times New Roman"/>
          <w:bCs/>
          <w:sz w:val="28"/>
          <w:szCs w:val="28"/>
        </w:rPr>
        <w:t>д</w:t>
      </w:r>
      <w:r w:rsidRPr="005D44F2">
        <w:rPr>
          <w:rFonts w:ascii="Times New Roman" w:hAnsi="Times New Roman" w:cs="Times New Roman"/>
          <w:bCs/>
          <w:sz w:val="28"/>
          <w:szCs w:val="28"/>
        </w:rPr>
        <w:t>министрации Омсукчанского городского округа</w:t>
      </w:r>
      <w:r w:rsidRPr="00147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нарушения составили 24,8 тыс. рублей, в том числе сумма неправомерно израсходованных средств составила 9,8 тыс. рублей, сумма неначисленной и невыплаченной заработной платы составила 15,0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316502" w:rsidRPr="005F412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округа 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3213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Pr="005F412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мерах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предоставлена.</w:t>
      </w:r>
    </w:p>
    <w:p w:rsidR="00316502" w:rsidRDefault="00316502" w:rsidP="00316502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502" w:rsidRDefault="00316502" w:rsidP="006B29C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финансово-хозяйственной деятельности </w:t>
      </w:r>
    </w:p>
    <w:p w:rsidR="00316502" w:rsidRDefault="00316502" w:rsidP="006B29C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МБОУ «Средняя школа п. Омсукчан» за 2018-2019 годы</w:t>
      </w:r>
    </w:p>
    <w:p w:rsidR="00316502" w:rsidRPr="002B7C7B" w:rsidRDefault="00316502" w:rsidP="00316502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125,7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0,4 тыс. рублей.</w:t>
      </w:r>
    </w:p>
    <w:p w:rsidR="00316502" w:rsidRPr="00EF5071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B7C7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Pr="005F412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502" w:rsidRDefault="00316502" w:rsidP="007A3D6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316502" w:rsidRDefault="00316502" w:rsidP="007A3D6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МБОУ «СОШ п. Дукат» за 2018-2019 годы</w:t>
      </w:r>
    </w:p>
    <w:p w:rsidR="00316502" w:rsidRPr="002B7C7B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257,8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0,6 тыс. рублей.</w:t>
      </w:r>
    </w:p>
    <w:p w:rsidR="00316502" w:rsidRPr="00EF5071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B7C7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Pr="005F412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502" w:rsidRDefault="00316502" w:rsidP="00C1239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</w:t>
      </w:r>
    </w:p>
    <w:p w:rsidR="00316502" w:rsidRDefault="00316502" w:rsidP="00C1239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МБДОУ «Детский сад п. Омсукчан» за 2018-2019 годы</w:t>
      </w:r>
    </w:p>
    <w:p w:rsidR="00316502" w:rsidRPr="002B7C7B" w:rsidRDefault="00316502" w:rsidP="00316502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принятыми на условиях </w:t>
      </w:r>
      <w:r>
        <w:rPr>
          <w:rFonts w:ascii="Times New Roman" w:hAnsi="Times New Roman" w:cs="Times New Roman"/>
          <w:bCs/>
          <w:sz w:val="28"/>
          <w:szCs w:val="28"/>
        </w:rPr>
        <w:t>внутреннего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 совместительства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198,8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0,7 тыс. рублей.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27.11.2020</w:t>
      </w:r>
      <w:r w:rsidR="002B7C7B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47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50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МБОУ «ООШ п. Омсукчан» за 2018-2019 годы</w:t>
      </w:r>
    </w:p>
    <w:p w:rsidR="00316502" w:rsidRPr="002B7C7B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Cs w:val="28"/>
        </w:rPr>
      </w:pP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507,6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1,1 тыс. рублей.</w:t>
      </w:r>
    </w:p>
    <w:p w:rsidR="00316502" w:rsidRPr="00EF5071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443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Pr="005F412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50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МБДОУ «Детский сад п. Дукат» за 2018-2019 годы</w:t>
      </w:r>
    </w:p>
    <w:p w:rsidR="00316502" w:rsidRPr="00882DEA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оформлении трудовых взаимоотношений при поручении работникам дополнительной работы на условиях совмещения профессий (должностей).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принятыми на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Pr="0076479A">
        <w:rPr>
          <w:rFonts w:ascii="Times New Roman" w:hAnsi="Times New Roman" w:cs="Times New Roman"/>
          <w:bCs/>
          <w:sz w:val="28"/>
          <w:szCs w:val="28"/>
        </w:rPr>
        <w:t>совместительства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 при ведении расчетов с подотчетными лицами.</w:t>
      </w: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226,0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>, сумма неправомерно израсходованных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 составила 0,35 тыс. рублей, сумма невыплаченной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сации составила 5,25 тыс. рублей.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06.10.2020</w:t>
      </w:r>
      <w:r w:rsidR="00882DEA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502" w:rsidRDefault="00316502" w:rsidP="00606F3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316502" w:rsidRDefault="00316502" w:rsidP="00606F3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МБУДО «ЦДО п. Омсукчан» за 2018-2019 годы</w:t>
      </w:r>
    </w:p>
    <w:p w:rsidR="00316502" w:rsidRPr="00882DEA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316502" w:rsidRDefault="00316502" w:rsidP="0031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при оформлении трудовых взаимоотношений с работниками </w:t>
      </w:r>
      <w:r w:rsidRPr="0076479A">
        <w:rPr>
          <w:rFonts w:ascii="Times New Roman" w:hAnsi="Times New Roman" w:cs="Times New Roman"/>
          <w:bCs/>
          <w:sz w:val="28"/>
          <w:szCs w:val="28"/>
        </w:rPr>
        <w:t xml:space="preserve">принятыми на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Pr="0076479A">
        <w:rPr>
          <w:rFonts w:ascii="Times New Roman" w:hAnsi="Times New Roman" w:cs="Times New Roman"/>
          <w:bCs/>
          <w:sz w:val="28"/>
          <w:szCs w:val="28"/>
        </w:rPr>
        <w:t>совместительства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16.12.2020</w:t>
      </w:r>
      <w:r w:rsidR="00882DEA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54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502" w:rsidRDefault="00316502" w:rsidP="0031650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EA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МКУ «Омсукчанский 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эк</w:t>
      </w:r>
      <w:r w:rsidRPr="005D44F2">
        <w:rPr>
          <w:rFonts w:ascii="Times New Roman" w:hAnsi="Times New Roman" w:cs="Times New Roman"/>
          <w:bCs/>
          <w:sz w:val="28"/>
          <w:szCs w:val="28"/>
        </w:rPr>
        <w:t>с</w:t>
      </w:r>
      <w:r w:rsidRPr="005D44F2">
        <w:rPr>
          <w:rFonts w:ascii="Times New Roman" w:hAnsi="Times New Roman" w:cs="Times New Roman"/>
          <w:bCs/>
          <w:sz w:val="28"/>
          <w:szCs w:val="28"/>
        </w:rPr>
        <w:t>плуатационный центр» за 2018-2019 годы</w:t>
      </w:r>
    </w:p>
    <w:p w:rsidR="00316502" w:rsidRPr="00882DEA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316502" w:rsidRPr="00325BA6" w:rsidRDefault="00316502" w:rsidP="00AC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316502" w:rsidRDefault="00316502" w:rsidP="00AC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нарушение порядка составления, утверждения и ведения бюджетной сметы в сумме 43,3 тыс. рублей;</w:t>
      </w:r>
    </w:p>
    <w:p w:rsidR="00316502" w:rsidRDefault="00316502" w:rsidP="00AC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нарушение порядка расчетов с подотчетными лицами. </w:t>
      </w:r>
    </w:p>
    <w:p w:rsidR="00316502" w:rsidRDefault="00316502" w:rsidP="00AC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Pr="00EF535F">
        <w:rPr>
          <w:rFonts w:ascii="Times New Roman" w:hAnsi="Times New Roman" w:cs="Times New Roman"/>
          <w:sz w:val="28"/>
          <w:szCs w:val="28"/>
        </w:rPr>
        <w:t xml:space="preserve"> нарушений составила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02" w:rsidRDefault="00316502" w:rsidP="00AC0F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0,12 тыс. рублей. </w:t>
      </w:r>
    </w:p>
    <w:p w:rsidR="00316502" w:rsidRPr="00D32C64" w:rsidRDefault="00316502" w:rsidP="00AC0F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03.11.2020</w:t>
      </w:r>
      <w:r w:rsidR="00AC0F6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41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6502" w:rsidRDefault="00316502" w:rsidP="00AC0F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 предоставлена.</w:t>
      </w:r>
    </w:p>
    <w:p w:rsidR="00316502" w:rsidRDefault="00316502" w:rsidP="0031650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F6C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использования средств бюджета округа, выделенных </w:t>
      </w:r>
      <w:proofErr w:type="gramStart"/>
      <w:r w:rsidRPr="005D44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5D44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F6C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Управления образования администрации </w:t>
      </w:r>
    </w:p>
    <w:p w:rsidR="00316502" w:rsidRDefault="00316502" w:rsidP="0031650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4F2">
        <w:rPr>
          <w:rFonts w:ascii="Times New Roman" w:hAnsi="Times New Roman" w:cs="Times New Roman"/>
          <w:bCs/>
          <w:sz w:val="28"/>
          <w:szCs w:val="28"/>
        </w:rPr>
        <w:t>Омсу</w:t>
      </w:r>
      <w:r w:rsidRPr="005D44F2">
        <w:rPr>
          <w:rFonts w:ascii="Times New Roman" w:hAnsi="Times New Roman" w:cs="Times New Roman"/>
          <w:bCs/>
          <w:sz w:val="28"/>
          <w:szCs w:val="28"/>
        </w:rPr>
        <w:t>к</w:t>
      </w:r>
      <w:r w:rsidRPr="005D44F2">
        <w:rPr>
          <w:rFonts w:ascii="Times New Roman" w:hAnsi="Times New Roman" w:cs="Times New Roman"/>
          <w:bCs/>
          <w:sz w:val="28"/>
          <w:szCs w:val="28"/>
        </w:rPr>
        <w:t>чанского городского округа за 2018-2019 годы</w:t>
      </w:r>
    </w:p>
    <w:p w:rsidR="00316502" w:rsidRPr="00606F32" w:rsidRDefault="00316502" w:rsidP="0031650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  <w:bookmarkStart w:id="0" w:name="_GoBack"/>
      <w:bookmarkEnd w:id="0"/>
    </w:p>
    <w:p w:rsidR="00316502" w:rsidRPr="00D50359" w:rsidRDefault="00316502" w:rsidP="00A660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359"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316502" w:rsidRDefault="00316502" w:rsidP="00A660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нарушение порядка составления, утверждения и ведения бюджетной сметы в сумме 83,0 тыс. рублей.</w:t>
      </w:r>
    </w:p>
    <w:p w:rsidR="00316502" w:rsidRPr="00D50359" w:rsidRDefault="00316502" w:rsidP="00A660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Pr="00EF535F">
        <w:rPr>
          <w:rFonts w:ascii="Times New Roman" w:hAnsi="Times New Roman" w:cs="Times New Roman"/>
          <w:sz w:val="28"/>
          <w:szCs w:val="28"/>
        </w:rPr>
        <w:t xml:space="preserve"> нарушений составила </w:t>
      </w:r>
      <w:r>
        <w:rPr>
          <w:rFonts w:ascii="Times New Roman" w:hAnsi="Times New Roman" w:cs="Times New Roman"/>
          <w:sz w:val="28"/>
          <w:szCs w:val="28"/>
        </w:rPr>
        <w:t>83,0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02" w:rsidRPr="00D50359" w:rsidRDefault="00316502" w:rsidP="00A660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Управления для устранения выявленных нарушений направлено Представление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60C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6502" w:rsidRDefault="00316502" w:rsidP="00A660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59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по устранению выявленных нарушений  предоставлена.</w:t>
      </w:r>
    </w:p>
    <w:p w:rsidR="00316502" w:rsidRDefault="00316502" w:rsidP="003165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316502" w:rsidRDefault="00316502" w:rsidP="007A0B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двух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316502" w:rsidRDefault="00316502" w:rsidP="007A0B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</w:t>
      </w:r>
      <w:r>
        <w:rPr>
          <w:rFonts w:ascii="Times New Roman" w:hAnsi="Times New Roman" w:cs="Times New Roman"/>
          <w:sz w:val="28"/>
          <w:szCs w:val="28"/>
        </w:rPr>
        <w:t>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отчетности не выявлено.</w:t>
      </w:r>
    </w:p>
    <w:p w:rsidR="00316502" w:rsidRDefault="00316502" w:rsidP="007A0B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Омсукчанского городского округа, с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Отчета об исполнении бюджета Омсукчанского городского округа за 2020 год отклонений не выявлено.</w:t>
      </w:r>
    </w:p>
    <w:p w:rsidR="00316502" w:rsidRPr="00A55C25" w:rsidRDefault="00316502" w:rsidP="007A0B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соблюдены требования БК РФ, касающиеся соотношения и предельной величины его основных параметров.</w:t>
      </w:r>
    </w:p>
    <w:p w:rsidR="00316502" w:rsidRPr="00206289" w:rsidRDefault="00316502" w:rsidP="002D2E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502" w:rsidRDefault="00316502" w:rsidP="002D2EA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206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62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6289">
        <w:rPr>
          <w:rFonts w:ascii="Times New Roman" w:hAnsi="Times New Roman" w:cs="Times New Roman"/>
          <w:sz w:val="28"/>
          <w:szCs w:val="28"/>
        </w:rPr>
        <w:t>г</w:t>
      </w:r>
      <w:r w:rsidR="002D2EAA">
        <w:rPr>
          <w:rFonts w:ascii="Times New Roman" w:hAnsi="Times New Roman" w:cs="Times New Roman"/>
          <w:sz w:val="28"/>
          <w:szCs w:val="28"/>
        </w:rPr>
        <w:t>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было направлено Собранию представит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лей Омсукчанского городского округа.</w:t>
      </w:r>
    </w:p>
    <w:p w:rsidR="00206289" w:rsidRDefault="00206289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AA" w:rsidRDefault="002D2EAA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AA" w:rsidRPr="0003356C" w:rsidRDefault="002D2EAA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sectPr w:rsidR="002D2EAA" w:rsidRPr="0003356C" w:rsidSect="002E40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0179A"/>
    <w:rsid w:val="00014D3B"/>
    <w:rsid w:val="00020760"/>
    <w:rsid w:val="0002750F"/>
    <w:rsid w:val="0003356C"/>
    <w:rsid w:val="00043129"/>
    <w:rsid w:val="0009194C"/>
    <w:rsid w:val="00097F83"/>
    <w:rsid w:val="000B6448"/>
    <w:rsid w:val="000D1710"/>
    <w:rsid w:val="000E0D2E"/>
    <w:rsid w:val="000F1679"/>
    <w:rsid w:val="000F31E0"/>
    <w:rsid w:val="00100EAE"/>
    <w:rsid w:val="0010289E"/>
    <w:rsid w:val="00132248"/>
    <w:rsid w:val="001336C8"/>
    <w:rsid w:val="00142A30"/>
    <w:rsid w:val="00195C88"/>
    <w:rsid w:val="001A7FBB"/>
    <w:rsid w:val="001C3188"/>
    <w:rsid w:val="001C4925"/>
    <w:rsid w:val="001E4EF4"/>
    <w:rsid w:val="00206289"/>
    <w:rsid w:val="00231342"/>
    <w:rsid w:val="0024003C"/>
    <w:rsid w:val="00260A91"/>
    <w:rsid w:val="00277495"/>
    <w:rsid w:val="00291398"/>
    <w:rsid w:val="00295740"/>
    <w:rsid w:val="002A48CD"/>
    <w:rsid w:val="002B6554"/>
    <w:rsid w:val="002B7C7B"/>
    <w:rsid w:val="002D2EAA"/>
    <w:rsid w:val="002D7762"/>
    <w:rsid w:val="002E12BE"/>
    <w:rsid w:val="002E4037"/>
    <w:rsid w:val="002E55B5"/>
    <w:rsid w:val="00306943"/>
    <w:rsid w:val="0031460A"/>
    <w:rsid w:val="00316502"/>
    <w:rsid w:val="00325BA6"/>
    <w:rsid w:val="00332D9B"/>
    <w:rsid w:val="0038089B"/>
    <w:rsid w:val="003B04F5"/>
    <w:rsid w:val="00402182"/>
    <w:rsid w:val="00454739"/>
    <w:rsid w:val="004639F5"/>
    <w:rsid w:val="00474894"/>
    <w:rsid w:val="00475486"/>
    <w:rsid w:val="00490DFB"/>
    <w:rsid w:val="00491ECD"/>
    <w:rsid w:val="004C5E5D"/>
    <w:rsid w:val="004D11B8"/>
    <w:rsid w:val="004D5F59"/>
    <w:rsid w:val="004E6D62"/>
    <w:rsid w:val="00546693"/>
    <w:rsid w:val="00556B9B"/>
    <w:rsid w:val="00570C4D"/>
    <w:rsid w:val="005F374B"/>
    <w:rsid w:val="005F4122"/>
    <w:rsid w:val="005F4CFA"/>
    <w:rsid w:val="00606F32"/>
    <w:rsid w:val="00613D56"/>
    <w:rsid w:val="00667C17"/>
    <w:rsid w:val="00675834"/>
    <w:rsid w:val="0068070E"/>
    <w:rsid w:val="00687ADE"/>
    <w:rsid w:val="006916CD"/>
    <w:rsid w:val="00694699"/>
    <w:rsid w:val="006A60C5"/>
    <w:rsid w:val="006B29C6"/>
    <w:rsid w:val="006F0FF9"/>
    <w:rsid w:val="00701506"/>
    <w:rsid w:val="00724DBE"/>
    <w:rsid w:val="00725F6C"/>
    <w:rsid w:val="00734445"/>
    <w:rsid w:val="00734921"/>
    <w:rsid w:val="0075341F"/>
    <w:rsid w:val="0076479A"/>
    <w:rsid w:val="007704E5"/>
    <w:rsid w:val="00782252"/>
    <w:rsid w:val="00791B73"/>
    <w:rsid w:val="00791D85"/>
    <w:rsid w:val="007A0BF8"/>
    <w:rsid w:val="007A3D64"/>
    <w:rsid w:val="007A5062"/>
    <w:rsid w:val="007B0346"/>
    <w:rsid w:val="007D443C"/>
    <w:rsid w:val="007E4486"/>
    <w:rsid w:val="007E788D"/>
    <w:rsid w:val="007F4A04"/>
    <w:rsid w:val="00824257"/>
    <w:rsid w:val="0084471E"/>
    <w:rsid w:val="00882DEA"/>
    <w:rsid w:val="008E45F1"/>
    <w:rsid w:val="008E54A9"/>
    <w:rsid w:val="008F2B23"/>
    <w:rsid w:val="008F606D"/>
    <w:rsid w:val="009118AA"/>
    <w:rsid w:val="0092481D"/>
    <w:rsid w:val="0093615C"/>
    <w:rsid w:val="00956EA4"/>
    <w:rsid w:val="00957D87"/>
    <w:rsid w:val="00963EA7"/>
    <w:rsid w:val="00976965"/>
    <w:rsid w:val="00985FFA"/>
    <w:rsid w:val="0099202D"/>
    <w:rsid w:val="009943E3"/>
    <w:rsid w:val="009A2AB4"/>
    <w:rsid w:val="009A4347"/>
    <w:rsid w:val="009A5CC5"/>
    <w:rsid w:val="009B4A3E"/>
    <w:rsid w:val="009D14E6"/>
    <w:rsid w:val="00A25F52"/>
    <w:rsid w:val="00A35939"/>
    <w:rsid w:val="00A37C1A"/>
    <w:rsid w:val="00A470C6"/>
    <w:rsid w:val="00A52331"/>
    <w:rsid w:val="00A55C25"/>
    <w:rsid w:val="00A56EE8"/>
    <w:rsid w:val="00A61BE2"/>
    <w:rsid w:val="00A660C8"/>
    <w:rsid w:val="00A67859"/>
    <w:rsid w:val="00A73795"/>
    <w:rsid w:val="00A74557"/>
    <w:rsid w:val="00A96B45"/>
    <w:rsid w:val="00AC0F6C"/>
    <w:rsid w:val="00AE3872"/>
    <w:rsid w:val="00AE6990"/>
    <w:rsid w:val="00AF056D"/>
    <w:rsid w:val="00AF192C"/>
    <w:rsid w:val="00B016D8"/>
    <w:rsid w:val="00B017A3"/>
    <w:rsid w:val="00B051B1"/>
    <w:rsid w:val="00B06E7F"/>
    <w:rsid w:val="00B15C8A"/>
    <w:rsid w:val="00B16310"/>
    <w:rsid w:val="00B40B01"/>
    <w:rsid w:val="00B504F9"/>
    <w:rsid w:val="00B53BAB"/>
    <w:rsid w:val="00B641A6"/>
    <w:rsid w:val="00B712D9"/>
    <w:rsid w:val="00B74869"/>
    <w:rsid w:val="00B76297"/>
    <w:rsid w:val="00B94BD5"/>
    <w:rsid w:val="00B976B3"/>
    <w:rsid w:val="00BC2473"/>
    <w:rsid w:val="00BD47AC"/>
    <w:rsid w:val="00BD5D7F"/>
    <w:rsid w:val="00BE024E"/>
    <w:rsid w:val="00BF49FD"/>
    <w:rsid w:val="00C12399"/>
    <w:rsid w:val="00C20AF9"/>
    <w:rsid w:val="00C24021"/>
    <w:rsid w:val="00C42FA7"/>
    <w:rsid w:val="00C46D96"/>
    <w:rsid w:val="00C51064"/>
    <w:rsid w:val="00C61B85"/>
    <w:rsid w:val="00C767FA"/>
    <w:rsid w:val="00CA162E"/>
    <w:rsid w:val="00CB38BD"/>
    <w:rsid w:val="00CD7D17"/>
    <w:rsid w:val="00CF16FE"/>
    <w:rsid w:val="00D14D1C"/>
    <w:rsid w:val="00D3073E"/>
    <w:rsid w:val="00D32C64"/>
    <w:rsid w:val="00D37855"/>
    <w:rsid w:val="00D44B19"/>
    <w:rsid w:val="00D60161"/>
    <w:rsid w:val="00D61AA3"/>
    <w:rsid w:val="00D661C5"/>
    <w:rsid w:val="00DA73A6"/>
    <w:rsid w:val="00DB05FF"/>
    <w:rsid w:val="00DB3BAF"/>
    <w:rsid w:val="00DE4893"/>
    <w:rsid w:val="00DF0408"/>
    <w:rsid w:val="00DF1B89"/>
    <w:rsid w:val="00DF22CD"/>
    <w:rsid w:val="00DF47BB"/>
    <w:rsid w:val="00DF6FFF"/>
    <w:rsid w:val="00E0687B"/>
    <w:rsid w:val="00E122D4"/>
    <w:rsid w:val="00E406BE"/>
    <w:rsid w:val="00E44F8F"/>
    <w:rsid w:val="00E62D21"/>
    <w:rsid w:val="00E7724C"/>
    <w:rsid w:val="00E86C29"/>
    <w:rsid w:val="00EA37C9"/>
    <w:rsid w:val="00EB290C"/>
    <w:rsid w:val="00EB35D9"/>
    <w:rsid w:val="00EB6F29"/>
    <w:rsid w:val="00ED1721"/>
    <w:rsid w:val="00ED34E8"/>
    <w:rsid w:val="00EF1B62"/>
    <w:rsid w:val="00EF5071"/>
    <w:rsid w:val="00EF535F"/>
    <w:rsid w:val="00F039F9"/>
    <w:rsid w:val="00F30EE7"/>
    <w:rsid w:val="00F32137"/>
    <w:rsid w:val="00F57E95"/>
    <w:rsid w:val="00F6622C"/>
    <w:rsid w:val="00F82970"/>
    <w:rsid w:val="00F82B15"/>
    <w:rsid w:val="00FA35C9"/>
    <w:rsid w:val="00FA5381"/>
    <w:rsid w:val="00FC2132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2E4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2E4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uiPriority w:val="11"/>
    <w:qFormat/>
    <w:rsid w:val="002E4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E403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ED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2E4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2E40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uiPriority w:val="11"/>
    <w:qFormat/>
    <w:rsid w:val="002E4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E403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ED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40</cp:revision>
  <cp:lastPrinted>2017-06-08T22:53:00Z</cp:lastPrinted>
  <dcterms:created xsi:type="dcterms:W3CDTF">2021-04-01T00:23:00Z</dcterms:created>
  <dcterms:modified xsi:type="dcterms:W3CDTF">2021-04-19T06:19:00Z</dcterms:modified>
</cp:coreProperties>
</file>