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F" w:rsidRPr="009A2E0F" w:rsidRDefault="009A2E0F" w:rsidP="009A2E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2E0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A2E0F" w:rsidRPr="009A2E0F" w:rsidRDefault="009A2E0F" w:rsidP="009A2E0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A2E0F" w:rsidRPr="009A2E0F" w:rsidRDefault="009A2E0F" w:rsidP="009A2E0F">
      <w:pPr>
        <w:pStyle w:val="af3"/>
        <w:rPr>
          <w:sz w:val="32"/>
          <w:szCs w:val="32"/>
        </w:rPr>
      </w:pPr>
      <w:r w:rsidRPr="009A2E0F">
        <w:rPr>
          <w:sz w:val="32"/>
          <w:szCs w:val="32"/>
        </w:rPr>
        <w:t>АДМИНИСТРАЦИЯ</w:t>
      </w:r>
    </w:p>
    <w:p w:rsidR="009A2E0F" w:rsidRPr="009A2E0F" w:rsidRDefault="009A2E0F" w:rsidP="009A2E0F">
      <w:pPr>
        <w:pStyle w:val="af3"/>
        <w:rPr>
          <w:sz w:val="32"/>
          <w:szCs w:val="32"/>
        </w:rPr>
      </w:pPr>
      <w:r w:rsidRPr="009A2E0F">
        <w:rPr>
          <w:sz w:val="32"/>
          <w:szCs w:val="32"/>
        </w:rPr>
        <w:t>ОМСУКЧАНСКОГО ГОРОДСКОГО ОКРУГА</w:t>
      </w:r>
    </w:p>
    <w:p w:rsidR="009A2E0F" w:rsidRPr="009A2E0F" w:rsidRDefault="009A2E0F" w:rsidP="009A2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A2E0F" w:rsidRPr="009A2E0F" w:rsidRDefault="009A2E0F" w:rsidP="009A2E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2E0F" w:rsidRPr="009A2E0F" w:rsidRDefault="009A2E0F" w:rsidP="009A2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A2E0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A2E0F" w:rsidRPr="00BF18ED" w:rsidRDefault="009A2E0F" w:rsidP="009A2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E0F" w:rsidRPr="00BF18ED" w:rsidRDefault="009A2E0F" w:rsidP="009A2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8ED" w:rsidRPr="00BF18ED" w:rsidRDefault="00BF18ED" w:rsidP="00BF18ED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BF18ED">
        <w:rPr>
          <w:rFonts w:ascii="Times New Roman" w:hAnsi="Times New Roman" w:cs="Times New Roman"/>
          <w:noProof/>
        </w:rPr>
        <w:pict>
          <v:line id="Прямая соединительная линия 4" o:spid="_x0000_s1028" style="position:absolute;left:0;text-align:left;z-index:251659264;visibility:visible;mso-wrap-distance-top:-3e-5mm;mso-wrap-distance-bottom:-3e-5mm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 w:rsidRPr="00BF18ED">
        <w:rPr>
          <w:rFonts w:ascii="Times New Roman" w:hAnsi="Times New Roman" w:cs="Times New Roman"/>
          <w:noProof/>
        </w:rPr>
        <w:pict>
          <v:line id="Прямая соединительная линия 3" o:spid="_x0000_s1029" style="position:absolute;left:0;text-align:left;z-index:251660288;visibility:visible;mso-wrap-distance-top:-3e-5mm;mso-wrap-distance-bottom:-3e-5mm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Pr="00BF18ED">
        <w:rPr>
          <w:rFonts w:ascii="Times New Roman" w:hAnsi="Times New Roman" w:cs="Times New Roman"/>
          <w:sz w:val="20"/>
        </w:rPr>
        <w:t>От</w:t>
      </w:r>
      <w:r w:rsidRPr="00BF18ED">
        <w:rPr>
          <w:rFonts w:ascii="Times New Roman" w:hAnsi="Times New Roman" w:cs="Times New Roman"/>
        </w:rPr>
        <w:t xml:space="preserve"> </w:t>
      </w:r>
      <w:r w:rsidRPr="00BF18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>31</w:t>
      </w:r>
      <w:r w:rsidRPr="00BF18ED">
        <w:rPr>
          <w:rFonts w:ascii="Times New Roman" w:hAnsi="Times New Roman" w:cs="Times New Roman"/>
          <w:sz w:val="26"/>
          <w:szCs w:val="28"/>
        </w:rPr>
        <w:t>.01.2022г.</w:t>
      </w:r>
      <w:r w:rsidRPr="00BF18ED">
        <w:rPr>
          <w:rFonts w:ascii="Times New Roman" w:hAnsi="Times New Roman" w:cs="Times New Roman"/>
        </w:rPr>
        <w:t xml:space="preserve">        </w:t>
      </w:r>
      <w:r w:rsidRPr="00BF18ED">
        <w:rPr>
          <w:rFonts w:ascii="Times New Roman" w:hAnsi="Times New Roman" w:cs="Times New Roman"/>
          <w:sz w:val="20"/>
        </w:rPr>
        <w:t>№</w:t>
      </w:r>
      <w:r w:rsidRPr="00BF18ED">
        <w:rPr>
          <w:rFonts w:ascii="Times New Roman" w:hAnsi="Times New Roman" w:cs="Times New Roman"/>
          <w:sz w:val="28"/>
          <w:szCs w:val="28"/>
        </w:rPr>
        <w:t xml:space="preserve">   </w:t>
      </w:r>
      <w:r w:rsidR="00E34B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1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47</w:t>
      </w:r>
    </w:p>
    <w:p w:rsidR="00BF18ED" w:rsidRPr="00BF18ED" w:rsidRDefault="00BF18ED" w:rsidP="00BF18ED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BF18ED" w:rsidRPr="00BF18ED" w:rsidRDefault="00BF18ED" w:rsidP="00BF18ED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BF18ED">
        <w:rPr>
          <w:rFonts w:ascii="Times New Roman" w:hAnsi="Times New Roman" w:cs="Times New Roman"/>
          <w:sz w:val="20"/>
        </w:rPr>
        <w:t xml:space="preserve">пос. Омсукчан </w:t>
      </w:r>
    </w:p>
    <w:p w:rsidR="009A2E0F" w:rsidRDefault="009A2E0F" w:rsidP="00E174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F18ED" w:rsidRPr="00BF18ED" w:rsidRDefault="00BF18ED" w:rsidP="00E174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6517" w:rsidRPr="00BF18ED" w:rsidRDefault="00436517" w:rsidP="00E174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</w:tblGrid>
      <w:tr w:rsidR="009A2E0F" w:rsidRPr="00BF18ED" w:rsidTr="00BF18ED">
        <w:trPr>
          <w:trHeight w:val="2106"/>
        </w:trPr>
        <w:tc>
          <w:tcPr>
            <w:tcW w:w="4474" w:type="dxa"/>
          </w:tcPr>
          <w:p w:rsidR="009A2E0F" w:rsidRPr="00BF18ED" w:rsidRDefault="009A2E0F" w:rsidP="009A2E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перечня объектов муниципального имущества,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наход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щихся в собственности муниципал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образования «Омсукчанский г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родской округ»,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в отношении кот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рых планируется заключение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конце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сионных с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F18ED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глашений в 2022 году</w:t>
            </w:r>
          </w:p>
        </w:tc>
      </w:tr>
    </w:tbl>
    <w:p w:rsidR="00D2535D" w:rsidRPr="00BF18ED" w:rsidRDefault="00D2535D" w:rsidP="00E174F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9C11D4" w:rsidRPr="00BF18ED" w:rsidRDefault="009C11D4" w:rsidP="00E174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9C11D4" w:rsidRPr="00BF18ED" w:rsidRDefault="009C11D4" w:rsidP="009E16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 частью</w:t>
      </w:r>
      <w:r w:rsidR="00436517"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3 статьи 4 </w:t>
      </w:r>
      <w:r w:rsidR="00D2535D"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Фед</w:t>
      </w:r>
      <w:r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ерального закона от 21.07.2005 №</w:t>
      </w:r>
      <w:r w:rsidR="00D2535D"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11</w:t>
      </w:r>
      <w:r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5-ФЗ «</w:t>
      </w:r>
      <w:r w:rsidR="00D2535D"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О концессионных соглашениях</w:t>
      </w:r>
      <w:r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  <w:r w:rsidR="00D2535D"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Уставом муниципального о</w:t>
      </w:r>
      <w:r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разования «Омсукчан</w:t>
      </w:r>
      <w:r w:rsidR="00436517" w:rsidRPr="00BF18ED">
        <w:rPr>
          <w:rFonts w:ascii="Times New Roman" w:eastAsia="Times New Roman" w:hAnsi="Times New Roman" w:cs="Times New Roman"/>
          <w:spacing w:val="2"/>
          <w:sz w:val="26"/>
          <w:szCs w:val="26"/>
        </w:rPr>
        <w:t>ский городской округ», администрация Омсукчанского городского округа</w:t>
      </w:r>
    </w:p>
    <w:p w:rsidR="00436517" w:rsidRPr="00BF18ED" w:rsidRDefault="00436517" w:rsidP="00436517">
      <w:pPr>
        <w:pStyle w:val="15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8E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36517" w:rsidRPr="00BF18ED" w:rsidRDefault="00436517" w:rsidP="009E1671">
      <w:pPr>
        <w:pStyle w:val="ConsPlusTitle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36517" w:rsidRPr="00BF18ED" w:rsidRDefault="00D2535D" w:rsidP="0043651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  <w:r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1. Утвердить перечень </w:t>
      </w:r>
      <w:r w:rsidR="009C11D4" w:rsidRPr="00BF18ED">
        <w:rPr>
          <w:rFonts w:ascii="Times New Roman" w:hAnsi="Times New Roman" w:cs="Times New Roman"/>
          <w:b w:val="0"/>
          <w:sz w:val="26"/>
          <w:szCs w:val="26"/>
        </w:rPr>
        <w:t>объектов муниципального имущества, наход</w:t>
      </w:r>
      <w:r w:rsidR="009C11D4" w:rsidRPr="00BF18ED">
        <w:rPr>
          <w:rFonts w:ascii="Times New Roman" w:hAnsi="Times New Roman" w:cs="Times New Roman"/>
          <w:b w:val="0"/>
          <w:sz w:val="26"/>
          <w:szCs w:val="26"/>
        </w:rPr>
        <w:t>я</w:t>
      </w:r>
      <w:r w:rsidR="009C11D4" w:rsidRPr="00BF18ED">
        <w:rPr>
          <w:rFonts w:ascii="Times New Roman" w:hAnsi="Times New Roman" w:cs="Times New Roman"/>
          <w:b w:val="0"/>
          <w:sz w:val="26"/>
          <w:szCs w:val="26"/>
        </w:rPr>
        <w:t>щегося в собственности муниципального образования «Омсукчанский горо</w:t>
      </w:r>
      <w:r w:rsidR="009C11D4" w:rsidRPr="00BF18ED">
        <w:rPr>
          <w:rFonts w:ascii="Times New Roman" w:hAnsi="Times New Roman" w:cs="Times New Roman"/>
          <w:b w:val="0"/>
          <w:sz w:val="26"/>
          <w:szCs w:val="26"/>
        </w:rPr>
        <w:t>д</w:t>
      </w:r>
      <w:r w:rsidR="009C11D4" w:rsidRPr="00BF18ED">
        <w:rPr>
          <w:rFonts w:ascii="Times New Roman" w:hAnsi="Times New Roman" w:cs="Times New Roman"/>
          <w:b w:val="0"/>
          <w:sz w:val="26"/>
          <w:szCs w:val="26"/>
        </w:rPr>
        <w:t>ской округ», в отношении которых планируется заключение концессио</w:t>
      </w:r>
      <w:r w:rsidR="009C11D4" w:rsidRPr="00BF18ED">
        <w:rPr>
          <w:rFonts w:ascii="Times New Roman" w:hAnsi="Times New Roman" w:cs="Times New Roman"/>
          <w:b w:val="0"/>
          <w:sz w:val="26"/>
          <w:szCs w:val="26"/>
        </w:rPr>
        <w:t>н</w:t>
      </w:r>
      <w:r w:rsidR="009C11D4" w:rsidRPr="00BF18ED">
        <w:rPr>
          <w:rFonts w:ascii="Times New Roman" w:hAnsi="Times New Roman" w:cs="Times New Roman"/>
          <w:b w:val="0"/>
          <w:sz w:val="26"/>
          <w:szCs w:val="26"/>
        </w:rPr>
        <w:t>ных соглашений в 20</w:t>
      </w:r>
      <w:r w:rsidR="004B5523" w:rsidRPr="00BF18ED">
        <w:rPr>
          <w:rFonts w:ascii="Times New Roman" w:hAnsi="Times New Roman" w:cs="Times New Roman"/>
          <w:b w:val="0"/>
          <w:sz w:val="26"/>
          <w:szCs w:val="26"/>
        </w:rPr>
        <w:t>2</w:t>
      </w:r>
      <w:r w:rsidR="006124FE" w:rsidRPr="00BF18ED">
        <w:rPr>
          <w:rFonts w:ascii="Times New Roman" w:hAnsi="Times New Roman" w:cs="Times New Roman"/>
          <w:b w:val="0"/>
          <w:sz w:val="26"/>
          <w:szCs w:val="26"/>
        </w:rPr>
        <w:t>2</w:t>
      </w:r>
      <w:r w:rsidR="009C11D4" w:rsidRPr="00BF18ED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 согласно приложению</w:t>
      </w:r>
      <w:r w:rsidR="0043651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 </w:t>
      </w:r>
      <w:r w:rsidR="0043651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к настоящему постановл</w:t>
      </w:r>
      <w:r w:rsidR="0043651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е</w:t>
      </w:r>
      <w:r w:rsidR="0043651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нию.</w:t>
      </w:r>
    </w:p>
    <w:p w:rsidR="009C11D4" w:rsidRPr="00BF18ED" w:rsidRDefault="009C11D4" w:rsidP="0043651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CA1F79" w:rsidRPr="00BF18ED" w:rsidRDefault="00D2535D" w:rsidP="0043651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  <w:r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2. </w:t>
      </w:r>
      <w:r w:rsidR="009C11D4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Комитету по управлению муниципальным имуществом администрации Омсукчанского городского округа (Леонтьева Е.Г.) </w:t>
      </w:r>
      <w:proofErr w:type="gramStart"/>
      <w:r w:rsidR="009C11D4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разместить</w:t>
      </w:r>
      <w:proofErr w:type="gramEnd"/>
      <w:r w:rsidR="009C11D4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 настоящее пост</w:t>
      </w:r>
      <w:r w:rsidR="009C11D4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а</w:t>
      </w:r>
      <w:r w:rsidR="009C11D4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новление</w:t>
      </w:r>
      <w:r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</w:t>
      </w:r>
      <w:r w:rsidR="00CA1F79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провед</w:t>
      </w:r>
      <w:r w:rsidR="00CA1F79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е</w:t>
      </w:r>
      <w:r w:rsidR="00CA1F79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нии торгов, определенном </w:t>
      </w:r>
      <w:r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Прав</w:t>
      </w:r>
      <w:r w:rsidR="00CA1F79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ительством Росси</w:t>
      </w:r>
      <w:r w:rsidR="00CA1F79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й</w:t>
      </w:r>
      <w:r w:rsidR="00CA1F79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ской Федерации.</w:t>
      </w:r>
    </w:p>
    <w:p w:rsidR="00AA480A" w:rsidRPr="00BF18ED" w:rsidRDefault="00AA480A" w:rsidP="0043651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172727" w:rsidRPr="00BF18ED" w:rsidRDefault="00CA3EE3" w:rsidP="0043651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  <w:r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3</w:t>
      </w:r>
      <w:r w:rsidR="0017272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. Н</w:t>
      </w:r>
      <w:r w:rsidR="004B5523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астоящее постановление подлежит </w:t>
      </w:r>
      <w:r w:rsidR="0017272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размещению на официальном сайте администр</w:t>
      </w:r>
      <w:r w:rsidR="0017272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а</w:t>
      </w:r>
      <w:r w:rsidR="0017272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ции Омсукчанского городского округа (</w:t>
      </w:r>
      <w:hyperlink r:id="rId7" w:history="1">
        <w:r w:rsidR="00172727" w:rsidRPr="00BF18ED">
          <w:rPr>
            <w:rStyle w:val="a3"/>
            <w:rFonts w:ascii="Times New Roman" w:hAnsi="Times New Roman" w:cs="Times New Roman"/>
            <w:b w:val="0"/>
            <w:spacing w:val="2"/>
            <w:sz w:val="26"/>
            <w:szCs w:val="26"/>
            <w:lang w:val="en-US"/>
          </w:rPr>
          <w:t>www</w:t>
        </w:r>
        <w:r w:rsidR="00172727" w:rsidRPr="00BF18ED">
          <w:rPr>
            <w:rStyle w:val="a3"/>
            <w:rFonts w:ascii="Times New Roman" w:hAnsi="Times New Roman" w:cs="Times New Roman"/>
            <w:b w:val="0"/>
            <w:spacing w:val="2"/>
            <w:sz w:val="26"/>
            <w:szCs w:val="26"/>
          </w:rPr>
          <w:t>.</w:t>
        </w:r>
        <w:r w:rsidR="00172727" w:rsidRPr="00BF18ED">
          <w:rPr>
            <w:rStyle w:val="a3"/>
            <w:rFonts w:ascii="Times New Roman" w:hAnsi="Times New Roman" w:cs="Times New Roman"/>
            <w:b w:val="0"/>
            <w:spacing w:val="2"/>
            <w:sz w:val="26"/>
            <w:szCs w:val="26"/>
            <w:lang w:val="en-US"/>
          </w:rPr>
          <w:t>omsukchan</w:t>
        </w:r>
        <w:r w:rsidR="00172727" w:rsidRPr="00BF18ED">
          <w:rPr>
            <w:rStyle w:val="a3"/>
            <w:rFonts w:ascii="Times New Roman" w:hAnsi="Times New Roman" w:cs="Times New Roman"/>
            <w:b w:val="0"/>
            <w:spacing w:val="2"/>
            <w:sz w:val="26"/>
            <w:szCs w:val="26"/>
          </w:rPr>
          <w:t>-</w:t>
        </w:r>
        <w:r w:rsidR="00172727" w:rsidRPr="00BF18ED">
          <w:rPr>
            <w:rStyle w:val="a3"/>
            <w:rFonts w:ascii="Times New Roman" w:hAnsi="Times New Roman" w:cs="Times New Roman"/>
            <w:b w:val="0"/>
            <w:spacing w:val="2"/>
            <w:sz w:val="26"/>
            <w:szCs w:val="26"/>
            <w:lang w:val="en-US"/>
          </w:rPr>
          <w:t>adm</w:t>
        </w:r>
        <w:r w:rsidR="00172727" w:rsidRPr="00BF18ED">
          <w:rPr>
            <w:rStyle w:val="a3"/>
            <w:rFonts w:ascii="Times New Roman" w:hAnsi="Times New Roman" w:cs="Times New Roman"/>
            <w:b w:val="0"/>
            <w:spacing w:val="2"/>
            <w:sz w:val="26"/>
            <w:szCs w:val="26"/>
          </w:rPr>
          <w:t>.</w:t>
        </w:r>
        <w:r w:rsidR="00172727" w:rsidRPr="00BF18ED">
          <w:rPr>
            <w:rStyle w:val="a3"/>
            <w:rFonts w:ascii="Times New Roman" w:hAnsi="Times New Roman" w:cs="Times New Roman"/>
            <w:b w:val="0"/>
            <w:spacing w:val="2"/>
            <w:sz w:val="26"/>
            <w:szCs w:val="26"/>
            <w:lang w:val="en-US"/>
          </w:rPr>
          <w:t>ru</w:t>
        </w:r>
      </w:hyperlink>
      <w:r w:rsidR="00172727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).</w:t>
      </w:r>
    </w:p>
    <w:p w:rsidR="00172727" w:rsidRPr="00BF18ED" w:rsidRDefault="00172727" w:rsidP="0043651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D621AD" w:rsidRPr="00BF18ED" w:rsidRDefault="004B5523" w:rsidP="0043651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  <w:r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4</w:t>
      </w:r>
      <w:r w:rsidR="00D621AD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.</w:t>
      </w:r>
      <w:r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 </w:t>
      </w:r>
      <w:proofErr w:type="gramStart"/>
      <w:r w:rsidR="00D621AD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Контроль за</w:t>
      </w:r>
      <w:proofErr w:type="gramEnd"/>
      <w:r w:rsidR="00D621AD" w:rsidRPr="00BF18ED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D621AD" w:rsidRPr="00BF18ED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D621AD" w:rsidRPr="00BF18ED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36517" w:rsidRPr="00BF18ED" w:rsidRDefault="00436517" w:rsidP="004365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F18ED">
        <w:rPr>
          <w:rFonts w:ascii="Times New Roman" w:hAnsi="Times New Roman"/>
          <w:sz w:val="26"/>
          <w:szCs w:val="26"/>
        </w:rPr>
        <w:t xml:space="preserve">Глава Омсукчанского </w:t>
      </w:r>
    </w:p>
    <w:p w:rsidR="00436517" w:rsidRPr="00BF18ED" w:rsidRDefault="00436517" w:rsidP="004365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F18ED">
        <w:rPr>
          <w:rFonts w:ascii="Times New Roman" w:hAnsi="Times New Roman"/>
          <w:sz w:val="26"/>
          <w:szCs w:val="26"/>
        </w:rPr>
        <w:t>городского округа</w:t>
      </w:r>
      <w:r w:rsidRPr="00BF18ED">
        <w:rPr>
          <w:rFonts w:ascii="Times New Roman" w:hAnsi="Times New Roman"/>
          <w:sz w:val="26"/>
          <w:szCs w:val="26"/>
        </w:rPr>
        <w:tab/>
      </w:r>
      <w:r w:rsidRPr="00BF18ED">
        <w:rPr>
          <w:rFonts w:ascii="Times New Roman" w:hAnsi="Times New Roman"/>
          <w:sz w:val="26"/>
          <w:szCs w:val="26"/>
        </w:rPr>
        <w:tab/>
      </w:r>
      <w:r w:rsidRPr="00BF18ED">
        <w:rPr>
          <w:rFonts w:ascii="Times New Roman" w:hAnsi="Times New Roman"/>
          <w:sz w:val="26"/>
          <w:szCs w:val="26"/>
        </w:rPr>
        <w:tab/>
      </w:r>
      <w:r w:rsidRPr="00BF18ED">
        <w:rPr>
          <w:rFonts w:ascii="Times New Roman" w:hAnsi="Times New Roman"/>
          <w:sz w:val="26"/>
          <w:szCs w:val="26"/>
        </w:rPr>
        <w:tab/>
      </w:r>
      <w:r w:rsidRPr="00BF18ED">
        <w:rPr>
          <w:rFonts w:ascii="Times New Roman" w:hAnsi="Times New Roman"/>
          <w:sz w:val="26"/>
          <w:szCs w:val="26"/>
        </w:rPr>
        <w:tab/>
      </w:r>
      <w:r w:rsidRPr="00BF18ED">
        <w:rPr>
          <w:rFonts w:ascii="Times New Roman" w:hAnsi="Times New Roman"/>
          <w:sz w:val="26"/>
          <w:szCs w:val="26"/>
        </w:rPr>
        <w:tab/>
        <w:t xml:space="preserve">             </w:t>
      </w:r>
      <w:r w:rsidR="00BF18ED">
        <w:rPr>
          <w:rFonts w:ascii="Times New Roman" w:hAnsi="Times New Roman"/>
          <w:sz w:val="26"/>
          <w:szCs w:val="26"/>
        </w:rPr>
        <w:t xml:space="preserve">           </w:t>
      </w:r>
      <w:r w:rsidRPr="00BF18ED">
        <w:rPr>
          <w:rFonts w:ascii="Times New Roman" w:hAnsi="Times New Roman"/>
          <w:sz w:val="26"/>
          <w:szCs w:val="26"/>
        </w:rPr>
        <w:t xml:space="preserve">   С.Н. Макаров   </w:t>
      </w:r>
    </w:p>
    <w:p w:rsidR="00893F76" w:rsidRDefault="00893F76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Cs w:val="24"/>
        </w:rPr>
      </w:pPr>
    </w:p>
    <w:p w:rsidR="00893F76" w:rsidRDefault="00893F76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Cs w:val="24"/>
        </w:rPr>
      </w:pPr>
    </w:p>
    <w:p w:rsidR="00893F76" w:rsidRDefault="00893F76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Cs w:val="24"/>
        </w:rPr>
      </w:pPr>
    </w:p>
    <w:p w:rsidR="00606917" w:rsidRDefault="00606917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Cs w:val="24"/>
        </w:rPr>
      </w:pPr>
    </w:p>
    <w:p w:rsidR="00BF18ED" w:rsidRPr="00BF18ED" w:rsidRDefault="00BF18ED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Cs w:val="24"/>
        </w:rPr>
      </w:pPr>
      <w:r w:rsidRPr="00BF18ED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BF18ED" w:rsidRPr="00BF18ED" w:rsidRDefault="00BF18ED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Cs w:val="24"/>
        </w:rPr>
      </w:pPr>
      <w:r w:rsidRPr="00BF18ED">
        <w:rPr>
          <w:rFonts w:ascii="Times New Roman" w:hAnsi="Times New Roman" w:cs="Times New Roman"/>
          <w:szCs w:val="24"/>
        </w:rPr>
        <w:t xml:space="preserve">к постановлению </w:t>
      </w:r>
    </w:p>
    <w:p w:rsidR="00BF18ED" w:rsidRPr="00BF18ED" w:rsidRDefault="00BF18ED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Cs w:val="24"/>
        </w:rPr>
      </w:pPr>
      <w:r w:rsidRPr="00BF18ED">
        <w:rPr>
          <w:rFonts w:ascii="Times New Roman" w:hAnsi="Times New Roman" w:cs="Times New Roman"/>
          <w:szCs w:val="24"/>
        </w:rPr>
        <w:t>администр</w:t>
      </w:r>
      <w:r w:rsidRPr="00BF18ED">
        <w:rPr>
          <w:rFonts w:ascii="Times New Roman" w:hAnsi="Times New Roman" w:cs="Times New Roman"/>
          <w:szCs w:val="24"/>
        </w:rPr>
        <w:t>а</w:t>
      </w:r>
      <w:r w:rsidRPr="00BF18ED">
        <w:rPr>
          <w:rFonts w:ascii="Times New Roman" w:hAnsi="Times New Roman" w:cs="Times New Roman"/>
          <w:szCs w:val="24"/>
        </w:rPr>
        <w:t>ции</w:t>
      </w:r>
    </w:p>
    <w:p w:rsidR="00BF18ED" w:rsidRPr="00BF18ED" w:rsidRDefault="00BF18ED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Cs w:val="24"/>
        </w:rPr>
      </w:pPr>
      <w:r w:rsidRPr="00BF18ED">
        <w:rPr>
          <w:rFonts w:ascii="Times New Roman" w:hAnsi="Times New Roman" w:cs="Times New Roman"/>
          <w:szCs w:val="24"/>
        </w:rPr>
        <w:t>городского окр</w:t>
      </w:r>
      <w:r w:rsidRPr="00BF18ED">
        <w:rPr>
          <w:rFonts w:ascii="Times New Roman" w:hAnsi="Times New Roman" w:cs="Times New Roman"/>
          <w:szCs w:val="24"/>
        </w:rPr>
        <w:t>у</w:t>
      </w:r>
      <w:r w:rsidRPr="00BF18ED">
        <w:rPr>
          <w:rFonts w:ascii="Times New Roman" w:hAnsi="Times New Roman" w:cs="Times New Roman"/>
          <w:szCs w:val="24"/>
        </w:rPr>
        <w:t>га</w:t>
      </w:r>
    </w:p>
    <w:p w:rsidR="00BF18ED" w:rsidRPr="00BF18ED" w:rsidRDefault="00BF18ED" w:rsidP="00BF18ED">
      <w:pPr>
        <w:tabs>
          <w:tab w:val="left" w:pos="751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BF18ED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>31</w:t>
      </w:r>
      <w:r w:rsidRPr="00BF18ED">
        <w:rPr>
          <w:rFonts w:ascii="Times New Roman" w:hAnsi="Times New Roman" w:cs="Times New Roman"/>
          <w:szCs w:val="24"/>
        </w:rPr>
        <w:t>.01.202</w:t>
      </w:r>
      <w:r>
        <w:rPr>
          <w:rFonts w:ascii="Times New Roman" w:hAnsi="Times New Roman" w:cs="Times New Roman"/>
          <w:szCs w:val="24"/>
        </w:rPr>
        <w:t>2</w:t>
      </w:r>
      <w:r w:rsidRPr="00BF18ED">
        <w:rPr>
          <w:rFonts w:ascii="Times New Roman" w:hAnsi="Times New Roman" w:cs="Times New Roman"/>
          <w:szCs w:val="24"/>
        </w:rPr>
        <w:t xml:space="preserve">г. № </w:t>
      </w:r>
      <w:r>
        <w:rPr>
          <w:rFonts w:ascii="Times New Roman" w:hAnsi="Times New Roman" w:cs="Times New Roman"/>
          <w:szCs w:val="24"/>
        </w:rPr>
        <w:t>47</w:t>
      </w:r>
    </w:p>
    <w:p w:rsidR="00D621AD" w:rsidRPr="00FC613F" w:rsidRDefault="00D621AD" w:rsidP="008154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</w:p>
    <w:p w:rsidR="00D621AD" w:rsidRPr="00FC613F" w:rsidRDefault="00D621AD" w:rsidP="00E17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</w:p>
    <w:p w:rsidR="00BF18ED" w:rsidRPr="006B23E6" w:rsidRDefault="00BF18E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6B23E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ПЕРЕЧЕНЬ</w:t>
      </w:r>
    </w:p>
    <w:p w:rsidR="006B23E6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6B23E6">
        <w:rPr>
          <w:rFonts w:ascii="Times New Roman" w:hAnsi="Times New Roman" w:cs="Times New Roman"/>
          <w:sz w:val="26"/>
          <w:szCs w:val="26"/>
        </w:rPr>
        <w:t>объектов муниципального имущества,</w:t>
      </w:r>
      <w:r w:rsidRPr="006B23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23E6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</w:t>
      </w:r>
    </w:p>
    <w:p w:rsidR="006B23E6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6B23E6">
        <w:rPr>
          <w:rFonts w:ascii="Times New Roman" w:hAnsi="Times New Roman" w:cs="Times New Roman"/>
          <w:sz w:val="26"/>
          <w:szCs w:val="26"/>
        </w:rPr>
        <w:t>муниципального образования «Омсукчанский городской округ»,</w:t>
      </w:r>
      <w:r w:rsidRPr="006B23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23E6">
        <w:rPr>
          <w:rFonts w:ascii="Times New Roman" w:hAnsi="Times New Roman" w:cs="Times New Roman"/>
          <w:sz w:val="26"/>
          <w:szCs w:val="26"/>
        </w:rPr>
        <w:t xml:space="preserve">в отношении </w:t>
      </w:r>
    </w:p>
    <w:p w:rsidR="00D621AD" w:rsidRPr="006B23E6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6B23E6">
        <w:rPr>
          <w:rFonts w:ascii="Times New Roman" w:hAnsi="Times New Roman" w:cs="Times New Roman"/>
          <w:sz w:val="26"/>
          <w:szCs w:val="26"/>
        </w:rPr>
        <w:t>которых планируется закл</w:t>
      </w:r>
      <w:r w:rsidRPr="006B23E6">
        <w:rPr>
          <w:rFonts w:ascii="Times New Roman" w:hAnsi="Times New Roman" w:cs="Times New Roman"/>
          <w:sz w:val="26"/>
          <w:szCs w:val="26"/>
        </w:rPr>
        <w:t>ю</w:t>
      </w:r>
      <w:r w:rsidRPr="006B23E6">
        <w:rPr>
          <w:rFonts w:ascii="Times New Roman" w:hAnsi="Times New Roman" w:cs="Times New Roman"/>
          <w:sz w:val="26"/>
          <w:szCs w:val="26"/>
        </w:rPr>
        <w:t>чение</w:t>
      </w:r>
      <w:r w:rsidRPr="006B23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0A" w:rsidRPr="006B23E6">
        <w:rPr>
          <w:rFonts w:ascii="Times New Roman" w:hAnsi="Times New Roman" w:cs="Times New Roman"/>
          <w:sz w:val="26"/>
          <w:szCs w:val="26"/>
        </w:rPr>
        <w:t>концессионных соглашений в 20</w:t>
      </w:r>
      <w:r w:rsidR="00CA3EE3" w:rsidRPr="006B23E6">
        <w:rPr>
          <w:rFonts w:ascii="Times New Roman" w:hAnsi="Times New Roman" w:cs="Times New Roman"/>
          <w:sz w:val="26"/>
          <w:szCs w:val="26"/>
        </w:rPr>
        <w:t>2</w:t>
      </w:r>
      <w:r w:rsidR="006124FE" w:rsidRPr="006B23E6">
        <w:rPr>
          <w:rFonts w:ascii="Times New Roman" w:hAnsi="Times New Roman" w:cs="Times New Roman"/>
          <w:sz w:val="26"/>
          <w:szCs w:val="26"/>
        </w:rPr>
        <w:t>2</w:t>
      </w:r>
      <w:r w:rsidR="00CA3EE3" w:rsidRPr="006B23E6">
        <w:rPr>
          <w:rFonts w:ascii="Times New Roman" w:hAnsi="Times New Roman" w:cs="Times New Roman"/>
          <w:sz w:val="26"/>
          <w:szCs w:val="26"/>
        </w:rPr>
        <w:t xml:space="preserve"> </w:t>
      </w:r>
      <w:r w:rsidRPr="006B23E6">
        <w:rPr>
          <w:rFonts w:ascii="Times New Roman" w:hAnsi="Times New Roman" w:cs="Times New Roman"/>
          <w:sz w:val="26"/>
          <w:szCs w:val="26"/>
        </w:rPr>
        <w:t>году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76"/>
        <w:gridCol w:w="1685"/>
        <w:gridCol w:w="141"/>
        <w:gridCol w:w="3119"/>
        <w:gridCol w:w="2410"/>
      </w:tblGrid>
      <w:tr w:rsidR="00F61E64" w:rsidRPr="004B5523" w:rsidTr="00425127">
        <w:trPr>
          <w:gridAfter w:val="4"/>
          <w:wAfter w:w="7355" w:type="dxa"/>
          <w:trHeight w:val="20"/>
        </w:trPr>
        <w:tc>
          <w:tcPr>
            <w:tcW w:w="2143" w:type="dxa"/>
            <w:gridSpan w:val="2"/>
            <w:hideMark/>
          </w:tcPr>
          <w:p w:rsidR="00F61E64" w:rsidRPr="004B5523" w:rsidRDefault="00F61E64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E64" w:rsidRPr="006B23E6" w:rsidRDefault="00F61E64" w:rsidP="00F61E64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6B23E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6B23E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23E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Наименование объекта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3E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Адрес, местоположение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3E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Характеристика об</w:t>
            </w:r>
            <w:r w:rsidRPr="006B23E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ъ</w:t>
            </w:r>
            <w:r w:rsidRPr="006B23E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екта</w:t>
            </w: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E64" w:rsidRPr="006B23E6" w:rsidRDefault="00F61E64" w:rsidP="00F61E64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1E64" w:rsidRPr="006B23E6" w:rsidRDefault="00F61E64" w:rsidP="00F6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61E64" w:rsidRPr="006B23E6" w:rsidRDefault="00F61E64" w:rsidP="00F6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61E64" w:rsidRPr="006B23E6" w:rsidRDefault="00F61E64" w:rsidP="00F6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Верхний водозабор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Канализационные сети п. Омсукчан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КНС 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КНС 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УОВ-50ДМ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УОВ-50ДМ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Трансформатор ТМ-160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Генератор HONDA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Трансформатор ТМ-160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Электропан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ЩРС-1-28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Электропан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ЩРС-1-27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Электрошкаф КСО-311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Электрошкаф ЩО-70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Электрощит ДО-743287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Щит С-9611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Насос ГНОМ 52/10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Насос СМ-100-65-200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Дизель - генератор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Дизель - генератор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6B23E6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№2378084 20тн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Насос 1Д200-90А с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75х3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Насос 1Д200-90А с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75х3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89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Каналопромывочная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новка высокого давления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Преус</w:t>
            </w:r>
            <w:proofErr w:type="spellEnd"/>
            <w:proofErr w:type="gram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1550КР. Рабочее давление 150 бар при 50 л/мин (3куб</w:t>
            </w:r>
            <w:proofErr w:type="gram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/час). Бензин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вый двигатель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Honda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очистных сооруж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ний, в том числе лаборатория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конторы, котельной, подстанции очистных с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мастерской очистных сооруж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 генератор Р126Т1 2010 г., 250 кВт,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6B23E6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MBS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1700,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MBS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MBS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1700,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MBS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6B23E6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MBS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Преобразователь давления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MBS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Преобразователь частоты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VACON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0100-3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-0072-5-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FLOW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04+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DPAP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DLRU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Преобразователь частоты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VACON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0100-3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-0072-5-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FLOW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04+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DPAP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DLRU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6B23E6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нанос 1040 ЭВЦ 10-40-90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6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нанос 1065 ЭВЦ 10-65-110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УФ – обеззараж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вания в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ды УОФ-УФТ-П-150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насос ЭЦВ 8-40-120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насос ЭЦВ 8-65-90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насос ЭЦВ 8-40-90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насос ЭЦВ 8-65-90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насос ЭЦВ 8-40-90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 центробежный для сточных масс </w:t>
            </w:r>
            <w:proofErr w:type="gramStart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100-65-250-4,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 центробежный для сточных масс </w:t>
            </w:r>
            <w:proofErr w:type="gramStart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100-65-250-4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Электронасос центробе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погружной типа «ГНОМ» 40/25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Насосный агрегат типа СД 250/22,5</w:t>
            </w:r>
            <w:proofErr w:type="gramStart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Электродвигатель 30 кВт 2940 об/мин.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Электронасос типа Сд100/40Б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Электронасос типа Сд100/40Б,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Газодувки ротационные ГР24-50-10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Газодувки</w:t>
            </w:r>
            <w:proofErr w:type="spellEnd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ротационные ГР24-50-10,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Газодувки</w:t>
            </w:r>
            <w:proofErr w:type="spellEnd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ротационные ГР24-50-10,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Газодувки</w:t>
            </w:r>
            <w:proofErr w:type="spellEnd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ротационные ГР24-50-10,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Газодувки</w:t>
            </w:r>
            <w:proofErr w:type="spellEnd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ротационные ГР24-50-10,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Дизель-генератор 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genset</w:t>
            </w:r>
            <w:proofErr w:type="spellEnd"/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Дробилка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Дробилка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Дробилка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Электронасос центробе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1Д200-90А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Насос вертикальный СДВ 80/18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вертикальный СДВ 80/18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бактерицидной уст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новки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№1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№2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№4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№5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№6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№7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№8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№9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слесарки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ДЭС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холодного водоснабж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п. О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сукчан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 твердых бытовых отходов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1А24-50-2А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1А24-50-2А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1А24-50-2А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68595D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Ёмкость пластиковая </w:t>
            </w:r>
          </w:p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(3х к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бовая)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Насос ЭЦВ 8-65-110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 xml:space="preserve">Насос СД 100/40 с эл. </w:t>
            </w:r>
            <w:proofErr w:type="spellStart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. 30/3000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 xml:space="preserve">Насос СД 100/40 с эл. </w:t>
            </w:r>
            <w:proofErr w:type="spellStart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. 30/3000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 xml:space="preserve">Насос СД 100/40 с эл. </w:t>
            </w:r>
            <w:proofErr w:type="spellStart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. 30/3000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Насос ЭЦВ 10-65-110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Насос ЭЦВ 8-40-120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Насос ЭЦВ 8-65-110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 xml:space="preserve"> 100-65-250 б с эл. Дв.30-3000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 xml:space="preserve"> 100-65-250 б с эл. Дв.30-3000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 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hAnsi="Times New Roman" w:cs="Times New Roman"/>
                <w:sz w:val="24"/>
                <w:szCs w:val="24"/>
              </w:rPr>
              <w:t xml:space="preserve">Насос СД 250/22,5 с эл. </w:t>
            </w:r>
            <w:proofErr w:type="spellStart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6B23E6">
              <w:rPr>
                <w:rFonts w:ascii="Times New Roman" w:hAnsi="Times New Roman" w:cs="Times New Roman"/>
                <w:sz w:val="24"/>
                <w:szCs w:val="24"/>
              </w:rPr>
              <w:t>. 30/3000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69BC" w:rsidRDefault="00F61E64" w:rsidP="007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61E64" w:rsidRPr="006B23E6" w:rsidRDefault="00F61E64" w:rsidP="00786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Омсукчан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127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425127" w:rsidRPr="006B23E6" w:rsidRDefault="00425127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Дукат</w:t>
            </w: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Прудки (сбор стоков)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Насос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Насос ЭЦВ 6-16-140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чётчик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3-фазный (60А)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чётчик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3-фазный (60А)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УОВ-П 150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Водозабор № 1 (скважина №6; 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скважина № 6а)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Водозабор № 3 (скважина № 4; скважина № 5)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Сети холодного водоснабж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п.</w:t>
            </w:r>
            <w:r w:rsidR="00425127"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Дукат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Насос 1Д200-36 без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вигателя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раме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ДЭС 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Насос ЭЦВ 8*25*100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Насос ЭЦВ 8*25*100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УОВ-50ДМ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Трансформатор ТДМ-503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Трансформатор сварочный WT-130 Кр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Ограждения санитарной зоны скважины №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Металлическое ограждение санитарной зоны водозабора №1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Металлическое ограждение санитарной зоны водозабора №3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Дизель-генераторная устано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 (ДГУ)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Mitsudiesel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АД-80С-Т400-1 РМ11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9BC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</w:p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Дукат</w:t>
            </w: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гидрант L=750мм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Р-32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Р-32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Р-32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Р-80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Р-80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Насосный агрегат ЭЦВ 8-40-120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Насосный агрегат ЭЦВ 6-25-120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Насосный агрегат ЭЦВ 8-6-75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Приточная камера (большая, синего цв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та) модель ADHE2-0400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Приточная камера (большая, синего цв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та) модель ADHE2-0400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Приточная камера (большая, синего цв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та) модель ADHE2-0400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Приточная камера (маленькая, синего цвета) модель ADHE2-0250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Приточная камера (маленькая, 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синего цвета) модель ADHE2-0250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Вентиляторы аспирации др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бильного отделения ВЦ 5-35 № 968/5/1; № 968/5/2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Вентиляторы аспирации др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бильного отделения ВЦ 5-35 № 968/5/1; № 968/5/2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 насосов первого и второго контура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 насосов первого и второго контура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 насосов первого и второго контура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 насосов первого и второго контура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исходный и охлаждения воды ГВС с электродвигат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лем  А96096589Р216160001; А96096589Р216160002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исходный и охлаждения воды ГВС с электродвигат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лем  А96096589Р216160001; А96096589Р216160002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893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тродвигателем В97830111Р316160001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Силовой  вводный щит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Силовой  вводный щит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насосом ЭЦВ 6-25-120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насосом ЭЦВ 6-25-120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насосом ЭЦВ 6-25-120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насосом ЭЦВ 8-65-110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управления насосом ЭЦВ 8-65-110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10-65-110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10-65-110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8-40-120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64" w:rsidRPr="00A139C6" w:rsidTr="0042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61E64" w:rsidRPr="006B23E6" w:rsidRDefault="00F61E64" w:rsidP="00F61E6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F61E64" w:rsidRPr="006B23E6" w:rsidRDefault="00F61E64" w:rsidP="00A1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Телеинспекция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4500-Н </w:t>
            </w:r>
            <w:proofErr w:type="spellStart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, Цифровой видеорег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2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стратор USB-памятью 2 ГБ выносной, Аккумулятор для ТВ систем,2*12В»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E64" w:rsidRPr="006B23E6" w:rsidRDefault="00F61E64" w:rsidP="00A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230" w:rsidRPr="00FC613F" w:rsidRDefault="00A93230" w:rsidP="006859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6917" w:rsidRPr="00FC613F" w:rsidRDefault="00606917" w:rsidP="006859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6917" w:rsidRPr="00FC613F" w:rsidRDefault="00606917" w:rsidP="00606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613F">
        <w:rPr>
          <w:rFonts w:ascii="Times New Roman" w:hAnsi="Times New Roman" w:cs="Times New Roman"/>
          <w:sz w:val="28"/>
          <w:szCs w:val="24"/>
        </w:rPr>
        <w:t>_________________</w:t>
      </w:r>
    </w:p>
    <w:sectPr w:rsidR="00606917" w:rsidRPr="00FC613F" w:rsidSect="0060691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9C6"/>
    <w:multiLevelType w:val="hybridMultilevel"/>
    <w:tmpl w:val="C2A48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99B"/>
    <w:multiLevelType w:val="multilevel"/>
    <w:tmpl w:val="3E6ACBB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0"/>
        </w:tabs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0"/>
        </w:tabs>
        <w:ind w:left="2660" w:hanging="1800"/>
      </w:pPr>
      <w:rPr>
        <w:rFonts w:hint="default"/>
      </w:rPr>
    </w:lvl>
  </w:abstractNum>
  <w:abstractNum w:abstractNumId="2">
    <w:nsid w:val="35B93BDB"/>
    <w:multiLevelType w:val="multilevel"/>
    <w:tmpl w:val="1B8053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0"/>
        </w:tabs>
        <w:ind w:left="1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0"/>
        </w:tabs>
        <w:ind w:left="8200" w:hanging="1800"/>
      </w:pPr>
      <w:rPr>
        <w:rFonts w:hint="default"/>
      </w:rPr>
    </w:lvl>
  </w:abstractNum>
  <w:abstractNum w:abstractNumId="3">
    <w:nsid w:val="4AFA2460"/>
    <w:multiLevelType w:val="singleLevel"/>
    <w:tmpl w:val="7A8E181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color w:val="000000"/>
        <w:sz w:val="21"/>
      </w:rPr>
    </w:lvl>
  </w:abstractNum>
  <w:abstractNum w:abstractNumId="4">
    <w:nsid w:val="4B985491"/>
    <w:multiLevelType w:val="singleLevel"/>
    <w:tmpl w:val="1916CB56"/>
    <w:lvl w:ilvl="0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abstractNum w:abstractNumId="5">
    <w:nsid w:val="53C608EF"/>
    <w:multiLevelType w:val="singleLevel"/>
    <w:tmpl w:val="B26A1950"/>
    <w:lvl w:ilvl="0">
      <w:start w:val="4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abstractNum w:abstractNumId="6">
    <w:nsid w:val="5FF622DC"/>
    <w:multiLevelType w:val="multilevel"/>
    <w:tmpl w:val="0E065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6A882520"/>
    <w:multiLevelType w:val="multilevel"/>
    <w:tmpl w:val="E68E9B04"/>
    <w:lvl w:ilvl="0">
      <w:start w:val="4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0"/>
        </w:tabs>
        <w:ind w:left="8200" w:hanging="1800"/>
      </w:pPr>
      <w:rPr>
        <w:rFonts w:hint="default"/>
      </w:rPr>
    </w:lvl>
  </w:abstractNum>
  <w:abstractNum w:abstractNumId="8">
    <w:nsid w:val="79EA5C0B"/>
    <w:multiLevelType w:val="singleLevel"/>
    <w:tmpl w:val="D04EED54"/>
    <w:lvl w:ilvl="0">
      <w:start w:val="8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</w:num>
  <w:num w:numId="11">
    <w:abstractNumId w:val="3"/>
    <w:lvlOverride w:ilvl="0">
      <w:startOverride w:val="2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2535D"/>
    <w:rsid w:val="000957EA"/>
    <w:rsid w:val="000B0626"/>
    <w:rsid w:val="000D41BD"/>
    <w:rsid w:val="000E7E73"/>
    <w:rsid w:val="000F33A0"/>
    <w:rsid w:val="00127848"/>
    <w:rsid w:val="00151581"/>
    <w:rsid w:val="00161ECA"/>
    <w:rsid w:val="00172727"/>
    <w:rsid w:val="0017623C"/>
    <w:rsid w:val="00192665"/>
    <w:rsid w:val="0019708D"/>
    <w:rsid w:val="001D0E3C"/>
    <w:rsid w:val="001D1B8D"/>
    <w:rsid w:val="00217840"/>
    <w:rsid w:val="002327FE"/>
    <w:rsid w:val="00235896"/>
    <w:rsid w:val="002570EA"/>
    <w:rsid w:val="002B0497"/>
    <w:rsid w:val="002B21D0"/>
    <w:rsid w:val="002E3D15"/>
    <w:rsid w:val="00312652"/>
    <w:rsid w:val="004235BA"/>
    <w:rsid w:val="00425127"/>
    <w:rsid w:val="00432664"/>
    <w:rsid w:val="00436517"/>
    <w:rsid w:val="00437CAA"/>
    <w:rsid w:val="00477198"/>
    <w:rsid w:val="004807B4"/>
    <w:rsid w:val="00485C01"/>
    <w:rsid w:val="004A61C6"/>
    <w:rsid w:val="004B5523"/>
    <w:rsid w:val="004B70CB"/>
    <w:rsid w:val="004D55B9"/>
    <w:rsid w:val="004E3DDA"/>
    <w:rsid w:val="004E508C"/>
    <w:rsid w:val="004F24A2"/>
    <w:rsid w:val="004F5E4D"/>
    <w:rsid w:val="005001C4"/>
    <w:rsid w:val="005204E9"/>
    <w:rsid w:val="005835FA"/>
    <w:rsid w:val="005A06BC"/>
    <w:rsid w:val="005C1462"/>
    <w:rsid w:val="005E6453"/>
    <w:rsid w:val="005F127E"/>
    <w:rsid w:val="00606917"/>
    <w:rsid w:val="006124FE"/>
    <w:rsid w:val="00633131"/>
    <w:rsid w:val="0067180F"/>
    <w:rsid w:val="0068595D"/>
    <w:rsid w:val="006A43C3"/>
    <w:rsid w:val="006B23E6"/>
    <w:rsid w:val="006C3F4A"/>
    <w:rsid w:val="006C6F85"/>
    <w:rsid w:val="00714167"/>
    <w:rsid w:val="007213FC"/>
    <w:rsid w:val="007524AE"/>
    <w:rsid w:val="00777F4D"/>
    <w:rsid w:val="007864F0"/>
    <w:rsid w:val="007869BC"/>
    <w:rsid w:val="00791522"/>
    <w:rsid w:val="00796459"/>
    <w:rsid w:val="007B30E7"/>
    <w:rsid w:val="007B5CD6"/>
    <w:rsid w:val="007C42A0"/>
    <w:rsid w:val="007C561F"/>
    <w:rsid w:val="007D604A"/>
    <w:rsid w:val="007E7253"/>
    <w:rsid w:val="00815402"/>
    <w:rsid w:val="00853FFF"/>
    <w:rsid w:val="00873BCE"/>
    <w:rsid w:val="00893F76"/>
    <w:rsid w:val="009003E8"/>
    <w:rsid w:val="00986D7A"/>
    <w:rsid w:val="009A2E0F"/>
    <w:rsid w:val="009B22BC"/>
    <w:rsid w:val="009C11D4"/>
    <w:rsid w:val="009E0C38"/>
    <w:rsid w:val="009E1671"/>
    <w:rsid w:val="00A139C6"/>
    <w:rsid w:val="00A206C4"/>
    <w:rsid w:val="00A272AB"/>
    <w:rsid w:val="00A51126"/>
    <w:rsid w:val="00A83E2D"/>
    <w:rsid w:val="00A93230"/>
    <w:rsid w:val="00AA480A"/>
    <w:rsid w:val="00AA5530"/>
    <w:rsid w:val="00AB0506"/>
    <w:rsid w:val="00AD3368"/>
    <w:rsid w:val="00AD66AB"/>
    <w:rsid w:val="00AE21A4"/>
    <w:rsid w:val="00AE64C1"/>
    <w:rsid w:val="00B2170A"/>
    <w:rsid w:val="00B331B1"/>
    <w:rsid w:val="00B67FCF"/>
    <w:rsid w:val="00B77162"/>
    <w:rsid w:val="00BA544F"/>
    <w:rsid w:val="00BC4548"/>
    <w:rsid w:val="00BE1F44"/>
    <w:rsid w:val="00BE5595"/>
    <w:rsid w:val="00BF18ED"/>
    <w:rsid w:val="00C248B5"/>
    <w:rsid w:val="00CA1F79"/>
    <w:rsid w:val="00CA3EE3"/>
    <w:rsid w:val="00D07A15"/>
    <w:rsid w:val="00D2535D"/>
    <w:rsid w:val="00D4617B"/>
    <w:rsid w:val="00D621AD"/>
    <w:rsid w:val="00D759A5"/>
    <w:rsid w:val="00DB1411"/>
    <w:rsid w:val="00DB776B"/>
    <w:rsid w:val="00DC25A0"/>
    <w:rsid w:val="00DC3EFF"/>
    <w:rsid w:val="00DD0E4C"/>
    <w:rsid w:val="00DE66F5"/>
    <w:rsid w:val="00E03017"/>
    <w:rsid w:val="00E174FA"/>
    <w:rsid w:val="00E23724"/>
    <w:rsid w:val="00E34B23"/>
    <w:rsid w:val="00E70E08"/>
    <w:rsid w:val="00E865BB"/>
    <w:rsid w:val="00EA09E1"/>
    <w:rsid w:val="00F213FA"/>
    <w:rsid w:val="00F46C24"/>
    <w:rsid w:val="00F61BEB"/>
    <w:rsid w:val="00F61E64"/>
    <w:rsid w:val="00F71789"/>
    <w:rsid w:val="00F83D36"/>
    <w:rsid w:val="00FC613F"/>
    <w:rsid w:val="00FD14DD"/>
    <w:rsid w:val="00FE0CA2"/>
    <w:rsid w:val="00FE1DEE"/>
    <w:rsid w:val="00FF2B61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B9"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4F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F5E4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139C6"/>
  </w:style>
  <w:style w:type="paragraph" w:customStyle="1" w:styleId="12">
    <w:name w:val="Обычный1"/>
    <w:rsid w:val="00A139C6"/>
    <w:pPr>
      <w:widowControl w:val="0"/>
      <w:spacing w:before="240"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шрифт абзаца1"/>
    <w:rsid w:val="00A139C6"/>
  </w:style>
  <w:style w:type="paragraph" w:customStyle="1" w:styleId="FR1">
    <w:name w:val="FR1"/>
    <w:rsid w:val="00A139C6"/>
    <w:pPr>
      <w:widowControl w:val="0"/>
      <w:spacing w:after="0" w:line="240" w:lineRule="auto"/>
      <w:ind w:left="2880"/>
    </w:pPr>
    <w:rPr>
      <w:rFonts w:ascii="Arial" w:eastAsia="Times New Roman" w:hAnsi="Arial" w:cs="Times New Roman"/>
      <w:i/>
      <w:sz w:val="12"/>
      <w:szCs w:val="20"/>
    </w:rPr>
  </w:style>
  <w:style w:type="paragraph" w:styleId="a9">
    <w:name w:val="Document Map"/>
    <w:basedOn w:val="a"/>
    <w:link w:val="aa"/>
    <w:semiHidden/>
    <w:rsid w:val="00A139C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A139C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b">
    <w:name w:val="Body Text"/>
    <w:basedOn w:val="a"/>
    <w:link w:val="ac"/>
    <w:rsid w:val="00A13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A139C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A139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139C6"/>
    <w:rPr>
      <w:rFonts w:ascii="Times New Roman" w:eastAsia="Times New Roman" w:hAnsi="Times New Roman" w:cs="Times New Roman"/>
      <w:i/>
      <w:sz w:val="24"/>
      <w:szCs w:val="20"/>
    </w:rPr>
  </w:style>
  <w:style w:type="paragraph" w:styleId="ad">
    <w:name w:val="Body Text Indent"/>
    <w:basedOn w:val="a"/>
    <w:link w:val="ae"/>
    <w:rsid w:val="00A139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A139C6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rsid w:val="00A139C6"/>
    <w:pPr>
      <w:spacing w:after="0" w:line="22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139C6"/>
    <w:rPr>
      <w:rFonts w:ascii="Times New Roman" w:eastAsia="Times New Roman" w:hAnsi="Times New Roman" w:cs="Times New Roman"/>
      <w:noProof/>
      <w:sz w:val="24"/>
      <w:szCs w:val="20"/>
    </w:rPr>
  </w:style>
  <w:style w:type="paragraph" w:styleId="24">
    <w:name w:val="Body Text 2"/>
    <w:basedOn w:val="a"/>
    <w:link w:val="25"/>
    <w:rsid w:val="00A139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139C6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Plain Text"/>
    <w:basedOn w:val="a"/>
    <w:link w:val="af0"/>
    <w:rsid w:val="00A139C6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0">
    <w:name w:val="Текст Знак"/>
    <w:basedOn w:val="a0"/>
    <w:link w:val="af"/>
    <w:rsid w:val="00A139C6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1">
    <w:name w:val="Subtitle"/>
    <w:basedOn w:val="a"/>
    <w:link w:val="af2"/>
    <w:qFormat/>
    <w:rsid w:val="00A13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A139C6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4">
    <w:name w:val="Сетка таблицы1"/>
    <w:basedOn w:val="a1"/>
    <w:next w:val="a6"/>
    <w:uiPriority w:val="59"/>
    <w:rsid w:val="00A1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3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13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3">
    <w:name w:val="Title"/>
    <w:basedOn w:val="a"/>
    <w:link w:val="af4"/>
    <w:qFormat/>
    <w:rsid w:val="009A2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9A2E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Основной текст_"/>
    <w:link w:val="15"/>
    <w:rsid w:val="00436517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436517"/>
    <w:pPr>
      <w:shd w:val="clear" w:color="auto" w:fill="FFFFFF"/>
      <w:spacing w:before="420" w:after="42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0C31-8C71-4576-885E-BB39BDB9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MashBur</cp:lastModifiedBy>
  <cp:revision>20</cp:revision>
  <cp:lastPrinted>2022-02-01T23:28:00Z</cp:lastPrinted>
  <dcterms:created xsi:type="dcterms:W3CDTF">2020-01-26T23:55:00Z</dcterms:created>
  <dcterms:modified xsi:type="dcterms:W3CDTF">2022-02-01T23:28:00Z</dcterms:modified>
</cp:coreProperties>
</file>