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F" w:rsidRDefault="00B0168F" w:rsidP="00B016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0168F" w:rsidRDefault="00B0168F" w:rsidP="00B016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B0168F" w:rsidRDefault="00B0168F" w:rsidP="00B0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168F" w:rsidRDefault="00B0168F" w:rsidP="00B016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УПРАВЛЕНИЕ КУЛЬТУРЫ, СОЦИАЛЬНОЙ </w:t>
      </w:r>
    </w:p>
    <w:p w:rsidR="00B0168F" w:rsidRDefault="00B0168F" w:rsidP="00B0168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МОЛОДЕЖНОЙ ПОЛИТИКИ</w:t>
      </w:r>
    </w:p>
    <w:p w:rsidR="00B0168F" w:rsidRDefault="00B0168F" w:rsidP="00B01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168F" w:rsidRDefault="00B0168F" w:rsidP="00B0168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ПРИКАЗ</w:t>
      </w:r>
    </w:p>
    <w:p w:rsidR="005623A5" w:rsidRPr="003A2C60" w:rsidRDefault="005623A5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B0168F">
        <w:rPr>
          <w:rFonts w:ascii="Times New Roman" w:hAnsi="Times New Roman" w:cs="Times New Roman"/>
          <w:b w:val="0"/>
          <w:sz w:val="28"/>
          <w:szCs w:val="28"/>
        </w:rPr>
        <w:t>18.02.2020 года</w:t>
      </w:r>
      <w:r w:rsidR="00E05E15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B0168F">
        <w:rPr>
          <w:rFonts w:ascii="Times New Roman" w:hAnsi="Times New Roman" w:cs="Times New Roman"/>
          <w:b w:val="0"/>
          <w:sz w:val="28"/>
          <w:szCs w:val="28"/>
        </w:rPr>
        <w:t>5</w:t>
      </w:r>
      <w:r w:rsidR="00E05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2C60" w:rsidRPr="003A2C60" w:rsidTr="003A2C60">
        <w:trPr>
          <w:trHeight w:val="1929"/>
        </w:trPr>
        <w:tc>
          <w:tcPr>
            <w:tcW w:w="4786" w:type="dxa"/>
          </w:tcPr>
          <w:p w:rsid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составления и ведения бюджетн</w:t>
            </w:r>
            <w:r w:rsidR="00B856FC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смет</w:t>
            </w:r>
            <w:r w:rsidR="00B856FC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Управления культуры, социальной и молодежной политики 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</w:t>
            </w:r>
            <w:proofErr w:type="spellEnd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подведомственных казенных учреждений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66222" w:rsidRDefault="00C66222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C60" w:rsidRP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610A3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3A2C60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A2C60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C66222">
        <w:rPr>
          <w:rFonts w:ascii="Times New Roman" w:hAnsi="Times New Roman" w:cs="Times New Roman"/>
          <w:sz w:val="28"/>
          <w:szCs w:val="28"/>
        </w:rPr>
        <w:t>, 221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3A2C60" w:rsidRPr="003A2C60">
        <w:rPr>
          <w:rFonts w:ascii="Times New Roman" w:hAnsi="Times New Roman" w:cs="Times New Roman"/>
          <w:sz w:val="28"/>
          <w:szCs w:val="28"/>
        </w:rPr>
        <w:t>дерации</w:t>
      </w:r>
      <w:r w:rsidR="003A2C60">
        <w:rPr>
          <w:rFonts w:ascii="Times New Roman" w:hAnsi="Times New Roman" w:cs="Times New Roman"/>
          <w:sz w:val="28"/>
          <w:szCs w:val="28"/>
        </w:rPr>
        <w:t>,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A2C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3A2C60" w:rsidRPr="003A2C60">
        <w:rPr>
          <w:rFonts w:ascii="Times New Roman" w:hAnsi="Times New Roman" w:cs="Times New Roman"/>
          <w:sz w:val="28"/>
          <w:szCs w:val="28"/>
        </w:rPr>
        <w:t>14.02.2018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>№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26</w:t>
      </w:r>
      <w:r w:rsidRPr="003A2C60">
        <w:rPr>
          <w:rFonts w:ascii="Times New Roman" w:hAnsi="Times New Roman" w:cs="Times New Roman"/>
          <w:sz w:val="28"/>
          <w:szCs w:val="28"/>
        </w:rPr>
        <w:t xml:space="preserve">н </w:t>
      </w:r>
      <w:r w:rsidR="003A2C60">
        <w:rPr>
          <w:rFonts w:ascii="Times New Roman" w:hAnsi="Times New Roman" w:cs="Times New Roman"/>
          <w:sz w:val="28"/>
          <w:szCs w:val="28"/>
        </w:rPr>
        <w:t>«</w:t>
      </w:r>
      <w:r w:rsidRPr="003A2C60">
        <w:rPr>
          <w:rFonts w:ascii="Times New Roman" w:hAnsi="Times New Roman" w:cs="Times New Roman"/>
          <w:sz w:val="28"/>
          <w:szCs w:val="28"/>
        </w:rPr>
        <w:t>О</w:t>
      </w:r>
      <w:r w:rsidR="003A2C60" w:rsidRPr="003A2C60">
        <w:rPr>
          <w:rFonts w:ascii="Times New Roman" w:hAnsi="Times New Roman" w:cs="Times New Roman"/>
          <w:sz w:val="28"/>
          <w:szCs w:val="28"/>
        </w:rPr>
        <w:t>б общих требованиях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к п</w:t>
      </w:r>
      <w:r w:rsidRPr="003A2C60">
        <w:rPr>
          <w:rFonts w:ascii="Times New Roman" w:hAnsi="Times New Roman" w:cs="Times New Roman"/>
          <w:sz w:val="28"/>
          <w:szCs w:val="28"/>
        </w:rPr>
        <w:t>орядк</w:t>
      </w:r>
      <w:r w:rsidR="003A2C60" w:rsidRPr="003A2C60">
        <w:rPr>
          <w:rFonts w:ascii="Times New Roman" w:hAnsi="Times New Roman" w:cs="Times New Roman"/>
          <w:sz w:val="28"/>
          <w:szCs w:val="28"/>
        </w:rPr>
        <w:t>у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3A2C60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 w:rsidR="003A2C60" w:rsidRPr="003A2C6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>
        <w:rPr>
          <w:rFonts w:ascii="Times New Roman" w:hAnsi="Times New Roman" w:cs="Times New Roman"/>
          <w:sz w:val="28"/>
          <w:szCs w:val="28"/>
        </w:rPr>
        <w:t>»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C60" w:rsidRPr="003A2C60" w:rsidRDefault="0066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3A2C60">
        <w:rPr>
          <w:rFonts w:ascii="Times New Roman" w:hAnsi="Times New Roman" w:cs="Times New Roman"/>
          <w:sz w:val="28"/>
          <w:szCs w:val="28"/>
        </w:rPr>
        <w:t>: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>ой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>
        <w:rPr>
          <w:rFonts w:ascii="Times New Roman" w:hAnsi="Times New Roman" w:cs="Times New Roman"/>
          <w:sz w:val="28"/>
          <w:szCs w:val="28"/>
        </w:rPr>
        <w:t>ы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культуры, социальной и молодежной политики </w:t>
      </w:r>
      <w:r w:rsidR="003A2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B856FC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учреждений </w:t>
      </w:r>
      <w:r w:rsidRPr="003A2C60">
        <w:rPr>
          <w:rFonts w:ascii="Times New Roman" w:hAnsi="Times New Roman" w:cs="Times New Roman"/>
          <w:sz w:val="28"/>
          <w:szCs w:val="28"/>
        </w:rPr>
        <w:t xml:space="preserve">(далее - Порядок) согласно </w:t>
      </w:r>
      <w:hyperlink w:anchor="P27" w:history="1">
        <w:r w:rsidRPr="003A2C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856FC">
        <w:rPr>
          <w:rFonts w:ascii="Times New Roman" w:hAnsi="Times New Roman" w:cs="Times New Roman"/>
          <w:sz w:val="28"/>
          <w:szCs w:val="28"/>
        </w:rPr>
        <w:t>приказу</w:t>
      </w:r>
      <w:r w:rsidRPr="003A2C60">
        <w:rPr>
          <w:rFonts w:ascii="Times New Roman" w:hAnsi="Times New Roman" w:cs="Times New Roman"/>
          <w:sz w:val="28"/>
          <w:szCs w:val="28"/>
        </w:rPr>
        <w:t>.</w:t>
      </w:r>
    </w:p>
    <w:p w:rsidR="005623A5" w:rsidRPr="00AA0BFE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BF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6610A3" w:rsidRPr="00AA0BFE">
        <w:rPr>
          <w:rFonts w:ascii="Times New Roman" w:hAnsi="Times New Roman" w:cs="Times New Roman"/>
          <w:sz w:val="28"/>
          <w:szCs w:val="28"/>
        </w:rPr>
        <w:t>приказ Управления культуры, социальной и молодежной политики</w:t>
      </w:r>
      <w:r w:rsidR="003A2C60" w:rsidRPr="00AA0B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A2C60" w:rsidRPr="00AA0B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AA0BF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AA0BFE" w:rsidRPr="00AA0BFE">
        <w:rPr>
          <w:rFonts w:ascii="Times New Roman" w:hAnsi="Times New Roman" w:cs="Times New Roman"/>
          <w:sz w:val="28"/>
          <w:szCs w:val="28"/>
        </w:rPr>
        <w:t>01.04.2015</w:t>
      </w:r>
      <w:r w:rsidR="003A2C60" w:rsidRPr="00AA0BFE">
        <w:rPr>
          <w:rFonts w:ascii="Times New Roman" w:hAnsi="Times New Roman" w:cs="Times New Roman"/>
          <w:sz w:val="28"/>
          <w:szCs w:val="28"/>
        </w:rPr>
        <w:t xml:space="preserve"> № </w:t>
      </w:r>
      <w:r w:rsidR="00AA0BFE" w:rsidRPr="00AA0BFE">
        <w:rPr>
          <w:rFonts w:ascii="Times New Roman" w:hAnsi="Times New Roman" w:cs="Times New Roman"/>
          <w:sz w:val="28"/>
          <w:szCs w:val="28"/>
        </w:rPr>
        <w:t xml:space="preserve">22 </w:t>
      </w:r>
      <w:r w:rsidR="003A2C60" w:rsidRPr="00AA0BFE">
        <w:rPr>
          <w:rFonts w:ascii="Times New Roman" w:hAnsi="Times New Roman" w:cs="Times New Roman"/>
          <w:sz w:val="28"/>
          <w:szCs w:val="28"/>
        </w:rPr>
        <w:t>«</w:t>
      </w:r>
      <w:r w:rsidRPr="00AA0BFE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</w:t>
      </w:r>
      <w:r w:rsidR="00AA0BFE" w:rsidRPr="00AA0BFE">
        <w:rPr>
          <w:rFonts w:ascii="Times New Roman" w:hAnsi="Times New Roman" w:cs="Times New Roman"/>
          <w:sz w:val="28"/>
          <w:szCs w:val="28"/>
        </w:rPr>
        <w:t>ой</w:t>
      </w:r>
      <w:r w:rsidRPr="00AA0B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AA0BFE" w:rsidRPr="00AA0BFE">
        <w:rPr>
          <w:rFonts w:ascii="Times New Roman" w:hAnsi="Times New Roman" w:cs="Times New Roman"/>
          <w:sz w:val="28"/>
          <w:szCs w:val="28"/>
        </w:rPr>
        <w:t>ы</w:t>
      </w:r>
      <w:r w:rsidRPr="00AA0BFE">
        <w:rPr>
          <w:rFonts w:ascii="Times New Roman" w:hAnsi="Times New Roman" w:cs="Times New Roman"/>
          <w:sz w:val="28"/>
          <w:szCs w:val="28"/>
        </w:rPr>
        <w:t xml:space="preserve"> </w:t>
      </w:r>
      <w:r w:rsidR="00AA0BFE" w:rsidRPr="00AA0BFE">
        <w:rPr>
          <w:rFonts w:ascii="Times New Roman" w:hAnsi="Times New Roman" w:cs="Times New Roman"/>
          <w:sz w:val="28"/>
          <w:szCs w:val="28"/>
        </w:rPr>
        <w:t xml:space="preserve">Управления культуры, социальной и молодежной политики </w:t>
      </w:r>
      <w:proofErr w:type="spellStart"/>
      <w:r w:rsidR="003A2C60" w:rsidRPr="00AA0B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AA0B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A0BFE" w:rsidRPr="00AA0BFE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AA0BFE">
        <w:rPr>
          <w:rFonts w:ascii="Times New Roman" w:hAnsi="Times New Roman" w:cs="Times New Roman"/>
          <w:sz w:val="28"/>
          <w:szCs w:val="28"/>
        </w:rPr>
        <w:t xml:space="preserve">ему муниципальных </w:t>
      </w:r>
      <w:r w:rsidR="00AA0BFE" w:rsidRPr="00AA0BFE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 w:rsidRPr="00AA0BFE">
        <w:rPr>
          <w:rFonts w:ascii="Times New Roman" w:hAnsi="Times New Roman" w:cs="Times New Roman"/>
          <w:sz w:val="28"/>
          <w:szCs w:val="28"/>
        </w:rPr>
        <w:t>»</w:t>
      </w:r>
      <w:r w:rsidRPr="00AA0B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3A2C60">
        <w:rPr>
          <w:rFonts w:ascii="Times New Roman" w:hAnsi="Times New Roman" w:cs="Times New Roman"/>
          <w:sz w:val="28"/>
          <w:szCs w:val="28"/>
        </w:rPr>
        <w:t>постановления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662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610A3">
        <w:rPr>
          <w:rFonts w:ascii="Times New Roman" w:hAnsi="Times New Roman" w:cs="Times New Roman"/>
          <w:sz w:val="28"/>
          <w:szCs w:val="28"/>
        </w:rPr>
        <w:t>.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66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И.В.Базаров</w:t>
      </w:r>
      <w:proofErr w:type="spellEnd"/>
    </w:p>
    <w:p w:rsidR="00B0168F" w:rsidRDefault="00B016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3A5" w:rsidRPr="00AA0BFE" w:rsidRDefault="00B856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0BF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623A5" w:rsidRPr="00AA0BFE">
        <w:rPr>
          <w:rFonts w:ascii="Times New Roman" w:hAnsi="Times New Roman" w:cs="Times New Roman"/>
          <w:sz w:val="24"/>
          <w:szCs w:val="24"/>
        </w:rPr>
        <w:t>риложение</w:t>
      </w:r>
    </w:p>
    <w:p w:rsidR="005623A5" w:rsidRPr="00AA0BFE" w:rsidRDefault="005623A5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BFE">
        <w:rPr>
          <w:rFonts w:ascii="Times New Roman" w:hAnsi="Times New Roman" w:cs="Times New Roman"/>
          <w:sz w:val="24"/>
          <w:szCs w:val="24"/>
        </w:rPr>
        <w:t xml:space="preserve">к </w:t>
      </w:r>
      <w:r w:rsidR="006610A3" w:rsidRPr="00AA0BFE">
        <w:rPr>
          <w:rFonts w:ascii="Times New Roman" w:hAnsi="Times New Roman" w:cs="Times New Roman"/>
          <w:sz w:val="24"/>
          <w:szCs w:val="24"/>
        </w:rPr>
        <w:t>приказу УКС</w:t>
      </w:r>
      <w:r w:rsidR="00AA0BFE">
        <w:rPr>
          <w:rFonts w:ascii="Times New Roman" w:hAnsi="Times New Roman" w:cs="Times New Roman"/>
          <w:sz w:val="24"/>
          <w:szCs w:val="24"/>
        </w:rPr>
        <w:t xml:space="preserve"> </w:t>
      </w:r>
      <w:r w:rsidR="006610A3" w:rsidRPr="00AA0BFE">
        <w:rPr>
          <w:rFonts w:ascii="Times New Roman" w:hAnsi="Times New Roman" w:cs="Times New Roman"/>
          <w:sz w:val="24"/>
          <w:szCs w:val="24"/>
        </w:rPr>
        <w:t>и МП</w:t>
      </w:r>
    </w:p>
    <w:p w:rsidR="006610A3" w:rsidRPr="00AA0BFE" w:rsidRDefault="006610A3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B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63ABF" w:rsidRPr="00AA0BFE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63ABF" w:rsidRPr="00AA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BF" w:rsidRPr="00AA0BFE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BF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63ABF" w:rsidRPr="00AA0BFE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BFE">
        <w:rPr>
          <w:rFonts w:ascii="Times New Roman" w:hAnsi="Times New Roman" w:cs="Times New Roman"/>
          <w:sz w:val="24"/>
          <w:szCs w:val="24"/>
        </w:rPr>
        <w:t xml:space="preserve">от </w:t>
      </w:r>
      <w:r w:rsidR="00B0168F">
        <w:rPr>
          <w:rFonts w:ascii="Times New Roman" w:hAnsi="Times New Roman" w:cs="Times New Roman"/>
          <w:sz w:val="24"/>
          <w:szCs w:val="24"/>
        </w:rPr>
        <w:t>18.02.2020 года</w:t>
      </w:r>
      <w:r w:rsidRPr="00AA0BFE">
        <w:rPr>
          <w:rFonts w:ascii="Times New Roman" w:hAnsi="Times New Roman" w:cs="Times New Roman"/>
          <w:sz w:val="24"/>
          <w:szCs w:val="24"/>
        </w:rPr>
        <w:t xml:space="preserve">    №</w:t>
      </w:r>
      <w:r w:rsidR="00B0168F">
        <w:rPr>
          <w:rFonts w:ascii="Times New Roman" w:hAnsi="Times New Roman" w:cs="Times New Roman"/>
          <w:sz w:val="24"/>
          <w:szCs w:val="24"/>
        </w:rPr>
        <w:t>5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BF" w:rsidRPr="003A2C60" w:rsidRDefault="0036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3A2C60">
        <w:rPr>
          <w:rFonts w:ascii="Times New Roman" w:hAnsi="Times New Roman" w:cs="Times New Roman"/>
          <w:sz w:val="28"/>
          <w:szCs w:val="28"/>
        </w:rPr>
        <w:t>ПОРЯДОК</w:t>
      </w:r>
    </w:p>
    <w:p w:rsidR="005623A5" w:rsidRPr="003A2C60" w:rsidRDefault="005623A5" w:rsidP="0036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 xml:space="preserve">ОЙ СМЕТЫ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КУЛЬТУРЫ, СОЦИАЛЬНОЙ И МОЛОДЕЖНОЙ ПОЛИТИКИ </w:t>
      </w:r>
      <w:r w:rsidR="00363ABF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="006610A3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УЧРЕЖДЕНИЙ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6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3A5" w:rsidRPr="003A2C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363ABF" w:rsidRPr="006A3CFE">
        <w:rPr>
          <w:rFonts w:ascii="Times New Roman" w:hAnsi="Times New Roman" w:cs="Times New Roman"/>
          <w:sz w:val="28"/>
          <w:szCs w:val="28"/>
        </w:rPr>
        <w:t>1.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CFE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бюджетн</w:t>
      </w:r>
      <w:r w:rsidR="00C66222" w:rsidRPr="006A3CFE">
        <w:rPr>
          <w:rFonts w:ascii="Times New Roman" w:hAnsi="Times New Roman" w:cs="Times New Roman"/>
          <w:sz w:val="28"/>
          <w:szCs w:val="28"/>
        </w:rPr>
        <w:t>ой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 w:rsidRPr="006A3CFE">
        <w:rPr>
          <w:rFonts w:ascii="Times New Roman" w:hAnsi="Times New Roman" w:cs="Times New Roman"/>
          <w:sz w:val="28"/>
          <w:szCs w:val="28"/>
        </w:rPr>
        <w:t>ы</w:t>
      </w:r>
      <w:r w:rsidR="006610A3">
        <w:rPr>
          <w:rFonts w:ascii="Times New Roman" w:hAnsi="Times New Roman" w:cs="Times New Roman"/>
          <w:sz w:val="28"/>
          <w:szCs w:val="28"/>
        </w:rPr>
        <w:t xml:space="preserve"> Управления культуры, социальной и молодежной политики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3ABF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– </w:t>
      </w:r>
      <w:r w:rsidR="006610A3">
        <w:rPr>
          <w:rFonts w:ascii="Times New Roman" w:hAnsi="Times New Roman" w:cs="Times New Roman"/>
          <w:sz w:val="28"/>
          <w:szCs w:val="28"/>
        </w:rPr>
        <w:t>Управление</w:t>
      </w:r>
      <w:r w:rsidRPr="006A3CFE">
        <w:rPr>
          <w:rFonts w:ascii="Times New Roman" w:hAnsi="Times New Roman" w:cs="Times New Roman"/>
          <w:sz w:val="28"/>
          <w:szCs w:val="28"/>
        </w:rPr>
        <w:t xml:space="preserve">) </w:t>
      </w:r>
      <w:r w:rsidR="006610A3">
        <w:rPr>
          <w:rFonts w:ascii="Times New Roman" w:hAnsi="Times New Roman" w:cs="Times New Roman"/>
          <w:sz w:val="28"/>
          <w:szCs w:val="28"/>
        </w:rPr>
        <w:t xml:space="preserve">и подведомственных казенных учреждений (далее – учреждение) </w:t>
      </w:r>
      <w:r w:rsidRPr="006A3CFE">
        <w:rPr>
          <w:rFonts w:ascii="Times New Roman" w:hAnsi="Times New Roman" w:cs="Times New Roman"/>
          <w:sz w:val="28"/>
          <w:szCs w:val="28"/>
        </w:rPr>
        <w:t xml:space="preserve">и разработан в соответствии со </w:t>
      </w:r>
      <w:hyperlink r:id="rId9" w:history="1">
        <w:r w:rsidRPr="006A3CFE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A3CFE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221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363ABF" w:rsidRPr="006A3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</w:t>
      </w:r>
      <w:proofErr w:type="gram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казенных учреждений».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6610A3">
        <w:rPr>
          <w:rFonts w:ascii="Times New Roman" w:hAnsi="Times New Roman" w:cs="Times New Roman"/>
          <w:sz w:val="28"/>
          <w:szCs w:val="28"/>
        </w:rPr>
        <w:t>Управления и учреждения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(далее - смета) составляется и ведется в целях установления объема и распределения направлений расходов бюджета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округа)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на срок решения о бюджете на очередной финансовый год и на плановый период (далее - решение о бюджете)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6610A3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 на принятие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и (или) исполнение бюджетных обязательств по обеспечению выполнения функций </w:t>
      </w:r>
      <w:r w:rsidR="006610A3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(далее - лимиты бюджетных обязательств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5623A5" w:rsidRPr="00B856FC">
        <w:rPr>
          <w:rFonts w:ascii="Times New Roman" w:hAnsi="Times New Roman" w:cs="Times New Roman"/>
          <w:sz w:val="28"/>
          <w:szCs w:val="28"/>
        </w:rPr>
        <w:t>элементов (подгрупп и элементов) видов расходов</w:t>
      </w:r>
      <w:r w:rsidR="00B856FC" w:rsidRPr="00B856FC">
        <w:rPr>
          <w:rFonts w:ascii="Times New Roman" w:hAnsi="Times New Roman" w:cs="Times New Roman"/>
          <w:sz w:val="28"/>
          <w:szCs w:val="28"/>
        </w:rPr>
        <w:t xml:space="preserve">, отдельных целевых статей (направлений расходов) </w:t>
      </w:r>
      <w:r w:rsidR="005623A5" w:rsidRPr="00B856FC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а также в разрезе код</w:t>
      </w:r>
      <w:r w:rsidRPr="00B856FC">
        <w:rPr>
          <w:rFonts w:ascii="Times New Roman" w:hAnsi="Times New Roman" w:cs="Times New Roman"/>
          <w:sz w:val="28"/>
          <w:szCs w:val="28"/>
        </w:rPr>
        <w:t xml:space="preserve">ов </w:t>
      </w:r>
      <w:r w:rsidR="005623A5" w:rsidRPr="00B856FC">
        <w:rPr>
          <w:rFonts w:ascii="Times New Roman" w:hAnsi="Times New Roman" w:cs="Times New Roman"/>
          <w:sz w:val="28"/>
          <w:szCs w:val="28"/>
        </w:rPr>
        <w:t>статей</w:t>
      </w:r>
      <w:r w:rsidR="00F420BC" w:rsidRPr="00B856FC">
        <w:rPr>
          <w:rFonts w:ascii="Times New Roman" w:hAnsi="Times New Roman" w:cs="Times New Roman"/>
          <w:sz w:val="28"/>
          <w:szCs w:val="28"/>
        </w:rPr>
        <w:t xml:space="preserve"> (</w:t>
      </w:r>
      <w:r w:rsidR="00F420BC" w:rsidRPr="006A3CFE">
        <w:rPr>
          <w:rFonts w:ascii="Times New Roman" w:hAnsi="Times New Roman" w:cs="Times New Roman"/>
          <w:sz w:val="28"/>
          <w:szCs w:val="28"/>
        </w:rPr>
        <w:t>подстатей)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групп (статей) </w:t>
      </w:r>
      <w:r w:rsidR="005623A5" w:rsidRPr="006A3CFE">
        <w:rPr>
          <w:rFonts w:ascii="Times New Roman" w:hAnsi="Times New Roman" w:cs="Times New Roman"/>
          <w:sz w:val="28"/>
          <w:szCs w:val="28"/>
        </w:rPr>
        <w:t>классификации операции сектора государственного 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(кодов аналитических показателей)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363ABF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4. Смета составляется и ведется на основании обоснований (расчетов) плановых сметных показателей, являющихся неотъемлемой частью сметы, </w:t>
      </w:r>
      <w:r w:rsidR="005623A5" w:rsidRPr="006A3CFE">
        <w:rPr>
          <w:rFonts w:ascii="Times New Roman" w:hAnsi="Times New Roman" w:cs="Times New Roman"/>
          <w:sz w:val="28"/>
          <w:szCs w:val="28"/>
        </w:rPr>
        <w:lastRenderedPageBreak/>
        <w:t>составление и ведение которых осуществляется в соот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ветствии с разделом 4 </w:t>
      </w:r>
      <w:r w:rsidRPr="006A3C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623A5" w:rsidRPr="006A3CFE" w:rsidRDefault="005623A5" w:rsidP="0066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</w:p>
    <w:p w:rsidR="005623A5" w:rsidRPr="006A3CFE" w:rsidRDefault="00363ABF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2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6A3CFE">
        <w:rPr>
          <w:rFonts w:ascii="Times New Roman" w:hAnsi="Times New Roman" w:cs="Times New Roman"/>
          <w:sz w:val="28"/>
          <w:szCs w:val="28"/>
        </w:rPr>
        <w:t>2.1</w:t>
      </w:r>
      <w:r w:rsidR="005623A5" w:rsidRPr="006A3CFE">
        <w:rPr>
          <w:rFonts w:ascii="Times New Roman" w:hAnsi="Times New Roman" w:cs="Times New Roman"/>
          <w:sz w:val="28"/>
          <w:szCs w:val="28"/>
        </w:rPr>
        <w:t>. Показатели сметы группируются по следующим направлениям в соответствии с лимитами бюджетных обязательств: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 w:rsidR="006610A3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2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A3CFE">
        <w:rPr>
          <w:rFonts w:ascii="Times New Roman" w:hAnsi="Times New Roman" w:cs="Times New Roman"/>
          <w:sz w:val="28"/>
          <w:szCs w:val="28"/>
        </w:rPr>
        <w:t>Федерации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;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 на </w:t>
      </w:r>
      <w:r w:rsidR="005623A5" w:rsidRPr="00541982">
        <w:rPr>
          <w:rFonts w:ascii="Times New Roman" w:hAnsi="Times New Roman" w:cs="Times New Roman"/>
          <w:sz w:val="28"/>
          <w:szCs w:val="28"/>
        </w:rPr>
        <w:t>предоставление</w:t>
      </w:r>
      <w:r w:rsidR="00541982" w:rsidRPr="00541982">
        <w:rPr>
          <w:rFonts w:ascii="Times New Roman" w:hAnsi="Times New Roman" w:cs="Times New Roman"/>
          <w:sz w:val="24"/>
          <w:szCs w:val="24"/>
        </w:rPr>
        <w:t xml:space="preserve">  </w:t>
      </w:r>
      <w:r w:rsidR="00541982" w:rsidRPr="00541982">
        <w:rPr>
          <w:rFonts w:ascii="Times New Roman" w:hAnsi="Times New Roman" w:cs="Times New Roman"/>
          <w:sz w:val="28"/>
          <w:szCs w:val="28"/>
        </w:rPr>
        <w:t>субси</w:t>
      </w:r>
      <w:r w:rsidR="00541982">
        <w:rPr>
          <w:rFonts w:ascii="Times New Roman" w:hAnsi="Times New Roman" w:cs="Times New Roman"/>
          <w:sz w:val="28"/>
          <w:szCs w:val="28"/>
        </w:rPr>
        <w:t xml:space="preserve">дий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иным некоммерческим организациям, </w:t>
      </w:r>
      <w:r w:rsidR="000635B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судебных актов в соответствии со </w:t>
      </w:r>
      <w:hyperlink r:id="rId1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14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0A3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610A3">
        <w:rPr>
          <w:rFonts w:ascii="Times New Roman" w:hAnsi="Times New Roman" w:cs="Times New Roman"/>
          <w:sz w:val="28"/>
          <w:szCs w:val="28"/>
        </w:rPr>
        <w:t xml:space="preserve">по расходам на закупки товаров, работ, услуг, осуществляемые </w:t>
      </w:r>
      <w:r w:rsidR="006610A3" w:rsidRPr="006610A3">
        <w:rPr>
          <w:rFonts w:ascii="Times New Roman" w:hAnsi="Times New Roman" w:cs="Times New Roman"/>
          <w:sz w:val="28"/>
          <w:szCs w:val="28"/>
        </w:rPr>
        <w:t>Управлением</w:t>
      </w:r>
      <w:r w:rsidR="005623A5" w:rsidRPr="006610A3">
        <w:rPr>
          <w:rFonts w:ascii="Times New Roman" w:hAnsi="Times New Roman" w:cs="Times New Roman"/>
          <w:sz w:val="28"/>
          <w:szCs w:val="28"/>
        </w:rPr>
        <w:t xml:space="preserve"> в пользу третьих лиц.</w:t>
      </w:r>
    </w:p>
    <w:p w:rsidR="005623A5" w:rsidRPr="006610A3" w:rsidRDefault="000059B0" w:rsidP="009B2C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6A3CFE">
        <w:rPr>
          <w:rFonts w:ascii="Times New Roman" w:hAnsi="Times New Roman" w:cs="Times New Roman"/>
          <w:sz w:val="28"/>
          <w:szCs w:val="28"/>
        </w:rPr>
        <w:t>2.2.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смете также отражается информация</w:t>
      </w:r>
      <w:bookmarkStart w:id="6" w:name="P53"/>
      <w:bookmarkEnd w:id="6"/>
      <w:r w:rsidR="009B2C74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о расходах по исполнению публичных нормативных обязательств за счет бюджетных ассигнований, доведенных </w:t>
      </w:r>
      <w:r w:rsidR="006610A3">
        <w:rPr>
          <w:rFonts w:ascii="Times New Roman" w:hAnsi="Times New Roman" w:cs="Times New Roman"/>
          <w:sz w:val="28"/>
          <w:szCs w:val="28"/>
        </w:rPr>
        <w:t>Управлению (учреждению)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</w:t>
      </w:r>
      <w:r w:rsidR="006610A3">
        <w:rPr>
          <w:rFonts w:ascii="Times New Roman" w:hAnsi="Times New Roman" w:cs="Times New Roman"/>
          <w:sz w:val="28"/>
          <w:szCs w:val="28"/>
        </w:rPr>
        <w:t>ом Российской Федерации порядке</w:t>
      </w:r>
      <w:r w:rsidR="009B2C74" w:rsidRPr="009B2C74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Проект сметы составляется </w:t>
      </w:r>
      <w:r w:rsidR="009B2C74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B856FC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етализирующим указанные расходы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показателям (при наличии</w:t>
      </w:r>
      <w:r w:rsidR="000059B0" w:rsidRPr="006A3CFE">
        <w:rPr>
          <w:rFonts w:ascii="Times New Roman" w:hAnsi="Times New Roman" w:cs="Times New Roman"/>
          <w:sz w:val="28"/>
          <w:szCs w:val="28"/>
        </w:rPr>
        <w:t>)</w:t>
      </w:r>
      <w:r w:rsidR="00C66222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 w:rsidR="009B2C74">
        <w:rPr>
          <w:rFonts w:ascii="Times New Roman" w:hAnsi="Times New Roman" w:cs="Times New Roman"/>
          <w:sz w:val="28"/>
          <w:szCs w:val="28"/>
        </w:rPr>
        <w:t>Управлением (</w:t>
      </w:r>
      <w:r w:rsidRPr="006A3CFE">
        <w:rPr>
          <w:rFonts w:ascii="Times New Roman" w:hAnsi="Times New Roman" w:cs="Times New Roman"/>
          <w:sz w:val="28"/>
          <w:szCs w:val="28"/>
        </w:rPr>
        <w:t>учреждением</w:t>
      </w:r>
      <w:r w:rsidR="009B2C74">
        <w:rPr>
          <w:rFonts w:ascii="Times New Roman" w:hAnsi="Times New Roman" w:cs="Times New Roman"/>
          <w:sz w:val="28"/>
          <w:szCs w:val="28"/>
        </w:rPr>
        <w:t>)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72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059B0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Pr="006A3C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4</w:t>
      </w:r>
      <w:r w:rsidR="00C66222" w:rsidRPr="006A3CFE">
        <w:rPr>
          <w:rFonts w:ascii="Times New Roman" w:hAnsi="Times New Roman" w:cs="Times New Roman"/>
          <w:sz w:val="28"/>
          <w:szCs w:val="28"/>
        </w:rPr>
        <w:t>. Проект сметы подписывается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9B2C74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9B2C7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9B2C74">
        <w:rPr>
          <w:rFonts w:ascii="Times New Roman" w:hAnsi="Times New Roman" w:cs="Times New Roman"/>
          <w:sz w:val="28"/>
          <w:szCs w:val="28"/>
        </w:rPr>
        <w:t xml:space="preserve">Управления (учреждения) </w:t>
      </w:r>
      <w:r w:rsidR="00F420BC" w:rsidRPr="006A3CFE">
        <w:rPr>
          <w:rFonts w:ascii="Times New Roman" w:hAnsi="Times New Roman" w:cs="Times New Roman"/>
          <w:sz w:val="28"/>
          <w:szCs w:val="28"/>
        </w:rPr>
        <w:t>или лицом, его замещающим,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в Комитет финансов администрации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в составе документов, сформированных при подготовке проекта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64DDA" w:rsidRPr="006A3CFE">
        <w:rPr>
          <w:rFonts w:ascii="Times New Roman" w:hAnsi="Times New Roman" w:cs="Times New Roman"/>
          <w:sz w:val="28"/>
          <w:szCs w:val="28"/>
        </w:rPr>
        <w:t>бюджет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Start w:id="8" w:name="P64"/>
      <w:bookmarkStart w:id="9" w:name="P66"/>
      <w:bookmarkEnd w:id="7"/>
      <w:bookmarkEnd w:id="8"/>
      <w:bookmarkEnd w:id="9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>. Проект сметы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формируется одновременно с обоснованиями (расчетами) плановых сметных показателей, сформированными в соответствии с </w:t>
      </w:r>
      <w:hyperlink w:anchor="P94" w:history="1">
        <w:r w:rsidR="00C66222" w:rsidRPr="006A3CF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C66222" w:rsidRPr="006A3CFE">
        <w:rPr>
          <w:rFonts w:ascii="Times New Roman" w:hAnsi="Times New Roman" w:cs="Times New Roman"/>
          <w:sz w:val="28"/>
          <w:szCs w:val="28"/>
        </w:rPr>
        <w:t xml:space="preserve"> 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3A5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"/>
      <w:bookmarkEnd w:id="10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9B2C74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должны соответствовать доведенным до </w:t>
      </w:r>
      <w:r w:rsidR="00252812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 и бюджетным ассигнованиям на исполнение публичных нормативных обязательств.</w:t>
      </w:r>
    </w:p>
    <w:p w:rsidR="00252812" w:rsidRDefault="00252812" w:rsidP="002528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Учреждение </w:t>
      </w:r>
      <w:r w:rsidRPr="006A3CF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6409">
        <w:rPr>
          <w:rFonts w:ascii="Times New Roman" w:hAnsi="Times New Roman" w:cs="Times New Roman"/>
          <w:sz w:val="28"/>
          <w:szCs w:val="28"/>
        </w:rPr>
        <w:t>10</w:t>
      </w:r>
      <w:r w:rsidRPr="006A3CFE">
        <w:rPr>
          <w:rFonts w:ascii="Times New Roman" w:hAnsi="Times New Roman" w:cs="Times New Roman"/>
          <w:sz w:val="28"/>
          <w:szCs w:val="28"/>
        </w:rPr>
        <w:t>-</w:t>
      </w:r>
      <w:r w:rsidR="00846409">
        <w:rPr>
          <w:rFonts w:ascii="Times New Roman" w:hAnsi="Times New Roman" w:cs="Times New Roman"/>
          <w:sz w:val="28"/>
          <w:szCs w:val="28"/>
        </w:rPr>
        <w:t>т</w:t>
      </w:r>
      <w:r w:rsidRPr="006A3CFE">
        <w:rPr>
          <w:rFonts w:ascii="Times New Roman" w:hAnsi="Times New Roman" w:cs="Times New Roman"/>
          <w:sz w:val="28"/>
          <w:szCs w:val="28"/>
        </w:rPr>
        <w:t>и рабочих дней со дня доведения до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 и направляет ее в </w:t>
      </w:r>
      <w:r>
        <w:rPr>
          <w:rFonts w:ascii="Times New Roman" w:hAnsi="Times New Roman" w:cs="Times New Roman"/>
          <w:sz w:val="28"/>
          <w:szCs w:val="28"/>
        </w:rPr>
        <w:t>Управление на согласование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252812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2"/>
      <w:bookmarkEnd w:id="11"/>
      <w:r w:rsidRPr="006A3CF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52812">
        <w:rPr>
          <w:rFonts w:ascii="Times New Roman" w:hAnsi="Times New Roman" w:cs="Times New Roman"/>
          <w:sz w:val="28"/>
          <w:szCs w:val="28"/>
        </w:rPr>
        <w:t>8</w:t>
      </w:r>
      <w:r w:rsidR="00264DDA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52812">
        <w:rPr>
          <w:rFonts w:ascii="Times New Roman" w:hAnsi="Times New Roman" w:cs="Times New Roman"/>
          <w:sz w:val="28"/>
          <w:szCs w:val="28"/>
        </w:rPr>
        <w:t>Управление:</w:t>
      </w:r>
    </w:p>
    <w:p w:rsidR="00252812" w:rsidRPr="00B856FC" w:rsidRDefault="00252812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FC">
        <w:rPr>
          <w:rFonts w:ascii="Times New Roman" w:hAnsi="Times New Roman" w:cs="Times New Roman"/>
          <w:sz w:val="28"/>
          <w:szCs w:val="28"/>
        </w:rPr>
        <w:t>-</w:t>
      </w:r>
      <w:r w:rsidR="005623A5" w:rsidRPr="00B856F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46409" w:rsidRPr="00B856FC">
        <w:rPr>
          <w:rFonts w:ascii="Times New Roman" w:hAnsi="Times New Roman" w:cs="Times New Roman"/>
          <w:sz w:val="28"/>
          <w:szCs w:val="28"/>
        </w:rPr>
        <w:t>10</w:t>
      </w:r>
      <w:r w:rsidR="00C66222" w:rsidRPr="00B856FC">
        <w:rPr>
          <w:rFonts w:ascii="Times New Roman" w:hAnsi="Times New Roman" w:cs="Times New Roman"/>
          <w:sz w:val="28"/>
          <w:szCs w:val="28"/>
        </w:rPr>
        <w:t>-</w:t>
      </w:r>
      <w:r w:rsidR="00846409" w:rsidRPr="00B856FC">
        <w:rPr>
          <w:rFonts w:ascii="Times New Roman" w:hAnsi="Times New Roman" w:cs="Times New Roman"/>
          <w:sz w:val="28"/>
          <w:szCs w:val="28"/>
        </w:rPr>
        <w:t>т</w:t>
      </w:r>
      <w:r w:rsidR="00C66222" w:rsidRPr="00B856FC">
        <w:rPr>
          <w:rFonts w:ascii="Times New Roman" w:hAnsi="Times New Roman" w:cs="Times New Roman"/>
          <w:sz w:val="28"/>
          <w:szCs w:val="28"/>
        </w:rPr>
        <w:t>и</w:t>
      </w:r>
      <w:r w:rsidR="005623A5" w:rsidRPr="00B856FC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не</w:t>
      </w:r>
      <w:r w:rsidRPr="00B856FC">
        <w:rPr>
          <w:rFonts w:ascii="Times New Roman" w:hAnsi="Times New Roman" w:cs="Times New Roman"/>
          <w:sz w:val="28"/>
          <w:szCs w:val="28"/>
        </w:rPr>
        <w:t>го</w:t>
      </w:r>
      <w:r w:rsidR="005623A5" w:rsidRPr="00B856F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</w:t>
      </w:r>
      <w:r w:rsidRPr="00B856FC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5623A5" w:rsidRPr="00B856FC" w:rsidRDefault="00252812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FC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846409" w:rsidRPr="00B856FC">
        <w:rPr>
          <w:rFonts w:ascii="Times New Roman" w:hAnsi="Times New Roman" w:cs="Times New Roman"/>
          <w:sz w:val="28"/>
          <w:szCs w:val="28"/>
        </w:rPr>
        <w:t>2</w:t>
      </w:r>
      <w:r w:rsidRPr="00B856FC">
        <w:rPr>
          <w:rFonts w:ascii="Times New Roman" w:hAnsi="Times New Roman" w:cs="Times New Roman"/>
          <w:sz w:val="28"/>
          <w:szCs w:val="28"/>
        </w:rPr>
        <w:t>-х рабочих дней рассматривает, согласовывает смету учреждения;</w:t>
      </w:r>
    </w:p>
    <w:p w:rsidR="00252812" w:rsidRDefault="00252812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FC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846409" w:rsidRPr="00B856FC">
        <w:rPr>
          <w:rFonts w:ascii="Times New Roman" w:hAnsi="Times New Roman" w:cs="Times New Roman"/>
          <w:sz w:val="28"/>
          <w:szCs w:val="28"/>
        </w:rPr>
        <w:t>14</w:t>
      </w:r>
      <w:r w:rsidRPr="00B856FC">
        <w:rPr>
          <w:rFonts w:ascii="Times New Roman" w:hAnsi="Times New Roman" w:cs="Times New Roman"/>
          <w:sz w:val="28"/>
          <w:szCs w:val="28"/>
        </w:rPr>
        <w:t xml:space="preserve">-ти рабочих дней со дня доведения до него лимитов бюджетных обязательств направляет в Комитет финансов администрации </w:t>
      </w:r>
      <w:proofErr w:type="spellStart"/>
      <w:r w:rsidRPr="00B856FC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856FC">
        <w:rPr>
          <w:rFonts w:ascii="Times New Roman" w:hAnsi="Times New Roman" w:cs="Times New Roman"/>
          <w:sz w:val="28"/>
          <w:szCs w:val="28"/>
        </w:rPr>
        <w:t xml:space="preserve"> городского округа сметы Управления и подведомственных Управлению учреждений.</w:t>
      </w:r>
    </w:p>
    <w:p w:rsidR="00252812" w:rsidRDefault="00252812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если бухгалтерский учет подведомственного казенного учреждения осуществляется централизованной бухгалтерией Управления, показатели сметы учреждения формируются и подписываются ответственным работником централизованной бухгалтерии Управления в сроки, установленные для составления и подписания сметы для Управления</w:t>
      </w:r>
      <w:r w:rsidR="00846409">
        <w:rPr>
          <w:rFonts w:ascii="Times New Roman" w:hAnsi="Times New Roman" w:cs="Times New Roman"/>
          <w:sz w:val="28"/>
          <w:szCs w:val="28"/>
        </w:rPr>
        <w:t>.</w:t>
      </w:r>
    </w:p>
    <w:p w:rsidR="00846409" w:rsidRPr="006A3CFE" w:rsidRDefault="00846409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75"/>
      <w:bookmarkEnd w:id="12"/>
      <w:r w:rsidRPr="006A3CFE">
        <w:rPr>
          <w:rFonts w:ascii="Times New Roman" w:hAnsi="Times New Roman" w:cs="Times New Roman"/>
          <w:b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Ведение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3.1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путем внесения изменений в показатели сметы (далее - изменение показателей сметы)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в пределах доведенных </w:t>
      </w:r>
      <w:r w:rsidR="00252812">
        <w:rPr>
          <w:rFonts w:ascii="Times New Roman" w:hAnsi="Times New Roman" w:cs="Times New Roman"/>
          <w:sz w:val="28"/>
          <w:szCs w:val="28"/>
        </w:rPr>
        <w:t xml:space="preserve">Управлению (учреждению)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4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A4A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F42B33" w:rsidRPr="006A3CFE">
        <w:rPr>
          <w:rFonts w:ascii="Times New Roman" w:hAnsi="Times New Roman" w:cs="Times New Roman"/>
          <w:sz w:val="28"/>
          <w:szCs w:val="28"/>
        </w:rPr>
        <w:t>Внесение и</w:t>
      </w:r>
      <w:r w:rsidR="005623A5" w:rsidRPr="006A3CFE">
        <w:rPr>
          <w:rFonts w:ascii="Times New Roman" w:hAnsi="Times New Roman" w:cs="Times New Roman"/>
          <w:sz w:val="28"/>
          <w:szCs w:val="28"/>
        </w:rPr>
        <w:t>зменени</w:t>
      </w:r>
      <w:r w:rsidR="00F42B33" w:rsidRPr="006A3CFE">
        <w:rPr>
          <w:rFonts w:ascii="Times New Roman" w:hAnsi="Times New Roman" w:cs="Times New Roman"/>
          <w:sz w:val="28"/>
          <w:szCs w:val="28"/>
        </w:rPr>
        <w:t>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показател</w:t>
      </w:r>
      <w:r w:rsidR="006B5D87" w:rsidRPr="006A3CFE"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 осуществляется </w:t>
      </w:r>
      <w:r w:rsidR="006B5D87" w:rsidRPr="006A3CFE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>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5623A5" w:rsidRPr="006A3CFE" w:rsidRDefault="006B5D8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 xml:space="preserve">яющих объемы сметных назначений в случае изменения доведенных </w:t>
      </w:r>
      <w:r w:rsidR="00252812">
        <w:rPr>
          <w:rFonts w:ascii="Times New Roman" w:hAnsi="Times New Roman" w:cs="Times New Roman"/>
          <w:sz w:val="28"/>
          <w:szCs w:val="28"/>
        </w:rPr>
        <w:t>Управлению (учреждению)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"/>
      <w:bookmarkStart w:id="14" w:name="P87"/>
      <w:bookmarkEnd w:id="13"/>
      <w:bookmarkEnd w:id="14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распределение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252812">
        <w:rPr>
          <w:rFonts w:ascii="Times New Roman" w:hAnsi="Times New Roman" w:cs="Times New Roman"/>
          <w:sz w:val="28"/>
          <w:szCs w:val="28"/>
        </w:rPr>
        <w:t>Управления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  <w:r w:rsidR="000635B8">
        <w:rPr>
          <w:rFonts w:ascii="Times New Roman" w:hAnsi="Times New Roman" w:cs="Times New Roman"/>
          <w:sz w:val="28"/>
          <w:szCs w:val="28"/>
        </w:rPr>
        <w:t xml:space="preserve"> 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 w:rsidR="00252812">
        <w:rPr>
          <w:rFonts w:ascii="Times New Roman" w:hAnsi="Times New Roman" w:cs="Times New Roman"/>
          <w:sz w:val="28"/>
          <w:szCs w:val="28"/>
        </w:rPr>
        <w:t>Управления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 и лимитов бюджетных обязательств</w:t>
      </w:r>
      <w:r w:rsidR="000635B8">
        <w:rPr>
          <w:rFonts w:ascii="Times New Roman" w:hAnsi="Times New Roman" w:cs="Times New Roman"/>
          <w:sz w:val="28"/>
          <w:szCs w:val="28"/>
        </w:rPr>
        <w:t xml:space="preserve"> 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144E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52812">
        <w:rPr>
          <w:rFonts w:ascii="Times New Roman" w:hAnsi="Times New Roman" w:cs="Times New Roman"/>
          <w:sz w:val="28"/>
          <w:szCs w:val="28"/>
        </w:rPr>
        <w:tab/>
      </w:r>
      <w:r w:rsidR="005D144E" w:rsidRPr="006A3CF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252812">
        <w:rPr>
          <w:rFonts w:ascii="Times New Roman" w:hAnsi="Times New Roman" w:cs="Times New Roman"/>
          <w:sz w:val="28"/>
          <w:szCs w:val="28"/>
        </w:rPr>
        <w:t>Управления (</w:t>
      </w:r>
      <w:r w:rsidR="005D144E" w:rsidRPr="006A3CFE">
        <w:rPr>
          <w:rFonts w:ascii="Times New Roman" w:hAnsi="Times New Roman" w:cs="Times New Roman"/>
          <w:sz w:val="28"/>
          <w:szCs w:val="28"/>
        </w:rPr>
        <w:t>учреждения</w:t>
      </w:r>
      <w:r w:rsidR="00252812">
        <w:rPr>
          <w:rFonts w:ascii="Times New Roman" w:hAnsi="Times New Roman" w:cs="Times New Roman"/>
          <w:sz w:val="28"/>
          <w:szCs w:val="28"/>
        </w:rPr>
        <w:t>)</w:t>
      </w:r>
      <w:r w:rsidR="005D144E" w:rsidRPr="006A3CFE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3.3. Внесение изменений в смету, требующих изменения показателей бюджетной росписи </w:t>
      </w:r>
      <w:r w:rsidR="00252812">
        <w:rPr>
          <w:rFonts w:ascii="Times New Roman" w:hAnsi="Times New Roman" w:cs="Times New Roman"/>
          <w:sz w:val="28"/>
          <w:szCs w:val="28"/>
        </w:rPr>
        <w:t>Управления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="00252812">
        <w:rPr>
          <w:rFonts w:ascii="Times New Roman" w:hAnsi="Times New Roman" w:cs="Times New Roman"/>
          <w:sz w:val="28"/>
          <w:szCs w:val="28"/>
        </w:rPr>
        <w:lastRenderedPageBreak/>
        <w:t>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 xml:space="preserve">, утверждается после внесения в установленном законодательством Российской Федерации порядке изменений в бюджетную роспись </w:t>
      </w:r>
      <w:r w:rsidR="0025281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610C14" w:rsidRPr="006A3CFE" w:rsidRDefault="00610C14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4"/>
      <w:bookmarkEnd w:id="15"/>
    </w:p>
    <w:p w:rsidR="005623A5" w:rsidRPr="006A3CFE" w:rsidRDefault="00610C14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и ведение обоснований (расчетов)</w:t>
      </w:r>
    </w:p>
    <w:p w:rsidR="005623A5" w:rsidRPr="006A3CFE" w:rsidRDefault="005623A5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плановых сметных показателей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1. Обоснования (расчеты) плановых сметных показателей формируются (изменяются) </w:t>
      </w:r>
      <w:r w:rsidR="00252812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>: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F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процессе формирования проекта решения о бюджете в </w:t>
      </w:r>
      <w:r w:rsidRPr="006A3CFE">
        <w:rPr>
          <w:rFonts w:ascii="Times New Roman" w:hAnsi="Times New Roman" w:cs="Times New Roman"/>
          <w:sz w:val="28"/>
          <w:szCs w:val="28"/>
        </w:rPr>
        <w:t>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 и (или) аналитических показателей.</w:t>
      </w:r>
      <w:proofErr w:type="gramEnd"/>
    </w:p>
    <w:p w:rsidR="005623A5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4.2</w:t>
      </w:r>
      <w:r w:rsidR="005623A5" w:rsidRPr="006A3CFE">
        <w:rPr>
          <w:rFonts w:ascii="Times New Roman" w:hAnsi="Times New Roman" w:cs="Times New Roman"/>
          <w:sz w:val="28"/>
          <w:szCs w:val="28"/>
        </w:rPr>
        <w:t>. Обоснования (расчеты) плановых сметных показателей</w:t>
      </w:r>
      <w:r w:rsidR="0084640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формируются по направлениям, указанным в </w:t>
      </w:r>
      <w:hyperlink w:anchor="P48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>2.1. раздела 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2792C" w:rsidRPr="006A3CFE">
        <w:rPr>
          <w:rFonts w:ascii="Times New Roman" w:hAnsi="Times New Roman" w:cs="Times New Roman"/>
          <w:sz w:val="28"/>
          <w:szCs w:val="28"/>
        </w:rPr>
        <w:t>, по форм</w:t>
      </w:r>
      <w:r w:rsidR="00F420BC" w:rsidRPr="006A3CFE">
        <w:rPr>
          <w:rFonts w:ascii="Times New Roman" w:hAnsi="Times New Roman" w:cs="Times New Roman"/>
          <w:sz w:val="28"/>
          <w:szCs w:val="28"/>
        </w:rPr>
        <w:t>е</w:t>
      </w:r>
      <w:r w:rsidR="00B2792C" w:rsidRPr="006A3CF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846409" w:rsidRDefault="00846409" w:rsidP="008464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A3CFE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формируются по направлениям, указанным в </w:t>
      </w:r>
      <w:hyperlink w:anchor="P48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2.1. раздела 2 настоящего Порядка,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3CFE" w:rsidRPr="006A3CFE" w:rsidRDefault="00846409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A3CFE" w:rsidRPr="006A3CFE">
        <w:rPr>
          <w:rFonts w:ascii="Times New Roman" w:hAnsi="Times New Roman" w:cs="Times New Roman"/>
          <w:sz w:val="28"/>
          <w:szCs w:val="28"/>
        </w:rPr>
        <w:t>Обоснования (расчеты) плановых см</w:t>
      </w:r>
      <w:r w:rsidR="006A3CFE">
        <w:rPr>
          <w:rFonts w:ascii="Times New Roman" w:hAnsi="Times New Roman" w:cs="Times New Roman"/>
          <w:sz w:val="28"/>
          <w:szCs w:val="28"/>
        </w:rPr>
        <w:t>етных показателей формируются в разрезе источников финансирования.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7"/>
      <w:bookmarkEnd w:id="16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846409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подписываются уполномоченным лицом </w:t>
      </w:r>
      <w:r w:rsidR="00846409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50293E">
        <w:rPr>
          <w:rFonts w:ascii="Times New Roman" w:hAnsi="Times New Roman" w:cs="Times New Roman"/>
          <w:sz w:val="28"/>
          <w:szCs w:val="28"/>
        </w:rPr>
        <w:t xml:space="preserve"> и руководителем Управления (учреждения)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0"/>
      <w:bookmarkEnd w:id="17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846409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уточняются </w:t>
      </w:r>
      <w:r w:rsidR="00846409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610C14"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846409">
        <w:rPr>
          <w:rFonts w:ascii="Times New Roman" w:hAnsi="Times New Roman" w:cs="Times New Roman"/>
          <w:sz w:val="28"/>
          <w:szCs w:val="28"/>
        </w:rPr>
        <w:t>7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 </w:t>
      </w:r>
      <w:r w:rsidR="00846409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5623A5" w:rsidRPr="006A3CFE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должны соответствовать показателям </w:t>
      </w:r>
      <w:r w:rsidR="005623A5" w:rsidRPr="0050293E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846409" w:rsidRPr="0050293E">
        <w:rPr>
          <w:rFonts w:ascii="Times New Roman" w:hAnsi="Times New Roman" w:cs="Times New Roman"/>
          <w:sz w:val="28"/>
          <w:szCs w:val="28"/>
        </w:rPr>
        <w:t xml:space="preserve">– графика </w:t>
      </w:r>
      <w:r w:rsidR="005623A5" w:rsidRPr="0050293E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46409" w:rsidRPr="0050293E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5623A5" w:rsidRPr="0050293E">
        <w:rPr>
          <w:rFonts w:ascii="Times New Roman" w:hAnsi="Times New Roman" w:cs="Times New Roman"/>
          <w:sz w:val="28"/>
          <w:szCs w:val="28"/>
        </w:rPr>
        <w:t>.</w:t>
      </w:r>
    </w:p>
    <w:p w:rsidR="00417E2B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3"/>
      <w:bookmarkEnd w:id="18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846409">
        <w:rPr>
          <w:rFonts w:ascii="Times New Roman" w:hAnsi="Times New Roman" w:cs="Times New Roman"/>
          <w:sz w:val="28"/>
          <w:szCs w:val="28"/>
        </w:rPr>
        <w:t>8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846409">
        <w:rPr>
          <w:rFonts w:ascii="Times New Roman" w:hAnsi="Times New Roman" w:cs="Times New Roman"/>
          <w:sz w:val="28"/>
          <w:szCs w:val="28"/>
        </w:rPr>
        <w:t>Управление (учреждение)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4806AD" w:rsidRPr="006A3CFE">
        <w:rPr>
          <w:rFonts w:ascii="Times New Roman" w:hAnsi="Times New Roman" w:cs="Times New Roman"/>
          <w:sz w:val="28"/>
          <w:szCs w:val="28"/>
        </w:rPr>
        <w:t>10-ти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</w:t>
      </w:r>
      <w:r w:rsidR="00846409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  <w:bookmarkStart w:id="19" w:name="P115"/>
      <w:bookmarkEnd w:id="19"/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846409">
        <w:rPr>
          <w:rFonts w:ascii="Times New Roman" w:hAnsi="Times New Roman" w:cs="Times New Roman"/>
          <w:sz w:val="28"/>
          <w:szCs w:val="28"/>
        </w:rPr>
        <w:t>9</w:t>
      </w:r>
      <w:r w:rsidR="00417E2B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 должны соответствовать доведенным до </w:t>
      </w:r>
      <w:r w:rsidR="00846409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417E2B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46409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="00846409">
        <w:rPr>
          <w:rFonts w:ascii="Times New Roman" w:hAnsi="Times New Roman" w:cs="Times New Roman"/>
          <w:sz w:val="28"/>
          <w:szCs w:val="28"/>
        </w:rPr>
        <w:t>10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</w:t>
      </w:r>
      <w:r w:rsidR="00846409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используются при формировании </w:t>
      </w:r>
      <w:r w:rsidR="00846409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846409">
        <w:rPr>
          <w:rFonts w:ascii="Times New Roman" w:hAnsi="Times New Roman" w:cs="Times New Roman"/>
          <w:sz w:val="28"/>
          <w:szCs w:val="28"/>
        </w:rPr>
        <w:t xml:space="preserve">– графика </w:t>
      </w:r>
      <w:r w:rsidRPr="006A3CFE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46409">
        <w:rPr>
          <w:rFonts w:ascii="Times New Roman" w:hAnsi="Times New Roman" w:cs="Times New Roman"/>
          <w:sz w:val="28"/>
          <w:szCs w:val="28"/>
        </w:rPr>
        <w:t>Управления (учреждения).</w:t>
      </w:r>
    </w:p>
    <w:p w:rsidR="005623A5" w:rsidRPr="006A3CFE" w:rsidRDefault="00846409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A5" w:rsidRPr="006A3CF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– графика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(учреждения)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и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5623A5" w:rsidRPr="006A3CFE">
        <w:rPr>
          <w:rFonts w:ascii="Times New Roman" w:hAnsi="Times New Roman" w:cs="Times New Roman"/>
          <w:sz w:val="28"/>
          <w:szCs w:val="28"/>
        </w:rPr>
        <w:t>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8"/>
      <w:bookmarkStart w:id="21" w:name="P131"/>
      <w:bookmarkStart w:id="22" w:name="P136"/>
      <w:bookmarkEnd w:id="20"/>
      <w:bookmarkEnd w:id="21"/>
      <w:bookmarkEnd w:id="22"/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293E" w:rsidRDefault="0050293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293E" w:rsidRDefault="0050293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293E" w:rsidRDefault="0050293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293E" w:rsidRDefault="0050293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293E" w:rsidRDefault="0050293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293E" w:rsidRDefault="0050293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11DF" w:rsidRPr="004D103A">
        <w:rPr>
          <w:rFonts w:ascii="Times New Roman" w:hAnsi="Times New Roman" w:cs="Times New Roman"/>
          <w:sz w:val="24"/>
          <w:szCs w:val="24"/>
        </w:rPr>
        <w:t>№</w:t>
      </w:r>
      <w:r w:rsidRPr="004D10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Pr="004D103A" w:rsidRDefault="00562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541982" w:rsidRDefault="00E30576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</w:t>
      </w:r>
      <w:r w:rsidR="005623A5"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623A5"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41982">
        <w:rPr>
          <w:rFonts w:ascii="Times New Roman" w:hAnsi="Times New Roman" w:cs="Times New Roman"/>
          <w:sz w:val="24"/>
          <w:szCs w:val="24"/>
        </w:rPr>
        <w:t xml:space="preserve">Управления культуры, </w:t>
      </w:r>
    </w:p>
    <w:p w:rsidR="00541982" w:rsidRDefault="0054198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и молодежной </w:t>
      </w:r>
    </w:p>
    <w:p w:rsidR="00541982" w:rsidRDefault="0054198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администрации </w:t>
      </w:r>
    </w:p>
    <w:p w:rsidR="00AA11DF" w:rsidRDefault="0054198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41982" w:rsidRPr="004D103A" w:rsidRDefault="0054198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подведомственных казенных учреждений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 w:rsidR="004D103A"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B65D65" w:rsidRDefault="005623A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 w:rsidR="00B65D65" w:rsidRPr="00B65D65"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proofErr w:type="gramStart"/>
      <w:r w:rsidR="00B65D6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65" w:rsidRPr="00AA11DF" w:rsidRDefault="00B65D6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(</w:t>
      </w:r>
      <w:r w:rsidR="00541982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5623A5" w:rsidRPr="00AA11DF" w:rsidRDefault="004D103A" w:rsidP="004D10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5623A5" w:rsidRPr="00AA11DF" w:rsidRDefault="004D103A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="005623A5"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3A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72"/>
      <w:bookmarkEnd w:id="23"/>
      <w:r w:rsidRPr="00AA11DF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5623A5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65D65" w:rsidRDefault="005D144E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B65D65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</w:t>
      </w:r>
      <w:proofErr w:type="gramEnd"/>
    </w:p>
    <w:p w:rsidR="005D144E" w:rsidRPr="00AA11DF" w:rsidRDefault="00B65D6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982">
        <w:rPr>
          <w:rFonts w:ascii="Times New Roman" w:hAnsi="Times New Roman" w:cs="Times New Roman"/>
          <w:sz w:val="24"/>
          <w:szCs w:val="24"/>
        </w:rPr>
        <w:t>(</w:t>
      </w:r>
      <w:r w:rsidR="00541982" w:rsidRPr="00541982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Pr="00541982">
        <w:rPr>
          <w:rFonts w:ascii="Times New Roman" w:hAnsi="Times New Roman" w:cs="Times New Roman"/>
          <w:sz w:val="24"/>
          <w:szCs w:val="24"/>
        </w:rPr>
        <w:t>))</w:t>
      </w:r>
    </w:p>
    <w:p w:rsidR="005623A5" w:rsidRPr="00AA11DF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5623A5" w:rsidRPr="00AA11DF" w:rsidRDefault="005623A5" w:rsidP="004D10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AA11DF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AA11DF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5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0501019</w:t>
            </w:r>
          </w:p>
        </w:tc>
      </w:tr>
      <w:tr w:rsidR="005623A5" w:rsidRPr="00AA11DF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</w:t>
            </w:r>
            <w:hyperlink w:anchor="P32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4D103A" w:rsidRPr="003A2C60" w:rsidTr="00F23166">
        <w:tc>
          <w:tcPr>
            <w:tcW w:w="3748" w:type="dxa"/>
            <w:vMerge w:val="restart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</w:t>
            </w:r>
            <w:r w:rsidR="00F23166" w:rsidRPr="00541982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D103A" w:rsidRPr="003A2C60" w:rsidTr="00F23166">
        <w:tc>
          <w:tcPr>
            <w:tcW w:w="3748" w:type="dxa"/>
            <w:vMerge/>
          </w:tcPr>
          <w:p w:rsidR="004D103A" w:rsidRPr="00541982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03A" w:rsidRPr="00541982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4D103A" w:rsidRPr="00541982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103A" w:rsidRDefault="004D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 w:rsidR="00F23166"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18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8A113F" w:rsidRPr="004D103A" w:rsidTr="00F23166">
        <w:tc>
          <w:tcPr>
            <w:tcW w:w="1276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23166" w:rsidRPr="00541982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A113F" w:rsidRPr="004D103A" w:rsidTr="00F23166">
        <w:tc>
          <w:tcPr>
            <w:tcW w:w="1276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5623A5" w:rsidRPr="00F23166" w:rsidRDefault="005623A5" w:rsidP="00A80A4A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 w:rsidR="00F23166"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41982">
        <w:rPr>
          <w:rFonts w:ascii="Times New Roman" w:hAnsi="Times New Roman" w:cs="Times New Roman"/>
          <w:sz w:val="24"/>
          <w:szCs w:val="24"/>
        </w:rPr>
        <w:t>предоставление субсидий иным</w:t>
      </w:r>
      <w:r w:rsidRPr="00F23166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организациям, </w:t>
      </w:r>
      <w:r w:rsidR="000635B8">
        <w:rPr>
          <w:rFonts w:ascii="Times New Roman" w:hAnsi="Times New Roman" w:cs="Times New Roman"/>
          <w:sz w:val="24"/>
          <w:szCs w:val="24"/>
        </w:rPr>
        <w:t>исполнение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судебных актов в соответствии со </w:t>
      </w:r>
      <w:hyperlink r:id="rId19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резервные фонды, созданные в соответствии с Бюджетным </w:t>
      </w:r>
      <w:hyperlink r:id="rId20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F23166"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F23166"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23166" w:rsidRDefault="00562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23A5" w:rsidRPr="00F23166" w:rsidRDefault="005623A5" w:rsidP="00F2316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4. Лимиты бюджетных обязательств </w:t>
      </w:r>
      <w:r w:rsidRPr="00F23166">
        <w:rPr>
          <w:rFonts w:ascii="Times New Roman" w:hAnsi="Times New Roman" w:cs="Times New Roman"/>
          <w:sz w:val="24"/>
          <w:szCs w:val="24"/>
        </w:rPr>
        <w:t>по расходам на закупки товаров, работ, услуг, осуществляемые в пользу третьих лиц</w:t>
      </w:r>
    </w:p>
    <w:p w:rsidR="00F23166" w:rsidRPr="003A2C60" w:rsidRDefault="00F23166" w:rsidP="00F23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C66222"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C66222"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F23166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5623A5" w:rsidRPr="00A80A4A" w:rsidRDefault="00A80A4A" w:rsidP="00A80A4A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23A5" w:rsidRPr="00A80A4A">
        <w:rPr>
          <w:rFonts w:ascii="Times New Roman" w:hAnsi="Times New Roman" w:cs="Times New Roman"/>
          <w:sz w:val="24"/>
          <w:szCs w:val="24"/>
        </w:rPr>
        <w:t>Раздел 5.</w:t>
      </w:r>
      <w:r w:rsidRPr="00A8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4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D144E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D144E">
        <w:rPr>
          <w:rFonts w:ascii="Times New Roman" w:hAnsi="Times New Roman" w:cs="Times New Roman"/>
          <w:sz w:val="24"/>
          <w:szCs w:val="24"/>
        </w:rPr>
        <w:t>е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A80A4A" w:rsidRPr="003A2C60" w:rsidRDefault="00A80A4A" w:rsidP="00A80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A80A4A" w:rsidRPr="004D103A" w:rsidTr="00A80A4A">
        <w:tc>
          <w:tcPr>
            <w:tcW w:w="1276" w:type="dxa"/>
            <w:vMerge w:val="restart"/>
          </w:tcPr>
          <w:p w:rsidR="00A80A4A" w:rsidRPr="008A113F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80A4A" w:rsidRPr="004D103A" w:rsidTr="00A80A4A">
        <w:tc>
          <w:tcPr>
            <w:tcW w:w="1276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701" w:type="dxa"/>
          </w:tcPr>
          <w:p w:rsidR="00A80A4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периода)</w:t>
            </w: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F60A2" w:rsidRDefault="008F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541982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>"__" ________ 20__ г.</w:t>
      </w:r>
    </w:p>
    <w:p w:rsidR="00541982" w:rsidRDefault="0054198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60A2" w:rsidRDefault="008F60A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796" w:rsidRPr="004D103A" w:rsidRDefault="001C3796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5D65">
        <w:rPr>
          <w:rFonts w:ascii="Times New Roman" w:hAnsi="Times New Roman" w:cs="Times New Roman"/>
          <w:sz w:val="24"/>
          <w:szCs w:val="24"/>
        </w:rPr>
        <w:t>2</w:t>
      </w:r>
    </w:p>
    <w:p w:rsidR="00541982" w:rsidRPr="004D103A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541982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E30576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E30576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культуры, </w:t>
      </w:r>
    </w:p>
    <w:p w:rsidR="00541982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и молодежной </w:t>
      </w:r>
    </w:p>
    <w:p w:rsidR="00541982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политики администрации </w:t>
      </w:r>
    </w:p>
    <w:p w:rsidR="00541982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41982" w:rsidRDefault="00541982" w:rsidP="005419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подведомственных казенных учреждений</w:t>
      </w:r>
    </w:p>
    <w:p w:rsidR="001C3796" w:rsidRDefault="005623A5" w:rsidP="005419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УТВЕРЖДАЮ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B65D65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proofErr w:type="gramStart"/>
      <w:r w:rsidR="00B65D6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4A" w:rsidRPr="00AA11DF" w:rsidRDefault="00B65D65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(</w:t>
      </w:r>
      <w:r w:rsidR="00541982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0A4A">
        <w:rPr>
          <w:rFonts w:ascii="Times New Roman" w:hAnsi="Times New Roman" w:cs="Times New Roman"/>
          <w:sz w:val="24"/>
          <w:szCs w:val="24"/>
        </w:rPr>
        <w:t>)</w:t>
      </w:r>
    </w:p>
    <w:p w:rsidR="00A80A4A" w:rsidRPr="00AA11DF" w:rsidRDefault="00A80A4A" w:rsidP="00A80A4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A80A4A" w:rsidRPr="00AA11DF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3A2C60" w:rsidRDefault="005623A5" w:rsidP="00A80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143"/>
      <w:bookmarkEnd w:id="24"/>
      <w:r w:rsidRPr="001C3796">
        <w:rPr>
          <w:rFonts w:ascii="Times New Roman" w:hAnsi="Times New Roman" w:cs="Times New Roman"/>
          <w:sz w:val="24"/>
          <w:szCs w:val="24"/>
        </w:rPr>
        <w:t>ИЗМЕНЕНИЯ ПОКАЗАТЕЛЕЙ БЮДЖЕТНОЙ СМЕТЫ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65D65" w:rsidRPr="00541982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796">
        <w:rPr>
          <w:rFonts w:ascii="Times New Roman" w:hAnsi="Times New Roman" w:cs="Times New Roman"/>
          <w:sz w:val="24"/>
          <w:szCs w:val="24"/>
        </w:rPr>
        <w:t>(</w:t>
      </w:r>
      <w:r w:rsidRPr="0054198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65D65" w:rsidRPr="00541982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</w:t>
      </w:r>
      <w:proofErr w:type="gramEnd"/>
    </w:p>
    <w:p w:rsidR="00A80A4A" w:rsidRPr="001C3796" w:rsidRDefault="00B65D6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982">
        <w:rPr>
          <w:rFonts w:ascii="Times New Roman" w:hAnsi="Times New Roman" w:cs="Times New Roman"/>
          <w:sz w:val="24"/>
          <w:szCs w:val="24"/>
        </w:rPr>
        <w:t>(</w:t>
      </w:r>
      <w:r w:rsidR="00541982" w:rsidRPr="00541982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Pr="00541982">
        <w:rPr>
          <w:rFonts w:ascii="Times New Roman" w:hAnsi="Times New Roman" w:cs="Times New Roman"/>
          <w:sz w:val="24"/>
          <w:szCs w:val="24"/>
        </w:rPr>
        <w:t>)</w:t>
      </w:r>
      <w:r w:rsidR="00A80A4A" w:rsidRPr="00541982">
        <w:rPr>
          <w:rFonts w:ascii="Times New Roman" w:hAnsi="Times New Roman" w:cs="Times New Roman"/>
          <w:sz w:val="24"/>
          <w:szCs w:val="24"/>
        </w:rPr>
        <w:t>)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C3796">
        <w:rPr>
          <w:rFonts w:ascii="Times New Roman" w:hAnsi="Times New Roman" w:cs="Times New Roman"/>
          <w:sz w:val="24"/>
          <w:szCs w:val="24"/>
        </w:rPr>
        <w:t xml:space="preserve"> 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20__ и 20__ годов)</w:t>
      </w: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N ______</w:t>
      </w:r>
    </w:p>
    <w:p w:rsidR="005623A5" w:rsidRPr="001C3796" w:rsidRDefault="005623A5" w:rsidP="00A80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1C3796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1C3796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1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0501020</w:t>
            </w:r>
          </w:p>
        </w:tc>
      </w:tr>
      <w:tr w:rsidR="005623A5" w:rsidRPr="001C379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3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AA11DF" w:rsidRDefault="005623A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96" w:rsidRPr="00AA11DF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1C3796" w:rsidRPr="00AA11DF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1C3796" w:rsidRPr="003A2C60" w:rsidTr="00C66222">
        <w:tc>
          <w:tcPr>
            <w:tcW w:w="3748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41982" w:rsidRDefault="001C3796" w:rsidP="001C3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3A2C60" w:rsidTr="00C66222">
        <w:tc>
          <w:tcPr>
            <w:tcW w:w="3748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4D103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24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1C3796" w:rsidRPr="00F23166" w:rsidRDefault="001C3796" w:rsidP="001C3796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41982"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Pr="00F23166">
        <w:rPr>
          <w:rFonts w:ascii="Times New Roman" w:hAnsi="Times New Roman" w:cs="Times New Roman"/>
          <w:sz w:val="24"/>
          <w:szCs w:val="24"/>
        </w:rPr>
        <w:t xml:space="preserve"> иным некоммерческим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организациям, </w:t>
      </w:r>
      <w:r w:rsidR="000635B8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F23166">
        <w:rPr>
          <w:rFonts w:ascii="Times New Roman" w:hAnsi="Times New Roman" w:cs="Times New Roman"/>
          <w:sz w:val="24"/>
          <w:szCs w:val="24"/>
        </w:rPr>
        <w:t xml:space="preserve">судебных актов в соответствии со </w:t>
      </w:r>
      <w:hyperlink r:id="rId25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26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3796" w:rsidRPr="00F23166" w:rsidRDefault="001C3796" w:rsidP="001C379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>Раздел 4. Лимиты бюджетных обязательств по расходам на закупки товаров, работ, услуг, осуществляемые в пользу третьих лиц</w:t>
      </w:r>
    </w:p>
    <w:p w:rsidR="001C3796" w:rsidRPr="00F23166" w:rsidRDefault="001C3796" w:rsidP="001C3796">
      <w:pPr>
        <w:pStyle w:val="ConsPlusNonformat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F23166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1C3796" w:rsidRPr="00A80A4A" w:rsidRDefault="001C3796" w:rsidP="001C3796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spellStart"/>
      <w:r w:rsidR="00B65D6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65D65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65D65">
        <w:rPr>
          <w:rFonts w:ascii="Times New Roman" w:hAnsi="Times New Roman" w:cs="Times New Roman"/>
          <w:sz w:val="24"/>
          <w:szCs w:val="24"/>
        </w:rPr>
        <w:t>е</w:t>
      </w:r>
      <w:r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F23166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(фамилия, инициалы)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(телефон)</w:t>
      </w:r>
    </w:p>
    <w:p w:rsidR="00541982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23A5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E05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05E15" w:rsidSect="003A2C60">
          <w:pgSz w:w="11905" w:h="16838"/>
          <w:pgMar w:top="1134" w:right="850" w:bottom="1134" w:left="1701" w:header="0" w:footer="0" w:gutter="0"/>
          <w:cols w:space="720"/>
        </w:sectPr>
      </w:pPr>
    </w:p>
    <w:p w:rsidR="00E05E15" w:rsidRDefault="00E05E15" w:rsidP="00E05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05E15" w:rsidRDefault="00E05E15" w:rsidP="00E05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E05E15" w:rsidRDefault="00E05E15" w:rsidP="00E05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</w:t>
      </w:r>
      <w:r w:rsidR="00B0168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смет</w:t>
      </w:r>
      <w:r w:rsidR="00B0168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культуры,</w:t>
      </w:r>
    </w:p>
    <w:p w:rsidR="00B0168F" w:rsidRDefault="00E05E15" w:rsidP="00E05E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и молодежной </w:t>
      </w:r>
    </w:p>
    <w:p w:rsidR="00B0168F" w:rsidRDefault="00E05E15" w:rsidP="00B01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</w:t>
      </w:r>
      <w:r w:rsidR="00B01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5E15" w:rsidRDefault="00E05E15" w:rsidP="00B01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B01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05E15" w:rsidRDefault="00E05E15" w:rsidP="00E05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E15" w:rsidRDefault="00E05E15" w:rsidP="00E05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29"/>
        <w:gridCol w:w="408"/>
        <w:gridCol w:w="287"/>
        <w:gridCol w:w="1019"/>
        <w:gridCol w:w="30"/>
        <w:gridCol w:w="747"/>
        <w:gridCol w:w="236"/>
        <w:gridCol w:w="787"/>
        <w:gridCol w:w="69"/>
        <w:gridCol w:w="236"/>
        <w:gridCol w:w="244"/>
        <w:gridCol w:w="857"/>
        <w:gridCol w:w="65"/>
        <w:gridCol w:w="170"/>
        <w:gridCol w:w="752"/>
        <w:gridCol w:w="149"/>
        <w:gridCol w:w="21"/>
        <w:gridCol w:w="200"/>
        <w:gridCol w:w="567"/>
        <w:gridCol w:w="61"/>
        <w:gridCol w:w="28"/>
        <w:gridCol w:w="147"/>
        <w:gridCol w:w="189"/>
        <w:gridCol w:w="436"/>
        <w:gridCol w:w="197"/>
        <w:gridCol w:w="34"/>
        <w:gridCol w:w="183"/>
        <w:gridCol w:w="53"/>
        <w:gridCol w:w="231"/>
        <w:gridCol w:w="10"/>
        <w:gridCol w:w="273"/>
        <w:gridCol w:w="167"/>
        <w:gridCol w:w="16"/>
        <w:gridCol w:w="101"/>
        <w:gridCol w:w="850"/>
        <w:gridCol w:w="207"/>
        <w:gridCol w:w="29"/>
        <w:gridCol w:w="6"/>
        <w:gridCol w:w="236"/>
        <w:gridCol w:w="656"/>
        <w:gridCol w:w="111"/>
        <w:gridCol w:w="31"/>
        <w:gridCol w:w="142"/>
        <w:gridCol w:w="25"/>
        <w:gridCol w:w="38"/>
        <w:gridCol w:w="31"/>
        <w:gridCol w:w="142"/>
        <w:gridCol w:w="238"/>
        <w:gridCol w:w="260"/>
        <w:gridCol w:w="185"/>
        <w:gridCol w:w="111"/>
        <w:gridCol w:w="116"/>
        <w:gridCol w:w="9"/>
        <w:gridCol w:w="254"/>
        <w:gridCol w:w="530"/>
        <w:gridCol w:w="471"/>
        <w:gridCol w:w="77"/>
        <w:gridCol w:w="664"/>
        <w:gridCol w:w="100"/>
        <w:gridCol w:w="136"/>
        <w:gridCol w:w="100"/>
        <w:gridCol w:w="625"/>
        <w:gridCol w:w="142"/>
        <w:gridCol w:w="94"/>
        <w:gridCol w:w="142"/>
        <w:gridCol w:w="714"/>
        <w:gridCol w:w="125"/>
        <w:gridCol w:w="17"/>
        <w:gridCol w:w="94"/>
        <w:gridCol w:w="31"/>
        <w:gridCol w:w="111"/>
        <w:gridCol w:w="3040"/>
        <w:gridCol w:w="961"/>
        <w:gridCol w:w="142"/>
        <w:gridCol w:w="950"/>
        <w:gridCol w:w="142"/>
        <w:gridCol w:w="7466"/>
        <w:gridCol w:w="1003"/>
      </w:tblGrid>
      <w:tr w:rsidR="00E05E15" w:rsidRPr="001F2149" w:rsidTr="00E3189E">
        <w:trPr>
          <w:gridAfter w:val="46"/>
          <w:wAfter w:w="21671" w:type="dxa"/>
          <w:trHeight w:val="286"/>
        </w:trPr>
        <w:tc>
          <w:tcPr>
            <w:tcW w:w="982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751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Обоснования (расчеты) плановых сметных показателей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 __________________ год и на плановый период 20___________ и  20__________ годов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(наименование главного распорядителя (получателя) бюджетных средств)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422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Расчет расходов на обеспечение функций главного распорядителя бюджетных средств 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расходов по подстатье 211 "Заработная плата" </w:t>
            </w:r>
          </w:p>
          <w:p w:rsidR="00B0168F" w:rsidRPr="00B0168F" w:rsidRDefault="00B0168F" w:rsidP="00B0168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Муниципальные служащие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1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должностей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штатная численность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3 х 4 х 62 х 2,5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E05E15" w:rsidRPr="001F2149" w:rsidTr="00E3189E">
        <w:trPr>
          <w:gridAfter w:val="21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3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40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672"/>
              <w:gridCol w:w="398"/>
              <w:gridCol w:w="951"/>
              <w:gridCol w:w="487"/>
              <w:gridCol w:w="505"/>
              <w:gridCol w:w="567"/>
              <w:gridCol w:w="366"/>
              <w:gridCol w:w="343"/>
              <w:gridCol w:w="708"/>
              <w:gridCol w:w="256"/>
              <w:gridCol w:w="170"/>
              <w:gridCol w:w="283"/>
              <w:gridCol w:w="851"/>
              <w:gridCol w:w="75"/>
              <w:gridCol w:w="66"/>
              <w:gridCol w:w="1112"/>
              <w:gridCol w:w="164"/>
              <w:gridCol w:w="284"/>
              <w:gridCol w:w="141"/>
              <w:gridCol w:w="438"/>
              <w:gridCol w:w="82"/>
              <w:gridCol w:w="473"/>
              <w:gridCol w:w="824"/>
              <w:gridCol w:w="310"/>
              <w:gridCol w:w="661"/>
              <w:gridCol w:w="124"/>
              <w:gridCol w:w="112"/>
              <w:gridCol w:w="212"/>
              <w:gridCol w:w="25"/>
              <w:gridCol w:w="211"/>
              <w:gridCol w:w="350"/>
              <w:gridCol w:w="6"/>
              <w:gridCol w:w="567"/>
              <w:gridCol w:w="330"/>
              <w:gridCol w:w="567"/>
              <w:gridCol w:w="191"/>
              <w:gridCol w:w="46"/>
              <w:gridCol w:w="190"/>
              <w:gridCol w:w="707"/>
              <w:gridCol w:w="1000"/>
            </w:tblGrid>
            <w:tr w:rsidR="00B0168F" w:rsidRPr="00B0168F" w:rsidTr="00B0168F">
              <w:trPr>
                <w:gridAfter w:val="3"/>
                <w:wAfter w:w="1897" w:type="dxa"/>
                <w:trHeight w:val="286"/>
              </w:trPr>
              <w:tc>
                <w:tcPr>
                  <w:tcW w:w="4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работники органов МСУ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86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173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 должностей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Установленная штатная численность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Должностной оклад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Расчетная сумма окладов для определения годового ФОТ (39)</w:t>
                  </w:r>
                </w:p>
              </w:tc>
              <w:tc>
                <w:tcPr>
                  <w:tcW w:w="26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8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6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6= 3 х 4 х 5 х 2,5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7=6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8=7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727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69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2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3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Работники образовательного учреждения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4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3.1. Педагогические работники </w:t>
                  </w:r>
                </w:p>
              </w:tc>
              <w:tc>
                <w:tcPr>
                  <w:tcW w:w="16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26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3.1.1. Местный бюджет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42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 должностей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Среднесписочна</w:t>
                  </w:r>
                  <w:proofErr w:type="spell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численность на 01 января  текущего года</w:t>
                  </w:r>
                </w:p>
              </w:tc>
              <w:tc>
                <w:tcPr>
                  <w:tcW w:w="16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 средней заработной платы, которую необходимо достичь в очередном </w:t>
                  </w:r>
                  <w:proofErr w:type="spell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финнсовом</w:t>
                  </w:r>
                  <w:proofErr w:type="spell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на выплату заработной платы внешним совместителям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средств на меры социальной поддержки на выплату доплаты за отдаленность от областного центра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средств на меры социальной поддержки на выплату доплаты за категорию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средств на предоставление льгот по оплате ЖКУ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76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9=(3 х 4</w:t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 12+ 5 - 6 - 7 - 8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10=9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11=10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Педагогические работники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1110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941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3.1.2. Меры социальной поддержки в виде доплаты за </w:t>
                  </w:r>
                  <w:proofErr w:type="spellStart"/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категрию</w:t>
                  </w:r>
                  <w:proofErr w:type="spellEnd"/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1006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работников</w:t>
                  </w:r>
                </w:p>
              </w:tc>
              <w:tc>
                <w:tcPr>
                  <w:tcW w:w="17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Установленная штатная численность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доплаты за категорию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5=3*4*12*2,5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6=5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7=6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Педагогические работники 1 категория</w:t>
                  </w:r>
                </w:p>
              </w:tc>
              <w:tc>
                <w:tcPr>
                  <w:tcW w:w="17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Педагогические работники 2 категория</w:t>
                  </w:r>
                </w:p>
              </w:tc>
              <w:tc>
                <w:tcPr>
                  <w:tcW w:w="17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Педагогические работники 3 категория</w:t>
                  </w:r>
                </w:p>
              </w:tc>
              <w:tc>
                <w:tcPr>
                  <w:tcW w:w="17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628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14508" w:type="dxa"/>
                  <w:gridSpan w:val="3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3.1.3. Меры социальной поддержки в виде доплаты за отдаленность от областного центра  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87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работников</w:t>
                  </w:r>
                </w:p>
              </w:tc>
              <w:tc>
                <w:tcPr>
                  <w:tcW w:w="17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Установленная штатная численность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 доплаты за </w:t>
                  </w:r>
                  <w:proofErr w:type="spell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отдаленость</w:t>
                  </w:r>
                  <w:proofErr w:type="spellEnd"/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5=3*4*12*2,5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6=5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7=6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Педагогические работники</w:t>
                  </w:r>
                </w:p>
              </w:tc>
              <w:tc>
                <w:tcPr>
                  <w:tcW w:w="178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628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1"/>
                <w:wAfter w:w="1000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1"/>
                <w:wAfter w:w="1000" w:type="dxa"/>
                <w:trHeight w:val="299"/>
              </w:trPr>
              <w:tc>
                <w:tcPr>
                  <w:tcW w:w="30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3.2. Прочие персонал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1"/>
                <w:wAfter w:w="1000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160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№</w:t>
                  </w: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 должности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Установленная штатная численность 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Должностной оклад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Расчетная сумма окладов для определения годового ФОТ (24,5)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6=3 х 4 х 5 х 2,5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7=6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8=7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897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55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 Работники учреждений культуры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35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4.1. Местный бюджет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582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 должностей</w:t>
                  </w:r>
                </w:p>
              </w:tc>
              <w:tc>
                <w:tcPr>
                  <w:tcW w:w="19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Среднесписочна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численность на 01 января  текущего года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Размер средней заработной платы, которую необходимо достичь в очередном </w:t>
                  </w:r>
                  <w:proofErr w:type="spell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финнсовом</w:t>
                  </w:r>
                  <w:proofErr w:type="spell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на выплату заработной платы внешним совместителям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средств на предоставление льгот по оплате ЖКУ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4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7=(3 х 4</w:t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 12 + 5 - 6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8=7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9=8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47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Работники учреждений культуры</w:t>
                  </w:r>
                </w:p>
              </w:tc>
              <w:tc>
                <w:tcPr>
                  <w:tcW w:w="1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897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4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4.2. Доплата за почетное звание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1471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 должностей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работников, получающих доплату за звание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должностного оклада</w:t>
                  </w:r>
                </w:p>
              </w:tc>
              <w:tc>
                <w:tcPr>
                  <w:tcW w:w="31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доплаты за звание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14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6=3 х 4  х 5 х 12х 2,5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7=6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8=7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Работники учреждений культуры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4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897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600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 Работники средств массовой информации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trHeight w:val="29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1651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 должности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Установленная штатная численность </w:t>
                  </w:r>
                </w:p>
              </w:tc>
              <w:tc>
                <w:tcPr>
                  <w:tcW w:w="14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Должностной оклад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Расчетная сумма окладов для определения годового ФОТ (24,5)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6=3 х 4 х 5 х 2,5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7=6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8=7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31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0168F" w:rsidRPr="00B0168F" w:rsidTr="00B0168F">
              <w:trPr>
                <w:gridAfter w:val="3"/>
                <w:wAfter w:w="1897" w:type="dxa"/>
                <w:trHeight w:val="299"/>
              </w:trPr>
              <w:tc>
                <w:tcPr>
                  <w:tcW w:w="897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168F" w:rsidRPr="00B0168F" w:rsidRDefault="00B0168F" w:rsidP="00B01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16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</w:tbl>
          <w:p w:rsidR="00B0168F" w:rsidRDefault="00B0168F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212 "Прочие несоциальные выплаты персоналу в денежной форме"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5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5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=гр. 4 х (гр.5-1) х гр.6 х гр.7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E05E15" w:rsidRPr="001F2149" w:rsidTr="00E3189E">
        <w:trPr>
          <w:gridAfter w:val="21"/>
          <w:wAfter w:w="16799" w:type="dxa"/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проживание в командировке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16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= 4 х 5 х 6 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9=10</w:t>
            </w:r>
          </w:p>
        </w:tc>
      </w:tr>
      <w:tr w:rsidR="00E05E15" w:rsidRPr="001F2149" w:rsidTr="00E3189E">
        <w:trPr>
          <w:gridAfter w:val="21"/>
          <w:wAfter w:w="16799" w:type="dxa"/>
          <w:trHeight w:val="6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проезд в командировке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1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 4 х 5 х 6 х 7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E05E15" w:rsidRPr="001F2149" w:rsidTr="00E3189E">
        <w:trPr>
          <w:gridAfter w:val="21"/>
          <w:wAfter w:w="16799" w:type="dxa"/>
          <w:trHeight w:val="6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суточные в командировке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1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 и членов семьи, имеющих право на компенсацию 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проезда к месту отдыха и обратно по данным финансового органа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4=2 х 3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05E15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213 "Начисления на выплаты по оплате труда"</w:t>
            </w:r>
          </w:p>
        </w:tc>
      </w:tr>
      <w:tr w:rsidR="00E05E15" w:rsidRPr="001F2149" w:rsidTr="00E3189E">
        <w:trPr>
          <w:gridAfter w:val="21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0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 *</w:t>
            </w:r>
          </w:p>
        </w:tc>
      </w:tr>
      <w:tr w:rsidR="00E05E15" w:rsidRPr="001F2149" w:rsidTr="00E3189E">
        <w:trPr>
          <w:gridAfter w:val="21"/>
          <w:wAfter w:w="16799" w:type="dxa"/>
          <w:trHeight w:val="1305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479"/>
        </w:trPr>
        <w:tc>
          <w:tcPr>
            <w:tcW w:w="14693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начислений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бюджетной сметы нормативными документами.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145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1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1F2149" w:rsidTr="00E3189E">
        <w:trPr>
          <w:gridAfter w:val="21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74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222 "Транспортные услуги"</w:t>
            </w:r>
          </w:p>
        </w:tc>
      </w:tr>
      <w:tr w:rsidR="00E05E15" w:rsidRPr="001F2149" w:rsidTr="00E3189E">
        <w:trPr>
          <w:gridAfter w:val="21"/>
          <w:wAfter w:w="16799" w:type="dxa"/>
          <w:trHeight w:val="2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2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1F2149" w:rsidTr="00E3189E">
        <w:trPr>
          <w:gridAfter w:val="21"/>
          <w:wAfter w:w="16799" w:type="dxa"/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347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E05E15" w:rsidRPr="001F2149" w:rsidTr="00E3189E">
        <w:trPr>
          <w:gridAfter w:val="21"/>
          <w:wAfter w:w="1679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6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1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335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6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335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335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172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1F2149" w:rsidTr="00E3189E">
        <w:trPr>
          <w:gridAfter w:val="21"/>
          <w:wAfter w:w="16799" w:type="dxa"/>
          <w:trHeight w:val="257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8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05E15" w:rsidRPr="001F2149" w:rsidTr="00E3189E">
        <w:trPr>
          <w:gridAfter w:val="21"/>
          <w:wAfter w:w="1679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54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05E15" w:rsidRPr="001F2149" w:rsidTr="00E3189E">
        <w:trPr>
          <w:gridAfter w:val="21"/>
          <w:wAfter w:w="16799" w:type="dxa"/>
          <w:trHeight w:val="154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8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690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82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9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9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9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10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9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8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262 "Пособия по социальной помощи населению"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67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264 "Пенсии, пособия, выплачиваемые работодателями, нанимателями бывшим работникам в денежной форме"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67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Расчет расходов по подстатье 241 "Безвозмездные перечисления текущего характера государственным (муниципальным) учреждениям"</w:t>
            </w:r>
          </w:p>
        </w:tc>
      </w:tr>
      <w:tr w:rsidR="00E05E15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291 "Налоги, пошлины и сборы"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пошлины, сбора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агаемая база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 х 4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292 "Штрафы за нарушение законодательства о налогах и сборах, законодательства о страховых взносах"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штрафа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296 "Иные выплаты текущего характера физическим лицам"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1F214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371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E15" w:rsidRPr="008943D9" w:rsidRDefault="00B0168F" w:rsidP="00B0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16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Расчет по расходам на предоставление  субсидий иным некоммерческим организациям; исполнение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8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8F" w:rsidRDefault="00B0168F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0168F" w:rsidRDefault="00B0168F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221 "Услуги связи"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93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E05E15" w:rsidRPr="008943D9" w:rsidTr="00E3189E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16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220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16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220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16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220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05E15" w:rsidRPr="008943D9" w:rsidTr="00E3189E">
        <w:trPr>
          <w:gridAfter w:val="6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6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225 "Работы, услуги по содержанию имущества"</w:t>
            </w:r>
          </w:p>
        </w:tc>
      </w:tr>
      <w:tr w:rsidR="00E05E15" w:rsidRPr="008943D9" w:rsidTr="00E3189E">
        <w:trPr>
          <w:gridAfter w:val="11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1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58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7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05E15" w:rsidRPr="008943D9" w:rsidTr="00E3189E">
        <w:trPr>
          <w:gridAfter w:val="22"/>
          <w:wAfter w:w="16876" w:type="dxa"/>
          <w:trHeight w:val="114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05E15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58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05E15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05E15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05E15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E05E15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05E15" w:rsidRPr="008943D9" w:rsidTr="00E3189E">
        <w:trPr>
          <w:gridAfter w:val="1"/>
          <w:wAfter w:w="10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05E15" w:rsidRPr="008943D9" w:rsidTr="00E3189E">
        <w:trPr>
          <w:gridAfter w:val="2"/>
          <w:wAfter w:w="846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22"/>
          <w:wAfter w:w="16876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05E15" w:rsidRPr="008943D9" w:rsidTr="00E3189E">
        <w:trPr>
          <w:gridAfter w:val="2"/>
          <w:wAfter w:w="846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05E15" w:rsidRPr="008943D9" w:rsidTr="00E3189E">
        <w:trPr>
          <w:gridAfter w:val="3"/>
          <w:wAfter w:w="861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5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05E15" w:rsidRPr="008943D9" w:rsidTr="00E3189E">
        <w:trPr>
          <w:gridAfter w:val="3"/>
          <w:wAfter w:w="861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5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05E15" w:rsidRDefault="00E05E15" w:rsidP="00E05E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93" w:type="dxa"/>
        <w:tblLook w:val="04A0" w:firstRow="1" w:lastRow="0" w:firstColumn="1" w:lastColumn="0" w:noHBand="0" w:noVBand="1"/>
      </w:tblPr>
      <w:tblGrid>
        <w:gridCol w:w="513"/>
        <w:gridCol w:w="437"/>
        <w:gridCol w:w="222"/>
        <w:gridCol w:w="228"/>
        <w:gridCol w:w="350"/>
        <w:gridCol w:w="228"/>
        <w:gridCol w:w="448"/>
        <w:gridCol w:w="550"/>
        <w:gridCol w:w="521"/>
        <w:gridCol w:w="527"/>
        <w:gridCol w:w="261"/>
        <w:gridCol w:w="956"/>
        <w:gridCol w:w="222"/>
        <w:gridCol w:w="1050"/>
        <w:gridCol w:w="995"/>
        <w:gridCol w:w="239"/>
        <w:gridCol w:w="385"/>
        <w:gridCol w:w="840"/>
        <w:gridCol w:w="393"/>
        <w:gridCol w:w="1071"/>
        <w:gridCol w:w="1569"/>
        <w:gridCol w:w="438"/>
        <w:gridCol w:w="242"/>
        <w:gridCol w:w="91"/>
        <w:gridCol w:w="155"/>
        <w:gridCol w:w="284"/>
        <w:gridCol w:w="359"/>
        <w:gridCol w:w="603"/>
        <w:gridCol w:w="600"/>
        <w:gridCol w:w="78"/>
        <w:gridCol w:w="1078"/>
      </w:tblGrid>
      <w:tr w:rsidR="00E05E15" w:rsidRPr="008943D9" w:rsidTr="00E3189E">
        <w:trPr>
          <w:gridAfter w:val="1"/>
          <w:wAfter w:w="1078" w:type="dxa"/>
          <w:trHeight w:val="367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Расчет по расходам на закупку товаров, работ, услуг в пользу третьих лиц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1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1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19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  <w:proofErr w:type="spell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пернвый</w:t>
            </w:r>
            <w:proofErr w:type="spell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 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1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839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34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05E15" w:rsidRPr="008943D9" w:rsidTr="00E3189E">
        <w:trPr>
          <w:gridAfter w:val="1"/>
          <w:wAfter w:w="1078" w:type="dxa"/>
          <w:trHeight w:val="10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7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10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8943D9" w:rsidTr="00E3189E">
        <w:trPr>
          <w:gridAfter w:val="1"/>
          <w:wAfter w:w="1078" w:type="dxa"/>
          <w:trHeight w:val="9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8943D9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DB1A16" w:rsidTr="00E3189E">
        <w:trPr>
          <w:gridAfter w:val="2"/>
          <w:wAfter w:w="1156" w:type="dxa"/>
          <w:trHeight w:val="360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E15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Расчет по расходам на исполнение публичных обязательств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262 "Пособия по социальной помощи населению"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DB1A16" w:rsidTr="00E3189E">
        <w:trPr>
          <w:gridAfter w:val="2"/>
          <w:wAfter w:w="1156" w:type="dxa"/>
          <w:trHeight w:val="108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DB1A16" w:rsidTr="00E3189E">
        <w:trPr>
          <w:gridAfter w:val="2"/>
          <w:wAfter w:w="1156" w:type="dxa"/>
          <w:trHeight w:val="1111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05E15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05E15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E15" w:rsidRPr="00DB1A16" w:rsidRDefault="00E05E15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05E15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E15" w:rsidRPr="00DB1A16" w:rsidTr="00E3189E">
        <w:trPr>
          <w:gridAfter w:val="2"/>
          <w:wAfter w:w="1156" w:type="dxa"/>
          <w:trHeight w:val="286"/>
        </w:trPr>
        <w:tc>
          <w:tcPr>
            <w:tcW w:w="6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"________" __________________ 20        года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E15" w:rsidRPr="00DB1A16" w:rsidRDefault="00E05E1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5E15" w:rsidRDefault="00E05E15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05E15" w:rsidSect="00E05E15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05E15" w:rsidRPr="003A2C60" w:rsidRDefault="00E05E15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05E15" w:rsidRPr="003A2C60" w:rsidSect="003A2C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671"/>
    <w:multiLevelType w:val="hybridMultilevel"/>
    <w:tmpl w:val="B0AC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5"/>
    <w:rsid w:val="000059B0"/>
    <w:rsid w:val="000635B8"/>
    <w:rsid w:val="001C3796"/>
    <w:rsid w:val="00252812"/>
    <w:rsid w:val="00264DDA"/>
    <w:rsid w:val="00363ABF"/>
    <w:rsid w:val="003A2C60"/>
    <w:rsid w:val="00417E2B"/>
    <w:rsid w:val="004806AD"/>
    <w:rsid w:val="004D103A"/>
    <w:rsid w:val="0050293E"/>
    <w:rsid w:val="00541982"/>
    <w:rsid w:val="005623A5"/>
    <w:rsid w:val="005D144E"/>
    <w:rsid w:val="00610C14"/>
    <w:rsid w:val="006610A3"/>
    <w:rsid w:val="00683A98"/>
    <w:rsid w:val="006A3CFE"/>
    <w:rsid w:val="006B5D87"/>
    <w:rsid w:val="00763F99"/>
    <w:rsid w:val="00846409"/>
    <w:rsid w:val="008A113F"/>
    <w:rsid w:val="008F60A2"/>
    <w:rsid w:val="009B2C74"/>
    <w:rsid w:val="00A80A4A"/>
    <w:rsid w:val="00AA0BFE"/>
    <w:rsid w:val="00AA11DF"/>
    <w:rsid w:val="00B0168F"/>
    <w:rsid w:val="00B2792C"/>
    <w:rsid w:val="00B65D65"/>
    <w:rsid w:val="00B856FC"/>
    <w:rsid w:val="00B95BEC"/>
    <w:rsid w:val="00C66222"/>
    <w:rsid w:val="00CA41E2"/>
    <w:rsid w:val="00CE5947"/>
    <w:rsid w:val="00D875F7"/>
    <w:rsid w:val="00E05E15"/>
    <w:rsid w:val="00E30576"/>
    <w:rsid w:val="00F23166"/>
    <w:rsid w:val="00F420BC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E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3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18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6" Type="http://schemas.openxmlformats.org/officeDocument/2006/relationships/hyperlink" Target="consultantplus://offline/ref=94A7D1B5AA0CF2D02B2B00A84B3803719071C4F02CDF735E3EB54E138D671B7BFA5C789749D17C876A817E9478u7h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A7D1B5AA0CF2D02B2B00A84B3803719071C7F028D5735E3EB54E138D671B7BFA5C789749D17C876A817E9478u7hAW" TargetMode="External"/><Relationship Id="rId7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2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17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5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A7D1B5AA0CF2D02B2B00A84B3803719276CDFD2FDC735E3EB54E138D671B7BFA5C789749D17C876A817E9478u7hAW" TargetMode="External"/><Relationship Id="rId20" Type="http://schemas.openxmlformats.org/officeDocument/2006/relationships/hyperlink" Target="consultantplus://offline/ref=94A7D1B5AA0CF2D02B2B00A84B3803719071C4F02CDF735E3EB54E138D671B7BFA5C789749D17C876A817E9478u7hAW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1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24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A7D1B5AA0CF2D02B2B00A84B3803719071C7F028D5735E3EB54E138D671B7BFA5C789749D17C876A817E9478u7hAW" TargetMode="External"/><Relationship Id="rId23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9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4" Type="http://schemas.openxmlformats.org/officeDocument/2006/relationships/hyperlink" Target="consultantplus://offline/ref=94A7D1B5AA0CF2D02B2B00A84B3803719071C4F02CDF735E3EB54E138D671B7BFA5C789749D17C876A817E9478u7hAW" TargetMode="External"/><Relationship Id="rId22" Type="http://schemas.openxmlformats.org/officeDocument/2006/relationships/hyperlink" Target="consultantplus://offline/ref=94A7D1B5AA0CF2D02B2B00A84B3803719276CDFD2FDC735E3EB54E138D671B7BFA5C789749D17C876A817E9478u7hA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45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20</cp:revision>
  <dcterms:created xsi:type="dcterms:W3CDTF">2019-11-12T02:50:00Z</dcterms:created>
  <dcterms:modified xsi:type="dcterms:W3CDTF">2020-06-07T23:54:00Z</dcterms:modified>
</cp:coreProperties>
</file>