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30" w:rsidRPr="003B6884" w:rsidRDefault="00D57030" w:rsidP="00D57030">
      <w:pPr>
        <w:pStyle w:val="a3"/>
        <w:rPr>
          <w:sz w:val="30"/>
          <w:szCs w:val="30"/>
        </w:rPr>
      </w:pPr>
      <w:bookmarkStart w:id="0" w:name="_GoBack"/>
      <w:bookmarkEnd w:id="0"/>
      <w:r w:rsidRPr="003B6884">
        <w:rPr>
          <w:sz w:val="30"/>
          <w:szCs w:val="30"/>
        </w:rPr>
        <w:t>СОБРАНИЕ ПРЕДСТАВИТЕЛЕЙ</w:t>
      </w:r>
    </w:p>
    <w:p w:rsidR="00D57030" w:rsidRPr="003B6884" w:rsidRDefault="00D57030" w:rsidP="00D57030">
      <w:pPr>
        <w:pStyle w:val="a3"/>
        <w:rPr>
          <w:sz w:val="30"/>
          <w:szCs w:val="30"/>
        </w:rPr>
      </w:pPr>
      <w:r w:rsidRPr="003B6884">
        <w:rPr>
          <w:spacing w:val="-6"/>
          <w:sz w:val="30"/>
          <w:szCs w:val="30"/>
        </w:rPr>
        <w:t xml:space="preserve">ОМСУКЧАНСКОГО </w:t>
      </w:r>
      <w:r w:rsidRPr="003B6884">
        <w:rPr>
          <w:sz w:val="30"/>
          <w:szCs w:val="30"/>
        </w:rPr>
        <w:t>ГОРОДСКОГО ОКРУГА</w:t>
      </w:r>
    </w:p>
    <w:p w:rsidR="00D57030" w:rsidRPr="003B6884" w:rsidRDefault="00D57030" w:rsidP="00D57030">
      <w:pPr>
        <w:pStyle w:val="a5"/>
        <w:rPr>
          <w:sz w:val="40"/>
          <w:szCs w:val="40"/>
        </w:rPr>
      </w:pPr>
      <w:r w:rsidRPr="003B6884">
        <w:rPr>
          <w:sz w:val="40"/>
          <w:szCs w:val="40"/>
        </w:rPr>
        <w:t>Р Е Ш Е Н И Е</w:t>
      </w:r>
    </w:p>
    <w:p w:rsidR="00D57030" w:rsidRPr="003B6884" w:rsidRDefault="00D57030" w:rsidP="00D57030">
      <w:pPr>
        <w:rPr>
          <w:b/>
          <w:bCs/>
          <w:sz w:val="28"/>
        </w:rPr>
      </w:pPr>
    </w:p>
    <w:p w:rsidR="00D57030" w:rsidRPr="003B6884" w:rsidRDefault="00D57030" w:rsidP="00D57030">
      <w:pPr>
        <w:jc w:val="both"/>
        <w:rPr>
          <w:sz w:val="28"/>
        </w:rPr>
      </w:pPr>
    </w:p>
    <w:p w:rsidR="00D57030" w:rsidRPr="003B6884" w:rsidRDefault="00D57030" w:rsidP="00D57030">
      <w:pPr>
        <w:jc w:val="both"/>
        <w:rPr>
          <w:sz w:val="28"/>
        </w:rPr>
      </w:pPr>
      <w:r w:rsidRPr="003B6884">
        <w:rPr>
          <w:sz w:val="28"/>
        </w:rPr>
        <w:t xml:space="preserve">от </w:t>
      </w:r>
      <w:r>
        <w:rPr>
          <w:sz w:val="28"/>
        </w:rPr>
        <w:t>28.03</w:t>
      </w:r>
      <w:r w:rsidRPr="003B6884">
        <w:rPr>
          <w:sz w:val="28"/>
        </w:rPr>
        <w:t xml:space="preserve">.2019г. № </w:t>
      </w:r>
      <w:r>
        <w:rPr>
          <w:sz w:val="28"/>
        </w:rPr>
        <w:t>13</w:t>
      </w:r>
    </w:p>
    <w:p w:rsidR="00D57030" w:rsidRPr="003B6884" w:rsidRDefault="00D57030" w:rsidP="00D57030">
      <w:pPr>
        <w:jc w:val="both"/>
      </w:pPr>
      <w:r w:rsidRPr="003B6884">
        <w:t>п. Омсукчан</w:t>
      </w:r>
    </w:p>
    <w:p w:rsidR="002F00AF" w:rsidRDefault="002F00AF" w:rsidP="00D57030">
      <w:pPr>
        <w:jc w:val="both"/>
        <w:rPr>
          <w:sz w:val="28"/>
          <w:szCs w:val="28"/>
        </w:rPr>
      </w:pPr>
    </w:p>
    <w:p w:rsidR="0075343D" w:rsidRDefault="0075343D" w:rsidP="00D57030">
      <w:pPr>
        <w:jc w:val="both"/>
        <w:rPr>
          <w:sz w:val="28"/>
          <w:szCs w:val="28"/>
        </w:rPr>
      </w:pPr>
    </w:p>
    <w:p w:rsidR="0075343D" w:rsidRPr="00826439" w:rsidRDefault="0075343D" w:rsidP="00D57030">
      <w:pPr>
        <w:jc w:val="both"/>
        <w:rPr>
          <w:sz w:val="28"/>
          <w:szCs w:val="28"/>
        </w:rPr>
      </w:pPr>
    </w:p>
    <w:tbl>
      <w:tblPr>
        <w:tblW w:w="0" w:type="auto"/>
        <w:tblLook w:val="04A0" w:firstRow="1" w:lastRow="0" w:firstColumn="1" w:lastColumn="0" w:noHBand="0" w:noVBand="1"/>
      </w:tblPr>
      <w:tblGrid>
        <w:gridCol w:w="6062"/>
      </w:tblGrid>
      <w:tr w:rsidR="00D87DE8" w:rsidRPr="00826439" w:rsidTr="00EF196C">
        <w:tc>
          <w:tcPr>
            <w:tcW w:w="6062" w:type="dxa"/>
          </w:tcPr>
          <w:p w:rsidR="00D87DE8" w:rsidRPr="00826439" w:rsidRDefault="00D87DE8" w:rsidP="00D57030">
            <w:pPr>
              <w:pStyle w:val="3"/>
              <w:shd w:val="clear" w:color="auto" w:fill="auto"/>
              <w:tabs>
                <w:tab w:val="left" w:pos="7105"/>
              </w:tabs>
              <w:spacing w:before="0" w:line="240" w:lineRule="auto"/>
              <w:jc w:val="both"/>
              <w:rPr>
                <w:sz w:val="28"/>
                <w:szCs w:val="28"/>
              </w:rPr>
            </w:pPr>
            <w:r w:rsidRPr="00826439">
              <w:rPr>
                <w:sz w:val="28"/>
                <w:szCs w:val="28"/>
              </w:rPr>
              <w:t>Об  утверждении  отчета  главы администрации  Омсукчанского городского округа о результатах его деятельности, деятель</w:t>
            </w:r>
            <w:r w:rsidRPr="00826439">
              <w:rPr>
                <w:sz w:val="28"/>
                <w:szCs w:val="28"/>
              </w:rPr>
              <w:softHyphen/>
              <w:t>ности администрации Омсукчанского городского округа и подведомственных ему органов местного самоуправления за 201</w:t>
            </w:r>
            <w:r w:rsidR="0038748E">
              <w:rPr>
                <w:sz w:val="28"/>
                <w:szCs w:val="28"/>
                <w:lang w:val="ru-RU"/>
              </w:rPr>
              <w:t>8</w:t>
            </w:r>
            <w:r w:rsidRPr="00826439">
              <w:rPr>
                <w:sz w:val="28"/>
                <w:szCs w:val="28"/>
              </w:rPr>
              <w:t xml:space="preserve"> год</w:t>
            </w:r>
          </w:p>
        </w:tc>
      </w:tr>
    </w:tbl>
    <w:p w:rsidR="002F00AF" w:rsidRDefault="002F00AF" w:rsidP="00D57030">
      <w:pPr>
        <w:pStyle w:val="3"/>
        <w:shd w:val="clear" w:color="auto" w:fill="auto"/>
        <w:spacing w:before="0" w:line="240" w:lineRule="auto"/>
        <w:rPr>
          <w:sz w:val="28"/>
          <w:szCs w:val="28"/>
          <w:lang w:val="ru-RU"/>
        </w:rPr>
      </w:pPr>
    </w:p>
    <w:p w:rsidR="0075343D" w:rsidRPr="00826439" w:rsidRDefault="0075343D" w:rsidP="00D57030">
      <w:pPr>
        <w:pStyle w:val="3"/>
        <w:shd w:val="clear" w:color="auto" w:fill="auto"/>
        <w:spacing w:before="0" w:line="240" w:lineRule="auto"/>
        <w:rPr>
          <w:sz w:val="28"/>
          <w:szCs w:val="28"/>
          <w:lang w:val="ru-RU"/>
        </w:rPr>
      </w:pPr>
    </w:p>
    <w:p w:rsidR="00D87DE8" w:rsidRPr="00826439" w:rsidRDefault="00D87DE8" w:rsidP="00D57030">
      <w:pPr>
        <w:ind w:firstLine="709"/>
        <w:jc w:val="both"/>
        <w:rPr>
          <w:sz w:val="28"/>
          <w:szCs w:val="28"/>
        </w:rPr>
      </w:pPr>
      <w:r w:rsidRPr="00826439">
        <w:rPr>
          <w:sz w:val="28"/>
          <w:szCs w:val="28"/>
        </w:rPr>
        <w:t>Заслушав отчет</w:t>
      </w:r>
      <w:r w:rsidR="0023219B">
        <w:rPr>
          <w:sz w:val="28"/>
          <w:szCs w:val="28"/>
        </w:rPr>
        <w:t xml:space="preserve"> </w:t>
      </w:r>
      <w:r w:rsidRPr="00826439">
        <w:rPr>
          <w:sz w:val="28"/>
          <w:szCs w:val="28"/>
        </w:rPr>
        <w:t>главы администрации Омсукчанского городского окр</w:t>
      </w:r>
      <w:r w:rsidRPr="00826439">
        <w:rPr>
          <w:sz w:val="28"/>
          <w:szCs w:val="28"/>
        </w:rPr>
        <w:t>у</w:t>
      </w:r>
      <w:r w:rsidRPr="00826439">
        <w:rPr>
          <w:sz w:val="28"/>
          <w:szCs w:val="28"/>
        </w:rPr>
        <w:t>га о результатах его деятельности, деятельности администрации Омсукча</w:t>
      </w:r>
      <w:r w:rsidRPr="00826439">
        <w:rPr>
          <w:sz w:val="28"/>
          <w:szCs w:val="28"/>
        </w:rPr>
        <w:t>н</w:t>
      </w:r>
      <w:r w:rsidRPr="00826439">
        <w:rPr>
          <w:sz w:val="28"/>
          <w:szCs w:val="28"/>
        </w:rPr>
        <w:t>ского городского округа за 201</w:t>
      </w:r>
      <w:r w:rsidR="0038748E">
        <w:rPr>
          <w:sz w:val="28"/>
          <w:szCs w:val="28"/>
        </w:rPr>
        <w:t>8</w:t>
      </w:r>
      <w:r w:rsidRPr="00826439">
        <w:rPr>
          <w:sz w:val="28"/>
          <w:szCs w:val="28"/>
        </w:rPr>
        <w:t xml:space="preserve"> год, представленный Собранию предст</w:t>
      </w:r>
      <w:r w:rsidRPr="00826439">
        <w:rPr>
          <w:sz w:val="28"/>
          <w:szCs w:val="28"/>
        </w:rPr>
        <w:t>а</w:t>
      </w:r>
      <w:r w:rsidRPr="00826439">
        <w:rPr>
          <w:sz w:val="28"/>
          <w:szCs w:val="28"/>
        </w:rPr>
        <w:t>ви</w:t>
      </w:r>
      <w:r w:rsidRPr="00826439">
        <w:rPr>
          <w:sz w:val="28"/>
          <w:szCs w:val="28"/>
        </w:rPr>
        <w:softHyphen/>
        <w:t>телей Омсукчанского городского округа в соответствии с пунктом 2 ч</w:t>
      </w:r>
      <w:r w:rsidRPr="00826439">
        <w:rPr>
          <w:sz w:val="28"/>
          <w:szCs w:val="28"/>
        </w:rPr>
        <w:t>а</w:t>
      </w:r>
      <w:r w:rsidRPr="00826439">
        <w:rPr>
          <w:sz w:val="28"/>
          <w:szCs w:val="28"/>
        </w:rPr>
        <w:t>стью 6.1 статьи 37 Федеральн</w:t>
      </w:r>
      <w:r w:rsidRPr="00826439">
        <w:rPr>
          <w:sz w:val="28"/>
          <w:szCs w:val="28"/>
        </w:rPr>
        <w:t>о</w:t>
      </w:r>
      <w:r w:rsidRPr="00826439">
        <w:rPr>
          <w:sz w:val="28"/>
          <w:szCs w:val="28"/>
        </w:rPr>
        <w:t>го закона от 06.10.2003г. № 131-ФЗ «Об общих принципах организации местного самоуправления в Российской Федерации», решением Собрания представителей Омсукчанского городского округа от 14.04.2015г. № 49 «Об утверждении Порядка организации и проведения ежегодных отчетов главы Омсукчанского городского округа и главы админ</w:t>
      </w:r>
      <w:r w:rsidRPr="00826439">
        <w:rPr>
          <w:sz w:val="28"/>
          <w:szCs w:val="28"/>
        </w:rPr>
        <w:t>и</w:t>
      </w:r>
      <w:r w:rsidRPr="00826439">
        <w:rPr>
          <w:sz w:val="28"/>
          <w:szCs w:val="28"/>
        </w:rPr>
        <w:t>страции Омсукчанского городского округа», Собрание представителей О</w:t>
      </w:r>
      <w:r w:rsidRPr="00826439">
        <w:rPr>
          <w:sz w:val="28"/>
          <w:szCs w:val="28"/>
        </w:rPr>
        <w:t>м</w:t>
      </w:r>
      <w:r w:rsidRPr="00826439">
        <w:rPr>
          <w:sz w:val="28"/>
          <w:szCs w:val="28"/>
        </w:rPr>
        <w:t>сукчанского городского округа</w:t>
      </w:r>
    </w:p>
    <w:p w:rsidR="00D87DE8" w:rsidRDefault="00D87DE8" w:rsidP="00D57030">
      <w:pPr>
        <w:rPr>
          <w:bCs/>
          <w:sz w:val="28"/>
          <w:szCs w:val="28"/>
        </w:rPr>
      </w:pPr>
      <w:r w:rsidRPr="00826439">
        <w:rPr>
          <w:bCs/>
          <w:sz w:val="28"/>
          <w:szCs w:val="28"/>
        </w:rPr>
        <w:t>РЕШИЛО:</w:t>
      </w:r>
    </w:p>
    <w:p w:rsidR="0075343D" w:rsidRPr="007D7B4A" w:rsidRDefault="0075343D" w:rsidP="00D57030">
      <w:pPr>
        <w:rPr>
          <w:bCs/>
          <w:sz w:val="28"/>
          <w:szCs w:val="28"/>
        </w:rPr>
      </w:pPr>
    </w:p>
    <w:p w:rsidR="00D87DE8" w:rsidRDefault="00D87DE8" w:rsidP="00D57030">
      <w:pPr>
        <w:pStyle w:val="3"/>
        <w:shd w:val="clear" w:color="auto" w:fill="auto"/>
        <w:spacing w:before="0" w:line="240" w:lineRule="auto"/>
        <w:ind w:firstLine="708"/>
        <w:jc w:val="both"/>
        <w:rPr>
          <w:sz w:val="28"/>
          <w:szCs w:val="28"/>
          <w:lang w:val="ru-RU"/>
        </w:rPr>
      </w:pPr>
      <w:r w:rsidRPr="00826439">
        <w:rPr>
          <w:sz w:val="28"/>
          <w:szCs w:val="28"/>
        </w:rPr>
        <w:t>1. Утвердить отчет</w:t>
      </w:r>
      <w:r w:rsidR="0023219B">
        <w:rPr>
          <w:sz w:val="28"/>
          <w:szCs w:val="28"/>
          <w:lang w:val="ru-RU"/>
        </w:rPr>
        <w:t xml:space="preserve"> </w:t>
      </w:r>
      <w:r w:rsidRPr="00826439">
        <w:rPr>
          <w:sz w:val="28"/>
          <w:szCs w:val="28"/>
        </w:rPr>
        <w:t>главы администрации Омсукчанского гор</w:t>
      </w:r>
      <w:r w:rsidR="0023219B">
        <w:rPr>
          <w:sz w:val="28"/>
          <w:szCs w:val="28"/>
        </w:rPr>
        <w:t>одского округа о результатах</w:t>
      </w:r>
      <w:r w:rsidRPr="00826439">
        <w:rPr>
          <w:sz w:val="28"/>
          <w:szCs w:val="28"/>
        </w:rPr>
        <w:t xml:space="preserve"> деятельности</w:t>
      </w:r>
      <w:r w:rsidR="0023219B" w:rsidRPr="0023219B">
        <w:rPr>
          <w:sz w:val="28"/>
          <w:szCs w:val="28"/>
        </w:rPr>
        <w:t xml:space="preserve"> </w:t>
      </w:r>
      <w:r w:rsidR="0023219B" w:rsidRPr="00826439">
        <w:rPr>
          <w:sz w:val="28"/>
          <w:szCs w:val="28"/>
        </w:rPr>
        <w:t>главы администрации Омсукчанского гор</w:t>
      </w:r>
      <w:r w:rsidR="0023219B">
        <w:rPr>
          <w:sz w:val="28"/>
          <w:szCs w:val="28"/>
        </w:rPr>
        <w:t>одского округа</w:t>
      </w:r>
      <w:r w:rsidRPr="00826439">
        <w:rPr>
          <w:sz w:val="28"/>
          <w:szCs w:val="28"/>
        </w:rPr>
        <w:t xml:space="preserve">, деятельности администрации Омсукчанского городского округа и подведомственных ему </w:t>
      </w:r>
      <w:r w:rsidR="0023219B">
        <w:rPr>
          <w:sz w:val="28"/>
          <w:szCs w:val="28"/>
          <w:lang w:val="ru-RU"/>
        </w:rPr>
        <w:t>структурных подразделений</w:t>
      </w:r>
      <w:r w:rsidRPr="00826439">
        <w:rPr>
          <w:sz w:val="28"/>
          <w:szCs w:val="28"/>
        </w:rPr>
        <w:t xml:space="preserve"> за 201</w:t>
      </w:r>
      <w:r w:rsidR="0038748E">
        <w:rPr>
          <w:sz w:val="28"/>
          <w:szCs w:val="28"/>
          <w:lang w:val="ru-RU"/>
        </w:rPr>
        <w:t>8</w:t>
      </w:r>
      <w:r w:rsidRPr="00826439">
        <w:rPr>
          <w:sz w:val="28"/>
          <w:szCs w:val="28"/>
        </w:rPr>
        <w:t xml:space="preserve"> год согласно приложению к настоящему решению.</w:t>
      </w:r>
    </w:p>
    <w:p w:rsidR="0075343D" w:rsidRPr="0075343D" w:rsidRDefault="0075343D" w:rsidP="00D57030">
      <w:pPr>
        <w:pStyle w:val="3"/>
        <w:shd w:val="clear" w:color="auto" w:fill="auto"/>
        <w:spacing w:before="0" w:line="240" w:lineRule="auto"/>
        <w:ind w:firstLine="708"/>
        <w:jc w:val="both"/>
        <w:rPr>
          <w:sz w:val="28"/>
          <w:szCs w:val="28"/>
          <w:lang w:val="ru-RU"/>
        </w:rPr>
      </w:pPr>
    </w:p>
    <w:p w:rsidR="002F00AF" w:rsidRDefault="00D87DE8" w:rsidP="00D57030">
      <w:pPr>
        <w:pStyle w:val="3"/>
        <w:shd w:val="clear" w:color="auto" w:fill="auto"/>
        <w:spacing w:before="0" w:line="240" w:lineRule="auto"/>
        <w:ind w:firstLine="708"/>
        <w:jc w:val="both"/>
        <w:rPr>
          <w:sz w:val="28"/>
          <w:szCs w:val="28"/>
          <w:lang w:val="ru-RU"/>
        </w:rPr>
      </w:pPr>
      <w:r w:rsidRPr="00826439">
        <w:rPr>
          <w:sz w:val="28"/>
          <w:szCs w:val="28"/>
        </w:rPr>
        <w:t xml:space="preserve">2. Признать работу главы администрации Омсукчанского </w:t>
      </w:r>
      <w:r w:rsidR="00826439">
        <w:rPr>
          <w:sz w:val="28"/>
          <w:szCs w:val="28"/>
          <w:lang w:val="ru-RU"/>
        </w:rPr>
        <w:t>городского округа</w:t>
      </w:r>
      <w:r w:rsidRPr="00826439">
        <w:rPr>
          <w:sz w:val="28"/>
          <w:szCs w:val="28"/>
        </w:rPr>
        <w:t xml:space="preserve"> и админист</w:t>
      </w:r>
      <w:r w:rsidRPr="00826439">
        <w:rPr>
          <w:sz w:val="28"/>
          <w:szCs w:val="28"/>
        </w:rPr>
        <w:softHyphen/>
        <w:t xml:space="preserve">рации Омсукчанского </w:t>
      </w:r>
      <w:r w:rsidR="00826439">
        <w:rPr>
          <w:sz w:val="28"/>
          <w:szCs w:val="28"/>
          <w:lang w:val="ru-RU"/>
        </w:rPr>
        <w:t>городского округа</w:t>
      </w:r>
      <w:r w:rsidRPr="00826439">
        <w:rPr>
          <w:sz w:val="28"/>
          <w:szCs w:val="28"/>
        </w:rPr>
        <w:t xml:space="preserve"> за 201</w:t>
      </w:r>
      <w:r w:rsidR="0038748E">
        <w:rPr>
          <w:sz w:val="28"/>
          <w:szCs w:val="28"/>
          <w:lang w:val="ru-RU"/>
        </w:rPr>
        <w:t>8</w:t>
      </w:r>
      <w:r w:rsidRPr="00826439">
        <w:rPr>
          <w:sz w:val="28"/>
          <w:szCs w:val="28"/>
        </w:rPr>
        <w:t xml:space="preserve"> год удовлетворительной.</w:t>
      </w:r>
    </w:p>
    <w:p w:rsidR="0075343D" w:rsidRPr="0075343D" w:rsidRDefault="0075343D" w:rsidP="00D57030">
      <w:pPr>
        <w:pStyle w:val="3"/>
        <w:shd w:val="clear" w:color="auto" w:fill="auto"/>
        <w:spacing w:before="0" w:line="240" w:lineRule="auto"/>
        <w:ind w:firstLine="708"/>
        <w:jc w:val="both"/>
        <w:rPr>
          <w:sz w:val="28"/>
          <w:szCs w:val="28"/>
          <w:lang w:val="ru-RU"/>
        </w:rPr>
      </w:pPr>
    </w:p>
    <w:p w:rsidR="00D87DE8" w:rsidRPr="007D7B4A" w:rsidRDefault="00D87DE8" w:rsidP="00D57030">
      <w:pPr>
        <w:pStyle w:val="3"/>
        <w:shd w:val="clear" w:color="auto" w:fill="auto"/>
        <w:spacing w:before="0" w:line="240" w:lineRule="auto"/>
        <w:ind w:firstLine="708"/>
        <w:jc w:val="both"/>
        <w:rPr>
          <w:sz w:val="28"/>
          <w:szCs w:val="28"/>
          <w:lang w:val="ru-RU"/>
        </w:rPr>
      </w:pPr>
      <w:r w:rsidRPr="00826439">
        <w:rPr>
          <w:sz w:val="28"/>
          <w:szCs w:val="28"/>
        </w:rPr>
        <w:t>3. Отметить стабильные результаты работы по социально-экономи</w:t>
      </w:r>
      <w:r w:rsidRPr="00826439">
        <w:rPr>
          <w:sz w:val="28"/>
          <w:szCs w:val="28"/>
        </w:rPr>
        <w:softHyphen/>
        <w:t>ческому развитию Омсукчанского городского округа в 201</w:t>
      </w:r>
      <w:r w:rsidR="0038748E">
        <w:rPr>
          <w:sz w:val="28"/>
          <w:szCs w:val="28"/>
          <w:lang w:val="ru-RU"/>
        </w:rPr>
        <w:t>8</w:t>
      </w:r>
      <w:r w:rsidRPr="00826439">
        <w:rPr>
          <w:sz w:val="28"/>
          <w:szCs w:val="28"/>
        </w:rPr>
        <w:t xml:space="preserve"> году и созданию условий для дальнейшего перспективного развития городского округа в 201</w:t>
      </w:r>
      <w:r w:rsidR="0038748E">
        <w:rPr>
          <w:sz w:val="28"/>
          <w:szCs w:val="28"/>
          <w:lang w:val="ru-RU"/>
        </w:rPr>
        <w:t>9</w:t>
      </w:r>
      <w:r w:rsidRPr="00826439">
        <w:rPr>
          <w:sz w:val="28"/>
          <w:szCs w:val="28"/>
        </w:rPr>
        <w:t xml:space="preserve"> году.</w:t>
      </w:r>
    </w:p>
    <w:p w:rsidR="00D87DE8" w:rsidRDefault="00D87DE8" w:rsidP="00D57030">
      <w:pPr>
        <w:pStyle w:val="3"/>
        <w:shd w:val="clear" w:color="auto" w:fill="auto"/>
        <w:spacing w:before="0" w:line="240" w:lineRule="auto"/>
        <w:ind w:firstLine="708"/>
        <w:jc w:val="both"/>
        <w:rPr>
          <w:sz w:val="28"/>
          <w:szCs w:val="28"/>
          <w:lang w:val="ru-RU"/>
        </w:rPr>
      </w:pPr>
      <w:r w:rsidRPr="00826439">
        <w:rPr>
          <w:sz w:val="28"/>
          <w:szCs w:val="28"/>
        </w:rPr>
        <w:lastRenderedPageBreak/>
        <w:t>4. Опубликовать материалы отчета в газете «Омсукчанские вести» и разместить на официальном сайте муниципального образования в сети Интернет (</w:t>
      </w:r>
      <w:hyperlink r:id="rId8" w:history="1">
        <w:r w:rsidRPr="00D57030">
          <w:rPr>
            <w:rStyle w:val="af0"/>
            <w:color w:val="0000FF"/>
            <w:sz w:val="28"/>
            <w:szCs w:val="28"/>
            <w:lang w:val="en-US"/>
          </w:rPr>
          <w:t>www</w:t>
        </w:r>
        <w:r w:rsidRPr="00D57030">
          <w:rPr>
            <w:rStyle w:val="af0"/>
            <w:color w:val="0000FF"/>
            <w:sz w:val="28"/>
            <w:szCs w:val="28"/>
          </w:rPr>
          <w:t>.</w:t>
        </w:r>
        <w:r w:rsidRPr="00D57030">
          <w:rPr>
            <w:rStyle w:val="af0"/>
            <w:color w:val="0000FF"/>
            <w:sz w:val="28"/>
            <w:szCs w:val="28"/>
            <w:lang w:val="en-US"/>
          </w:rPr>
          <w:t>omsukchan</w:t>
        </w:r>
        <w:r w:rsidRPr="00D57030">
          <w:rPr>
            <w:rStyle w:val="af0"/>
            <w:color w:val="0000FF"/>
            <w:sz w:val="28"/>
            <w:szCs w:val="28"/>
          </w:rPr>
          <w:t>-</w:t>
        </w:r>
        <w:r w:rsidRPr="00D57030">
          <w:rPr>
            <w:rStyle w:val="af0"/>
            <w:color w:val="0000FF"/>
            <w:sz w:val="28"/>
            <w:szCs w:val="28"/>
            <w:lang w:val="en-US"/>
          </w:rPr>
          <w:t>adm</w:t>
        </w:r>
        <w:r w:rsidRPr="00D57030">
          <w:rPr>
            <w:rStyle w:val="af0"/>
            <w:color w:val="0000FF"/>
            <w:sz w:val="28"/>
            <w:szCs w:val="28"/>
          </w:rPr>
          <w:t>.</w:t>
        </w:r>
        <w:r w:rsidRPr="00D57030">
          <w:rPr>
            <w:rStyle w:val="af0"/>
            <w:color w:val="0000FF"/>
            <w:sz w:val="28"/>
            <w:szCs w:val="28"/>
            <w:lang w:val="en-US"/>
          </w:rPr>
          <w:t>ru</w:t>
        </w:r>
      </w:hyperlink>
      <w:r w:rsidRPr="00826439">
        <w:rPr>
          <w:sz w:val="28"/>
          <w:szCs w:val="28"/>
        </w:rPr>
        <w:t>).</w:t>
      </w:r>
    </w:p>
    <w:p w:rsidR="0075343D" w:rsidRPr="0075343D" w:rsidRDefault="0075343D" w:rsidP="00D57030">
      <w:pPr>
        <w:pStyle w:val="3"/>
        <w:shd w:val="clear" w:color="auto" w:fill="auto"/>
        <w:spacing w:before="0" w:line="240" w:lineRule="auto"/>
        <w:ind w:firstLine="708"/>
        <w:jc w:val="both"/>
        <w:rPr>
          <w:sz w:val="28"/>
          <w:szCs w:val="28"/>
          <w:lang w:val="ru-RU"/>
        </w:rPr>
      </w:pPr>
    </w:p>
    <w:p w:rsidR="00D87DE8" w:rsidRPr="00826439" w:rsidRDefault="00D87DE8" w:rsidP="00D57030">
      <w:pPr>
        <w:pStyle w:val="3"/>
        <w:shd w:val="clear" w:color="auto" w:fill="auto"/>
        <w:spacing w:before="0" w:line="240" w:lineRule="auto"/>
        <w:ind w:firstLine="708"/>
        <w:jc w:val="both"/>
        <w:rPr>
          <w:sz w:val="28"/>
          <w:szCs w:val="28"/>
        </w:rPr>
      </w:pPr>
      <w:r w:rsidRPr="00826439">
        <w:rPr>
          <w:sz w:val="28"/>
          <w:szCs w:val="28"/>
        </w:rPr>
        <w:t>5. Настоящее решение вступает в силу со дня его подписания.</w:t>
      </w:r>
    </w:p>
    <w:p w:rsidR="00D87DE8" w:rsidRDefault="00D87DE8"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Pr="007D7B4A" w:rsidRDefault="0075343D" w:rsidP="00D57030">
      <w:pPr>
        <w:pStyle w:val="3"/>
        <w:shd w:val="clear" w:color="auto" w:fill="auto"/>
        <w:spacing w:before="0" w:line="240" w:lineRule="auto"/>
        <w:jc w:val="both"/>
        <w:rPr>
          <w:sz w:val="28"/>
          <w:szCs w:val="28"/>
          <w:lang w:val="ru-RU"/>
        </w:rPr>
      </w:pPr>
    </w:p>
    <w:p w:rsidR="002F00AF" w:rsidRPr="00826439" w:rsidRDefault="002F00AF" w:rsidP="00D57030">
      <w:pPr>
        <w:pStyle w:val="af2"/>
        <w:jc w:val="both"/>
        <w:rPr>
          <w:rFonts w:ascii="Times New Roman" w:hAnsi="Times New Roman"/>
          <w:sz w:val="28"/>
          <w:szCs w:val="28"/>
        </w:rPr>
      </w:pPr>
      <w:r w:rsidRPr="00826439">
        <w:rPr>
          <w:rFonts w:ascii="Times New Roman" w:hAnsi="Times New Roman"/>
          <w:sz w:val="28"/>
          <w:szCs w:val="28"/>
        </w:rPr>
        <w:t xml:space="preserve">Председатель </w:t>
      </w:r>
    </w:p>
    <w:p w:rsidR="002F00AF" w:rsidRDefault="002F00AF" w:rsidP="00D57030">
      <w:pPr>
        <w:pStyle w:val="3"/>
        <w:shd w:val="clear" w:color="auto" w:fill="auto"/>
        <w:spacing w:before="0" w:line="240" w:lineRule="auto"/>
        <w:jc w:val="both"/>
        <w:rPr>
          <w:sz w:val="28"/>
          <w:szCs w:val="28"/>
          <w:lang w:val="ru-RU"/>
        </w:rPr>
      </w:pPr>
      <w:r w:rsidRPr="00826439">
        <w:rPr>
          <w:sz w:val="28"/>
          <w:szCs w:val="28"/>
        </w:rPr>
        <w:t>Собрания представителей</w:t>
      </w:r>
      <w:r w:rsidR="00D87DE8" w:rsidRPr="00826439">
        <w:rPr>
          <w:sz w:val="28"/>
          <w:szCs w:val="28"/>
        </w:rPr>
        <w:tab/>
      </w:r>
      <w:r w:rsidR="00D87DE8" w:rsidRPr="00826439">
        <w:rPr>
          <w:sz w:val="28"/>
          <w:szCs w:val="28"/>
        </w:rPr>
        <w:tab/>
        <w:t xml:space="preserve">                                               О.Ю. Егоркин</w:t>
      </w: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75343D" w:rsidRDefault="0075343D" w:rsidP="00D57030">
      <w:pPr>
        <w:pStyle w:val="3"/>
        <w:shd w:val="clear" w:color="auto" w:fill="auto"/>
        <w:spacing w:before="0" w:line="240" w:lineRule="auto"/>
        <w:jc w:val="both"/>
        <w:rPr>
          <w:sz w:val="28"/>
          <w:szCs w:val="28"/>
          <w:lang w:val="ru-RU"/>
        </w:rPr>
      </w:pPr>
    </w:p>
    <w:p w:rsidR="004348A2" w:rsidRPr="0075343D" w:rsidRDefault="004348A2" w:rsidP="00D57030">
      <w:pPr>
        <w:pStyle w:val="3"/>
        <w:shd w:val="clear" w:color="auto" w:fill="auto"/>
        <w:spacing w:before="0" w:line="240" w:lineRule="auto"/>
        <w:jc w:val="both"/>
        <w:rPr>
          <w:sz w:val="28"/>
          <w:szCs w:val="28"/>
          <w:lang w:val="ru-RU"/>
        </w:rPr>
      </w:pPr>
    </w:p>
    <w:p w:rsidR="00C14A5F" w:rsidRPr="00826439" w:rsidRDefault="00C14A5F" w:rsidP="00D57030">
      <w:pPr>
        <w:pStyle w:val="3"/>
        <w:shd w:val="clear" w:color="auto" w:fill="auto"/>
        <w:spacing w:before="0" w:line="240" w:lineRule="auto"/>
        <w:ind w:left="6372" w:firstLine="708"/>
        <w:jc w:val="both"/>
        <w:rPr>
          <w:sz w:val="24"/>
          <w:szCs w:val="32"/>
        </w:rPr>
      </w:pPr>
      <w:r w:rsidRPr="00826439">
        <w:rPr>
          <w:sz w:val="24"/>
          <w:szCs w:val="32"/>
        </w:rPr>
        <w:lastRenderedPageBreak/>
        <w:t xml:space="preserve">Приложение </w:t>
      </w:r>
    </w:p>
    <w:p w:rsidR="00C14A5F" w:rsidRPr="00826439" w:rsidRDefault="00C14A5F" w:rsidP="00D57030">
      <w:pPr>
        <w:pStyle w:val="3"/>
        <w:shd w:val="clear" w:color="auto" w:fill="auto"/>
        <w:spacing w:before="0" w:line="240" w:lineRule="auto"/>
        <w:ind w:left="6372" w:firstLine="708"/>
        <w:jc w:val="both"/>
        <w:rPr>
          <w:sz w:val="24"/>
          <w:szCs w:val="32"/>
          <w:lang w:val="ru-RU"/>
        </w:rPr>
      </w:pPr>
      <w:r w:rsidRPr="00826439">
        <w:rPr>
          <w:sz w:val="24"/>
          <w:szCs w:val="32"/>
        </w:rPr>
        <w:t>к решению СПО</w:t>
      </w:r>
      <w:r w:rsidR="002F00AF" w:rsidRPr="00826439">
        <w:rPr>
          <w:sz w:val="24"/>
          <w:szCs w:val="32"/>
          <w:lang w:val="ru-RU"/>
        </w:rPr>
        <w:t>ГО</w:t>
      </w:r>
    </w:p>
    <w:p w:rsidR="00C14A5F" w:rsidRPr="0075343D" w:rsidRDefault="00C14A5F" w:rsidP="00D57030">
      <w:pPr>
        <w:pStyle w:val="3"/>
        <w:shd w:val="clear" w:color="auto" w:fill="auto"/>
        <w:spacing w:before="0" w:line="240" w:lineRule="auto"/>
        <w:ind w:left="6372" w:firstLine="708"/>
        <w:jc w:val="both"/>
        <w:rPr>
          <w:sz w:val="24"/>
          <w:szCs w:val="32"/>
          <w:lang w:val="ru-RU"/>
        </w:rPr>
      </w:pPr>
      <w:r w:rsidRPr="00826439">
        <w:rPr>
          <w:sz w:val="24"/>
          <w:szCs w:val="32"/>
        </w:rPr>
        <w:t xml:space="preserve">от </w:t>
      </w:r>
      <w:r w:rsidR="00D57030">
        <w:rPr>
          <w:sz w:val="24"/>
          <w:szCs w:val="32"/>
          <w:lang w:val="ru-RU"/>
        </w:rPr>
        <w:t>28.03.2019г.</w:t>
      </w:r>
      <w:r w:rsidRPr="00826439">
        <w:rPr>
          <w:sz w:val="24"/>
          <w:szCs w:val="32"/>
        </w:rPr>
        <w:t xml:space="preserve"> № </w:t>
      </w:r>
      <w:r w:rsidR="00D57030">
        <w:rPr>
          <w:sz w:val="24"/>
          <w:szCs w:val="32"/>
          <w:lang w:val="ru-RU"/>
        </w:rPr>
        <w:t>13</w:t>
      </w:r>
    </w:p>
    <w:p w:rsidR="00C14A5F" w:rsidRPr="00826439" w:rsidRDefault="00C14A5F" w:rsidP="00D57030">
      <w:pPr>
        <w:pStyle w:val="3"/>
        <w:shd w:val="clear" w:color="auto" w:fill="auto"/>
        <w:spacing w:before="0" w:line="240" w:lineRule="auto"/>
        <w:jc w:val="both"/>
        <w:rPr>
          <w:sz w:val="24"/>
          <w:szCs w:val="32"/>
        </w:rPr>
      </w:pPr>
    </w:p>
    <w:p w:rsidR="002F00AF" w:rsidRPr="00826439" w:rsidRDefault="002F00AF" w:rsidP="00D57030">
      <w:pPr>
        <w:pStyle w:val="13"/>
        <w:keepNext/>
        <w:keepLines/>
        <w:shd w:val="clear" w:color="auto" w:fill="auto"/>
        <w:spacing w:before="0" w:after="0" w:line="240" w:lineRule="auto"/>
        <w:ind w:firstLine="709"/>
        <w:jc w:val="center"/>
        <w:outlineLvl w:val="9"/>
        <w:rPr>
          <w:b/>
          <w:caps/>
          <w:sz w:val="28"/>
          <w:szCs w:val="32"/>
          <w:lang w:val="ru-RU"/>
        </w:rPr>
      </w:pPr>
      <w:bookmarkStart w:id="1" w:name="bookmark0"/>
    </w:p>
    <w:p w:rsidR="002F00AF" w:rsidRPr="00826439" w:rsidRDefault="002F00AF" w:rsidP="00D57030">
      <w:pPr>
        <w:pStyle w:val="13"/>
        <w:keepNext/>
        <w:keepLines/>
        <w:shd w:val="clear" w:color="auto" w:fill="auto"/>
        <w:spacing w:before="0" w:after="0" w:line="240" w:lineRule="auto"/>
        <w:ind w:firstLine="709"/>
        <w:jc w:val="center"/>
        <w:outlineLvl w:val="9"/>
        <w:rPr>
          <w:b/>
          <w:caps/>
          <w:sz w:val="28"/>
          <w:szCs w:val="32"/>
          <w:lang w:val="ru-RU"/>
        </w:rPr>
      </w:pPr>
    </w:p>
    <w:bookmarkEnd w:id="1"/>
    <w:p w:rsidR="0093058B" w:rsidRPr="00E6683B" w:rsidRDefault="0093058B" w:rsidP="00D57030">
      <w:pPr>
        <w:pStyle w:val="13"/>
        <w:keepNext/>
        <w:keepLines/>
        <w:shd w:val="clear" w:color="auto" w:fill="auto"/>
        <w:spacing w:before="0" w:after="0" w:line="240" w:lineRule="auto"/>
        <w:ind w:firstLine="709"/>
        <w:jc w:val="center"/>
        <w:outlineLvl w:val="9"/>
        <w:rPr>
          <w:b/>
          <w:caps/>
          <w:sz w:val="28"/>
          <w:szCs w:val="32"/>
        </w:rPr>
      </w:pPr>
      <w:r w:rsidRPr="00E6683B">
        <w:rPr>
          <w:b/>
          <w:caps/>
          <w:sz w:val="28"/>
          <w:szCs w:val="32"/>
        </w:rPr>
        <w:t>О т ч е т</w:t>
      </w:r>
    </w:p>
    <w:p w:rsidR="0093058B" w:rsidRPr="00E6683B" w:rsidRDefault="0093058B" w:rsidP="00D57030">
      <w:pPr>
        <w:pStyle w:val="13"/>
        <w:keepNext/>
        <w:keepLines/>
        <w:shd w:val="clear" w:color="auto" w:fill="auto"/>
        <w:spacing w:before="0" w:after="0" w:line="240" w:lineRule="auto"/>
        <w:ind w:firstLine="709"/>
        <w:jc w:val="center"/>
        <w:outlineLvl w:val="9"/>
        <w:rPr>
          <w:sz w:val="28"/>
          <w:szCs w:val="32"/>
        </w:rPr>
      </w:pPr>
      <w:r w:rsidRPr="00E6683B">
        <w:rPr>
          <w:sz w:val="28"/>
          <w:szCs w:val="32"/>
        </w:rPr>
        <w:t>главы администрации Омсукчанского городского округа</w:t>
      </w:r>
    </w:p>
    <w:p w:rsidR="0093058B" w:rsidRPr="00E6683B" w:rsidRDefault="0093058B" w:rsidP="00D57030">
      <w:pPr>
        <w:pStyle w:val="13"/>
        <w:keepNext/>
        <w:keepLines/>
        <w:shd w:val="clear" w:color="auto" w:fill="auto"/>
        <w:spacing w:before="0" w:after="0" w:line="240" w:lineRule="auto"/>
        <w:ind w:firstLine="709"/>
        <w:jc w:val="center"/>
        <w:outlineLvl w:val="9"/>
        <w:rPr>
          <w:sz w:val="28"/>
          <w:szCs w:val="32"/>
        </w:rPr>
      </w:pPr>
      <w:r w:rsidRPr="00E6683B">
        <w:rPr>
          <w:sz w:val="28"/>
          <w:szCs w:val="32"/>
        </w:rPr>
        <w:t>о результатах его деятельности, деятельности администрации</w:t>
      </w:r>
    </w:p>
    <w:p w:rsidR="0093058B" w:rsidRPr="00D02D8A" w:rsidRDefault="0093058B" w:rsidP="00D57030">
      <w:pPr>
        <w:pStyle w:val="13"/>
        <w:keepNext/>
        <w:keepLines/>
        <w:shd w:val="clear" w:color="auto" w:fill="auto"/>
        <w:spacing w:before="0" w:after="0" w:line="240" w:lineRule="auto"/>
        <w:ind w:firstLine="709"/>
        <w:jc w:val="center"/>
        <w:outlineLvl w:val="9"/>
        <w:rPr>
          <w:sz w:val="28"/>
          <w:szCs w:val="32"/>
          <w:lang w:val="ru-RU"/>
        </w:rPr>
      </w:pPr>
      <w:r w:rsidRPr="00E6683B">
        <w:rPr>
          <w:sz w:val="28"/>
          <w:szCs w:val="32"/>
        </w:rPr>
        <w:t>Омсукчанского городского округа и подведомственных ему органов</w:t>
      </w:r>
      <w:r w:rsidR="007D7B4A">
        <w:rPr>
          <w:sz w:val="28"/>
          <w:szCs w:val="32"/>
          <w:lang w:val="ru-RU"/>
        </w:rPr>
        <w:t xml:space="preserve"> </w:t>
      </w:r>
      <w:r w:rsidRPr="00E6683B">
        <w:rPr>
          <w:sz w:val="28"/>
          <w:szCs w:val="32"/>
        </w:rPr>
        <w:t>местного самоуправления</w:t>
      </w:r>
      <w:r>
        <w:rPr>
          <w:sz w:val="28"/>
          <w:szCs w:val="32"/>
          <w:lang w:val="ru-RU"/>
        </w:rPr>
        <w:t xml:space="preserve"> за 201</w:t>
      </w:r>
      <w:r w:rsidR="0038748E">
        <w:rPr>
          <w:sz w:val="28"/>
          <w:szCs w:val="32"/>
          <w:lang w:val="ru-RU"/>
        </w:rPr>
        <w:t>8</w:t>
      </w:r>
      <w:r>
        <w:rPr>
          <w:sz w:val="28"/>
          <w:szCs w:val="32"/>
          <w:lang w:val="ru-RU"/>
        </w:rPr>
        <w:t xml:space="preserve"> год</w:t>
      </w:r>
    </w:p>
    <w:p w:rsidR="0093058B" w:rsidRPr="00E6683B" w:rsidRDefault="0093058B" w:rsidP="00D57030">
      <w:pPr>
        <w:pStyle w:val="ConsPlusNormal"/>
        <w:widowControl/>
        <w:ind w:firstLine="709"/>
        <w:jc w:val="both"/>
        <w:rPr>
          <w:rFonts w:ascii="Times New Roman" w:hAnsi="Times New Roman" w:cs="Times New Roman"/>
          <w:sz w:val="28"/>
          <w:szCs w:val="32"/>
        </w:rPr>
      </w:pPr>
    </w:p>
    <w:p w:rsidR="0038748E" w:rsidRPr="0038748E" w:rsidRDefault="0038748E" w:rsidP="00D57030">
      <w:pPr>
        <w:ind w:firstLine="540"/>
        <w:jc w:val="both"/>
        <w:rPr>
          <w:sz w:val="28"/>
          <w:szCs w:val="28"/>
        </w:rPr>
      </w:pPr>
      <w:r w:rsidRPr="0038748E">
        <w:rPr>
          <w:sz w:val="28"/>
          <w:szCs w:val="28"/>
        </w:rPr>
        <w:t>Администрация Омсукчанского городского округа и ее структурные подразделения в 2018 году  строили свою работу в соответствии с Федерал</w:t>
      </w:r>
      <w:r w:rsidRPr="0038748E">
        <w:rPr>
          <w:sz w:val="28"/>
          <w:szCs w:val="28"/>
        </w:rPr>
        <w:t>ь</w:t>
      </w:r>
      <w:r w:rsidRPr="0038748E">
        <w:rPr>
          <w:sz w:val="28"/>
          <w:szCs w:val="28"/>
        </w:rPr>
        <w:t>ным законом «Об общих  принципах организации местного самоуправления в Российской Федерации»,  которая была направлена на решение вопросов местного значения, на исполнение переданных полномочий от государстве</w:t>
      </w:r>
      <w:r w:rsidRPr="0038748E">
        <w:rPr>
          <w:sz w:val="28"/>
          <w:szCs w:val="28"/>
        </w:rPr>
        <w:t>н</w:t>
      </w:r>
      <w:r w:rsidRPr="0038748E">
        <w:rPr>
          <w:sz w:val="28"/>
          <w:szCs w:val="28"/>
        </w:rPr>
        <w:t>ных органов Магаданской области, на обеспечение  надлежащего функци</w:t>
      </w:r>
      <w:r w:rsidRPr="0038748E">
        <w:rPr>
          <w:sz w:val="28"/>
          <w:szCs w:val="28"/>
        </w:rPr>
        <w:t>о</w:t>
      </w:r>
      <w:r w:rsidR="00AD534E">
        <w:rPr>
          <w:sz w:val="28"/>
          <w:szCs w:val="28"/>
        </w:rPr>
        <w:t xml:space="preserve">нирования </w:t>
      </w:r>
      <w:r w:rsidRPr="0038748E">
        <w:rPr>
          <w:sz w:val="28"/>
          <w:szCs w:val="28"/>
        </w:rPr>
        <w:t>учреждений  бюджетной сферы и эффективной работы всего хозяйственного комплекса  округа.</w:t>
      </w:r>
    </w:p>
    <w:p w:rsidR="0038748E" w:rsidRPr="0038748E" w:rsidRDefault="0038748E" w:rsidP="00D57030">
      <w:pPr>
        <w:ind w:firstLine="540"/>
        <w:jc w:val="both"/>
        <w:rPr>
          <w:sz w:val="28"/>
          <w:szCs w:val="28"/>
        </w:rPr>
      </w:pPr>
      <w:r w:rsidRPr="0038748E">
        <w:rPr>
          <w:sz w:val="28"/>
          <w:szCs w:val="28"/>
        </w:rPr>
        <w:t>Работа Администрации Омсукчанского городского округа была напра</w:t>
      </w:r>
      <w:r w:rsidRPr="0038748E">
        <w:rPr>
          <w:sz w:val="28"/>
          <w:szCs w:val="28"/>
        </w:rPr>
        <w:t>в</w:t>
      </w:r>
      <w:r w:rsidRPr="0038748E">
        <w:rPr>
          <w:sz w:val="28"/>
          <w:szCs w:val="28"/>
        </w:rPr>
        <w:t>лена на решение следующих первоочередных задач:</w:t>
      </w:r>
    </w:p>
    <w:p w:rsidR="0038748E" w:rsidRPr="0038748E" w:rsidRDefault="0038748E" w:rsidP="00D57030">
      <w:pPr>
        <w:ind w:firstLine="540"/>
        <w:jc w:val="both"/>
        <w:rPr>
          <w:sz w:val="28"/>
          <w:szCs w:val="28"/>
        </w:rPr>
      </w:pPr>
      <w:r w:rsidRPr="0038748E">
        <w:rPr>
          <w:sz w:val="28"/>
          <w:szCs w:val="28"/>
        </w:rPr>
        <w:t xml:space="preserve">- обеспечение высокого качества и доступности </w:t>
      </w:r>
      <w:r w:rsidR="00AD534E">
        <w:rPr>
          <w:sz w:val="28"/>
          <w:szCs w:val="28"/>
        </w:rPr>
        <w:t>муниципальных услуг, стабильное</w:t>
      </w:r>
      <w:r w:rsidRPr="0038748E">
        <w:rPr>
          <w:sz w:val="28"/>
          <w:szCs w:val="28"/>
        </w:rPr>
        <w:t xml:space="preserve"> развити</w:t>
      </w:r>
      <w:r w:rsidR="00AD534E">
        <w:rPr>
          <w:sz w:val="28"/>
          <w:szCs w:val="28"/>
        </w:rPr>
        <w:t>е</w:t>
      </w:r>
      <w:r w:rsidRPr="0038748E">
        <w:rPr>
          <w:sz w:val="28"/>
          <w:szCs w:val="28"/>
        </w:rPr>
        <w:t xml:space="preserve"> и учреждений социальной сферы, оказание поддержки социально незащищенным слоям населения;</w:t>
      </w:r>
    </w:p>
    <w:p w:rsidR="0038748E" w:rsidRPr="0038748E" w:rsidRDefault="0038748E" w:rsidP="00D57030">
      <w:pPr>
        <w:ind w:firstLine="540"/>
        <w:jc w:val="both"/>
        <w:rPr>
          <w:sz w:val="28"/>
          <w:szCs w:val="28"/>
        </w:rPr>
      </w:pPr>
      <w:r w:rsidRPr="0038748E">
        <w:rPr>
          <w:sz w:val="28"/>
          <w:szCs w:val="28"/>
        </w:rPr>
        <w:t>-</w:t>
      </w:r>
      <w:r w:rsidR="007E4C4D">
        <w:rPr>
          <w:sz w:val="28"/>
          <w:szCs w:val="28"/>
        </w:rPr>
        <w:t xml:space="preserve"> </w:t>
      </w:r>
      <w:r w:rsidRPr="0038748E">
        <w:rPr>
          <w:sz w:val="28"/>
          <w:szCs w:val="28"/>
        </w:rPr>
        <w:t>обеспечение надежности и безопасности функционирования систем жизнеобеспечения;</w:t>
      </w:r>
    </w:p>
    <w:p w:rsidR="0038748E" w:rsidRPr="0038748E" w:rsidRDefault="0038748E" w:rsidP="00D57030">
      <w:pPr>
        <w:ind w:firstLine="540"/>
        <w:jc w:val="both"/>
        <w:rPr>
          <w:sz w:val="28"/>
          <w:szCs w:val="28"/>
        </w:rPr>
      </w:pPr>
      <w:r w:rsidRPr="0038748E">
        <w:rPr>
          <w:sz w:val="28"/>
          <w:szCs w:val="28"/>
        </w:rPr>
        <w:t>-</w:t>
      </w:r>
      <w:r w:rsidR="007E4C4D">
        <w:rPr>
          <w:sz w:val="28"/>
          <w:szCs w:val="28"/>
        </w:rPr>
        <w:t xml:space="preserve"> </w:t>
      </w:r>
      <w:r w:rsidRPr="0038748E">
        <w:rPr>
          <w:sz w:val="28"/>
          <w:szCs w:val="28"/>
        </w:rPr>
        <w:t>создание комфортной городской среды и безопасных условий прож</w:t>
      </w:r>
      <w:r w:rsidRPr="0038748E">
        <w:rPr>
          <w:sz w:val="28"/>
          <w:szCs w:val="28"/>
        </w:rPr>
        <w:t>и</w:t>
      </w:r>
      <w:r w:rsidRPr="0038748E">
        <w:rPr>
          <w:sz w:val="28"/>
          <w:szCs w:val="28"/>
        </w:rPr>
        <w:t>вания.</w:t>
      </w:r>
    </w:p>
    <w:p w:rsidR="0038748E" w:rsidRPr="0038748E" w:rsidRDefault="0038748E" w:rsidP="00D57030">
      <w:pPr>
        <w:ind w:firstLine="540"/>
        <w:jc w:val="both"/>
        <w:rPr>
          <w:b/>
          <w:sz w:val="28"/>
          <w:szCs w:val="28"/>
          <w:u w:val="single"/>
        </w:rPr>
      </w:pPr>
      <w:r w:rsidRPr="0038748E">
        <w:rPr>
          <w:b/>
          <w:sz w:val="28"/>
          <w:szCs w:val="28"/>
          <w:u w:val="single"/>
        </w:rPr>
        <w:t>Экономическая характеристика округа</w:t>
      </w:r>
    </w:p>
    <w:p w:rsidR="0038748E" w:rsidRPr="0038748E" w:rsidRDefault="0038748E" w:rsidP="00D57030">
      <w:pPr>
        <w:autoSpaceDE w:val="0"/>
        <w:autoSpaceDN w:val="0"/>
        <w:adjustRightInd w:val="0"/>
        <w:ind w:firstLine="720"/>
        <w:jc w:val="both"/>
        <w:rPr>
          <w:sz w:val="28"/>
          <w:szCs w:val="28"/>
        </w:rPr>
      </w:pPr>
      <w:r w:rsidRPr="0038748E">
        <w:rPr>
          <w:sz w:val="28"/>
          <w:szCs w:val="28"/>
        </w:rPr>
        <w:t>В округе зарегистрировано 97 организаций, 20</w:t>
      </w:r>
      <w:r w:rsidR="00DF52EA">
        <w:rPr>
          <w:sz w:val="28"/>
          <w:szCs w:val="28"/>
        </w:rPr>
        <w:t>9</w:t>
      </w:r>
      <w:r w:rsidRPr="0038748E">
        <w:rPr>
          <w:sz w:val="28"/>
          <w:szCs w:val="28"/>
        </w:rPr>
        <w:t xml:space="preserve"> индивидуальных пре</w:t>
      </w:r>
      <w:r w:rsidRPr="0038748E">
        <w:rPr>
          <w:sz w:val="28"/>
          <w:szCs w:val="28"/>
        </w:rPr>
        <w:t>д</w:t>
      </w:r>
      <w:r w:rsidRPr="0038748E">
        <w:rPr>
          <w:sz w:val="28"/>
          <w:szCs w:val="28"/>
        </w:rPr>
        <w:t>принимателя. В промышленном секторе экономики округа было занято 8 крупных и средних предприятий. Основными видами деятельности являются: добыча полезных ископаемых, производство и распределение электроэне</w:t>
      </w:r>
      <w:r w:rsidRPr="0038748E">
        <w:rPr>
          <w:sz w:val="28"/>
          <w:szCs w:val="28"/>
        </w:rPr>
        <w:t>р</w:t>
      </w:r>
      <w:r w:rsidRPr="0038748E">
        <w:rPr>
          <w:sz w:val="28"/>
          <w:szCs w:val="28"/>
        </w:rPr>
        <w:t xml:space="preserve">гии и воды, тепловой энергии.   В </w:t>
      </w:r>
      <w:r w:rsidR="00AD534E">
        <w:rPr>
          <w:sz w:val="28"/>
          <w:szCs w:val="28"/>
        </w:rPr>
        <w:t xml:space="preserve">сфере </w:t>
      </w:r>
      <w:r w:rsidRPr="0038748E">
        <w:rPr>
          <w:sz w:val="28"/>
          <w:szCs w:val="28"/>
        </w:rPr>
        <w:t>строительств</w:t>
      </w:r>
      <w:r w:rsidR="00AD534E">
        <w:rPr>
          <w:sz w:val="28"/>
          <w:szCs w:val="28"/>
        </w:rPr>
        <w:t>а</w:t>
      </w:r>
      <w:r w:rsidRPr="0038748E">
        <w:rPr>
          <w:sz w:val="28"/>
          <w:szCs w:val="28"/>
        </w:rPr>
        <w:t xml:space="preserve"> 6 организаций, мун</w:t>
      </w:r>
      <w:r w:rsidRPr="0038748E">
        <w:rPr>
          <w:sz w:val="28"/>
          <w:szCs w:val="28"/>
        </w:rPr>
        <w:t>и</w:t>
      </w:r>
      <w:r w:rsidRPr="0038748E">
        <w:rPr>
          <w:sz w:val="28"/>
          <w:szCs w:val="28"/>
        </w:rPr>
        <w:t xml:space="preserve">ципальных (бюджетных) учреждений </w:t>
      </w:r>
      <w:r w:rsidR="00AD534E">
        <w:rPr>
          <w:sz w:val="28"/>
          <w:szCs w:val="28"/>
        </w:rPr>
        <w:t xml:space="preserve">зарегистрировано </w:t>
      </w:r>
      <w:r w:rsidRPr="0038748E">
        <w:rPr>
          <w:sz w:val="28"/>
          <w:szCs w:val="28"/>
        </w:rPr>
        <w:t>26</w:t>
      </w:r>
      <w:r w:rsidR="00AD534E">
        <w:rPr>
          <w:sz w:val="28"/>
          <w:szCs w:val="28"/>
        </w:rPr>
        <w:t xml:space="preserve"> </w:t>
      </w:r>
      <w:r w:rsidRPr="0038748E">
        <w:rPr>
          <w:sz w:val="28"/>
          <w:szCs w:val="28"/>
        </w:rPr>
        <w:t>единицы</w:t>
      </w:r>
    </w:p>
    <w:p w:rsidR="0038748E" w:rsidRPr="0038748E" w:rsidRDefault="0038748E" w:rsidP="00D57030">
      <w:pPr>
        <w:ind w:firstLine="851"/>
        <w:jc w:val="both"/>
        <w:rPr>
          <w:sz w:val="28"/>
          <w:szCs w:val="28"/>
        </w:rPr>
      </w:pPr>
      <w:r w:rsidRPr="0038748E">
        <w:rPr>
          <w:sz w:val="28"/>
          <w:szCs w:val="28"/>
        </w:rPr>
        <w:t>В 2018 году в оборот организаций округа составил 28,99 млрд. рублей, к сожалению, эта сумма ниже по отношению к предыдущему году и соста</w:t>
      </w:r>
      <w:r w:rsidRPr="0038748E">
        <w:rPr>
          <w:sz w:val="28"/>
          <w:szCs w:val="28"/>
        </w:rPr>
        <w:t>в</w:t>
      </w:r>
      <w:r w:rsidRPr="0038748E">
        <w:rPr>
          <w:sz w:val="28"/>
          <w:szCs w:val="28"/>
        </w:rPr>
        <w:t xml:space="preserve">ляет 94,63%. </w:t>
      </w:r>
    </w:p>
    <w:p w:rsidR="0038748E" w:rsidRPr="0038748E" w:rsidRDefault="0038748E" w:rsidP="00D57030">
      <w:pPr>
        <w:ind w:firstLine="851"/>
        <w:jc w:val="both"/>
        <w:rPr>
          <w:sz w:val="28"/>
          <w:szCs w:val="28"/>
        </w:rPr>
      </w:pPr>
      <w:r w:rsidRPr="0038748E">
        <w:rPr>
          <w:sz w:val="28"/>
          <w:szCs w:val="28"/>
        </w:rPr>
        <w:t>Основное снижение произошло в отрасли по добыче полезных иск</w:t>
      </w:r>
      <w:r w:rsidRPr="0038748E">
        <w:rPr>
          <w:sz w:val="28"/>
          <w:szCs w:val="28"/>
        </w:rPr>
        <w:t>о</w:t>
      </w:r>
      <w:r w:rsidRPr="0038748E">
        <w:rPr>
          <w:sz w:val="28"/>
          <w:szCs w:val="28"/>
        </w:rPr>
        <w:t>паемых. Объем отгруженных товаров по отношению к 2017 году составил 95,7%.</w:t>
      </w:r>
    </w:p>
    <w:p w:rsidR="0038748E" w:rsidRPr="0038748E" w:rsidRDefault="0038748E" w:rsidP="00D57030">
      <w:pPr>
        <w:autoSpaceDE w:val="0"/>
        <w:autoSpaceDN w:val="0"/>
        <w:adjustRightInd w:val="0"/>
        <w:ind w:firstLine="720"/>
        <w:jc w:val="both"/>
        <w:rPr>
          <w:sz w:val="28"/>
          <w:szCs w:val="28"/>
        </w:rPr>
      </w:pPr>
      <w:r w:rsidRPr="0038748E">
        <w:rPr>
          <w:sz w:val="28"/>
          <w:szCs w:val="28"/>
        </w:rPr>
        <w:t>Объем инвестиций в основной капитал организаций на развитие эк</w:t>
      </w:r>
      <w:r w:rsidRPr="0038748E">
        <w:rPr>
          <w:sz w:val="28"/>
          <w:szCs w:val="28"/>
        </w:rPr>
        <w:t>о</w:t>
      </w:r>
      <w:r w:rsidRPr="0038748E">
        <w:rPr>
          <w:sz w:val="28"/>
          <w:szCs w:val="28"/>
        </w:rPr>
        <w:t>номики и социальной сферы составил 2720,5 млн. рублей или 76,2% к уро</w:t>
      </w:r>
      <w:r w:rsidRPr="0038748E">
        <w:rPr>
          <w:sz w:val="28"/>
          <w:szCs w:val="28"/>
        </w:rPr>
        <w:t>в</w:t>
      </w:r>
      <w:r w:rsidRPr="0038748E">
        <w:rPr>
          <w:sz w:val="28"/>
          <w:szCs w:val="28"/>
        </w:rPr>
        <w:t>ню 2017 года.</w:t>
      </w:r>
    </w:p>
    <w:p w:rsidR="0038748E" w:rsidRPr="0038748E" w:rsidRDefault="0038748E" w:rsidP="00D57030">
      <w:pPr>
        <w:autoSpaceDE w:val="0"/>
        <w:autoSpaceDN w:val="0"/>
        <w:adjustRightInd w:val="0"/>
        <w:ind w:firstLine="720"/>
        <w:jc w:val="both"/>
        <w:rPr>
          <w:sz w:val="28"/>
          <w:szCs w:val="28"/>
        </w:rPr>
      </w:pPr>
      <w:r w:rsidRPr="0038748E">
        <w:rPr>
          <w:sz w:val="28"/>
          <w:szCs w:val="28"/>
        </w:rPr>
        <w:t>Грузооборот крупных и средних предприятий снизился и составил 53,7% к 2017 году.</w:t>
      </w:r>
    </w:p>
    <w:p w:rsidR="0038748E" w:rsidRPr="0038748E" w:rsidRDefault="0038748E" w:rsidP="00D57030">
      <w:pPr>
        <w:autoSpaceDE w:val="0"/>
        <w:autoSpaceDN w:val="0"/>
        <w:adjustRightInd w:val="0"/>
        <w:ind w:firstLine="720"/>
        <w:jc w:val="both"/>
        <w:rPr>
          <w:sz w:val="28"/>
          <w:szCs w:val="28"/>
        </w:rPr>
      </w:pPr>
      <w:r w:rsidRPr="0038748E">
        <w:rPr>
          <w:sz w:val="28"/>
          <w:szCs w:val="28"/>
        </w:rPr>
        <w:lastRenderedPageBreak/>
        <w:t>Оборот розничной торговли увеличился и составил 107,4% к 2017 году.</w:t>
      </w:r>
    </w:p>
    <w:p w:rsidR="0038748E" w:rsidRPr="0038748E" w:rsidRDefault="0038748E" w:rsidP="00D57030">
      <w:pPr>
        <w:autoSpaceDE w:val="0"/>
        <w:autoSpaceDN w:val="0"/>
        <w:adjustRightInd w:val="0"/>
        <w:ind w:firstLine="720"/>
        <w:jc w:val="both"/>
        <w:rPr>
          <w:sz w:val="28"/>
          <w:szCs w:val="28"/>
        </w:rPr>
      </w:pPr>
      <w:r w:rsidRPr="0038748E">
        <w:rPr>
          <w:sz w:val="28"/>
          <w:szCs w:val="28"/>
        </w:rPr>
        <w:t>В структуре платных услуг предоставленных населению, жилищно-коммунальные составили 89,5%; медицинских 4,8%; в системе образования 5,3%.</w:t>
      </w:r>
    </w:p>
    <w:p w:rsidR="0038748E" w:rsidRPr="0038748E" w:rsidRDefault="0038748E" w:rsidP="00D57030">
      <w:pPr>
        <w:autoSpaceDE w:val="0"/>
        <w:autoSpaceDN w:val="0"/>
        <w:adjustRightInd w:val="0"/>
        <w:ind w:firstLine="720"/>
        <w:jc w:val="both"/>
        <w:rPr>
          <w:sz w:val="28"/>
          <w:szCs w:val="28"/>
        </w:rPr>
      </w:pPr>
      <w:r w:rsidRPr="0038748E">
        <w:rPr>
          <w:sz w:val="28"/>
          <w:szCs w:val="28"/>
        </w:rPr>
        <w:t>Финансовые результаты деятельности организаций  составили +166,8 млн. рублей, рост  к 2017 году 151,1%.</w:t>
      </w:r>
    </w:p>
    <w:p w:rsidR="0038748E" w:rsidRPr="0038748E" w:rsidRDefault="0038748E" w:rsidP="00D57030">
      <w:pPr>
        <w:autoSpaceDE w:val="0"/>
        <w:autoSpaceDN w:val="0"/>
        <w:adjustRightInd w:val="0"/>
        <w:ind w:firstLine="720"/>
        <w:jc w:val="both"/>
        <w:rPr>
          <w:sz w:val="28"/>
          <w:szCs w:val="28"/>
        </w:rPr>
      </w:pPr>
      <w:r w:rsidRPr="0038748E">
        <w:rPr>
          <w:sz w:val="28"/>
          <w:szCs w:val="28"/>
        </w:rPr>
        <w:t xml:space="preserve"> Среднемесячная номинальная заработная плата работников по кру</w:t>
      </w:r>
      <w:r w:rsidRPr="0038748E">
        <w:rPr>
          <w:sz w:val="28"/>
          <w:szCs w:val="28"/>
        </w:rPr>
        <w:t>п</w:t>
      </w:r>
      <w:r w:rsidRPr="0038748E">
        <w:rPr>
          <w:sz w:val="28"/>
          <w:szCs w:val="28"/>
        </w:rPr>
        <w:t>ным и средним организациям  составила 116487,4 рублей рост к 2017 году 107,5%.</w:t>
      </w:r>
    </w:p>
    <w:p w:rsidR="0038748E" w:rsidRPr="0038748E" w:rsidRDefault="0038748E" w:rsidP="00D57030">
      <w:pPr>
        <w:autoSpaceDE w:val="0"/>
        <w:autoSpaceDN w:val="0"/>
        <w:adjustRightInd w:val="0"/>
        <w:ind w:firstLine="720"/>
        <w:jc w:val="both"/>
        <w:rPr>
          <w:sz w:val="28"/>
          <w:szCs w:val="28"/>
        </w:rPr>
      </w:pPr>
      <w:r w:rsidRPr="0038748E">
        <w:rPr>
          <w:sz w:val="28"/>
          <w:szCs w:val="28"/>
        </w:rPr>
        <w:t>Среднесписочная численность работников (без субъектом малого и среднего предпринимательства 3827 ч</w:t>
      </w:r>
      <w:r w:rsidR="007E4C4D">
        <w:rPr>
          <w:sz w:val="28"/>
          <w:szCs w:val="28"/>
        </w:rPr>
        <w:t>еловек, рост к 2017 году 102,7%</w:t>
      </w:r>
      <w:r w:rsidRPr="0038748E">
        <w:rPr>
          <w:sz w:val="28"/>
          <w:szCs w:val="28"/>
        </w:rPr>
        <w:t>)</w:t>
      </w:r>
      <w:r w:rsidR="007E4C4D">
        <w:rPr>
          <w:sz w:val="28"/>
          <w:szCs w:val="28"/>
        </w:rPr>
        <w:t>.</w:t>
      </w:r>
    </w:p>
    <w:p w:rsidR="0038748E" w:rsidRPr="0038748E" w:rsidRDefault="0038748E" w:rsidP="00D57030">
      <w:pPr>
        <w:shd w:val="clear" w:color="auto" w:fill="FFFFFF"/>
        <w:ind w:firstLine="708"/>
        <w:jc w:val="both"/>
        <w:rPr>
          <w:sz w:val="28"/>
          <w:szCs w:val="28"/>
        </w:rPr>
      </w:pPr>
    </w:p>
    <w:p w:rsidR="0038748E" w:rsidRPr="00CC19EC" w:rsidRDefault="0038748E" w:rsidP="00D57030">
      <w:pPr>
        <w:shd w:val="clear" w:color="auto" w:fill="FFFFFF"/>
        <w:ind w:firstLine="708"/>
        <w:jc w:val="both"/>
        <w:rPr>
          <w:sz w:val="28"/>
          <w:szCs w:val="28"/>
        </w:rPr>
      </w:pPr>
      <w:r w:rsidRPr="00CC19EC">
        <w:rPr>
          <w:sz w:val="28"/>
          <w:szCs w:val="28"/>
        </w:rPr>
        <w:t>Главным инструментом проведения социальной, финансовой и  инв</w:t>
      </w:r>
      <w:r w:rsidRPr="00CC19EC">
        <w:rPr>
          <w:sz w:val="28"/>
          <w:szCs w:val="28"/>
        </w:rPr>
        <w:t>е</w:t>
      </w:r>
      <w:r w:rsidRPr="00CC19EC">
        <w:rPr>
          <w:sz w:val="28"/>
          <w:szCs w:val="28"/>
        </w:rPr>
        <w:t>стиционной политики на территории муниципального образования является  бюджет городского округа, его формирование и исполнение.</w:t>
      </w:r>
    </w:p>
    <w:p w:rsidR="0038748E" w:rsidRPr="00CC19EC" w:rsidRDefault="0038748E" w:rsidP="00D57030">
      <w:pPr>
        <w:autoSpaceDE w:val="0"/>
        <w:autoSpaceDN w:val="0"/>
        <w:adjustRightInd w:val="0"/>
        <w:ind w:firstLine="709"/>
        <w:jc w:val="both"/>
        <w:rPr>
          <w:sz w:val="28"/>
          <w:szCs w:val="32"/>
        </w:rPr>
      </w:pPr>
      <w:r w:rsidRPr="00CC19EC">
        <w:rPr>
          <w:b/>
          <w:sz w:val="28"/>
          <w:szCs w:val="28"/>
          <w:u w:val="single"/>
        </w:rPr>
        <w:t>Бюджет</w:t>
      </w:r>
      <w:r w:rsidRPr="00CC19EC">
        <w:rPr>
          <w:sz w:val="28"/>
          <w:szCs w:val="32"/>
        </w:rPr>
        <w:t xml:space="preserve"> </w:t>
      </w:r>
    </w:p>
    <w:p w:rsidR="0038748E" w:rsidRPr="00CC19EC" w:rsidRDefault="0038748E" w:rsidP="00D57030">
      <w:pPr>
        <w:rPr>
          <w:b/>
          <w:bCs/>
          <w:iCs/>
          <w:sz w:val="28"/>
          <w:szCs w:val="28"/>
          <w:lang w:val="x-none" w:eastAsia="x-none"/>
        </w:rPr>
      </w:pPr>
      <w:r w:rsidRPr="00CC19EC">
        <w:rPr>
          <w:b/>
          <w:bCs/>
          <w:iCs/>
          <w:sz w:val="28"/>
          <w:szCs w:val="28"/>
          <w:lang w:eastAsia="x-none"/>
        </w:rPr>
        <w:t>Исполнение бюджета по доходам</w:t>
      </w:r>
    </w:p>
    <w:p w:rsidR="0038748E" w:rsidRDefault="0038748E" w:rsidP="00D57030">
      <w:pPr>
        <w:ind w:firstLine="708"/>
        <w:jc w:val="both"/>
        <w:rPr>
          <w:sz w:val="28"/>
          <w:szCs w:val="28"/>
        </w:rPr>
      </w:pPr>
      <w:r w:rsidRPr="00CC19EC">
        <w:rPr>
          <w:bCs/>
          <w:iCs/>
          <w:sz w:val="28"/>
          <w:szCs w:val="28"/>
          <w:lang w:val="x-none" w:eastAsia="x-none"/>
        </w:rPr>
        <w:t xml:space="preserve">Годовой </w:t>
      </w:r>
      <w:r w:rsidRPr="00CC19EC">
        <w:rPr>
          <w:b/>
          <w:bCs/>
          <w:iCs/>
          <w:sz w:val="28"/>
          <w:szCs w:val="28"/>
          <w:lang w:val="x-none" w:eastAsia="x-none"/>
        </w:rPr>
        <w:t>план по доходам</w:t>
      </w:r>
      <w:r w:rsidRPr="00CC19EC">
        <w:rPr>
          <w:bCs/>
          <w:iCs/>
          <w:sz w:val="28"/>
          <w:szCs w:val="28"/>
          <w:lang w:val="x-none" w:eastAsia="x-none"/>
        </w:rPr>
        <w:t xml:space="preserve"> Омсукчанского городского округа </w:t>
      </w:r>
      <w:r w:rsidRPr="00CC19EC">
        <w:rPr>
          <w:bCs/>
          <w:iCs/>
          <w:sz w:val="28"/>
          <w:szCs w:val="28"/>
          <w:lang w:eastAsia="x-none"/>
        </w:rPr>
        <w:t>за 2018 год с учетом безвозмездных поступлений</w:t>
      </w:r>
      <w:r w:rsidRPr="00CC19EC">
        <w:rPr>
          <w:bCs/>
          <w:iCs/>
          <w:sz w:val="28"/>
          <w:szCs w:val="28"/>
          <w:lang w:val="x-none" w:eastAsia="x-none"/>
        </w:rPr>
        <w:t xml:space="preserve"> выполнен на </w:t>
      </w:r>
      <w:r w:rsidRPr="00CC19EC">
        <w:rPr>
          <w:bCs/>
          <w:iCs/>
          <w:sz w:val="28"/>
          <w:szCs w:val="28"/>
          <w:lang w:eastAsia="x-none"/>
        </w:rPr>
        <w:t xml:space="preserve">97,7 </w:t>
      </w:r>
      <w:r w:rsidRPr="00CC19EC">
        <w:rPr>
          <w:bCs/>
          <w:iCs/>
          <w:sz w:val="28"/>
          <w:szCs w:val="28"/>
          <w:lang w:val="x-none" w:eastAsia="x-none"/>
        </w:rPr>
        <w:t xml:space="preserve">% (план – </w:t>
      </w:r>
      <w:r w:rsidRPr="00CC19EC">
        <w:rPr>
          <w:bCs/>
          <w:iCs/>
          <w:sz w:val="28"/>
          <w:szCs w:val="28"/>
          <w:lang w:eastAsia="x-none"/>
        </w:rPr>
        <w:t>777,9 млн.</w:t>
      </w:r>
      <w:r w:rsidRPr="00CC19EC">
        <w:rPr>
          <w:bCs/>
          <w:iCs/>
          <w:sz w:val="28"/>
          <w:szCs w:val="28"/>
          <w:lang w:val="x-none" w:eastAsia="x-none"/>
        </w:rPr>
        <w:t xml:space="preserve"> рублей, факт – </w:t>
      </w:r>
      <w:r w:rsidRPr="00CC19EC">
        <w:rPr>
          <w:bCs/>
          <w:iCs/>
          <w:sz w:val="28"/>
          <w:szCs w:val="28"/>
          <w:lang w:eastAsia="x-none"/>
        </w:rPr>
        <w:t>760,0</w:t>
      </w:r>
      <w:r w:rsidR="007E4C4D">
        <w:rPr>
          <w:bCs/>
          <w:iCs/>
          <w:sz w:val="28"/>
          <w:szCs w:val="28"/>
          <w:lang w:eastAsia="x-none"/>
        </w:rPr>
        <w:t xml:space="preserve"> </w:t>
      </w:r>
      <w:r w:rsidRPr="00CC19EC">
        <w:rPr>
          <w:bCs/>
          <w:iCs/>
          <w:sz w:val="28"/>
          <w:szCs w:val="28"/>
          <w:lang w:eastAsia="x-none"/>
        </w:rPr>
        <w:t xml:space="preserve">млн </w:t>
      </w:r>
      <w:r w:rsidRPr="00CC19EC">
        <w:rPr>
          <w:bCs/>
          <w:iCs/>
          <w:sz w:val="28"/>
          <w:szCs w:val="28"/>
          <w:lang w:val="x-none" w:eastAsia="x-none"/>
        </w:rPr>
        <w:t>рублей)</w:t>
      </w:r>
      <w:r w:rsidRPr="00CC19EC">
        <w:rPr>
          <w:bCs/>
          <w:iCs/>
          <w:sz w:val="28"/>
          <w:szCs w:val="28"/>
          <w:lang w:eastAsia="x-none"/>
        </w:rPr>
        <w:t>.</w:t>
      </w:r>
      <w:r w:rsidRPr="00CC19EC">
        <w:rPr>
          <w:sz w:val="28"/>
          <w:szCs w:val="28"/>
        </w:rPr>
        <w:t xml:space="preserve"> Невыполнение по доходам связано с</w:t>
      </w:r>
      <w:r w:rsidRPr="0038748E">
        <w:rPr>
          <w:sz w:val="28"/>
          <w:szCs w:val="28"/>
        </w:rPr>
        <w:t xml:space="preserve"> невыполнением плана по поступлению налоговых доходов на 15, 6 млн.рублей, по безвозмездным поступлениям на 6,8 млн.рублей и перев</w:t>
      </w:r>
      <w:r w:rsidRPr="0038748E">
        <w:rPr>
          <w:sz w:val="28"/>
          <w:szCs w:val="28"/>
        </w:rPr>
        <w:t>ы</w:t>
      </w:r>
      <w:r w:rsidRPr="0038748E">
        <w:rPr>
          <w:sz w:val="28"/>
          <w:szCs w:val="28"/>
        </w:rPr>
        <w:t>полнение плана по неналоговым доходам на 4,5млн.рублей</w:t>
      </w:r>
    </w:p>
    <w:p w:rsidR="007E4C4D" w:rsidRPr="0038748E" w:rsidRDefault="007E4C4D" w:rsidP="00D57030">
      <w:pPr>
        <w:ind w:firstLine="708"/>
        <w:jc w:val="both"/>
        <w:rPr>
          <w:sz w:val="28"/>
          <w:szCs w:val="28"/>
        </w:rPr>
      </w:pPr>
    </w:p>
    <w:p w:rsidR="0038748E" w:rsidRPr="0038748E" w:rsidRDefault="00E70D4B" w:rsidP="00D57030">
      <w:pPr>
        <w:ind w:firstLine="708"/>
        <w:jc w:val="both"/>
        <w:rPr>
          <w:b/>
          <w:bCs/>
          <w:iCs/>
          <w:sz w:val="28"/>
          <w:szCs w:val="28"/>
          <w:lang w:eastAsia="x-none"/>
        </w:rPr>
      </w:pPr>
      <w:r>
        <w:rPr>
          <w:b/>
          <w:noProof/>
          <w:sz w:val="28"/>
          <w:szCs w:val="28"/>
        </w:rPr>
        <w:drawing>
          <wp:inline distT="0" distB="0" distL="0" distR="0">
            <wp:extent cx="5495290" cy="432181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4C4D" w:rsidRDefault="007E4C4D" w:rsidP="007E4C4D">
      <w:pPr>
        <w:ind w:firstLine="708"/>
        <w:jc w:val="center"/>
        <w:rPr>
          <w:b/>
          <w:bCs/>
          <w:iCs/>
          <w:lang w:eastAsia="x-none"/>
        </w:rPr>
      </w:pPr>
    </w:p>
    <w:p w:rsidR="007E4C4D" w:rsidRDefault="0038748E" w:rsidP="007E4C4D">
      <w:pPr>
        <w:ind w:firstLine="708"/>
        <w:jc w:val="center"/>
        <w:rPr>
          <w:b/>
          <w:bCs/>
          <w:iCs/>
          <w:lang w:eastAsia="x-none"/>
        </w:rPr>
      </w:pPr>
      <w:r w:rsidRPr="0038748E">
        <w:rPr>
          <w:b/>
          <w:bCs/>
          <w:iCs/>
          <w:lang w:eastAsia="x-none"/>
        </w:rPr>
        <w:lastRenderedPageBreak/>
        <w:t xml:space="preserve">Анализ исполнения доходной части бюджета Омсукчанского </w:t>
      </w:r>
    </w:p>
    <w:p w:rsidR="0038748E" w:rsidRPr="0038748E" w:rsidRDefault="0038748E" w:rsidP="007E4C4D">
      <w:pPr>
        <w:ind w:firstLine="708"/>
        <w:jc w:val="center"/>
        <w:rPr>
          <w:b/>
          <w:bCs/>
          <w:iCs/>
          <w:lang w:eastAsia="x-none"/>
        </w:rPr>
      </w:pPr>
      <w:r w:rsidRPr="0038748E">
        <w:rPr>
          <w:b/>
          <w:bCs/>
          <w:iCs/>
          <w:lang w:eastAsia="x-none"/>
        </w:rPr>
        <w:t>городского окр</w:t>
      </w:r>
      <w:r w:rsidRPr="0038748E">
        <w:rPr>
          <w:b/>
          <w:bCs/>
          <w:iCs/>
          <w:lang w:eastAsia="x-none"/>
        </w:rPr>
        <w:t>у</w:t>
      </w:r>
      <w:r w:rsidRPr="0038748E">
        <w:rPr>
          <w:b/>
          <w:bCs/>
          <w:iCs/>
          <w:lang w:eastAsia="x-none"/>
        </w:rPr>
        <w:t>га за 2018 год в разрезе источников</w:t>
      </w:r>
    </w:p>
    <w:p w:rsidR="0038748E" w:rsidRPr="0038748E" w:rsidRDefault="007E4C4D" w:rsidP="007E4C4D">
      <w:pPr>
        <w:jc w:val="both"/>
        <w:rPr>
          <w:bCs/>
          <w:iCs/>
          <w:lang w:eastAsia="x-none"/>
        </w:rPr>
      </w:pPr>
      <w:r>
        <w:rPr>
          <w:b/>
          <w:bCs/>
          <w:iCs/>
          <w:lang w:eastAsia="x-none"/>
        </w:rPr>
        <w:t xml:space="preserve">    </w:t>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sidR="0038748E" w:rsidRPr="0038748E">
        <w:rPr>
          <w:b/>
          <w:bCs/>
          <w:iCs/>
          <w:lang w:eastAsia="x-none"/>
        </w:rPr>
        <w:tab/>
      </w:r>
      <w:r>
        <w:rPr>
          <w:b/>
          <w:bCs/>
          <w:iCs/>
          <w:lang w:eastAsia="x-none"/>
        </w:rPr>
        <w:t xml:space="preserve">      </w:t>
      </w:r>
      <w:r w:rsidR="0038748E" w:rsidRPr="0038748E">
        <w:rPr>
          <w:bCs/>
          <w:iCs/>
          <w:lang w:eastAsia="x-none"/>
        </w:rPr>
        <w:t>(тыс.</w:t>
      </w:r>
      <w:r>
        <w:rPr>
          <w:bCs/>
          <w:iCs/>
          <w:lang w:eastAsia="x-none"/>
        </w:rPr>
        <w:t xml:space="preserve"> </w:t>
      </w:r>
      <w:r w:rsidR="0038748E" w:rsidRPr="0038748E">
        <w:rPr>
          <w:bCs/>
          <w:iCs/>
          <w:lang w:eastAsia="x-none"/>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581"/>
        <w:gridCol w:w="1712"/>
        <w:gridCol w:w="1681"/>
        <w:gridCol w:w="1395"/>
      </w:tblGrid>
      <w:tr w:rsidR="0038748E" w:rsidRPr="0038748E" w:rsidTr="0038748E">
        <w:trPr>
          <w:trHeight w:val="15"/>
        </w:trPr>
        <w:tc>
          <w:tcPr>
            <w:tcW w:w="3551" w:type="dxa"/>
            <w:shd w:val="clear" w:color="auto" w:fill="auto"/>
          </w:tcPr>
          <w:p w:rsidR="0038748E" w:rsidRPr="0038748E" w:rsidRDefault="0038748E" w:rsidP="00D57030">
            <w:pPr>
              <w:jc w:val="center"/>
              <w:rPr>
                <w:bCs/>
                <w:iCs/>
                <w:sz w:val="22"/>
                <w:szCs w:val="22"/>
                <w:lang w:eastAsia="x-none"/>
              </w:rPr>
            </w:pPr>
            <w:r w:rsidRPr="0038748E">
              <w:rPr>
                <w:bCs/>
                <w:iCs/>
                <w:sz w:val="22"/>
                <w:szCs w:val="22"/>
                <w:lang w:eastAsia="x-none"/>
              </w:rPr>
              <w:t>Наименование показателя</w:t>
            </w:r>
          </w:p>
        </w:tc>
        <w:tc>
          <w:tcPr>
            <w:tcW w:w="1825" w:type="dxa"/>
            <w:shd w:val="clear" w:color="auto" w:fill="auto"/>
          </w:tcPr>
          <w:p w:rsidR="0038748E" w:rsidRPr="0038748E" w:rsidRDefault="0038748E" w:rsidP="00D57030">
            <w:pPr>
              <w:jc w:val="center"/>
              <w:rPr>
                <w:bCs/>
                <w:iCs/>
                <w:sz w:val="22"/>
                <w:szCs w:val="22"/>
                <w:lang w:eastAsia="x-none"/>
              </w:rPr>
            </w:pPr>
            <w:r w:rsidRPr="0038748E">
              <w:rPr>
                <w:bCs/>
                <w:iCs/>
                <w:sz w:val="22"/>
                <w:szCs w:val="22"/>
                <w:lang w:eastAsia="x-none"/>
              </w:rPr>
              <w:t>План на 2018 год (тыс. руб.)</w:t>
            </w:r>
          </w:p>
        </w:tc>
        <w:tc>
          <w:tcPr>
            <w:tcW w:w="1918" w:type="dxa"/>
            <w:shd w:val="clear" w:color="auto" w:fill="auto"/>
          </w:tcPr>
          <w:p w:rsidR="0038748E" w:rsidRPr="0038748E" w:rsidRDefault="0038748E" w:rsidP="00D57030">
            <w:pPr>
              <w:jc w:val="center"/>
              <w:rPr>
                <w:bCs/>
                <w:iCs/>
                <w:sz w:val="22"/>
                <w:szCs w:val="22"/>
                <w:lang w:eastAsia="x-none"/>
              </w:rPr>
            </w:pPr>
            <w:r w:rsidRPr="0038748E">
              <w:rPr>
                <w:bCs/>
                <w:iCs/>
                <w:sz w:val="22"/>
                <w:szCs w:val="22"/>
                <w:lang w:eastAsia="x-none"/>
              </w:rPr>
              <w:t>Исполнено на 01.01.2019 года        (тыс. руб.)</w:t>
            </w:r>
          </w:p>
        </w:tc>
        <w:tc>
          <w:tcPr>
            <w:tcW w:w="1843" w:type="dxa"/>
            <w:shd w:val="clear" w:color="auto" w:fill="auto"/>
          </w:tcPr>
          <w:p w:rsidR="0038748E" w:rsidRPr="0038748E" w:rsidRDefault="0038748E" w:rsidP="00D57030">
            <w:pPr>
              <w:jc w:val="center"/>
              <w:rPr>
                <w:bCs/>
                <w:iCs/>
                <w:sz w:val="22"/>
                <w:szCs w:val="22"/>
                <w:lang w:eastAsia="x-none"/>
              </w:rPr>
            </w:pPr>
            <w:r w:rsidRPr="0038748E">
              <w:rPr>
                <w:bCs/>
                <w:iCs/>
                <w:sz w:val="22"/>
                <w:szCs w:val="22"/>
                <w:lang w:eastAsia="x-none"/>
              </w:rPr>
              <w:t>% исполнения годового плана</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Справочно</w:t>
            </w:r>
            <w:r w:rsidR="003805CD">
              <w:rPr>
                <w:bCs/>
                <w:iCs/>
                <w:sz w:val="22"/>
                <w:szCs w:val="22"/>
                <w:lang w:eastAsia="x-none"/>
              </w:rPr>
              <w:t>:</w:t>
            </w:r>
            <w:r w:rsidRPr="0038748E">
              <w:rPr>
                <w:bCs/>
                <w:iCs/>
                <w:sz w:val="22"/>
                <w:szCs w:val="22"/>
                <w:lang w:eastAsia="x-none"/>
              </w:rPr>
              <w:t xml:space="preserve"> исполнено за 2017 год</w:t>
            </w:r>
          </w:p>
        </w:tc>
      </w:tr>
      <w:tr w:rsidR="0038748E" w:rsidRPr="0038748E" w:rsidTr="0038748E">
        <w:trPr>
          <w:trHeight w:val="3"/>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Налоговые доходы</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256214,5</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240598,0</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93,9</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231 066,4</w:t>
            </w:r>
          </w:p>
        </w:tc>
      </w:tr>
      <w:tr w:rsidR="0038748E" w:rsidRPr="0038748E" w:rsidTr="0038748E">
        <w:trPr>
          <w:trHeight w:val="3"/>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Неналоговые доходы</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43481,7</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47975,8</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110,3</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56 128,3</w:t>
            </w:r>
          </w:p>
        </w:tc>
      </w:tr>
      <w:tr w:rsidR="0038748E" w:rsidRPr="0038748E" w:rsidTr="0038748E">
        <w:trPr>
          <w:trHeight w:val="6"/>
        </w:trPr>
        <w:tc>
          <w:tcPr>
            <w:tcW w:w="3551" w:type="dxa"/>
            <w:shd w:val="clear" w:color="auto" w:fill="auto"/>
          </w:tcPr>
          <w:p w:rsidR="0038748E" w:rsidRPr="0038748E" w:rsidRDefault="0038748E" w:rsidP="00D57030">
            <w:pPr>
              <w:jc w:val="both"/>
              <w:rPr>
                <w:b/>
                <w:bCs/>
                <w:iCs/>
                <w:sz w:val="22"/>
                <w:szCs w:val="22"/>
                <w:lang w:eastAsia="x-none"/>
              </w:rPr>
            </w:pPr>
            <w:r w:rsidRPr="0038748E">
              <w:rPr>
                <w:b/>
                <w:bCs/>
                <w:iCs/>
                <w:sz w:val="22"/>
                <w:szCs w:val="22"/>
                <w:lang w:eastAsia="x-none"/>
              </w:rPr>
              <w:t>Итого налоговые и ненал</w:t>
            </w:r>
            <w:r w:rsidRPr="0038748E">
              <w:rPr>
                <w:b/>
                <w:bCs/>
                <w:iCs/>
                <w:sz w:val="22"/>
                <w:szCs w:val="22"/>
                <w:lang w:eastAsia="x-none"/>
              </w:rPr>
              <w:t>о</w:t>
            </w:r>
            <w:r w:rsidRPr="0038748E">
              <w:rPr>
                <w:b/>
                <w:bCs/>
                <w:iCs/>
                <w:sz w:val="22"/>
                <w:szCs w:val="22"/>
                <w:lang w:eastAsia="x-none"/>
              </w:rPr>
              <w:t>говые доходы</w:t>
            </w:r>
          </w:p>
        </w:tc>
        <w:tc>
          <w:tcPr>
            <w:tcW w:w="1825"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299696,2</w:t>
            </w:r>
          </w:p>
        </w:tc>
        <w:tc>
          <w:tcPr>
            <w:tcW w:w="1918"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288 573,8</w:t>
            </w:r>
          </w:p>
        </w:tc>
        <w:tc>
          <w:tcPr>
            <w:tcW w:w="1843"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96,3</w:t>
            </w:r>
          </w:p>
          <w:p w:rsidR="0038748E" w:rsidRPr="0038748E" w:rsidRDefault="0038748E" w:rsidP="003805CD">
            <w:pPr>
              <w:jc w:val="center"/>
              <w:rPr>
                <w:b/>
                <w:bCs/>
                <w:iCs/>
                <w:sz w:val="22"/>
                <w:szCs w:val="22"/>
                <w:lang w:eastAsia="x-none"/>
              </w:rPr>
            </w:pPr>
          </w:p>
        </w:tc>
        <w:tc>
          <w:tcPr>
            <w:tcW w:w="1437" w:type="dxa"/>
          </w:tcPr>
          <w:p w:rsidR="0038748E" w:rsidRPr="0038748E" w:rsidRDefault="0038748E" w:rsidP="003805CD">
            <w:pPr>
              <w:jc w:val="center"/>
              <w:rPr>
                <w:b/>
                <w:bCs/>
                <w:iCs/>
                <w:sz w:val="22"/>
                <w:szCs w:val="22"/>
                <w:lang w:eastAsia="x-none"/>
              </w:rPr>
            </w:pPr>
            <w:r w:rsidRPr="0038748E">
              <w:rPr>
                <w:b/>
                <w:bCs/>
                <w:iCs/>
                <w:sz w:val="22"/>
                <w:szCs w:val="22"/>
                <w:lang w:eastAsia="x-none"/>
              </w:rPr>
              <w:t>287 194,7</w:t>
            </w:r>
          </w:p>
        </w:tc>
      </w:tr>
      <w:tr w:rsidR="0038748E" w:rsidRPr="0038748E" w:rsidTr="0038748E">
        <w:trPr>
          <w:trHeight w:val="3"/>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Дотации</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117679,3</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117679,3</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100,0</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106 990,8</w:t>
            </w:r>
          </w:p>
        </w:tc>
      </w:tr>
      <w:tr w:rsidR="0038748E" w:rsidRPr="0038748E" w:rsidTr="0038748E">
        <w:trPr>
          <w:trHeight w:val="12"/>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Субсидии на софинансиров</w:t>
            </w:r>
            <w:r w:rsidRPr="0038748E">
              <w:rPr>
                <w:bCs/>
                <w:iCs/>
                <w:sz w:val="22"/>
                <w:szCs w:val="22"/>
                <w:lang w:eastAsia="x-none"/>
              </w:rPr>
              <w:t>а</w:t>
            </w:r>
            <w:r w:rsidRPr="0038748E">
              <w:rPr>
                <w:bCs/>
                <w:iCs/>
                <w:sz w:val="22"/>
                <w:szCs w:val="22"/>
                <w:lang w:eastAsia="x-none"/>
              </w:rPr>
              <w:t>ние вопросов местного значения</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128934,9</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128358,9</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99,6</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28 972,0</w:t>
            </w:r>
          </w:p>
        </w:tc>
      </w:tr>
      <w:tr w:rsidR="0038748E" w:rsidRPr="0038748E" w:rsidTr="0038748E">
        <w:trPr>
          <w:trHeight w:val="12"/>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Субвенции на выполнение государственных полномочий</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174795,4</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173410,5</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99,2</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152 633,2</w:t>
            </w:r>
          </w:p>
        </w:tc>
      </w:tr>
      <w:tr w:rsidR="0038748E" w:rsidRPr="0038748E" w:rsidTr="0038748E">
        <w:trPr>
          <w:trHeight w:val="12"/>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Иные МБТ на реализацию решений вышестоящих органов государственной власти</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10719,1</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10719,1</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100,0</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17 634,4</w:t>
            </w:r>
          </w:p>
        </w:tc>
      </w:tr>
      <w:tr w:rsidR="0038748E" w:rsidRPr="0038748E" w:rsidTr="0038748E">
        <w:trPr>
          <w:trHeight w:val="3"/>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Доходы от возврата МБТ прошлых лет</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w:t>
            </w:r>
          </w:p>
          <w:p w:rsidR="0038748E" w:rsidRPr="0038748E" w:rsidRDefault="0038748E" w:rsidP="003805CD">
            <w:pPr>
              <w:jc w:val="center"/>
              <w:rPr>
                <w:bCs/>
                <w:iCs/>
                <w:sz w:val="22"/>
                <w:szCs w:val="22"/>
                <w:lang w:eastAsia="x-none"/>
              </w:rPr>
            </w:pPr>
          </w:p>
        </w:tc>
      </w:tr>
      <w:tr w:rsidR="0038748E" w:rsidRPr="0038748E" w:rsidTr="0038748E">
        <w:trPr>
          <w:trHeight w:val="2"/>
        </w:trPr>
        <w:tc>
          <w:tcPr>
            <w:tcW w:w="3551"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Возврат в областной бюджет неизрасходованных МБТ за 2017 год</w:t>
            </w:r>
          </w:p>
        </w:tc>
        <w:tc>
          <w:tcPr>
            <w:tcW w:w="1825"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w:t>
            </w:r>
          </w:p>
        </w:tc>
        <w:tc>
          <w:tcPr>
            <w:tcW w:w="1918"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- 1492,1</w:t>
            </w:r>
          </w:p>
        </w:tc>
        <w:tc>
          <w:tcPr>
            <w:tcW w:w="1843" w:type="dxa"/>
            <w:shd w:val="clear" w:color="auto" w:fill="auto"/>
          </w:tcPr>
          <w:p w:rsidR="0038748E" w:rsidRPr="0038748E" w:rsidRDefault="0038748E" w:rsidP="003805CD">
            <w:pPr>
              <w:jc w:val="center"/>
              <w:rPr>
                <w:bCs/>
                <w:iCs/>
                <w:sz w:val="22"/>
                <w:szCs w:val="22"/>
                <w:lang w:eastAsia="x-none"/>
              </w:rPr>
            </w:pPr>
            <w:r w:rsidRPr="0038748E">
              <w:rPr>
                <w:bCs/>
                <w:iCs/>
                <w:sz w:val="22"/>
                <w:szCs w:val="22"/>
                <w:lang w:eastAsia="x-none"/>
              </w:rPr>
              <w:t>-</w:t>
            </w:r>
          </w:p>
        </w:tc>
        <w:tc>
          <w:tcPr>
            <w:tcW w:w="1437" w:type="dxa"/>
          </w:tcPr>
          <w:p w:rsidR="0038748E" w:rsidRPr="0038748E" w:rsidRDefault="0038748E" w:rsidP="003805CD">
            <w:pPr>
              <w:jc w:val="center"/>
              <w:rPr>
                <w:bCs/>
                <w:iCs/>
                <w:sz w:val="22"/>
                <w:szCs w:val="22"/>
                <w:lang w:eastAsia="x-none"/>
              </w:rPr>
            </w:pPr>
            <w:r w:rsidRPr="0038748E">
              <w:rPr>
                <w:bCs/>
                <w:iCs/>
                <w:sz w:val="22"/>
                <w:szCs w:val="22"/>
                <w:lang w:eastAsia="x-none"/>
              </w:rPr>
              <w:t>-1324,9</w:t>
            </w:r>
          </w:p>
        </w:tc>
      </w:tr>
      <w:tr w:rsidR="0038748E" w:rsidRPr="0038748E" w:rsidTr="0038748E">
        <w:trPr>
          <w:trHeight w:val="2"/>
        </w:trPr>
        <w:tc>
          <w:tcPr>
            <w:tcW w:w="3551" w:type="dxa"/>
            <w:shd w:val="clear" w:color="auto" w:fill="auto"/>
          </w:tcPr>
          <w:p w:rsidR="0038748E" w:rsidRPr="0038748E" w:rsidRDefault="0038748E" w:rsidP="00D57030">
            <w:pPr>
              <w:jc w:val="both"/>
              <w:rPr>
                <w:b/>
                <w:bCs/>
                <w:iCs/>
                <w:sz w:val="22"/>
                <w:szCs w:val="22"/>
                <w:lang w:eastAsia="x-none"/>
              </w:rPr>
            </w:pPr>
            <w:r w:rsidRPr="0038748E">
              <w:rPr>
                <w:b/>
                <w:bCs/>
                <w:iCs/>
                <w:sz w:val="22"/>
                <w:szCs w:val="22"/>
                <w:lang w:eastAsia="x-none"/>
              </w:rPr>
              <w:t>Итого безвозмездные поступления</w:t>
            </w:r>
          </w:p>
        </w:tc>
        <w:tc>
          <w:tcPr>
            <w:tcW w:w="1825"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478201,4</w:t>
            </w:r>
          </w:p>
        </w:tc>
        <w:tc>
          <w:tcPr>
            <w:tcW w:w="1918"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471 423,7</w:t>
            </w:r>
          </w:p>
        </w:tc>
        <w:tc>
          <w:tcPr>
            <w:tcW w:w="1843"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98,6</w:t>
            </w:r>
          </w:p>
        </w:tc>
        <w:tc>
          <w:tcPr>
            <w:tcW w:w="1437" w:type="dxa"/>
          </w:tcPr>
          <w:p w:rsidR="0038748E" w:rsidRPr="0038748E" w:rsidRDefault="0038748E" w:rsidP="003805CD">
            <w:pPr>
              <w:jc w:val="center"/>
              <w:rPr>
                <w:b/>
                <w:bCs/>
                <w:iCs/>
                <w:sz w:val="22"/>
                <w:szCs w:val="22"/>
                <w:lang w:eastAsia="x-none"/>
              </w:rPr>
            </w:pPr>
            <w:r w:rsidRPr="0038748E">
              <w:rPr>
                <w:b/>
                <w:bCs/>
                <w:iCs/>
                <w:sz w:val="22"/>
                <w:szCs w:val="22"/>
                <w:lang w:eastAsia="x-none"/>
              </w:rPr>
              <w:t>304 905,5</w:t>
            </w:r>
          </w:p>
        </w:tc>
      </w:tr>
      <w:tr w:rsidR="0038748E" w:rsidRPr="0038748E" w:rsidTr="0038748E">
        <w:trPr>
          <w:trHeight w:val="2"/>
        </w:trPr>
        <w:tc>
          <w:tcPr>
            <w:tcW w:w="3551" w:type="dxa"/>
            <w:shd w:val="clear" w:color="auto" w:fill="auto"/>
          </w:tcPr>
          <w:p w:rsidR="0038748E" w:rsidRPr="0038748E" w:rsidRDefault="0038748E" w:rsidP="00D57030">
            <w:pPr>
              <w:jc w:val="both"/>
              <w:rPr>
                <w:b/>
                <w:bCs/>
                <w:iCs/>
                <w:sz w:val="22"/>
                <w:szCs w:val="22"/>
                <w:lang w:eastAsia="x-none"/>
              </w:rPr>
            </w:pPr>
            <w:r w:rsidRPr="0038748E">
              <w:rPr>
                <w:b/>
                <w:bCs/>
                <w:iCs/>
                <w:sz w:val="22"/>
                <w:szCs w:val="22"/>
                <w:lang w:eastAsia="x-none"/>
              </w:rPr>
              <w:t>Всего доходов</w:t>
            </w:r>
          </w:p>
        </w:tc>
        <w:tc>
          <w:tcPr>
            <w:tcW w:w="1825"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777897,6</w:t>
            </w:r>
          </w:p>
        </w:tc>
        <w:tc>
          <w:tcPr>
            <w:tcW w:w="1918"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759 997,5</w:t>
            </w:r>
          </w:p>
        </w:tc>
        <w:tc>
          <w:tcPr>
            <w:tcW w:w="1843" w:type="dxa"/>
            <w:shd w:val="clear" w:color="auto" w:fill="auto"/>
          </w:tcPr>
          <w:p w:rsidR="0038748E" w:rsidRPr="0038748E" w:rsidRDefault="0038748E" w:rsidP="003805CD">
            <w:pPr>
              <w:jc w:val="center"/>
              <w:rPr>
                <w:b/>
                <w:bCs/>
                <w:iCs/>
                <w:sz w:val="22"/>
                <w:szCs w:val="22"/>
                <w:lang w:eastAsia="x-none"/>
              </w:rPr>
            </w:pPr>
            <w:r w:rsidRPr="0038748E">
              <w:rPr>
                <w:b/>
                <w:bCs/>
                <w:iCs/>
                <w:sz w:val="22"/>
                <w:szCs w:val="22"/>
                <w:lang w:eastAsia="x-none"/>
              </w:rPr>
              <w:t>97,7</w:t>
            </w:r>
          </w:p>
        </w:tc>
        <w:tc>
          <w:tcPr>
            <w:tcW w:w="1437" w:type="dxa"/>
          </w:tcPr>
          <w:p w:rsidR="0038748E" w:rsidRPr="0038748E" w:rsidRDefault="0038748E" w:rsidP="003805CD">
            <w:pPr>
              <w:jc w:val="center"/>
              <w:rPr>
                <w:b/>
                <w:bCs/>
                <w:iCs/>
                <w:sz w:val="22"/>
                <w:szCs w:val="22"/>
                <w:lang w:eastAsia="x-none"/>
              </w:rPr>
            </w:pPr>
            <w:r w:rsidRPr="0038748E">
              <w:rPr>
                <w:b/>
                <w:bCs/>
                <w:iCs/>
                <w:sz w:val="22"/>
                <w:szCs w:val="22"/>
                <w:lang w:eastAsia="x-none"/>
              </w:rPr>
              <w:t>592 100,2</w:t>
            </w:r>
          </w:p>
        </w:tc>
      </w:tr>
    </w:tbl>
    <w:p w:rsidR="0038748E" w:rsidRPr="008E7E2D" w:rsidRDefault="0038748E" w:rsidP="00D57030">
      <w:pPr>
        <w:ind w:firstLine="708"/>
        <w:jc w:val="both"/>
        <w:rPr>
          <w:bCs/>
          <w:iCs/>
          <w:sz w:val="18"/>
          <w:lang w:eastAsia="x-none"/>
        </w:rPr>
      </w:pPr>
    </w:p>
    <w:p w:rsidR="0038748E" w:rsidRPr="0038748E" w:rsidRDefault="0038748E" w:rsidP="00D57030">
      <w:pPr>
        <w:ind w:firstLine="708"/>
        <w:jc w:val="both"/>
        <w:rPr>
          <w:b/>
          <w:sz w:val="28"/>
          <w:szCs w:val="28"/>
        </w:rPr>
      </w:pPr>
      <w:r w:rsidRPr="0038748E">
        <w:rPr>
          <w:b/>
          <w:sz w:val="28"/>
          <w:szCs w:val="28"/>
        </w:rPr>
        <w:t>Исполнение по налоговым и неналоговым доходам.</w:t>
      </w:r>
    </w:p>
    <w:p w:rsidR="0038748E" w:rsidRPr="0038748E" w:rsidRDefault="0038748E" w:rsidP="00D57030">
      <w:pPr>
        <w:ind w:firstLine="708"/>
        <w:jc w:val="both"/>
        <w:rPr>
          <w:sz w:val="28"/>
          <w:szCs w:val="28"/>
        </w:rPr>
      </w:pPr>
      <w:r w:rsidRPr="0038748E">
        <w:rPr>
          <w:sz w:val="28"/>
          <w:szCs w:val="28"/>
        </w:rPr>
        <w:t>По сравнению с 2017 годом в 2018 году налоговых и неналоговых д</w:t>
      </w:r>
      <w:r w:rsidRPr="0038748E">
        <w:rPr>
          <w:sz w:val="28"/>
          <w:szCs w:val="28"/>
        </w:rPr>
        <w:t>о</w:t>
      </w:r>
      <w:r w:rsidRPr="0038748E">
        <w:rPr>
          <w:sz w:val="28"/>
          <w:szCs w:val="28"/>
        </w:rPr>
        <w:t xml:space="preserve">ходов поступило на </w:t>
      </w:r>
      <w:r w:rsidRPr="0038748E">
        <w:rPr>
          <w:b/>
          <w:sz w:val="28"/>
          <w:szCs w:val="28"/>
        </w:rPr>
        <w:t>1 ,4 млн. рублей</w:t>
      </w:r>
      <w:r w:rsidRPr="0038748E">
        <w:rPr>
          <w:sz w:val="28"/>
          <w:szCs w:val="28"/>
        </w:rPr>
        <w:t xml:space="preserve"> больше (на 01.01.2019 г. – 288,6млн. руб., на 01.01.2018 г. – 287,2 млн. руб.), в том числе за счет </w:t>
      </w:r>
      <w:r w:rsidRPr="0038748E">
        <w:rPr>
          <w:sz w:val="28"/>
          <w:szCs w:val="28"/>
          <w:u w:val="single"/>
        </w:rPr>
        <w:t>увеличения</w:t>
      </w:r>
      <w:r w:rsidRPr="0038748E">
        <w:rPr>
          <w:sz w:val="28"/>
          <w:szCs w:val="28"/>
        </w:rPr>
        <w:t xml:space="preserve"> п</w:t>
      </w:r>
      <w:r w:rsidRPr="0038748E">
        <w:rPr>
          <w:sz w:val="28"/>
          <w:szCs w:val="28"/>
        </w:rPr>
        <w:t>о</w:t>
      </w:r>
      <w:r w:rsidRPr="0038748E">
        <w:rPr>
          <w:sz w:val="28"/>
          <w:szCs w:val="28"/>
        </w:rPr>
        <w:t>ступления по основным направлениям:</w:t>
      </w:r>
    </w:p>
    <w:p w:rsidR="0038748E" w:rsidRPr="0038748E" w:rsidRDefault="0038748E" w:rsidP="00D57030">
      <w:pPr>
        <w:ind w:firstLine="708"/>
        <w:jc w:val="both"/>
        <w:rPr>
          <w:sz w:val="28"/>
          <w:szCs w:val="28"/>
        </w:rPr>
      </w:pPr>
      <w:r w:rsidRPr="0038748E">
        <w:rPr>
          <w:sz w:val="28"/>
          <w:szCs w:val="28"/>
        </w:rPr>
        <w:t xml:space="preserve">- по НДФЛ  - на </w:t>
      </w:r>
      <w:r w:rsidRPr="0038748E">
        <w:rPr>
          <w:b/>
          <w:sz w:val="28"/>
          <w:szCs w:val="28"/>
        </w:rPr>
        <w:t>5,2 млн</w:t>
      </w:r>
      <w:r w:rsidRPr="0038748E">
        <w:rPr>
          <w:sz w:val="28"/>
          <w:szCs w:val="28"/>
        </w:rPr>
        <w:t xml:space="preserve">.руб., </w:t>
      </w:r>
    </w:p>
    <w:p w:rsidR="0038748E" w:rsidRPr="0038748E" w:rsidRDefault="0038748E" w:rsidP="00D57030">
      <w:pPr>
        <w:ind w:firstLine="708"/>
        <w:jc w:val="both"/>
        <w:rPr>
          <w:sz w:val="28"/>
          <w:szCs w:val="28"/>
        </w:rPr>
      </w:pPr>
      <w:r w:rsidRPr="0038748E">
        <w:rPr>
          <w:sz w:val="28"/>
          <w:szCs w:val="28"/>
        </w:rPr>
        <w:t xml:space="preserve">- по налогам на совокупный доход – на </w:t>
      </w:r>
      <w:r w:rsidRPr="0038748E">
        <w:rPr>
          <w:b/>
          <w:sz w:val="28"/>
          <w:szCs w:val="28"/>
        </w:rPr>
        <w:t>3,7млн</w:t>
      </w:r>
      <w:r w:rsidRPr="0038748E">
        <w:rPr>
          <w:sz w:val="28"/>
          <w:szCs w:val="28"/>
        </w:rPr>
        <w:t>.руб.</w:t>
      </w:r>
    </w:p>
    <w:p w:rsidR="0038748E" w:rsidRPr="0038748E" w:rsidRDefault="0038748E" w:rsidP="00D57030">
      <w:pPr>
        <w:ind w:firstLine="708"/>
        <w:jc w:val="both"/>
        <w:rPr>
          <w:sz w:val="28"/>
          <w:szCs w:val="28"/>
        </w:rPr>
      </w:pPr>
      <w:r w:rsidRPr="0038748E">
        <w:rPr>
          <w:sz w:val="28"/>
          <w:szCs w:val="28"/>
        </w:rPr>
        <w:t xml:space="preserve">и </w:t>
      </w:r>
      <w:r w:rsidRPr="0038748E">
        <w:rPr>
          <w:sz w:val="28"/>
          <w:szCs w:val="28"/>
          <w:u w:val="single"/>
        </w:rPr>
        <w:t>уменьшения</w:t>
      </w:r>
      <w:r w:rsidRPr="0038748E">
        <w:rPr>
          <w:sz w:val="28"/>
          <w:szCs w:val="28"/>
        </w:rPr>
        <w:t xml:space="preserve"> поступления неналоговых доходов по основным напра</w:t>
      </w:r>
      <w:r w:rsidRPr="0038748E">
        <w:rPr>
          <w:sz w:val="28"/>
          <w:szCs w:val="28"/>
        </w:rPr>
        <w:t>в</w:t>
      </w:r>
      <w:r w:rsidRPr="0038748E">
        <w:rPr>
          <w:sz w:val="28"/>
          <w:szCs w:val="28"/>
        </w:rPr>
        <w:t>лениям:</w:t>
      </w:r>
    </w:p>
    <w:p w:rsidR="0038748E" w:rsidRPr="0038748E" w:rsidRDefault="0038748E" w:rsidP="00D57030">
      <w:pPr>
        <w:ind w:firstLine="708"/>
        <w:jc w:val="both"/>
        <w:rPr>
          <w:sz w:val="28"/>
          <w:szCs w:val="28"/>
        </w:rPr>
      </w:pPr>
      <w:r w:rsidRPr="0038748E">
        <w:rPr>
          <w:sz w:val="28"/>
          <w:szCs w:val="28"/>
        </w:rPr>
        <w:t xml:space="preserve">- по использованию за пользование природными ресурсами – на </w:t>
      </w:r>
      <w:r w:rsidRPr="0038748E">
        <w:rPr>
          <w:b/>
          <w:sz w:val="28"/>
          <w:szCs w:val="28"/>
        </w:rPr>
        <w:t>4,8 млн</w:t>
      </w:r>
      <w:r w:rsidRPr="0038748E">
        <w:rPr>
          <w:sz w:val="28"/>
          <w:szCs w:val="28"/>
        </w:rPr>
        <w:t>.руб.;</w:t>
      </w:r>
    </w:p>
    <w:p w:rsidR="0038748E" w:rsidRPr="0038748E" w:rsidRDefault="0038748E" w:rsidP="00D57030">
      <w:pPr>
        <w:ind w:firstLine="708"/>
        <w:jc w:val="both"/>
        <w:rPr>
          <w:sz w:val="28"/>
          <w:szCs w:val="28"/>
        </w:rPr>
      </w:pPr>
      <w:r w:rsidRPr="0038748E">
        <w:rPr>
          <w:sz w:val="28"/>
          <w:szCs w:val="28"/>
        </w:rPr>
        <w:t>- по доходам от продажи активов –</w:t>
      </w:r>
      <w:r w:rsidR="003805CD">
        <w:rPr>
          <w:sz w:val="28"/>
          <w:szCs w:val="28"/>
        </w:rPr>
        <w:t xml:space="preserve"> </w:t>
      </w:r>
      <w:r w:rsidRPr="0038748E">
        <w:rPr>
          <w:sz w:val="28"/>
          <w:szCs w:val="28"/>
        </w:rPr>
        <w:t xml:space="preserve">на </w:t>
      </w:r>
      <w:r w:rsidRPr="0038748E">
        <w:rPr>
          <w:b/>
          <w:sz w:val="28"/>
          <w:szCs w:val="28"/>
        </w:rPr>
        <w:t>1,3 млн</w:t>
      </w:r>
      <w:r w:rsidRPr="0038748E">
        <w:rPr>
          <w:sz w:val="28"/>
          <w:szCs w:val="28"/>
        </w:rPr>
        <w:t>.руб.;</w:t>
      </w:r>
    </w:p>
    <w:p w:rsidR="0038748E" w:rsidRPr="0038748E" w:rsidRDefault="0038748E" w:rsidP="00D57030">
      <w:pPr>
        <w:ind w:firstLine="708"/>
        <w:jc w:val="both"/>
        <w:rPr>
          <w:sz w:val="28"/>
          <w:szCs w:val="28"/>
        </w:rPr>
      </w:pPr>
      <w:r w:rsidRPr="0038748E">
        <w:rPr>
          <w:sz w:val="28"/>
          <w:szCs w:val="28"/>
        </w:rPr>
        <w:t xml:space="preserve">- по штрафам – на </w:t>
      </w:r>
      <w:r w:rsidRPr="0038748E">
        <w:rPr>
          <w:b/>
          <w:sz w:val="28"/>
          <w:szCs w:val="28"/>
        </w:rPr>
        <w:t>1,3 млн</w:t>
      </w:r>
      <w:r w:rsidRPr="0038748E">
        <w:rPr>
          <w:sz w:val="28"/>
          <w:szCs w:val="28"/>
        </w:rPr>
        <w:t>.руб.</w:t>
      </w:r>
    </w:p>
    <w:p w:rsidR="0038748E" w:rsidRPr="0038748E" w:rsidRDefault="0038748E" w:rsidP="00D57030">
      <w:pPr>
        <w:ind w:firstLine="708"/>
        <w:jc w:val="both"/>
        <w:rPr>
          <w:sz w:val="28"/>
          <w:szCs w:val="28"/>
        </w:rPr>
      </w:pPr>
      <w:r w:rsidRPr="0038748E">
        <w:rPr>
          <w:b/>
          <w:sz w:val="28"/>
          <w:szCs w:val="28"/>
        </w:rPr>
        <w:t>По налоговым доходам</w:t>
      </w:r>
      <w:r w:rsidRPr="0038748E">
        <w:rPr>
          <w:sz w:val="28"/>
          <w:szCs w:val="28"/>
        </w:rPr>
        <w:t xml:space="preserve"> план на 2018 год выполнен на 93,9% (план – 256, 2 млн. руб. исполнение – 240,6 млн. руб.), невыполнение составило 15, 6млн. руб. </w:t>
      </w:r>
    </w:p>
    <w:p w:rsidR="0038748E" w:rsidRPr="008E7E2D" w:rsidRDefault="0038748E" w:rsidP="00D57030">
      <w:pPr>
        <w:jc w:val="both"/>
        <w:rPr>
          <w:b/>
          <w:sz w:val="18"/>
          <w:szCs w:val="28"/>
        </w:rPr>
      </w:pPr>
    </w:p>
    <w:p w:rsidR="0038748E" w:rsidRPr="0038748E" w:rsidRDefault="0038748E" w:rsidP="00D57030">
      <w:pPr>
        <w:ind w:firstLine="708"/>
        <w:jc w:val="both"/>
        <w:rPr>
          <w:b/>
        </w:rPr>
      </w:pPr>
      <w:r w:rsidRPr="0038748E">
        <w:rPr>
          <w:b/>
        </w:rPr>
        <w:t>Анализ исполнения налоговых доходов за 2018 год в разрезе источников</w:t>
      </w:r>
    </w:p>
    <w:p w:rsidR="0038748E" w:rsidRPr="0038748E" w:rsidRDefault="008E7E2D" w:rsidP="008E7E2D">
      <w:pPr>
        <w:ind w:left="7788"/>
        <w:jc w:val="both"/>
        <w:rPr>
          <w:sz w:val="22"/>
          <w:szCs w:val="22"/>
        </w:rPr>
      </w:pPr>
      <w:r w:rsidRPr="0038748E">
        <w:rPr>
          <w:sz w:val="22"/>
          <w:szCs w:val="22"/>
        </w:rPr>
        <w:t xml:space="preserve"> </w:t>
      </w:r>
      <w:r w:rsidR="0038748E" w:rsidRPr="0038748E">
        <w:rPr>
          <w:sz w:val="22"/>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992"/>
        <w:gridCol w:w="1729"/>
        <w:gridCol w:w="1425"/>
        <w:gridCol w:w="1940"/>
      </w:tblGrid>
      <w:tr w:rsidR="0038748E" w:rsidRPr="0038748E" w:rsidTr="0038748E">
        <w:trPr>
          <w:trHeight w:val="926"/>
        </w:trPr>
        <w:tc>
          <w:tcPr>
            <w:tcW w:w="2813" w:type="dxa"/>
            <w:shd w:val="clear" w:color="auto" w:fill="auto"/>
          </w:tcPr>
          <w:p w:rsidR="0038748E" w:rsidRPr="0038748E" w:rsidRDefault="0038748E" w:rsidP="00D57030">
            <w:pPr>
              <w:jc w:val="center"/>
              <w:rPr>
                <w:sz w:val="22"/>
                <w:szCs w:val="22"/>
              </w:rPr>
            </w:pPr>
          </w:p>
          <w:p w:rsidR="0038748E" w:rsidRPr="0038748E" w:rsidRDefault="0038748E" w:rsidP="00D57030">
            <w:pPr>
              <w:jc w:val="center"/>
              <w:rPr>
                <w:sz w:val="22"/>
                <w:szCs w:val="22"/>
              </w:rPr>
            </w:pPr>
            <w:r w:rsidRPr="0038748E">
              <w:rPr>
                <w:sz w:val="22"/>
                <w:szCs w:val="22"/>
              </w:rPr>
              <w:t>Наименование показ</w:t>
            </w:r>
            <w:r w:rsidRPr="0038748E">
              <w:rPr>
                <w:sz w:val="22"/>
                <w:szCs w:val="22"/>
              </w:rPr>
              <w:t>а</w:t>
            </w:r>
            <w:r w:rsidRPr="0038748E">
              <w:rPr>
                <w:sz w:val="22"/>
                <w:szCs w:val="22"/>
              </w:rPr>
              <w:t>теля</w:t>
            </w:r>
          </w:p>
        </w:tc>
        <w:tc>
          <w:tcPr>
            <w:tcW w:w="2343" w:type="dxa"/>
            <w:shd w:val="clear" w:color="auto" w:fill="auto"/>
          </w:tcPr>
          <w:p w:rsidR="0038748E" w:rsidRPr="0038748E" w:rsidRDefault="0038748E" w:rsidP="00D57030">
            <w:pPr>
              <w:jc w:val="center"/>
              <w:rPr>
                <w:sz w:val="22"/>
                <w:szCs w:val="22"/>
              </w:rPr>
            </w:pPr>
            <w:r w:rsidRPr="0038748E">
              <w:rPr>
                <w:sz w:val="22"/>
                <w:szCs w:val="22"/>
              </w:rPr>
              <w:t>План на 2018 год (тыс. руб.)</w:t>
            </w:r>
          </w:p>
        </w:tc>
        <w:tc>
          <w:tcPr>
            <w:tcW w:w="1904" w:type="dxa"/>
            <w:shd w:val="clear" w:color="auto" w:fill="auto"/>
          </w:tcPr>
          <w:p w:rsidR="0038748E" w:rsidRPr="0038748E" w:rsidRDefault="0038748E" w:rsidP="00D57030">
            <w:pPr>
              <w:jc w:val="center"/>
              <w:rPr>
                <w:sz w:val="22"/>
                <w:szCs w:val="22"/>
              </w:rPr>
            </w:pPr>
            <w:r w:rsidRPr="0038748E">
              <w:rPr>
                <w:sz w:val="22"/>
                <w:szCs w:val="22"/>
              </w:rPr>
              <w:t>Исполнено на 01.01.2019 года           (тыс. руб.)</w:t>
            </w:r>
          </w:p>
        </w:tc>
        <w:tc>
          <w:tcPr>
            <w:tcW w:w="1453" w:type="dxa"/>
          </w:tcPr>
          <w:p w:rsidR="0038748E" w:rsidRPr="0038748E" w:rsidRDefault="0038748E" w:rsidP="00D57030">
            <w:pPr>
              <w:jc w:val="center"/>
              <w:rPr>
                <w:sz w:val="22"/>
                <w:szCs w:val="22"/>
              </w:rPr>
            </w:pPr>
            <w:r w:rsidRPr="0038748E">
              <w:rPr>
                <w:sz w:val="22"/>
                <w:szCs w:val="22"/>
              </w:rPr>
              <w:t>Отклонения от плана, тыс.руб.</w:t>
            </w:r>
          </w:p>
        </w:tc>
        <w:tc>
          <w:tcPr>
            <w:tcW w:w="2169" w:type="dxa"/>
            <w:shd w:val="clear" w:color="auto" w:fill="auto"/>
          </w:tcPr>
          <w:p w:rsidR="0038748E" w:rsidRPr="0038748E" w:rsidRDefault="0038748E" w:rsidP="00D57030">
            <w:pPr>
              <w:jc w:val="center"/>
              <w:rPr>
                <w:sz w:val="22"/>
                <w:szCs w:val="22"/>
              </w:rPr>
            </w:pPr>
            <w:r w:rsidRPr="0038748E">
              <w:rPr>
                <w:sz w:val="22"/>
                <w:szCs w:val="22"/>
              </w:rPr>
              <w:t xml:space="preserve">% исполнения годового плана </w:t>
            </w:r>
          </w:p>
        </w:tc>
      </w:tr>
      <w:tr w:rsidR="0038748E" w:rsidRPr="0038748E" w:rsidTr="0038748E">
        <w:trPr>
          <w:trHeight w:val="280"/>
        </w:trPr>
        <w:tc>
          <w:tcPr>
            <w:tcW w:w="2813" w:type="dxa"/>
            <w:shd w:val="clear" w:color="auto" w:fill="auto"/>
          </w:tcPr>
          <w:p w:rsidR="0038748E" w:rsidRPr="0038748E" w:rsidRDefault="0038748E" w:rsidP="00D57030">
            <w:pPr>
              <w:rPr>
                <w:sz w:val="22"/>
                <w:szCs w:val="22"/>
              </w:rPr>
            </w:pPr>
            <w:r w:rsidRPr="0038748E">
              <w:rPr>
                <w:sz w:val="22"/>
                <w:szCs w:val="22"/>
              </w:rPr>
              <w:t>НДФЛ</w:t>
            </w:r>
          </w:p>
        </w:tc>
        <w:tc>
          <w:tcPr>
            <w:tcW w:w="2343" w:type="dxa"/>
            <w:shd w:val="clear" w:color="auto" w:fill="auto"/>
          </w:tcPr>
          <w:p w:rsidR="0038748E" w:rsidRPr="0038748E" w:rsidRDefault="0038748E" w:rsidP="00D57030">
            <w:pPr>
              <w:jc w:val="center"/>
              <w:rPr>
                <w:sz w:val="22"/>
                <w:szCs w:val="22"/>
              </w:rPr>
            </w:pPr>
            <w:r w:rsidRPr="0038748E">
              <w:rPr>
                <w:sz w:val="22"/>
                <w:szCs w:val="22"/>
              </w:rPr>
              <w:t>231654,7</w:t>
            </w:r>
          </w:p>
        </w:tc>
        <w:tc>
          <w:tcPr>
            <w:tcW w:w="1904" w:type="dxa"/>
            <w:shd w:val="clear" w:color="auto" w:fill="auto"/>
          </w:tcPr>
          <w:p w:rsidR="0038748E" w:rsidRPr="0038748E" w:rsidRDefault="0038748E" w:rsidP="00D57030">
            <w:pPr>
              <w:jc w:val="center"/>
              <w:rPr>
                <w:sz w:val="22"/>
                <w:szCs w:val="22"/>
              </w:rPr>
            </w:pPr>
            <w:r w:rsidRPr="0038748E">
              <w:rPr>
                <w:sz w:val="22"/>
                <w:szCs w:val="22"/>
              </w:rPr>
              <w:t>211805,9</w:t>
            </w:r>
          </w:p>
        </w:tc>
        <w:tc>
          <w:tcPr>
            <w:tcW w:w="1453" w:type="dxa"/>
          </w:tcPr>
          <w:p w:rsidR="0038748E" w:rsidRPr="0038748E" w:rsidRDefault="0038748E" w:rsidP="00D57030">
            <w:pPr>
              <w:jc w:val="center"/>
              <w:rPr>
                <w:sz w:val="22"/>
                <w:szCs w:val="22"/>
              </w:rPr>
            </w:pPr>
            <w:r w:rsidRPr="0038748E">
              <w:rPr>
                <w:sz w:val="22"/>
                <w:szCs w:val="22"/>
              </w:rPr>
              <w:t>-19848,8</w:t>
            </w:r>
          </w:p>
        </w:tc>
        <w:tc>
          <w:tcPr>
            <w:tcW w:w="2169" w:type="dxa"/>
            <w:shd w:val="clear" w:color="auto" w:fill="auto"/>
          </w:tcPr>
          <w:p w:rsidR="0038748E" w:rsidRPr="0038748E" w:rsidRDefault="0038748E" w:rsidP="00D57030">
            <w:pPr>
              <w:jc w:val="center"/>
              <w:rPr>
                <w:sz w:val="22"/>
                <w:szCs w:val="22"/>
              </w:rPr>
            </w:pPr>
            <w:r w:rsidRPr="0038748E">
              <w:rPr>
                <w:sz w:val="22"/>
                <w:szCs w:val="22"/>
              </w:rPr>
              <w:t>91,4</w:t>
            </w:r>
          </w:p>
        </w:tc>
      </w:tr>
      <w:tr w:rsidR="0038748E" w:rsidRPr="0038748E" w:rsidTr="0038748E">
        <w:trPr>
          <w:trHeight w:val="280"/>
        </w:trPr>
        <w:tc>
          <w:tcPr>
            <w:tcW w:w="2813" w:type="dxa"/>
            <w:shd w:val="clear" w:color="auto" w:fill="auto"/>
          </w:tcPr>
          <w:p w:rsidR="0038748E" w:rsidRPr="0038748E" w:rsidRDefault="0038748E" w:rsidP="00D57030">
            <w:pPr>
              <w:rPr>
                <w:sz w:val="22"/>
                <w:szCs w:val="22"/>
              </w:rPr>
            </w:pPr>
            <w:r w:rsidRPr="0038748E">
              <w:rPr>
                <w:sz w:val="22"/>
                <w:szCs w:val="22"/>
              </w:rPr>
              <w:t>Акцизы</w:t>
            </w:r>
          </w:p>
        </w:tc>
        <w:tc>
          <w:tcPr>
            <w:tcW w:w="2343" w:type="dxa"/>
            <w:shd w:val="clear" w:color="auto" w:fill="auto"/>
          </w:tcPr>
          <w:p w:rsidR="0038748E" w:rsidRPr="0038748E" w:rsidRDefault="0038748E" w:rsidP="00D57030">
            <w:pPr>
              <w:jc w:val="center"/>
              <w:rPr>
                <w:sz w:val="22"/>
                <w:szCs w:val="22"/>
              </w:rPr>
            </w:pPr>
            <w:r w:rsidRPr="0038748E">
              <w:rPr>
                <w:sz w:val="22"/>
                <w:szCs w:val="22"/>
              </w:rPr>
              <w:t>4058,8</w:t>
            </w:r>
          </w:p>
        </w:tc>
        <w:tc>
          <w:tcPr>
            <w:tcW w:w="1904" w:type="dxa"/>
            <w:shd w:val="clear" w:color="auto" w:fill="auto"/>
          </w:tcPr>
          <w:p w:rsidR="0038748E" w:rsidRPr="0038748E" w:rsidRDefault="0038748E" w:rsidP="00D57030">
            <w:pPr>
              <w:jc w:val="center"/>
              <w:rPr>
                <w:sz w:val="22"/>
                <w:szCs w:val="22"/>
              </w:rPr>
            </w:pPr>
            <w:r w:rsidRPr="0038748E">
              <w:rPr>
                <w:sz w:val="22"/>
                <w:szCs w:val="22"/>
              </w:rPr>
              <w:t>4109,3</w:t>
            </w:r>
          </w:p>
        </w:tc>
        <w:tc>
          <w:tcPr>
            <w:tcW w:w="1453" w:type="dxa"/>
          </w:tcPr>
          <w:p w:rsidR="0038748E" w:rsidRPr="0038748E" w:rsidRDefault="0038748E" w:rsidP="00D57030">
            <w:pPr>
              <w:jc w:val="center"/>
              <w:rPr>
                <w:sz w:val="22"/>
                <w:szCs w:val="22"/>
              </w:rPr>
            </w:pPr>
            <w:r w:rsidRPr="0038748E">
              <w:rPr>
                <w:sz w:val="22"/>
                <w:szCs w:val="22"/>
              </w:rPr>
              <w:t>+50,5</w:t>
            </w:r>
          </w:p>
        </w:tc>
        <w:tc>
          <w:tcPr>
            <w:tcW w:w="2169" w:type="dxa"/>
            <w:shd w:val="clear" w:color="auto" w:fill="auto"/>
          </w:tcPr>
          <w:p w:rsidR="0038748E" w:rsidRPr="0038748E" w:rsidRDefault="0038748E" w:rsidP="00D57030">
            <w:pPr>
              <w:jc w:val="center"/>
              <w:rPr>
                <w:sz w:val="22"/>
                <w:szCs w:val="22"/>
              </w:rPr>
            </w:pPr>
            <w:r w:rsidRPr="0038748E">
              <w:rPr>
                <w:sz w:val="22"/>
                <w:szCs w:val="22"/>
              </w:rPr>
              <w:t>101,2</w:t>
            </w:r>
          </w:p>
        </w:tc>
      </w:tr>
      <w:tr w:rsidR="0038748E" w:rsidRPr="0038748E" w:rsidTr="0038748E">
        <w:trPr>
          <w:trHeight w:val="280"/>
        </w:trPr>
        <w:tc>
          <w:tcPr>
            <w:tcW w:w="2813" w:type="dxa"/>
            <w:shd w:val="clear" w:color="auto" w:fill="auto"/>
          </w:tcPr>
          <w:p w:rsidR="0038748E" w:rsidRPr="0038748E" w:rsidRDefault="0038748E" w:rsidP="00D57030">
            <w:pPr>
              <w:rPr>
                <w:sz w:val="22"/>
                <w:szCs w:val="22"/>
              </w:rPr>
            </w:pPr>
            <w:r w:rsidRPr="0038748E">
              <w:rPr>
                <w:sz w:val="22"/>
                <w:szCs w:val="22"/>
              </w:rPr>
              <w:lastRenderedPageBreak/>
              <w:t>Налог на совокупный доход</w:t>
            </w:r>
          </w:p>
        </w:tc>
        <w:tc>
          <w:tcPr>
            <w:tcW w:w="2343" w:type="dxa"/>
            <w:shd w:val="clear" w:color="auto" w:fill="auto"/>
          </w:tcPr>
          <w:p w:rsidR="0038748E" w:rsidRPr="0038748E" w:rsidRDefault="0038748E" w:rsidP="00D57030">
            <w:pPr>
              <w:jc w:val="center"/>
              <w:rPr>
                <w:sz w:val="22"/>
                <w:szCs w:val="22"/>
              </w:rPr>
            </w:pPr>
            <w:r w:rsidRPr="0038748E">
              <w:rPr>
                <w:sz w:val="22"/>
                <w:szCs w:val="22"/>
              </w:rPr>
              <w:t>18339,0</w:t>
            </w:r>
          </w:p>
        </w:tc>
        <w:tc>
          <w:tcPr>
            <w:tcW w:w="1904" w:type="dxa"/>
            <w:shd w:val="clear" w:color="auto" w:fill="auto"/>
          </w:tcPr>
          <w:p w:rsidR="0038748E" w:rsidRPr="0038748E" w:rsidRDefault="0038748E" w:rsidP="00D57030">
            <w:pPr>
              <w:jc w:val="center"/>
              <w:rPr>
                <w:sz w:val="22"/>
                <w:szCs w:val="22"/>
              </w:rPr>
            </w:pPr>
            <w:r w:rsidRPr="0038748E">
              <w:rPr>
                <w:sz w:val="22"/>
                <w:szCs w:val="22"/>
              </w:rPr>
              <w:t>22426,7</w:t>
            </w:r>
          </w:p>
        </w:tc>
        <w:tc>
          <w:tcPr>
            <w:tcW w:w="1453" w:type="dxa"/>
          </w:tcPr>
          <w:p w:rsidR="0038748E" w:rsidRPr="0038748E" w:rsidRDefault="0038748E" w:rsidP="00D57030">
            <w:pPr>
              <w:jc w:val="center"/>
              <w:rPr>
                <w:sz w:val="22"/>
                <w:szCs w:val="22"/>
              </w:rPr>
            </w:pPr>
            <w:r w:rsidRPr="0038748E">
              <w:rPr>
                <w:sz w:val="22"/>
                <w:szCs w:val="22"/>
              </w:rPr>
              <w:t>+4087,7</w:t>
            </w:r>
          </w:p>
        </w:tc>
        <w:tc>
          <w:tcPr>
            <w:tcW w:w="2169" w:type="dxa"/>
            <w:shd w:val="clear" w:color="auto" w:fill="auto"/>
          </w:tcPr>
          <w:p w:rsidR="0038748E" w:rsidRPr="0038748E" w:rsidRDefault="0038748E" w:rsidP="00D57030">
            <w:pPr>
              <w:jc w:val="center"/>
              <w:rPr>
                <w:sz w:val="22"/>
                <w:szCs w:val="22"/>
              </w:rPr>
            </w:pPr>
            <w:r w:rsidRPr="0038748E">
              <w:rPr>
                <w:sz w:val="22"/>
                <w:szCs w:val="22"/>
              </w:rPr>
              <w:t>122,3</w:t>
            </w:r>
          </w:p>
        </w:tc>
      </w:tr>
      <w:tr w:rsidR="0038748E" w:rsidRPr="0038748E" w:rsidTr="0038748E">
        <w:trPr>
          <w:trHeight w:val="243"/>
        </w:trPr>
        <w:tc>
          <w:tcPr>
            <w:tcW w:w="2813" w:type="dxa"/>
            <w:shd w:val="clear" w:color="auto" w:fill="auto"/>
          </w:tcPr>
          <w:p w:rsidR="0038748E" w:rsidRPr="0038748E" w:rsidRDefault="0038748E" w:rsidP="00D57030">
            <w:pPr>
              <w:rPr>
                <w:sz w:val="22"/>
                <w:szCs w:val="22"/>
              </w:rPr>
            </w:pPr>
            <w:r w:rsidRPr="0038748E">
              <w:rPr>
                <w:sz w:val="22"/>
                <w:szCs w:val="22"/>
              </w:rPr>
              <w:t>Налог на имущество ф/л</w:t>
            </w:r>
          </w:p>
        </w:tc>
        <w:tc>
          <w:tcPr>
            <w:tcW w:w="2343" w:type="dxa"/>
            <w:shd w:val="clear" w:color="auto" w:fill="auto"/>
          </w:tcPr>
          <w:p w:rsidR="0038748E" w:rsidRPr="0038748E" w:rsidRDefault="0038748E" w:rsidP="00D57030">
            <w:pPr>
              <w:jc w:val="center"/>
              <w:rPr>
                <w:sz w:val="22"/>
                <w:szCs w:val="22"/>
              </w:rPr>
            </w:pPr>
            <w:r w:rsidRPr="0038748E">
              <w:rPr>
                <w:sz w:val="22"/>
                <w:szCs w:val="22"/>
              </w:rPr>
              <w:t>652,0</w:t>
            </w:r>
          </w:p>
        </w:tc>
        <w:tc>
          <w:tcPr>
            <w:tcW w:w="1904" w:type="dxa"/>
            <w:shd w:val="clear" w:color="auto" w:fill="auto"/>
          </w:tcPr>
          <w:p w:rsidR="0038748E" w:rsidRPr="0038748E" w:rsidRDefault="0038748E" w:rsidP="00D57030">
            <w:pPr>
              <w:jc w:val="center"/>
              <w:rPr>
                <w:sz w:val="22"/>
                <w:szCs w:val="22"/>
              </w:rPr>
            </w:pPr>
            <w:r w:rsidRPr="0038748E">
              <w:rPr>
                <w:sz w:val="22"/>
                <w:szCs w:val="22"/>
              </w:rPr>
              <w:t>737,0</w:t>
            </w:r>
          </w:p>
        </w:tc>
        <w:tc>
          <w:tcPr>
            <w:tcW w:w="1453" w:type="dxa"/>
          </w:tcPr>
          <w:p w:rsidR="0038748E" w:rsidRPr="0038748E" w:rsidRDefault="0038748E" w:rsidP="00D57030">
            <w:pPr>
              <w:jc w:val="center"/>
              <w:rPr>
                <w:sz w:val="22"/>
                <w:szCs w:val="22"/>
              </w:rPr>
            </w:pPr>
            <w:r w:rsidRPr="0038748E">
              <w:rPr>
                <w:sz w:val="22"/>
                <w:szCs w:val="22"/>
              </w:rPr>
              <w:t>+85</w:t>
            </w:r>
          </w:p>
        </w:tc>
        <w:tc>
          <w:tcPr>
            <w:tcW w:w="2169" w:type="dxa"/>
            <w:shd w:val="clear" w:color="auto" w:fill="auto"/>
          </w:tcPr>
          <w:p w:rsidR="0038748E" w:rsidRPr="0038748E" w:rsidRDefault="0038748E" w:rsidP="00D57030">
            <w:pPr>
              <w:jc w:val="center"/>
              <w:rPr>
                <w:sz w:val="22"/>
                <w:szCs w:val="22"/>
              </w:rPr>
            </w:pPr>
            <w:r w:rsidRPr="0038748E">
              <w:rPr>
                <w:sz w:val="22"/>
                <w:szCs w:val="22"/>
              </w:rPr>
              <w:t>113,0</w:t>
            </w:r>
          </w:p>
        </w:tc>
      </w:tr>
      <w:tr w:rsidR="0038748E" w:rsidRPr="0038748E" w:rsidTr="0038748E">
        <w:trPr>
          <w:trHeight w:val="280"/>
        </w:trPr>
        <w:tc>
          <w:tcPr>
            <w:tcW w:w="2813" w:type="dxa"/>
            <w:shd w:val="clear" w:color="auto" w:fill="auto"/>
          </w:tcPr>
          <w:p w:rsidR="0038748E" w:rsidRPr="0038748E" w:rsidRDefault="0038748E" w:rsidP="00D57030">
            <w:pPr>
              <w:rPr>
                <w:sz w:val="22"/>
                <w:szCs w:val="22"/>
              </w:rPr>
            </w:pPr>
            <w:r w:rsidRPr="0038748E">
              <w:rPr>
                <w:sz w:val="22"/>
                <w:szCs w:val="22"/>
              </w:rPr>
              <w:t>Земельный налог</w:t>
            </w:r>
          </w:p>
        </w:tc>
        <w:tc>
          <w:tcPr>
            <w:tcW w:w="2343" w:type="dxa"/>
            <w:shd w:val="clear" w:color="auto" w:fill="auto"/>
          </w:tcPr>
          <w:p w:rsidR="0038748E" w:rsidRPr="0038748E" w:rsidRDefault="0038748E" w:rsidP="00D57030">
            <w:pPr>
              <w:jc w:val="center"/>
              <w:rPr>
                <w:sz w:val="22"/>
                <w:szCs w:val="22"/>
              </w:rPr>
            </w:pPr>
            <w:r w:rsidRPr="0038748E">
              <w:rPr>
                <w:sz w:val="22"/>
                <w:szCs w:val="22"/>
              </w:rPr>
              <w:t>322,0</w:t>
            </w:r>
          </w:p>
        </w:tc>
        <w:tc>
          <w:tcPr>
            <w:tcW w:w="1904" w:type="dxa"/>
            <w:shd w:val="clear" w:color="auto" w:fill="auto"/>
          </w:tcPr>
          <w:p w:rsidR="0038748E" w:rsidRPr="0038748E" w:rsidRDefault="0038748E" w:rsidP="00D57030">
            <w:pPr>
              <w:jc w:val="center"/>
              <w:rPr>
                <w:sz w:val="22"/>
                <w:szCs w:val="22"/>
              </w:rPr>
            </w:pPr>
            <w:r w:rsidRPr="0038748E">
              <w:rPr>
                <w:sz w:val="22"/>
                <w:szCs w:val="22"/>
              </w:rPr>
              <w:t>295,0</w:t>
            </w:r>
          </w:p>
        </w:tc>
        <w:tc>
          <w:tcPr>
            <w:tcW w:w="1453" w:type="dxa"/>
          </w:tcPr>
          <w:p w:rsidR="0038748E" w:rsidRPr="0038748E" w:rsidRDefault="0038748E" w:rsidP="00D57030">
            <w:pPr>
              <w:jc w:val="center"/>
              <w:rPr>
                <w:sz w:val="22"/>
                <w:szCs w:val="22"/>
              </w:rPr>
            </w:pPr>
            <w:r w:rsidRPr="0038748E">
              <w:rPr>
                <w:sz w:val="22"/>
                <w:szCs w:val="22"/>
              </w:rPr>
              <w:t>-27</w:t>
            </w:r>
          </w:p>
        </w:tc>
        <w:tc>
          <w:tcPr>
            <w:tcW w:w="2169" w:type="dxa"/>
            <w:shd w:val="clear" w:color="auto" w:fill="auto"/>
          </w:tcPr>
          <w:p w:rsidR="0038748E" w:rsidRPr="0038748E" w:rsidRDefault="0038748E" w:rsidP="00D57030">
            <w:pPr>
              <w:jc w:val="center"/>
              <w:rPr>
                <w:sz w:val="22"/>
                <w:szCs w:val="22"/>
              </w:rPr>
            </w:pPr>
            <w:r w:rsidRPr="0038748E">
              <w:rPr>
                <w:sz w:val="22"/>
                <w:szCs w:val="22"/>
              </w:rPr>
              <w:t>91,6</w:t>
            </w:r>
          </w:p>
        </w:tc>
      </w:tr>
      <w:tr w:rsidR="0038748E" w:rsidRPr="0038748E" w:rsidTr="0038748E">
        <w:trPr>
          <w:trHeight w:val="280"/>
        </w:trPr>
        <w:tc>
          <w:tcPr>
            <w:tcW w:w="2813" w:type="dxa"/>
            <w:shd w:val="clear" w:color="auto" w:fill="auto"/>
          </w:tcPr>
          <w:p w:rsidR="0038748E" w:rsidRPr="0038748E" w:rsidRDefault="0038748E" w:rsidP="00D57030">
            <w:pPr>
              <w:rPr>
                <w:sz w:val="22"/>
                <w:szCs w:val="22"/>
              </w:rPr>
            </w:pPr>
            <w:r w:rsidRPr="0038748E">
              <w:rPr>
                <w:sz w:val="22"/>
                <w:szCs w:val="22"/>
              </w:rPr>
              <w:t>Госпошлина</w:t>
            </w:r>
          </w:p>
        </w:tc>
        <w:tc>
          <w:tcPr>
            <w:tcW w:w="2343" w:type="dxa"/>
            <w:shd w:val="clear" w:color="auto" w:fill="auto"/>
          </w:tcPr>
          <w:p w:rsidR="0038748E" w:rsidRPr="0038748E" w:rsidRDefault="0038748E" w:rsidP="00D57030">
            <w:pPr>
              <w:jc w:val="center"/>
              <w:rPr>
                <w:sz w:val="22"/>
                <w:szCs w:val="22"/>
              </w:rPr>
            </w:pPr>
            <w:r w:rsidRPr="0038748E">
              <w:rPr>
                <w:sz w:val="22"/>
                <w:szCs w:val="22"/>
              </w:rPr>
              <w:t>1188,0</w:t>
            </w:r>
          </w:p>
        </w:tc>
        <w:tc>
          <w:tcPr>
            <w:tcW w:w="1904" w:type="dxa"/>
            <w:shd w:val="clear" w:color="auto" w:fill="auto"/>
          </w:tcPr>
          <w:p w:rsidR="0038748E" w:rsidRPr="0038748E" w:rsidRDefault="0038748E" w:rsidP="00D57030">
            <w:pPr>
              <w:jc w:val="center"/>
              <w:rPr>
                <w:sz w:val="22"/>
                <w:szCs w:val="22"/>
              </w:rPr>
            </w:pPr>
            <w:r w:rsidRPr="0038748E">
              <w:rPr>
                <w:sz w:val="22"/>
                <w:szCs w:val="22"/>
              </w:rPr>
              <w:t>1224,1</w:t>
            </w:r>
          </w:p>
        </w:tc>
        <w:tc>
          <w:tcPr>
            <w:tcW w:w="1453" w:type="dxa"/>
          </w:tcPr>
          <w:p w:rsidR="0038748E" w:rsidRPr="0038748E" w:rsidRDefault="0038748E" w:rsidP="00D57030">
            <w:pPr>
              <w:jc w:val="center"/>
              <w:rPr>
                <w:sz w:val="22"/>
                <w:szCs w:val="22"/>
              </w:rPr>
            </w:pPr>
            <w:r w:rsidRPr="0038748E">
              <w:rPr>
                <w:sz w:val="22"/>
                <w:szCs w:val="22"/>
              </w:rPr>
              <w:t>+36,1</w:t>
            </w:r>
          </w:p>
        </w:tc>
        <w:tc>
          <w:tcPr>
            <w:tcW w:w="2169" w:type="dxa"/>
            <w:shd w:val="clear" w:color="auto" w:fill="auto"/>
          </w:tcPr>
          <w:p w:rsidR="0038748E" w:rsidRPr="0038748E" w:rsidRDefault="0038748E" w:rsidP="00D57030">
            <w:pPr>
              <w:jc w:val="center"/>
              <w:rPr>
                <w:sz w:val="22"/>
                <w:szCs w:val="22"/>
              </w:rPr>
            </w:pPr>
            <w:r w:rsidRPr="0038748E">
              <w:rPr>
                <w:sz w:val="22"/>
                <w:szCs w:val="22"/>
              </w:rPr>
              <w:t>103,0</w:t>
            </w:r>
          </w:p>
        </w:tc>
      </w:tr>
      <w:tr w:rsidR="0038748E" w:rsidRPr="0038748E" w:rsidTr="0038748E">
        <w:trPr>
          <w:trHeight w:val="295"/>
        </w:trPr>
        <w:tc>
          <w:tcPr>
            <w:tcW w:w="2813" w:type="dxa"/>
            <w:shd w:val="clear" w:color="auto" w:fill="auto"/>
          </w:tcPr>
          <w:p w:rsidR="0038748E" w:rsidRPr="0038748E" w:rsidRDefault="0038748E" w:rsidP="00D57030">
            <w:pPr>
              <w:rPr>
                <w:b/>
                <w:sz w:val="22"/>
                <w:szCs w:val="22"/>
              </w:rPr>
            </w:pPr>
            <w:r w:rsidRPr="0038748E">
              <w:rPr>
                <w:b/>
                <w:sz w:val="22"/>
                <w:szCs w:val="22"/>
              </w:rPr>
              <w:t>Всего налоговых доходов</w:t>
            </w:r>
          </w:p>
        </w:tc>
        <w:tc>
          <w:tcPr>
            <w:tcW w:w="2343" w:type="dxa"/>
            <w:shd w:val="clear" w:color="auto" w:fill="auto"/>
          </w:tcPr>
          <w:p w:rsidR="0038748E" w:rsidRPr="0038748E" w:rsidRDefault="0038748E" w:rsidP="00D57030">
            <w:pPr>
              <w:jc w:val="center"/>
              <w:rPr>
                <w:b/>
                <w:sz w:val="22"/>
                <w:szCs w:val="22"/>
              </w:rPr>
            </w:pPr>
            <w:r w:rsidRPr="0038748E">
              <w:rPr>
                <w:b/>
                <w:sz w:val="22"/>
                <w:szCs w:val="22"/>
              </w:rPr>
              <w:t>256214,5</w:t>
            </w:r>
          </w:p>
        </w:tc>
        <w:tc>
          <w:tcPr>
            <w:tcW w:w="1904" w:type="dxa"/>
            <w:shd w:val="clear" w:color="auto" w:fill="auto"/>
          </w:tcPr>
          <w:p w:rsidR="0038748E" w:rsidRPr="0038748E" w:rsidRDefault="0038748E" w:rsidP="00D57030">
            <w:pPr>
              <w:jc w:val="center"/>
              <w:rPr>
                <w:b/>
                <w:sz w:val="22"/>
                <w:szCs w:val="22"/>
              </w:rPr>
            </w:pPr>
            <w:r w:rsidRPr="0038748E">
              <w:rPr>
                <w:b/>
                <w:sz w:val="22"/>
                <w:szCs w:val="22"/>
              </w:rPr>
              <w:t>240598,0</w:t>
            </w:r>
          </w:p>
        </w:tc>
        <w:tc>
          <w:tcPr>
            <w:tcW w:w="1453" w:type="dxa"/>
          </w:tcPr>
          <w:p w:rsidR="0038748E" w:rsidRPr="0038748E" w:rsidRDefault="0038748E" w:rsidP="00D57030">
            <w:pPr>
              <w:jc w:val="center"/>
              <w:rPr>
                <w:b/>
                <w:sz w:val="22"/>
                <w:szCs w:val="22"/>
              </w:rPr>
            </w:pPr>
            <w:r w:rsidRPr="0038748E">
              <w:rPr>
                <w:b/>
                <w:sz w:val="22"/>
                <w:szCs w:val="22"/>
              </w:rPr>
              <w:t>-15616,5</w:t>
            </w:r>
          </w:p>
        </w:tc>
        <w:tc>
          <w:tcPr>
            <w:tcW w:w="2169" w:type="dxa"/>
            <w:shd w:val="clear" w:color="auto" w:fill="auto"/>
          </w:tcPr>
          <w:p w:rsidR="0038748E" w:rsidRPr="0038748E" w:rsidRDefault="0038748E" w:rsidP="00D57030">
            <w:pPr>
              <w:jc w:val="center"/>
              <w:rPr>
                <w:b/>
                <w:sz w:val="22"/>
                <w:szCs w:val="22"/>
              </w:rPr>
            </w:pPr>
            <w:r w:rsidRPr="0038748E">
              <w:rPr>
                <w:b/>
                <w:sz w:val="22"/>
                <w:szCs w:val="22"/>
              </w:rPr>
              <w:t>93,9</w:t>
            </w:r>
          </w:p>
        </w:tc>
      </w:tr>
    </w:tbl>
    <w:p w:rsidR="0038748E" w:rsidRPr="008E7E2D" w:rsidRDefault="0038748E" w:rsidP="00D57030">
      <w:pPr>
        <w:ind w:firstLine="708"/>
        <w:jc w:val="both"/>
        <w:rPr>
          <w:sz w:val="16"/>
          <w:szCs w:val="28"/>
        </w:rPr>
      </w:pPr>
    </w:p>
    <w:p w:rsidR="0038748E" w:rsidRPr="0038748E" w:rsidRDefault="0038748E" w:rsidP="00D57030">
      <w:pPr>
        <w:ind w:firstLine="708"/>
        <w:jc w:val="both"/>
        <w:rPr>
          <w:sz w:val="28"/>
          <w:szCs w:val="28"/>
        </w:rPr>
      </w:pPr>
      <w:r w:rsidRPr="0038748E">
        <w:rPr>
          <w:sz w:val="28"/>
          <w:szCs w:val="28"/>
        </w:rPr>
        <w:t xml:space="preserve">Невыполнение плана поступления </w:t>
      </w:r>
      <w:r w:rsidRPr="0038748E">
        <w:rPr>
          <w:b/>
          <w:sz w:val="28"/>
          <w:szCs w:val="28"/>
        </w:rPr>
        <w:t>налоговых доходов</w:t>
      </w:r>
      <w:r w:rsidRPr="0038748E">
        <w:rPr>
          <w:sz w:val="28"/>
          <w:szCs w:val="28"/>
        </w:rPr>
        <w:t xml:space="preserve"> на 2018 год св</w:t>
      </w:r>
      <w:r w:rsidRPr="0038748E">
        <w:rPr>
          <w:sz w:val="28"/>
          <w:szCs w:val="28"/>
        </w:rPr>
        <w:t>я</w:t>
      </w:r>
      <w:r w:rsidRPr="0038748E">
        <w:rPr>
          <w:sz w:val="28"/>
          <w:szCs w:val="28"/>
        </w:rPr>
        <w:t>зано с недополученными доходами по:</w:t>
      </w:r>
    </w:p>
    <w:p w:rsidR="0038748E" w:rsidRPr="0038748E" w:rsidRDefault="0038748E" w:rsidP="00D57030">
      <w:pPr>
        <w:ind w:firstLine="708"/>
        <w:jc w:val="both"/>
        <w:rPr>
          <w:sz w:val="28"/>
          <w:szCs w:val="28"/>
        </w:rPr>
      </w:pPr>
      <w:r w:rsidRPr="0038748E">
        <w:rPr>
          <w:sz w:val="28"/>
          <w:szCs w:val="28"/>
        </w:rPr>
        <w:t>- НДФЛ - на 19,8 млн. руб.;</w:t>
      </w:r>
    </w:p>
    <w:p w:rsidR="00AD534E" w:rsidRDefault="0038748E" w:rsidP="00D57030">
      <w:pPr>
        <w:ind w:firstLine="708"/>
        <w:jc w:val="both"/>
        <w:rPr>
          <w:sz w:val="28"/>
          <w:szCs w:val="28"/>
        </w:rPr>
      </w:pPr>
      <w:r w:rsidRPr="0038748E">
        <w:rPr>
          <w:sz w:val="28"/>
          <w:szCs w:val="28"/>
        </w:rPr>
        <w:t>- земельному налогу – на 27 тыс.рублей</w:t>
      </w:r>
      <w:r w:rsidR="00AD534E">
        <w:rPr>
          <w:sz w:val="28"/>
          <w:szCs w:val="28"/>
        </w:rPr>
        <w:t xml:space="preserve"> </w:t>
      </w:r>
    </w:p>
    <w:p w:rsidR="0038748E" w:rsidRPr="0038748E" w:rsidRDefault="0038748E" w:rsidP="00D57030">
      <w:pPr>
        <w:ind w:firstLine="708"/>
        <w:jc w:val="both"/>
        <w:rPr>
          <w:sz w:val="28"/>
          <w:szCs w:val="28"/>
        </w:rPr>
      </w:pPr>
      <w:r w:rsidRPr="0038748E">
        <w:rPr>
          <w:sz w:val="28"/>
          <w:szCs w:val="28"/>
        </w:rPr>
        <w:t>По неналоговым доходам план на 2018 год выполнен на 110,3% (план – 43,5 млн.руб., исполнено – 48,0 млн.рублей), перевыполнение составило 4,5 млн.рублей</w:t>
      </w:r>
      <w:r w:rsidR="008E7E2D">
        <w:rPr>
          <w:sz w:val="28"/>
          <w:szCs w:val="28"/>
        </w:rPr>
        <w:t>.</w:t>
      </w:r>
    </w:p>
    <w:p w:rsidR="0038748E" w:rsidRPr="008E7E2D" w:rsidRDefault="0038748E" w:rsidP="00D57030">
      <w:pPr>
        <w:ind w:firstLine="708"/>
        <w:jc w:val="both"/>
        <w:rPr>
          <w:sz w:val="18"/>
          <w:szCs w:val="28"/>
        </w:rPr>
      </w:pPr>
    </w:p>
    <w:p w:rsidR="008E7E2D" w:rsidRDefault="0038748E" w:rsidP="008E7E2D">
      <w:pPr>
        <w:ind w:left="708"/>
        <w:jc w:val="center"/>
        <w:rPr>
          <w:b/>
        </w:rPr>
      </w:pPr>
      <w:r w:rsidRPr="0038748E">
        <w:rPr>
          <w:b/>
        </w:rPr>
        <w:t>Анализ исполнения неналоговых доходов за 2018 год в разрезе источников</w:t>
      </w:r>
    </w:p>
    <w:p w:rsidR="0038748E" w:rsidRPr="008E7E2D" w:rsidRDefault="008E7E2D" w:rsidP="008E7E2D">
      <w:pPr>
        <w:ind w:left="7080" w:firstLine="708"/>
        <w:rPr>
          <w:b/>
        </w:rPr>
      </w:pPr>
      <w:r w:rsidRPr="0038748E">
        <w:t xml:space="preserve"> </w:t>
      </w:r>
      <w:r w:rsidR="0038748E" w:rsidRPr="0038748E">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686"/>
        <w:gridCol w:w="1790"/>
        <w:gridCol w:w="1533"/>
        <w:gridCol w:w="1814"/>
      </w:tblGrid>
      <w:tr w:rsidR="0038748E" w:rsidRPr="0038748E" w:rsidTr="0038748E">
        <w:trPr>
          <w:trHeight w:val="886"/>
        </w:trPr>
        <w:tc>
          <w:tcPr>
            <w:tcW w:w="3159" w:type="dxa"/>
            <w:shd w:val="clear" w:color="auto" w:fill="auto"/>
          </w:tcPr>
          <w:p w:rsidR="0038748E" w:rsidRPr="0038748E" w:rsidRDefault="0038748E" w:rsidP="00D57030">
            <w:pPr>
              <w:jc w:val="center"/>
              <w:rPr>
                <w:sz w:val="22"/>
                <w:szCs w:val="22"/>
              </w:rPr>
            </w:pPr>
          </w:p>
          <w:p w:rsidR="0038748E" w:rsidRPr="0038748E" w:rsidRDefault="0038748E" w:rsidP="00D57030">
            <w:pPr>
              <w:jc w:val="center"/>
              <w:rPr>
                <w:sz w:val="22"/>
                <w:szCs w:val="22"/>
              </w:rPr>
            </w:pPr>
            <w:r w:rsidRPr="0038748E">
              <w:rPr>
                <w:sz w:val="22"/>
                <w:szCs w:val="22"/>
              </w:rPr>
              <w:t>Наименование показателя</w:t>
            </w:r>
          </w:p>
        </w:tc>
        <w:tc>
          <w:tcPr>
            <w:tcW w:w="1955" w:type="dxa"/>
            <w:shd w:val="clear" w:color="auto" w:fill="auto"/>
          </w:tcPr>
          <w:p w:rsidR="0038748E" w:rsidRPr="0038748E" w:rsidRDefault="0038748E" w:rsidP="00D57030">
            <w:pPr>
              <w:jc w:val="center"/>
              <w:rPr>
                <w:sz w:val="22"/>
                <w:szCs w:val="22"/>
              </w:rPr>
            </w:pPr>
            <w:r w:rsidRPr="0038748E">
              <w:rPr>
                <w:sz w:val="22"/>
                <w:szCs w:val="22"/>
              </w:rPr>
              <w:t xml:space="preserve">План на 2018 год </w:t>
            </w:r>
          </w:p>
        </w:tc>
        <w:tc>
          <w:tcPr>
            <w:tcW w:w="1980" w:type="dxa"/>
            <w:shd w:val="clear" w:color="auto" w:fill="auto"/>
          </w:tcPr>
          <w:p w:rsidR="0038748E" w:rsidRPr="0038748E" w:rsidRDefault="0038748E" w:rsidP="00D57030">
            <w:pPr>
              <w:jc w:val="center"/>
              <w:rPr>
                <w:sz w:val="22"/>
                <w:szCs w:val="22"/>
              </w:rPr>
            </w:pPr>
            <w:r w:rsidRPr="0038748E">
              <w:rPr>
                <w:sz w:val="22"/>
                <w:szCs w:val="22"/>
              </w:rPr>
              <w:t xml:space="preserve">Исполнено на 01.01.2019 года           </w:t>
            </w:r>
          </w:p>
        </w:tc>
        <w:tc>
          <w:tcPr>
            <w:tcW w:w="1599" w:type="dxa"/>
          </w:tcPr>
          <w:p w:rsidR="0038748E" w:rsidRPr="0038748E" w:rsidRDefault="0038748E" w:rsidP="00D57030">
            <w:pPr>
              <w:jc w:val="center"/>
              <w:rPr>
                <w:sz w:val="22"/>
                <w:szCs w:val="22"/>
              </w:rPr>
            </w:pPr>
            <w:r w:rsidRPr="0038748E">
              <w:rPr>
                <w:sz w:val="22"/>
                <w:szCs w:val="22"/>
              </w:rPr>
              <w:t>Отклонение от плана</w:t>
            </w:r>
          </w:p>
        </w:tc>
        <w:tc>
          <w:tcPr>
            <w:tcW w:w="1989" w:type="dxa"/>
            <w:shd w:val="clear" w:color="auto" w:fill="auto"/>
          </w:tcPr>
          <w:p w:rsidR="0038748E" w:rsidRPr="0038748E" w:rsidRDefault="0038748E" w:rsidP="00D57030">
            <w:pPr>
              <w:jc w:val="center"/>
              <w:rPr>
                <w:sz w:val="22"/>
                <w:szCs w:val="22"/>
              </w:rPr>
            </w:pPr>
            <w:r w:rsidRPr="0038748E">
              <w:rPr>
                <w:sz w:val="22"/>
                <w:szCs w:val="22"/>
              </w:rPr>
              <w:t xml:space="preserve">% исполнения годового плана </w:t>
            </w:r>
          </w:p>
        </w:tc>
      </w:tr>
      <w:tr w:rsidR="0038748E" w:rsidRPr="0038748E" w:rsidTr="0038748E">
        <w:trPr>
          <w:trHeight w:val="576"/>
        </w:trPr>
        <w:tc>
          <w:tcPr>
            <w:tcW w:w="3159" w:type="dxa"/>
            <w:shd w:val="clear" w:color="auto" w:fill="auto"/>
          </w:tcPr>
          <w:p w:rsidR="0038748E" w:rsidRPr="0038748E" w:rsidRDefault="0038748E" w:rsidP="00D57030">
            <w:pPr>
              <w:rPr>
                <w:sz w:val="22"/>
                <w:szCs w:val="22"/>
              </w:rPr>
            </w:pPr>
            <w:r w:rsidRPr="0038748E">
              <w:rPr>
                <w:sz w:val="22"/>
                <w:szCs w:val="22"/>
              </w:rPr>
              <w:t>Платежи от арендной платы земель</w:t>
            </w:r>
          </w:p>
        </w:tc>
        <w:tc>
          <w:tcPr>
            <w:tcW w:w="1955" w:type="dxa"/>
            <w:shd w:val="clear" w:color="auto" w:fill="auto"/>
          </w:tcPr>
          <w:p w:rsidR="0038748E" w:rsidRPr="0038748E" w:rsidRDefault="0038748E" w:rsidP="00D57030">
            <w:pPr>
              <w:jc w:val="center"/>
              <w:rPr>
                <w:sz w:val="22"/>
                <w:szCs w:val="22"/>
              </w:rPr>
            </w:pPr>
            <w:r w:rsidRPr="0038748E">
              <w:rPr>
                <w:sz w:val="22"/>
                <w:szCs w:val="22"/>
              </w:rPr>
              <w:t>34500,0</w:t>
            </w:r>
          </w:p>
        </w:tc>
        <w:tc>
          <w:tcPr>
            <w:tcW w:w="1980" w:type="dxa"/>
            <w:shd w:val="clear" w:color="auto" w:fill="auto"/>
          </w:tcPr>
          <w:p w:rsidR="0038748E" w:rsidRPr="0038748E" w:rsidRDefault="0038748E" w:rsidP="00D57030">
            <w:pPr>
              <w:jc w:val="center"/>
              <w:rPr>
                <w:sz w:val="22"/>
                <w:szCs w:val="22"/>
              </w:rPr>
            </w:pPr>
            <w:r w:rsidRPr="0038748E">
              <w:rPr>
                <w:sz w:val="22"/>
                <w:szCs w:val="22"/>
              </w:rPr>
              <w:t>37373,7</w:t>
            </w:r>
          </w:p>
        </w:tc>
        <w:tc>
          <w:tcPr>
            <w:tcW w:w="1599" w:type="dxa"/>
          </w:tcPr>
          <w:p w:rsidR="0038748E" w:rsidRPr="0038748E" w:rsidRDefault="0038748E" w:rsidP="00D57030">
            <w:pPr>
              <w:jc w:val="center"/>
              <w:rPr>
                <w:sz w:val="22"/>
                <w:szCs w:val="22"/>
              </w:rPr>
            </w:pPr>
            <w:r w:rsidRPr="0038748E">
              <w:rPr>
                <w:sz w:val="22"/>
                <w:szCs w:val="22"/>
              </w:rPr>
              <w:t>+2873,7</w:t>
            </w:r>
          </w:p>
        </w:tc>
        <w:tc>
          <w:tcPr>
            <w:tcW w:w="1989" w:type="dxa"/>
            <w:shd w:val="clear" w:color="auto" w:fill="auto"/>
          </w:tcPr>
          <w:p w:rsidR="0038748E" w:rsidRPr="0038748E" w:rsidRDefault="0038748E" w:rsidP="00D57030">
            <w:pPr>
              <w:jc w:val="center"/>
              <w:rPr>
                <w:sz w:val="22"/>
                <w:szCs w:val="22"/>
              </w:rPr>
            </w:pPr>
            <w:r w:rsidRPr="0038748E">
              <w:rPr>
                <w:sz w:val="22"/>
                <w:szCs w:val="22"/>
              </w:rPr>
              <w:t>108,3</w:t>
            </w:r>
          </w:p>
        </w:tc>
      </w:tr>
      <w:tr w:rsidR="0038748E" w:rsidRPr="0038748E" w:rsidTr="0038748E">
        <w:trPr>
          <w:trHeight w:val="629"/>
        </w:trPr>
        <w:tc>
          <w:tcPr>
            <w:tcW w:w="3159" w:type="dxa"/>
            <w:shd w:val="clear" w:color="auto" w:fill="auto"/>
          </w:tcPr>
          <w:p w:rsidR="0038748E" w:rsidRPr="0038748E" w:rsidRDefault="0038748E" w:rsidP="00D57030">
            <w:pPr>
              <w:rPr>
                <w:sz w:val="22"/>
                <w:szCs w:val="22"/>
              </w:rPr>
            </w:pPr>
            <w:r w:rsidRPr="0038748E">
              <w:rPr>
                <w:sz w:val="22"/>
                <w:szCs w:val="22"/>
              </w:rPr>
              <w:t>Платежи от арендной платы имущества</w:t>
            </w:r>
          </w:p>
        </w:tc>
        <w:tc>
          <w:tcPr>
            <w:tcW w:w="1955" w:type="dxa"/>
            <w:shd w:val="clear" w:color="auto" w:fill="auto"/>
          </w:tcPr>
          <w:p w:rsidR="0038748E" w:rsidRPr="0038748E" w:rsidRDefault="0038748E" w:rsidP="00D57030">
            <w:pPr>
              <w:jc w:val="center"/>
              <w:rPr>
                <w:sz w:val="22"/>
                <w:szCs w:val="22"/>
              </w:rPr>
            </w:pPr>
            <w:r w:rsidRPr="0038748E">
              <w:rPr>
                <w:sz w:val="22"/>
                <w:szCs w:val="22"/>
              </w:rPr>
              <w:t>4700,0</w:t>
            </w:r>
          </w:p>
        </w:tc>
        <w:tc>
          <w:tcPr>
            <w:tcW w:w="1980" w:type="dxa"/>
            <w:shd w:val="clear" w:color="auto" w:fill="auto"/>
          </w:tcPr>
          <w:p w:rsidR="0038748E" w:rsidRPr="0038748E" w:rsidRDefault="0038748E" w:rsidP="00D57030">
            <w:pPr>
              <w:jc w:val="center"/>
              <w:rPr>
                <w:sz w:val="22"/>
                <w:szCs w:val="22"/>
              </w:rPr>
            </w:pPr>
            <w:r w:rsidRPr="0038748E">
              <w:rPr>
                <w:sz w:val="22"/>
                <w:szCs w:val="22"/>
              </w:rPr>
              <w:t>5089,8</w:t>
            </w:r>
          </w:p>
        </w:tc>
        <w:tc>
          <w:tcPr>
            <w:tcW w:w="1599" w:type="dxa"/>
          </w:tcPr>
          <w:p w:rsidR="0038748E" w:rsidRPr="0038748E" w:rsidRDefault="0038748E" w:rsidP="00D57030">
            <w:pPr>
              <w:jc w:val="center"/>
              <w:rPr>
                <w:sz w:val="22"/>
                <w:szCs w:val="22"/>
              </w:rPr>
            </w:pPr>
            <w:r w:rsidRPr="0038748E">
              <w:rPr>
                <w:sz w:val="22"/>
                <w:szCs w:val="22"/>
              </w:rPr>
              <w:t>+389,8</w:t>
            </w:r>
          </w:p>
        </w:tc>
        <w:tc>
          <w:tcPr>
            <w:tcW w:w="1989" w:type="dxa"/>
            <w:shd w:val="clear" w:color="auto" w:fill="auto"/>
          </w:tcPr>
          <w:p w:rsidR="0038748E" w:rsidRPr="0038748E" w:rsidRDefault="0038748E" w:rsidP="00D57030">
            <w:pPr>
              <w:jc w:val="center"/>
              <w:rPr>
                <w:sz w:val="22"/>
                <w:szCs w:val="22"/>
              </w:rPr>
            </w:pPr>
            <w:r w:rsidRPr="0038748E">
              <w:rPr>
                <w:sz w:val="22"/>
                <w:szCs w:val="22"/>
              </w:rPr>
              <w:t>108,3</w:t>
            </w:r>
          </w:p>
        </w:tc>
      </w:tr>
      <w:tr w:rsidR="0038748E" w:rsidRPr="0038748E" w:rsidTr="0038748E">
        <w:trPr>
          <w:trHeight w:val="538"/>
        </w:trPr>
        <w:tc>
          <w:tcPr>
            <w:tcW w:w="3159" w:type="dxa"/>
            <w:shd w:val="clear" w:color="auto" w:fill="auto"/>
          </w:tcPr>
          <w:p w:rsidR="0038748E" w:rsidRPr="0038748E" w:rsidRDefault="0038748E" w:rsidP="00D57030">
            <w:pPr>
              <w:rPr>
                <w:sz w:val="22"/>
                <w:szCs w:val="22"/>
              </w:rPr>
            </w:pPr>
            <w:r w:rsidRPr="0038748E">
              <w:rPr>
                <w:sz w:val="22"/>
                <w:szCs w:val="22"/>
              </w:rPr>
              <w:t>Платежи за пользование природными ресурсами</w:t>
            </w:r>
          </w:p>
        </w:tc>
        <w:tc>
          <w:tcPr>
            <w:tcW w:w="1955" w:type="dxa"/>
            <w:shd w:val="clear" w:color="auto" w:fill="auto"/>
          </w:tcPr>
          <w:p w:rsidR="0038748E" w:rsidRPr="0038748E" w:rsidRDefault="0038748E" w:rsidP="00D57030">
            <w:pPr>
              <w:jc w:val="center"/>
              <w:rPr>
                <w:sz w:val="22"/>
                <w:szCs w:val="22"/>
              </w:rPr>
            </w:pPr>
            <w:r w:rsidRPr="0038748E">
              <w:rPr>
                <w:sz w:val="22"/>
                <w:szCs w:val="22"/>
              </w:rPr>
              <w:t>2023,2</w:t>
            </w:r>
          </w:p>
        </w:tc>
        <w:tc>
          <w:tcPr>
            <w:tcW w:w="1980" w:type="dxa"/>
            <w:shd w:val="clear" w:color="auto" w:fill="auto"/>
          </w:tcPr>
          <w:p w:rsidR="0038748E" w:rsidRPr="0038748E" w:rsidRDefault="0038748E" w:rsidP="00D57030">
            <w:pPr>
              <w:jc w:val="center"/>
              <w:rPr>
                <w:sz w:val="22"/>
                <w:szCs w:val="22"/>
              </w:rPr>
            </w:pPr>
            <w:r w:rsidRPr="0038748E">
              <w:rPr>
                <w:sz w:val="22"/>
                <w:szCs w:val="22"/>
              </w:rPr>
              <w:t>1947,3</w:t>
            </w:r>
          </w:p>
        </w:tc>
        <w:tc>
          <w:tcPr>
            <w:tcW w:w="1599" w:type="dxa"/>
          </w:tcPr>
          <w:p w:rsidR="0038748E" w:rsidRPr="0038748E" w:rsidRDefault="0038748E" w:rsidP="00D57030">
            <w:pPr>
              <w:jc w:val="center"/>
              <w:rPr>
                <w:sz w:val="22"/>
                <w:szCs w:val="22"/>
              </w:rPr>
            </w:pPr>
            <w:r w:rsidRPr="0038748E">
              <w:rPr>
                <w:sz w:val="22"/>
                <w:szCs w:val="22"/>
              </w:rPr>
              <w:t>-75,9</w:t>
            </w:r>
          </w:p>
        </w:tc>
        <w:tc>
          <w:tcPr>
            <w:tcW w:w="1989" w:type="dxa"/>
            <w:shd w:val="clear" w:color="auto" w:fill="auto"/>
          </w:tcPr>
          <w:p w:rsidR="0038748E" w:rsidRPr="0038748E" w:rsidRDefault="0038748E" w:rsidP="00D57030">
            <w:pPr>
              <w:jc w:val="center"/>
              <w:rPr>
                <w:sz w:val="22"/>
                <w:szCs w:val="22"/>
              </w:rPr>
            </w:pPr>
            <w:r w:rsidRPr="0038748E">
              <w:rPr>
                <w:sz w:val="22"/>
                <w:szCs w:val="22"/>
              </w:rPr>
              <w:t>96,2</w:t>
            </w:r>
          </w:p>
        </w:tc>
      </w:tr>
      <w:tr w:rsidR="0038748E" w:rsidRPr="0038748E" w:rsidTr="0038748E">
        <w:trPr>
          <w:trHeight w:val="561"/>
        </w:trPr>
        <w:tc>
          <w:tcPr>
            <w:tcW w:w="3159" w:type="dxa"/>
            <w:shd w:val="clear" w:color="auto" w:fill="auto"/>
          </w:tcPr>
          <w:p w:rsidR="0038748E" w:rsidRPr="0038748E" w:rsidRDefault="0038748E" w:rsidP="00D57030">
            <w:pPr>
              <w:rPr>
                <w:sz w:val="22"/>
                <w:szCs w:val="22"/>
              </w:rPr>
            </w:pPr>
            <w:r w:rsidRPr="0038748E">
              <w:rPr>
                <w:sz w:val="22"/>
                <w:szCs w:val="22"/>
              </w:rPr>
              <w:t>Доходы от оказания платных услуг и компе</w:t>
            </w:r>
            <w:r w:rsidRPr="0038748E">
              <w:rPr>
                <w:sz w:val="22"/>
                <w:szCs w:val="22"/>
              </w:rPr>
              <w:t>н</w:t>
            </w:r>
            <w:r w:rsidRPr="0038748E">
              <w:rPr>
                <w:sz w:val="22"/>
                <w:szCs w:val="22"/>
              </w:rPr>
              <w:t>сации затрат государства</w:t>
            </w:r>
          </w:p>
        </w:tc>
        <w:tc>
          <w:tcPr>
            <w:tcW w:w="1955" w:type="dxa"/>
            <w:shd w:val="clear" w:color="auto" w:fill="auto"/>
          </w:tcPr>
          <w:p w:rsidR="0038748E" w:rsidRPr="0038748E" w:rsidRDefault="0038748E" w:rsidP="00D57030">
            <w:pPr>
              <w:jc w:val="center"/>
              <w:rPr>
                <w:sz w:val="22"/>
                <w:szCs w:val="22"/>
              </w:rPr>
            </w:pPr>
            <w:r w:rsidRPr="0038748E">
              <w:rPr>
                <w:sz w:val="22"/>
                <w:szCs w:val="22"/>
              </w:rPr>
              <w:t>216,8</w:t>
            </w:r>
          </w:p>
        </w:tc>
        <w:tc>
          <w:tcPr>
            <w:tcW w:w="1980" w:type="dxa"/>
            <w:shd w:val="clear" w:color="auto" w:fill="auto"/>
          </w:tcPr>
          <w:p w:rsidR="0038748E" w:rsidRPr="0038748E" w:rsidRDefault="0038748E" w:rsidP="00D57030">
            <w:pPr>
              <w:jc w:val="center"/>
              <w:rPr>
                <w:sz w:val="22"/>
                <w:szCs w:val="22"/>
              </w:rPr>
            </w:pPr>
            <w:r w:rsidRPr="0038748E">
              <w:rPr>
                <w:sz w:val="22"/>
                <w:szCs w:val="22"/>
              </w:rPr>
              <w:t>746,4</w:t>
            </w:r>
          </w:p>
        </w:tc>
        <w:tc>
          <w:tcPr>
            <w:tcW w:w="1599" w:type="dxa"/>
          </w:tcPr>
          <w:p w:rsidR="0038748E" w:rsidRPr="0038748E" w:rsidRDefault="0038748E" w:rsidP="00D57030">
            <w:pPr>
              <w:jc w:val="center"/>
              <w:rPr>
                <w:sz w:val="22"/>
                <w:szCs w:val="22"/>
              </w:rPr>
            </w:pPr>
            <w:r w:rsidRPr="0038748E">
              <w:rPr>
                <w:sz w:val="22"/>
                <w:szCs w:val="22"/>
              </w:rPr>
              <w:t>+529,6</w:t>
            </w:r>
          </w:p>
        </w:tc>
        <w:tc>
          <w:tcPr>
            <w:tcW w:w="1989" w:type="dxa"/>
            <w:shd w:val="clear" w:color="auto" w:fill="auto"/>
          </w:tcPr>
          <w:p w:rsidR="0038748E" w:rsidRPr="0038748E" w:rsidRDefault="0038748E" w:rsidP="00D57030">
            <w:pPr>
              <w:jc w:val="center"/>
              <w:rPr>
                <w:sz w:val="22"/>
                <w:szCs w:val="22"/>
              </w:rPr>
            </w:pPr>
            <w:r w:rsidRPr="0038748E">
              <w:rPr>
                <w:sz w:val="22"/>
                <w:szCs w:val="22"/>
              </w:rPr>
              <w:t>344,3</w:t>
            </w:r>
          </w:p>
        </w:tc>
      </w:tr>
      <w:tr w:rsidR="0038748E" w:rsidRPr="0038748E" w:rsidTr="0038748E">
        <w:trPr>
          <w:trHeight w:val="272"/>
        </w:trPr>
        <w:tc>
          <w:tcPr>
            <w:tcW w:w="3159" w:type="dxa"/>
            <w:shd w:val="clear" w:color="auto" w:fill="auto"/>
          </w:tcPr>
          <w:p w:rsidR="0038748E" w:rsidRPr="0038748E" w:rsidRDefault="0038748E" w:rsidP="00D57030">
            <w:pPr>
              <w:rPr>
                <w:sz w:val="22"/>
                <w:szCs w:val="22"/>
              </w:rPr>
            </w:pPr>
            <w:r w:rsidRPr="0038748E">
              <w:rPr>
                <w:sz w:val="22"/>
                <w:szCs w:val="22"/>
              </w:rPr>
              <w:t>Доходы от продажи активов</w:t>
            </w:r>
          </w:p>
        </w:tc>
        <w:tc>
          <w:tcPr>
            <w:tcW w:w="1955" w:type="dxa"/>
            <w:shd w:val="clear" w:color="auto" w:fill="auto"/>
          </w:tcPr>
          <w:p w:rsidR="0038748E" w:rsidRPr="0038748E" w:rsidRDefault="0038748E" w:rsidP="00D57030">
            <w:pPr>
              <w:jc w:val="center"/>
              <w:rPr>
                <w:sz w:val="22"/>
                <w:szCs w:val="22"/>
              </w:rPr>
            </w:pPr>
            <w:r w:rsidRPr="0038748E">
              <w:rPr>
                <w:sz w:val="22"/>
                <w:szCs w:val="22"/>
              </w:rPr>
              <w:t>743,7</w:t>
            </w:r>
          </w:p>
        </w:tc>
        <w:tc>
          <w:tcPr>
            <w:tcW w:w="1980" w:type="dxa"/>
            <w:shd w:val="clear" w:color="auto" w:fill="auto"/>
          </w:tcPr>
          <w:p w:rsidR="0038748E" w:rsidRPr="0038748E" w:rsidRDefault="0038748E" w:rsidP="00D57030">
            <w:pPr>
              <w:jc w:val="center"/>
              <w:rPr>
                <w:sz w:val="22"/>
                <w:szCs w:val="22"/>
              </w:rPr>
            </w:pPr>
            <w:r w:rsidRPr="0038748E">
              <w:rPr>
                <w:sz w:val="22"/>
                <w:szCs w:val="22"/>
              </w:rPr>
              <w:t>743,2</w:t>
            </w:r>
          </w:p>
        </w:tc>
        <w:tc>
          <w:tcPr>
            <w:tcW w:w="1599" w:type="dxa"/>
          </w:tcPr>
          <w:p w:rsidR="0038748E" w:rsidRPr="0038748E" w:rsidRDefault="0038748E" w:rsidP="00D57030">
            <w:pPr>
              <w:jc w:val="center"/>
              <w:rPr>
                <w:sz w:val="22"/>
                <w:szCs w:val="22"/>
              </w:rPr>
            </w:pPr>
            <w:r w:rsidRPr="0038748E">
              <w:rPr>
                <w:sz w:val="22"/>
                <w:szCs w:val="22"/>
              </w:rPr>
              <w:t>-0,5</w:t>
            </w:r>
          </w:p>
        </w:tc>
        <w:tc>
          <w:tcPr>
            <w:tcW w:w="1989" w:type="dxa"/>
            <w:shd w:val="clear" w:color="auto" w:fill="auto"/>
          </w:tcPr>
          <w:p w:rsidR="0038748E" w:rsidRPr="0038748E" w:rsidRDefault="0038748E" w:rsidP="00D57030">
            <w:pPr>
              <w:jc w:val="center"/>
              <w:rPr>
                <w:sz w:val="22"/>
                <w:szCs w:val="22"/>
              </w:rPr>
            </w:pPr>
            <w:r w:rsidRPr="0038748E">
              <w:rPr>
                <w:sz w:val="22"/>
                <w:szCs w:val="22"/>
              </w:rPr>
              <w:t>99,9</w:t>
            </w:r>
          </w:p>
        </w:tc>
      </w:tr>
      <w:tr w:rsidR="0038748E" w:rsidRPr="0038748E" w:rsidTr="0038748E">
        <w:trPr>
          <w:trHeight w:val="281"/>
        </w:trPr>
        <w:tc>
          <w:tcPr>
            <w:tcW w:w="3159" w:type="dxa"/>
            <w:shd w:val="clear" w:color="auto" w:fill="auto"/>
          </w:tcPr>
          <w:p w:rsidR="0038748E" w:rsidRPr="0038748E" w:rsidRDefault="0038748E" w:rsidP="00D57030">
            <w:pPr>
              <w:rPr>
                <w:sz w:val="22"/>
                <w:szCs w:val="22"/>
              </w:rPr>
            </w:pPr>
            <w:r w:rsidRPr="0038748E">
              <w:rPr>
                <w:sz w:val="22"/>
                <w:szCs w:val="22"/>
              </w:rPr>
              <w:t>Штрафы</w:t>
            </w:r>
          </w:p>
        </w:tc>
        <w:tc>
          <w:tcPr>
            <w:tcW w:w="1955" w:type="dxa"/>
            <w:shd w:val="clear" w:color="auto" w:fill="auto"/>
          </w:tcPr>
          <w:p w:rsidR="0038748E" w:rsidRPr="0038748E" w:rsidRDefault="0038748E" w:rsidP="00D57030">
            <w:pPr>
              <w:jc w:val="center"/>
              <w:rPr>
                <w:sz w:val="22"/>
                <w:szCs w:val="22"/>
              </w:rPr>
            </w:pPr>
            <w:r w:rsidRPr="0038748E">
              <w:rPr>
                <w:sz w:val="22"/>
                <w:szCs w:val="22"/>
              </w:rPr>
              <w:t>1298,0</w:t>
            </w:r>
          </w:p>
        </w:tc>
        <w:tc>
          <w:tcPr>
            <w:tcW w:w="1980" w:type="dxa"/>
            <w:shd w:val="clear" w:color="auto" w:fill="auto"/>
          </w:tcPr>
          <w:p w:rsidR="0038748E" w:rsidRPr="0038748E" w:rsidRDefault="0038748E" w:rsidP="00D57030">
            <w:pPr>
              <w:jc w:val="center"/>
              <w:rPr>
                <w:sz w:val="22"/>
                <w:szCs w:val="22"/>
              </w:rPr>
            </w:pPr>
            <w:r w:rsidRPr="0038748E">
              <w:rPr>
                <w:sz w:val="22"/>
                <w:szCs w:val="22"/>
              </w:rPr>
              <w:t>1333,1</w:t>
            </w:r>
          </w:p>
        </w:tc>
        <w:tc>
          <w:tcPr>
            <w:tcW w:w="1599" w:type="dxa"/>
          </w:tcPr>
          <w:p w:rsidR="0038748E" w:rsidRPr="0038748E" w:rsidRDefault="0038748E" w:rsidP="00D57030">
            <w:pPr>
              <w:jc w:val="center"/>
              <w:rPr>
                <w:sz w:val="22"/>
                <w:szCs w:val="22"/>
              </w:rPr>
            </w:pPr>
            <w:r w:rsidRPr="0038748E">
              <w:rPr>
                <w:sz w:val="22"/>
                <w:szCs w:val="22"/>
              </w:rPr>
              <w:t>+35,1</w:t>
            </w:r>
          </w:p>
        </w:tc>
        <w:tc>
          <w:tcPr>
            <w:tcW w:w="1989" w:type="dxa"/>
            <w:shd w:val="clear" w:color="auto" w:fill="auto"/>
          </w:tcPr>
          <w:p w:rsidR="0038748E" w:rsidRPr="0038748E" w:rsidRDefault="0038748E" w:rsidP="00D57030">
            <w:pPr>
              <w:jc w:val="center"/>
              <w:rPr>
                <w:sz w:val="22"/>
                <w:szCs w:val="22"/>
              </w:rPr>
            </w:pPr>
            <w:r w:rsidRPr="0038748E">
              <w:rPr>
                <w:sz w:val="22"/>
                <w:szCs w:val="22"/>
              </w:rPr>
              <w:t>102,7</w:t>
            </w:r>
          </w:p>
        </w:tc>
      </w:tr>
      <w:tr w:rsidR="0038748E" w:rsidRPr="0038748E" w:rsidTr="0038748E">
        <w:trPr>
          <w:trHeight w:val="252"/>
        </w:trPr>
        <w:tc>
          <w:tcPr>
            <w:tcW w:w="3159" w:type="dxa"/>
            <w:shd w:val="clear" w:color="auto" w:fill="auto"/>
          </w:tcPr>
          <w:p w:rsidR="0038748E" w:rsidRPr="0038748E" w:rsidRDefault="0038748E" w:rsidP="00D57030">
            <w:pPr>
              <w:rPr>
                <w:sz w:val="22"/>
                <w:szCs w:val="22"/>
              </w:rPr>
            </w:pPr>
            <w:r w:rsidRPr="0038748E">
              <w:rPr>
                <w:sz w:val="22"/>
                <w:szCs w:val="22"/>
              </w:rPr>
              <w:t>Прочие неналоговые доходы</w:t>
            </w:r>
          </w:p>
        </w:tc>
        <w:tc>
          <w:tcPr>
            <w:tcW w:w="1955" w:type="dxa"/>
            <w:shd w:val="clear" w:color="auto" w:fill="auto"/>
          </w:tcPr>
          <w:p w:rsidR="0038748E" w:rsidRPr="0038748E" w:rsidRDefault="0038748E" w:rsidP="00D57030">
            <w:pPr>
              <w:jc w:val="center"/>
              <w:rPr>
                <w:sz w:val="22"/>
                <w:szCs w:val="22"/>
              </w:rPr>
            </w:pPr>
            <w:r w:rsidRPr="0038748E">
              <w:rPr>
                <w:sz w:val="22"/>
                <w:szCs w:val="22"/>
              </w:rPr>
              <w:t>0,0</w:t>
            </w:r>
          </w:p>
        </w:tc>
        <w:tc>
          <w:tcPr>
            <w:tcW w:w="1980" w:type="dxa"/>
            <w:shd w:val="clear" w:color="auto" w:fill="auto"/>
          </w:tcPr>
          <w:p w:rsidR="0038748E" w:rsidRPr="0038748E" w:rsidRDefault="0038748E" w:rsidP="00D57030">
            <w:pPr>
              <w:jc w:val="center"/>
              <w:rPr>
                <w:sz w:val="22"/>
                <w:szCs w:val="22"/>
              </w:rPr>
            </w:pPr>
            <w:r w:rsidRPr="0038748E">
              <w:rPr>
                <w:sz w:val="22"/>
                <w:szCs w:val="22"/>
              </w:rPr>
              <w:t>742,2</w:t>
            </w:r>
          </w:p>
        </w:tc>
        <w:tc>
          <w:tcPr>
            <w:tcW w:w="1599" w:type="dxa"/>
          </w:tcPr>
          <w:p w:rsidR="0038748E" w:rsidRPr="0038748E" w:rsidRDefault="0038748E" w:rsidP="00D57030">
            <w:pPr>
              <w:jc w:val="center"/>
              <w:rPr>
                <w:sz w:val="22"/>
                <w:szCs w:val="22"/>
              </w:rPr>
            </w:pPr>
            <w:r w:rsidRPr="0038748E">
              <w:rPr>
                <w:sz w:val="22"/>
                <w:szCs w:val="22"/>
              </w:rPr>
              <w:t>+742,2</w:t>
            </w:r>
          </w:p>
        </w:tc>
        <w:tc>
          <w:tcPr>
            <w:tcW w:w="1989" w:type="dxa"/>
            <w:shd w:val="clear" w:color="auto" w:fill="auto"/>
          </w:tcPr>
          <w:p w:rsidR="0038748E" w:rsidRPr="0038748E" w:rsidRDefault="0038748E" w:rsidP="00D57030">
            <w:pPr>
              <w:jc w:val="center"/>
              <w:rPr>
                <w:sz w:val="22"/>
                <w:szCs w:val="22"/>
              </w:rPr>
            </w:pPr>
            <w:r w:rsidRPr="0038748E">
              <w:rPr>
                <w:sz w:val="22"/>
                <w:szCs w:val="22"/>
              </w:rPr>
              <w:t>-</w:t>
            </w:r>
          </w:p>
        </w:tc>
      </w:tr>
      <w:tr w:rsidR="0038748E" w:rsidRPr="0038748E" w:rsidTr="0038748E">
        <w:trPr>
          <w:trHeight w:val="296"/>
        </w:trPr>
        <w:tc>
          <w:tcPr>
            <w:tcW w:w="3159" w:type="dxa"/>
            <w:shd w:val="clear" w:color="auto" w:fill="auto"/>
          </w:tcPr>
          <w:p w:rsidR="0038748E" w:rsidRPr="0038748E" w:rsidRDefault="0038748E" w:rsidP="00D57030">
            <w:pPr>
              <w:rPr>
                <w:b/>
                <w:sz w:val="22"/>
                <w:szCs w:val="22"/>
              </w:rPr>
            </w:pPr>
            <w:r w:rsidRPr="0038748E">
              <w:rPr>
                <w:b/>
                <w:sz w:val="22"/>
                <w:szCs w:val="22"/>
              </w:rPr>
              <w:t>Итого:</w:t>
            </w:r>
          </w:p>
        </w:tc>
        <w:tc>
          <w:tcPr>
            <w:tcW w:w="1955" w:type="dxa"/>
            <w:shd w:val="clear" w:color="auto" w:fill="auto"/>
          </w:tcPr>
          <w:p w:rsidR="0038748E" w:rsidRPr="0038748E" w:rsidRDefault="0038748E" w:rsidP="00D57030">
            <w:pPr>
              <w:jc w:val="center"/>
              <w:rPr>
                <w:b/>
                <w:sz w:val="22"/>
                <w:szCs w:val="22"/>
              </w:rPr>
            </w:pPr>
            <w:r w:rsidRPr="0038748E">
              <w:rPr>
                <w:b/>
                <w:sz w:val="22"/>
                <w:szCs w:val="22"/>
              </w:rPr>
              <w:t>43481,7</w:t>
            </w:r>
          </w:p>
        </w:tc>
        <w:tc>
          <w:tcPr>
            <w:tcW w:w="1980" w:type="dxa"/>
            <w:shd w:val="clear" w:color="auto" w:fill="auto"/>
          </w:tcPr>
          <w:p w:rsidR="0038748E" w:rsidRPr="0038748E" w:rsidRDefault="0038748E" w:rsidP="00D57030">
            <w:pPr>
              <w:jc w:val="center"/>
              <w:rPr>
                <w:b/>
                <w:sz w:val="22"/>
                <w:szCs w:val="22"/>
              </w:rPr>
            </w:pPr>
            <w:r w:rsidRPr="0038748E">
              <w:rPr>
                <w:b/>
                <w:sz w:val="22"/>
                <w:szCs w:val="22"/>
              </w:rPr>
              <w:t>47975,8</w:t>
            </w:r>
          </w:p>
        </w:tc>
        <w:tc>
          <w:tcPr>
            <w:tcW w:w="1599" w:type="dxa"/>
          </w:tcPr>
          <w:p w:rsidR="0038748E" w:rsidRPr="0038748E" w:rsidRDefault="0038748E" w:rsidP="00D57030">
            <w:pPr>
              <w:jc w:val="center"/>
              <w:rPr>
                <w:b/>
                <w:sz w:val="22"/>
                <w:szCs w:val="22"/>
              </w:rPr>
            </w:pPr>
            <w:r w:rsidRPr="0038748E">
              <w:rPr>
                <w:b/>
                <w:sz w:val="22"/>
                <w:szCs w:val="22"/>
              </w:rPr>
              <w:t>+4494,1</w:t>
            </w:r>
          </w:p>
        </w:tc>
        <w:tc>
          <w:tcPr>
            <w:tcW w:w="1989" w:type="dxa"/>
            <w:shd w:val="clear" w:color="auto" w:fill="auto"/>
          </w:tcPr>
          <w:p w:rsidR="0038748E" w:rsidRPr="0038748E" w:rsidRDefault="0038748E" w:rsidP="00D57030">
            <w:pPr>
              <w:jc w:val="center"/>
              <w:rPr>
                <w:b/>
                <w:sz w:val="22"/>
                <w:szCs w:val="22"/>
              </w:rPr>
            </w:pPr>
            <w:r w:rsidRPr="0038748E">
              <w:rPr>
                <w:b/>
                <w:sz w:val="22"/>
                <w:szCs w:val="22"/>
              </w:rPr>
              <w:t>110,3</w:t>
            </w:r>
          </w:p>
        </w:tc>
      </w:tr>
    </w:tbl>
    <w:p w:rsidR="0038748E" w:rsidRPr="008E7E2D" w:rsidRDefault="0038748E" w:rsidP="00D57030">
      <w:pPr>
        <w:jc w:val="both"/>
        <w:rPr>
          <w:sz w:val="12"/>
        </w:rPr>
      </w:pPr>
    </w:p>
    <w:p w:rsidR="0038748E" w:rsidRPr="0038748E" w:rsidRDefault="0038748E" w:rsidP="00D57030">
      <w:pPr>
        <w:ind w:firstLine="708"/>
        <w:jc w:val="both"/>
        <w:rPr>
          <w:sz w:val="28"/>
          <w:szCs w:val="28"/>
        </w:rPr>
      </w:pPr>
      <w:r w:rsidRPr="0038748E">
        <w:rPr>
          <w:sz w:val="28"/>
          <w:szCs w:val="28"/>
        </w:rPr>
        <w:t xml:space="preserve">Увеличение размера поступления </w:t>
      </w:r>
      <w:r w:rsidRPr="0038748E">
        <w:rPr>
          <w:b/>
          <w:sz w:val="28"/>
          <w:szCs w:val="28"/>
        </w:rPr>
        <w:t>неналоговых доходов</w:t>
      </w:r>
      <w:r w:rsidRPr="0038748E">
        <w:rPr>
          <w:sz w:val="28"/>
          <w:szCs w:val="28"/>
        </w:rPr>
        <w:t xml:space="preserve"> по сравнению с утвержденным планом связано с перевыполнением плана по:</w:t>
      </w:r>
    </w:p>
    <w:p w:rsidR="0038748E" w:rsidRPr="0038748E" w:rsidRDefault="0038748E" w:rsidP="00D57030">
      <w:pPr>
        <w:ind w:firstLine="708"/>
        <w:jc w:val="both"/>
        <w:rPr>
          <w:sz w:val="28"/>
          <w:szCs w:val="28"/>
        </w:rPr>
      </w:pPr>
      <w:r w:rsidRPr="0038748E">
        <w:rPr>
          <w:sz w:val="28"/>
          <w:szCs w:val="28"/>
        </w:rPr>
        <w:t>- доходам от использования муниципального имущества – на 3,3млн. рублей;</w:t>
      </w:r>
    </w:p>
    <w:p w:rsidR="0038748E" w:rsidRPr="0038748E" w:rsidRDefault="0038748E" w:rsidP="00D57030">
      <w:pPr>
        <w:ind w:firstLine="708"/>
        <w:jc w:val="both"/>
        <w:rPr>
          <w:sz w:val="28"/>
          <w:szCs w:val="28"/>
        </w:rPr>
      </w:pPr>
      <w:r w:rsidRPr="0038748E">
        <w:rPr>
          <w:sz w:val="28"/>
          <w:szCs w:val="28"/>
        </w:rPr>
        <w:t>- доходам от компенсации затрат государства – на 529,6 тыс. рублей;</w:t>
      </w:r>
    </w:p>
    <w:p w:rsidR="0038748E" w:rsidRPr="0038748E" w:rsidRDefault="0038748E" w:rsidP="00D57030">
      <w:pPr>
        <w:ind w:firstLine="708"/>
        <w:jc w:val="both"/>
        <w:rPr>
          <w:sz w:val="28"/>
          <w:szCs w:val="28"/>
        </w:rPr>
      </w:pPr>
      <w:r w:rsidRPr="0038748E">
        <w:rPr>
          <w:sz w:val="28"/>
          <w:szCs w:val="28"/>
        </w:rPr>
        <w:t>- штрафам – на 35,1тыс.рублей;</w:t>
      </w:r>
    </w:p>
    <w:p w:rsidR="0038748E" w:rsidRPr="0038748E" w:rsidRDefault="0038748E" w:rsidP="00D57030">
      <w:pPr>
        <w:ind w:firstLine="708"/>
        <w:jc w:val="both"/>
        <w:rPr>
          <w:sz w:val="28"/>
          <w:szCs w:val="28"/>
        </w:rPr>
      </w:pPr>
      <w:r w:rsidRPr="0038748E">
        <w:rPr>
          <w:sz w:val="28"/>
          <w:szCs w:val="28"/>
        </w:rPr>
        <w:t xml:space="preserve">- прочим неналоговым доходам – на 742,2 тыс. рублей </w:t>
      </w:r>
    </w:p>
    <w:p w:rsidR="0038748E" w:rsidRPr="008E7E2D" w:rsidRDefault="0038748E" w:rsidP="00D57030">
      <w:pPr>
        <w:ind w:firstLine="708"/>
        <w:jc w:val="both"/>
        <w:rPr>
          <w:b/>
          <w:sz w:val="14"/>
          <w:szCs w:val="28"/>
        </w:rPr>
      </w:pPr>
    </w:p>
    <w:p w:rsidR="0038748E" w:rsidRPr="0038748E" w:rsidRDefault="0038748E" w:rsidP="00D57030">
      <w:pPr>
        <w:ind w:firstLine="708"/>
        <w:jc w:val="both"/>
        <w:rPr>
          <w:b/>
          <w:sz w:val="28"/>
          <w:szCs w:val="28"/>
        </w:rPr>
      </w:pPr>
      <w:r w:rsidRPr="0038748E">
        <w:rPr>
          <w:b/>
          <w:sz w:val="28"/>
          <w:szCs w:val="28"/>
        </w:rPr>
        <w:t>Исполнение</w:t>
      </w:r>
      <w:r w:rsidRPr="0038748E">
        <w:rPr>
          <w:sz w:val="28"/>
          <w:szCs w:val="28"/>
        </w:rPr>
        <w:t xml:space="preserve"> </w:t>
      </w:r>
      <w:r w:rsidRPr="0038748E">
        <w:rPr>
          <w:b/>
          <w:sz w:val="28"/>
          <w:szCs w:val="28"/>
        </w:rPr>
        <w:t>по</w:t>
      </w:r>
      <w:r w:rsidRPr="0038748E">
        <w:rPr>
          <w:sz w:val="28"/>
          <w:szCs w:val="28"/>
        </w:rPr>
        <w:t xml:space="preserve"> </w:t>
      </w:r>
      <w:r w:rsidRPr="0038748E">
        <w:rPr>
          <w:b/>
          <w:sz w:val="28"/>
          <w:szCs w:val="28"/>
        </w:rPr>
        <w:t>безвозмездным поступлениям.</w:t>
      </w:r>
    </w:p>
    <w:p w:rsidR="0038748E" w:rsidRPr="0038748E" w:rsidRDefault="0038748E" w:rsidP="00D57030">
      <w:pPr>
        <w:ind w:firstLine="708"/>
        <w:jc w:val="both"/>
        <w:rPr>
          <w:sz w:val="28"/>
          <w:szCs w:val="28"/>
        </w:rPr>
      </w:pPr>
      <w:r w:rsidRPr="0038748E">
        <w:rPr>
          <w:sz w:val="28"/>
          <w:szCs w:val="28"/>
        </w:rPr>
        <w:t>Из областного бюджета за 2018 год поступили средства в сумме  471,4 млн. рублей  или 98,6 % от плана  в сумме 478,2 млн. рублей, невыполнение бюджета округа по безвозмездным поступлениям связано с невыполнением плана по поступлению субсидий на подготовку к осенне-зимнему периоду и субвенций на выполнение государственных полномочий.</w:t>
      </w:r>
    </w:p>
    <w:p w:rsidR="0038748E" w:rsidRPr="008E7E2D" w:rsidRDefault="0038748E" w:rsidP="00D57030">
      <w:pPr>
        <w:ind w:firstLine="708"/>
        <w:jc w:val="both"/>
        <w:rPr>
          <w:sz w:val="14"/>
          <w:szCs w:val="28"/>
        </w:rPr>
      </w:pPr>
    </w:p>
    <w:p w:rsidR="008E7E2D" w:rsidRDefault="0038748E" w:rsidP="008E7E2D">
      <w:pPr>
        <w:ind w:firstLine="708"/>
        <w:jc w:val="center"/>
        <w:rPr>
          <w:b/>
        </w:rPr>
      </w:pPr>
      <w:r w:rsidRPr="0038748E">
        <w:rPr>
          <w:b/>
        </w:rPr>
        <w:lastRenderedPageBreak/>
        <w:t xml:space="preserve">Анализ исполнение безвозмездных поступлений из областного бюджета </w:t>
      </w:r>
    </w:p>
    <w:p w:rsidR="0038748E" w:rsidRPr="0038748E" w:rsidRDefault="0038748E" w:rsidP="008E7E2D">
      <w:pPr>
        <w:ind w:firstLine="708"/>
        <w:jc w:val="center"/>
        <w:rPr>
          <w:b/>
        </w:rPr>
      </w:pPr>
      <w:r w:rsidRPr="0038748E">
        <w:rPr>
          <w:b/>
        </w:rPr>
        <w:t>за 2018 год</w:t>
      </w:r>
    </w:p>
    <w:p w:rsidR="0038748E" w:rsidRPr="0038748E" w:rsidRDefault="0038748E" w:rsidP="00D57030">
      <w:pPr>
        <w:ind w:firstLine="708"/>
        <w:jc w:val="both"/>
      </w:pPr>
      <w:r w:rsidRPr="0038748E">
        <w:rPr>
          <w:b/>
        </w:rPr>
        <w:tab/>
      </w:r>
      <w:r w:rsidRPr="0038748E">
        <w:rPr>
          <w:b/>
        </w:rPr>
        <w:tab/>
      </w:r>
      <w:r w:rsidRPr="0038748E">
        <w:rPr>
          <w:b/>
        </w:rPr>
        <w:tab/>
      </w:r>
      <w:r w:rsidRPr="0038748E">
        <w:rPr>
          <w:b/>
        </w:rPr>
        <w:tab/>
      </w:r>
      <w:r w:rsidRPr="0038748E">
        <w:rPr>
          <w:b/>
        </w:rPr>
        <w:tab/>
      </w:r>
      <w:r w:rsidRPr="0038748E">
        <w:rPr>
          <w:b/>
        </w:rPr>
        <w:tab/>
      </w:r>
      <w:r w:rsidR="008E7E2D">
        <w:rPr>
          <w:b/>
        </w:rPr>
        <w:tab/>
      </w:r>
      <w:r w:rsidR="008E7E2D">
        <w:rPr>
          <w:b/>
        </w:rPr>
        <w:tab/>
      </w:r>
      <w:r w:rsidR="008E7E2D">
        <w:rPr>
          <w:b/>
        </w:rPr>
        <w:tab/>
      </w:r>
      <w:r w:rsidR="008E7E2D">
        <w:rPr>
          <w:b/>
        </w:rPr>
        <w:tab/>
      </w:r>
      <w:r w:rsidRPr="0038748E">
        <w:t>(тыс.рублей)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7"/>
        <w:gridCol w:w="1418"/>
        <w:gridCol w:w="1275"/>
        <w:gridCol w:w="1135"/>
      </w:tblGrid>
      <w:tr w:rsidR="0038748E" w:rsidRPr="0038748E" w:rsidTr="008E7E2D">
        <w:trPr>
          <w:trHeight w:val="732"/>
        </w:trPr>
        <w:tc>
          <w:tcPr>
            <w:tcW w:w="4536" w:type="dxa"/>
            <w:shd w:val="clear" w:color="auto" w:fill="auto"/>
          </w:tcPr>
          <w:p w:rsidR="0038748E" w:rsidRPr="0038748E" w:rsidRDefault="0038748E" w:rsidP="00D57030">
            <w:pPr>
              <w:jc w:val="center"/>
              <w:rPr>
                <w:bCs/>
                <w:iCs/>
                <w:sz w:val="20"/>
                <w:szCs w:val="20"/>
                <w:lang w:eastAsia="x-none"/>
              </w:rPr>
            </w:pPr>
            <w:r w:rsidRPr="0038748E">
              <w:rPr>
                <w:bCs/>
                <w:iCs/>
                <w:sz w:val="20"/>
                <w:szCs w:val="20"/>
                <w:lang w:eastAsia="x-none"/>
              </w:rPr>
              <w:t>Наименование показателя</w:t>
            </w:r>
          </w:p>
        </w:tc>
        <w:tc>
          <w:tcPr>
            <w:tcW w:w="1417" w:type="dxa"/>
            <w:shd w:val="clear" w:color="auto" w:fill="auto"/>
          </w:tcPr>
          <w:p w:rsidR="0038748E" w:rsidRPr="0038748E" w:rsidRDefault="0038748E" w:rsidP="00D57030">
            <w:pPr>
              <w:jc w:val="center"/>
              <w:rPr>
                <w:bCs/>
                <w:iCs/>
                <w:sz w:val="20"/>
                <w:szCs w:val="20"/>
                <w:lang w:eastAsia="x-none"/>
              </w:rPr>
            </w:pPr>
            <w:r w:rsidRPr="0038748E">
              <w:rPr>
                <w:bCs/>
                <w:iCs/>
                <w:sz w:val="20"/>
                <w:szCs w:val="20"/>
                <w:lang w:eastAsia="x-none"/>
              </w:rPr>
              <w:t>План на 2018</w:t>
            </w:r>
            <w:r w:rsidR="00AD534E">
              <w:rPr>
                <w:bCs/>
                <w:iCs/>
                <w:sz w:val="20"/>
                <w:szCs w:val="20"/>
                <w:lang w:eastAsia="x-none"/>
              </w:rPr>
              <w:t xml:space="preserve"> </w:t>
            </w:r>
            <w:r w:rsidRPr="0038748E">
              <w:rPr>
                <w:bCs/>
                <w:iCs/>
                <w:sz w:val="20"/>
                <w:szCs w:val="20"/>
                <w:lang w:eastAsia="x-none"/>
              </w:rPr>
              <w:t xml:space="preserve">год </w:t>
            </w:r>
          </w:p>
        </w:tc>
        <w:tc>
          <w:tcPr>
            <w:tcW w:w="1418" w:type="dxa"/>
            <w:shd w:val="clear" w:color="auto" w:fill="auto"/>
          </w:tcPr>
          <w:p w:rsidR="0038748E" w:rsidRPr="0038748E" w:rsidRDefault="0038748E" w:rsidP="00D57030">
            <w:pPr>
              <w:jc w:val="center"/>
              <w:rPr>
                <w:bCs/>
                <w:iCs/>
                <w:sz w:val="20"/>
                <w:szCs w:val="20"/>
                <w:lang w:eastAsia="x-none"/>
              </w:rPr>
            </w:pPr>
            <w:r w:rsidRPr="0038748E">
              <w:rPr>
                <w:bCs/>
                <w:iCs/>
                <w:sz w:val="20"/>
                <w:szCs w:val="20"/>
                <w:lang w:eastAsia="x-none"/>
              </w:rPr>
              <w:t xml:space="preserve">Исполнено на 01.01.2019 года        </w:t>
            </w:r>
          </w:p>
        </w:tc>
        <w:tc>
          <w:tcPr>
            <w:tcW w:w="1275" w:type="dxa"/>
          </w:tcPr>
          <w:p w:rsidR="0038748E" w:rsidRPr="0038748E" w:rsidRDefault="0038748E" w:rsidP="00D57030">
            <w:pPr>
              <w:jc w:val="center"/>
              <w:rPr>
                <w:bCs/>
                <w:iCs/>
                <w:sz w:val="20"/>
                <w:szCs w:val="20"/>
                <w:lang w:eastAsia="x-none"/>
              </w:rPr>
            </w:pPr>
            <w:r w:rsidRPr="0038748E">
              <w:rPr>
                <w:bCs/>
                <w:iCs/>
                <w:sz w:val="20"/>
                <w:szCs w:val="20"/>
                <w:lang w:eastAsia="x-none"/>
              </w:rPr>
              <w:t>Отклонение от плана</w:t>
            </w:r>
          </w:p>
        </w:tc>
        <w:tc>
          <w:tcPr>
            <w:tcW w:w="1135" w:type="dxa"/>
            <w:shd w:val="clear" w:color="auto" w:fill="auto"/>
          </w:tcPr>
          <w:p w:rsidR="0038748E" w:rsidRPr="0038748E" w:rsidRDefault="0038748E" w:rsidP="00D57030">
            <w:pPr>
              <w:jc w:val="center"/>
              <w:rPr>
                <w:bCs/>
                <w:iCs/>
                <w:sz w:val="20"/>
                <w:szCs w:val="20"/>
                <w:lang w:eastAsia="x-none"/>
              </w:rPr>
            </w:pPr>
            <w:r w:rsidRPr="0038748E">
              <w:rPr>
                <w:bCs/>
                <w:iCs/>
                <w:sz w:val="20"/>
                <w:szCs w:val="20"/>
                <w:lang w:eastAsia="x-none"/>
              </w:rPr>
              <w:t>% исполн</w:t>
            </w:r>
            <w:r w:rsidRPr="0038748E">
              <w:rPr>
                <w:bCs/>
                <w:iCs/>
                <w:sz w:val="20"/>
                <w:szCs w:val="20"/>
                <w:lang w:eastAsia="x-none"/>
              </w:rPr>
              <w:t>е</w:t>
            </w:r>
            <w:r w:rsidRPr="0038748E">
              <w:rPr>
                <w:bCs/>
                <w:iCs/>
                <w:sz w:val="20"/>
                <w:szCs w:val="20"/>
                <w:lang w:eastAsia="x-none"/>
              </w:rPr>
              <w:t>ния уточне</w:t>
            </w:r>
            <w:r w:rsidRPr="0038748E">
              <w:rPr>
                <w:bCs/>
                <w:iCs/>
                <w:sz w:val="20"/>
                <w:szCs w:val="20"/>
                <w:lang w:eastAsia="x-none"/>
              </w:rPr>
              <w:t>н</w:t>
            </w:r>
            <w:r w:rsidRPr="0038748E">
              <w:rPr>
                <w:bCs/>
                <w:iCs/>
                <w:sz w:val="20"/>
                <w:szCs w:val="20"/>
                <w:lang w:eastAsia="x-none"/>
              </w:rPr>
              <w:t>ного годового плана</w:t>
            </w:r>
          </w:p>
        </w:tc>
      </w:tr>
      <w:tr w:rsidR="0038748E" w:rsidRPr="0038748E" w:rsidTr="008E7E2D">
        <w:trPr>
          <w:trHeight w:val="251"/>
        </w:trPr>
        <w:tc>
          <w:tcPr>
            <w:tcW w:w="4536" w:type="dxa"/>
            <w:shd w:val="clear" w:color="auto" w:fill="auto"/>
          </w:tcPr>
          <w:p w:rsidR="0038748E" w:rsidRPr="0038748E" w:rsidRDefault="0038748E" w:rsidP="00D57030">
            <w:pPr>
              <w:jc w:val="center"/>
              <w:rPr>
                <w:sz w:val="20"/>
                <w:szCs w:val="20"/>
              </w:rPr>
            </w:pPr>
            <w:r w:rsidRPr="0038748E">
              <w:rPr>
                <w:sz w:val="20"/>
                <w:szCs w:val="20"/>
              </w:rPr>
              <w:t>1</w:t>
            </w:r>
          </w:p>
        </w:tc>
        <w:tc>
          <w:tcPr>
            <w:tcW w:w="1417" w:type="dxa"/>
            <w:shd w:val="clear" w:color="auto" w:fill="auto"/>
          </w:tcPr>
          <w:p w:rsidR="0038748E" w:rsidRPr="0038748E" w:rsidRDefault="0038748E" w:rsidP="00D57030">
            <w:pPr>
              <w:jc w:val="center"/>
              <w:rPr>
                <w:sz w:val="20"/>
                <w:szCs w:val="20"/>
              </w:rPr>
            </w:pPr>
            <w:r w:rsidRPr="0038748E">
              <w:rPr>
                <w:sz w:val="20"/>
                <w:szCs w:val="20"/>
              </w:rPr>
              <w:t>2</w:t>
            </w:r>
          </w:p>
        </w:tc>
        <w:tc>
          <w:tcPr>
            <w:tcW w:w="1418" w:type="dxa"/>
            <w:shd w:val="clear" w:color="auto" w:fill="auto"/>
          </w:tcPr>
          <w:p w:rsidR="0038748E" w:rsidRPr="0038748E" w:rsidRDefault="0038748E" w:rsidP="00D57030">
            <w:pPr>
              <w:jc w:val="center"/>
              <w:rPr>
                <w:sz w:val="20"/>
                <w:szCs w:val="20"/>
              </w:rPr>
            </w:pPr>
            <w:r w:rsidRPr="0038748E">
              <w:rPr>
                <w:sz w:val="20"/>
                <w:szCs w:val="20"/>
              </w:rPr>
              <w:t>3</w:t>
            </w:r>
          </w:p>
        </w:tc>
        <w:tc>
          <w:tcPr>
            <w:tcW w:w="1275" w:type="dxa"/>
          </w:tcPr>
          <w:p w:rsidR="0038748E" w:rsidRPr="0038748E" w:rsidRDefault="0038748E" w:rsidP="00D57030">
            <w:pPr>
              <w:jc w:val="center"/>
              <w:rPr>
                <w:sz w:val="20"/>
                <w:szCs w:val="20"/>
              </w:rPr>
            </w:pPr>
            <w:r w:rsidRPr="0038748E">
              <w:rPr>
                <w:sz w:val="20"/>
                <w:szCs w:val="20"/>
              </w:rPr>
              <w:t>4=3-2</w:t>
            </w:r>
          </w:p>
        </w:tc>
        <w:tc>
          <w:tcPr>
            <w:tcW w:w="1135" w:type="dxa"/>
            <w:shd w:val="clear" w:color="auto" w:fill="auto"/>
          </w:tcPr>
          <w:p w:rsidR="0038748E" w:rsidRPr="0038748E" w:rsidRDefault="0038748E" w:rsidP="00D57030">
            <w:pPr>
              <w:jc w:val="center"/>
              <w:rPr>
                <w:sz w:val="20"/>
                <w:szCs w:val="20"/>
              </w:rPr>
            </w:pPr>
            <w:r w:rsidRPr="0038748E">
              <w:rPr>
                <w:sz w:val="20"/>
                <w:szCs w:val="20"/>
              </w:rPr>
              <w:t>5=3/2*100</w:t>
            </w:r>
          </w:p>
        </w:tc>
      </w:tr>
      <w:tr w:rsidR="0038748E" w:rsidRPr="0038748E" w:rsidTr="008E7E2D">
        <w:trPr>
          <w:trHeight w:val="219"/>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Дотации</w:t>
            </w:r>
          </w:p>
        </w:tc>
        <w:tc>
          <w:tcPr>
            <w:tcW w:w="1417"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117679,3</w:t>
            </w: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117679,3</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0</w:t>
            </w:r>
          </w:p>
        </w:tc>
        <w:tc>
          <w:tcPr>
            <w:tcW w:w="1135"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100</w:t>
            </w:r>
          </w:p>
        </w:tc>
      </w:tr>
      <w:tr w:rsidR="0038748E" w:rsidRPr="0038748E" w:rsidTr="008E7E2D">
        <w:trPr>
          <w:trHeight w:val="262"/>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Субсидии на софинансирование вопросов местного значения</w:t>
            </w:r>
          </w:p>
        </w:tc>
        <w:tc>
          <w:tcPr>
            <w:tcW w:w="1417"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128934,9</w:t>
            </w: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128358,9</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-576</w:t>
            </w:r>
          </w:p>
        </w:tc>
        <w:tc>
          <w:tcPr>
            <w:tcW w:w="1135"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99,6</w:t>
            </w:r>
          </w:p>
        </w:tc>
      </w:tr>
      <w:tr w:rsidR="0038748E" w:rsidRPr="0038748E" w:rsidTr="008E7E2D">
        <w:trPr>
          <w:trHeight w:val="561"/>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Субвенции на выполнение государственных полномочий</w:t>
            </w:r>
          </w:p>
        </w:tc>
        <w:tc>
          <w:tcPr>
            <w:tcW w:w="1417"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174795,4</w:t>
            </w: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173410,5</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-1384,9</w:t>
            </w:r>
          </w:p>
        </w:tc>
        <w:tc>
          <w:tcPr>
            <w:tcW w:w="1135"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99,2</w:t>
            </w:r>
          </w:p>
        </w:tc>
      </w:tr>
      <w:tr w:rsidR="0038748E" w:rsidRPr="0038748E" w:rsidTr="008E7E2D">
        <w:trPr>
          <w:trHeight w:val="594"/>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Иные МБТ на реализацию решений выш</w:t>
            </w:r>
            <w:r w:rsidRPr="0038748E">
              <w:rPr>
                <w:bCs/>
                <w:iCs/>
                <w:sz w:val="22"/>
                <w:szCs w:val="22"/>
                <w:lang w:eastAsia="x-none"/>
              </w:rPr>
              <w:t>е</w:t>
            </w:r>
            <w:r w:rsidRPr="0038748E">
              <w:rPr>
                <w:bCs/>
                <w:iCs/>
                <w:sz w:val="22"/>
                <w:szCs w:val="22"/>
                <w:lang w:eastAsia="x-none"/>
              </w:rPr>
              <w:t>стоящих органов государственной власти</w:t>
            </w:r>
          </w:p>
        </w:tc>
        <w:tc>
          <w:tcPr>
            <w:tcW w:w="1417"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10719,1</w:t>
            </w: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10719,1</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0</w:t>
            </w:r>
          </w:p>
        </w:tc>
        <w:tc>
          <w:tcPr>
            <w:tcW w:w="1135"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100</w:t>
            </w:r>
          </w:p>
        </w:tc>
      </w:tr>
      <w:tr w:rsidR="0038748E" w:rsidRPr="0038748E" w:rsidTr="008E7E2D">
        <w:trPr>
          <w:trHeight w:val="527"/>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Прочие безвозмездные поступления</w:t>
            </w:r>
          </w:p>
        </w:tc>
        <w:tc>
          <w:tcPr>
            <w:tcW w:w="1417"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46072,7</w:t>
            </w: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42748,1</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-3324,6</w:t>
            </w:r>
          </w:p>
        </w:tc>
        <w:tc>
          <w:tcPr>
            <w:tcW w:w="1135"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92,8</w:t>
            </w:r>
          </w:p>
        </w:tc>
      </w:tr>
      <w:tr w:rsidR="0038748E" w:rsidRPr="0038748E" w:rsidTr="008E7E2D">
        <w:trPr>
          <w:trHeight w:val="527"/>
        </w:trPr>
        <w:tc>
          <w:tcPr>
            <w:tcW w:w="4536" w:type="dxa"/>
            <w:shd w:val="clear" w:color="auto" w:fill="auto"/>
          </w:tcPr>
          <w:p w:rsidR="0038748E" w:rsidRPr="0038748E" w:rsidRDefault="0038748E" w:rsidP="00D57030">
            <w:pPr>
              <w:jc w:val="both"/>
              <w:rPr>
                <w:bCs/>
                <w:iCs/>
                <w:sz w:val="22"/>
                <w:szCs w:val="22"/>
                <w:lang w:eastAsia="x-none"/>
              </w:rPr>
            </w:pPr>
            <w:r w:rsidRPr="0038748E">
              <w:rPr>
                <w:bCs/>
                <w:iCs/>
                <w:sz w:val="22"/>
                <w:szCs w:val="22"/>
                <w:lang w:eastAsia="x-none"/>
              </w:rPr>
              <w:t>Возврат в областной бюджет неизрасход</w:t>
            </w:r>
            <w:r w:rsidRPr="0038748E">
              <w:rPr>
                <w:bCs/>
                <w:iCs/>
                <w:sz w:val="22"/>
                <w:szCs w:val="22"/>
                <w:lang w:eastAsia="x-none"/>
              </w:rPr>
              <w:t>о</w:t>
            </w:r>
            <w:r w:rsidRPr="0038748E">
              <w:rPr>
                <w:bCs/>
                <w:iCs/>
                <w:sz w:val="22"/>
                <w:szCs w:val="22"/>
                <w:lang w:eastAsia="x-none"/>
              </w:rPr>
              <w:t>ванных МБТ за 2017 год</w:t>
            </w:r>
          </w:p>
        </w:tc>
        <w:tc>
          <w:tcPr>
            <w:tcW w:w="1417" w:type="dxa"/>
            <w:shd w:val="clear" w:color="auto" w:fill="auto"/>
          </w:tcPr>
          <w:p w:rsidR="0038748E" w:rsidRPr="0038748E" w:rsidRDefault="0038748E" w:rsidP="008E7E2D">
            <w:pPr>
              <w:jc w:val="center"/>
              <w:rPr>
                <w:bCs/>
                <w:iCs/>
                <w:sz w:val="22"/>
                <w:szCs w:val="22"/>
                <w:lang w:eastAsia="x-none"/>
              </w:rPr>
            </w:pPr>
          </w:p>
        </w:tc>
        <w:tc>
          <w:tcPr>
            <w:tcW w:w="1418" w:type="dxa"/>
            <w:shd w:val="clear" w:color="auto" w:fill="auto"/>
          </w:tcPr>
          <w:p w:rsidR="0038748E" w:rsidRPr="0038748E" w:rsidRDefault="0038748E" w:rsidP="008E7E2D">
            <w:pPr>
              <w:jc w:val="center"/>
              <w:rPr>
                <w:bCs/>
                <w:iCs/>
                <w:sz w:val="22"/>
                <w:szCs w:val="22"/>
                <w:lang w:eastAsia="x-none"/>
              </w:rPr>
            </w:pPr>
            <w:r w:rsidRPr="0038748E">
              <w:rPr>
                <w:bCs/>
                <w:iCs/>
                <w:sz w:val="22"/>
                <w:szCs w:val="22"/>
                <w:lang w:eastAsia="x-none"/>
              </w:rPr>
              <w:t>-1492,1</w:t>
            </w:r>
          </w:p>
        </w:tc>
        <w:tc>
          <w:tcPr>
            <w:tcW w:w="1275" w:type="dxa"/>
          </w:tcPr>
          <w:p w:rsidR="0038748E" w:rsidRPr="0038748E" w:rsidRDefault="0038748E" w:rsidP="008E7E2D">
            <w:pPr>
              <w:jc w:val="center"/>
              <w:rPr>
                <w:bCs/>
                <w:iCs/>
                <w:sz w:val="22"/>
                <w:szCs w:val="22"/>
                <w:lang w:eastAsia="x-none"/>
              </w:rPr>
            </w:pPr>
            <w:r w:rsidRPr="0038748E">
              <w:rPr>
                <w:bCs/>
                <w:iCs/>
                <w:sz w:val="22"/>
                <w:szCs w:val="22"/>
                <w:lang w:eastAsia="x-none"/>
              </w:rPr>
              <w:t>-1492,1</w:t>
            </w:r>
          </w:p>
        </w:tc>
        <w:tc>
          <w:tcPr>
            <w:tcW w:w="1135" w:type="dxa"/>
            <w:shd w:val="clear" w:color="auto" w:fill="auto"/>
          </w:tcPr>
          <w:p w:rsidR="0038748E" w:rsidRPr="0038748E" w:rsidRDefault="0038748E" w:rsidP="008E7E2D">
            <w:pPr>
              <w:jc w:val="center"/>
              <w:rPr>
                <w:bCs/>
                <w:iCs/>
                <w:sz w:val="22"/>
                <w:szCs w:val="22"/>
                <w:lang w:eastAsia="x-none"/>
              </w:rPr>
            </w:pPr>
          </w:p>
        </w:tc>
      </w:tr>
      <w:tr w:rsidR="0038748E" w:rsidRPr="0038748E" w:rsidTr="008E7E2D">
        <w:trPr>
          <w:trHeight w:val="265"/>
        </w:trPr>
        <w:tc>
          <w:tcPr>
            <w:tcW w:w="4536" w:type="dxa"/>
            <w:shd w:val="clear" w:color="auto" w:fill="auto"/>
          </w:tcPr>
          <w:p w:rsidR="0038748E" w:rsidRPr="0038748E" w:rsidRDefault="0038748E" w:rsidP="00D57030">
            <w:pPr>
              <w:jc w:val="both"/>
              <w:rPr>
                <w:b/>
                <w:bCs/>
                <w:iCs/>
                <w:sz w:val="22"/>
                <w:szCs w:val="22"/>
                <w:lang w:eastAsia="x-none"/>
              </w:rPr>
            </w:pPr>
            <w:r w:rsidRPr="0038748E">
              <w:rPr>
                <w:b/>
                <w:bCs/>
                <w:iCs/>
                <w:sz w:val="22"/>
                <w:szCs w:val="22"/>
                <w:lang w:eastAsia="x-none"/>
              </w:rPr>
              <w:t>Итого безвозмездные поступления</w:t>
            </w:r>
          </w:p>
        </w:tc>
        <w:tc>
          <w:tcPr>
            <w:tcW w:w="1417" w:type="dxa"/>
            <w:shd w:val="clear" w:color="auto" w:fill="auto"/>
          </w:tcPr>
          <w:p w:rsidR="0038748E" w:rsidRPr="0038748E" w:rsidRDefault="0038748E" w:rsidP="008E7E2D">
            <w:pPr>
              <w:jc w:val="center"/>
              <w:rPr>
                <w:b/>
                <w:bCs/>
                <w:iCs/>
                <w:sz w:val="22"/>
                <w:szCs w:val="22"/>
                <w:lang w:eastAsia="x-none"/>
              </w:rPr>
            </w:pPr>
            <w:r w:rsidRPr="0038748E">
              <w:rPr>
                <w:b/>
                <w:bCs/>
                <w:iCs/>
                <w:sz w:val="22"/>
                <w:szCs w:val="22"/>
                <w:lang w:eastAsia="x-none"/>
              </w:rPr>
              <w:t>478201,4</w:t>
            </w:r>
          </w:p>
        </w:tc>
        <w:tc>
          <w:tcPr>
            <w:tcW w:w="1418" w:type="dxa"/>
            <w:shd w:val="clear" w:color="auto" w:fill="auto"/>
          </w:tcPr>
          <w:p w:rsidR="0038748E" w:rsidRPr="0038748E" w:rsidRDefault="0038748E" w:rsidP="008E7E2D">
            <w:pPr>
              <w:jc w:val="center"/>
              <w:rPr>
                <w:b/>
                <w:bCs/>
                <w:iCs/>
                <w:sz w:val="22"/>
                <w:szCs w:val="22"/>
                <w:lang w:eastAsia="x-none"/>
              </w:rPr>
            </w:pPr>
            <w:r w:rsidRPr="0038748E">
              <w:rPr>
                <w:b/>
                <w:bCs/>
                <w:iCs/>
                <w:sz w:val="22"/>
                <w:szCs w:val="22"/>
                <w:lang w:eastAsia="x-none"/>
              </w:rPr>
              <w:t>471423,7</w:t>
            </w:r>
          </w:p>
        </w:tc>
        <w:tc>
          <w:tcPr>
            <w:tcW w:w="1275" w:type="dxa"/>
            <w:shd w:val="clear" w:color="auto" w:fill="auto"/>
          </w:tcPr>
          <w:p w:rsidR="0038748E" w:rsidRPr="0038748E" w:rsidRDefault="0038748E" w:rsidP="008E7E2D">
            <w:pPr>
              <w:jc w:val="center"/>
              <w:rPr>
                <w:b/>
                <w:bCs/>
                <w:iCs/>
                <w:sz w:val="22"/>
                <w:szCs w:val="22"/>
                <w:lang w:eastAsia="x-none"/>
              </w:rPr>
            </w:pPr>
            <w:r w:rsidRPr="0038748E">
              <w:rPr>
                <w:b/>
                <w:bCs/>
                <w:iCs/>
                <w:sz w:val="22"/>
                <w:szCs w:val="22"/>
                <w:lang w:eastAsia="x-none"/>
              </w:rPr>
              <w:t>-6777,7</w:t>
            </w:r>
          </w:p>
        </w:tc>
        <w:tc>
          <w:tcPr>
            <w:tcW w:w="1135" w:type="dxa"/>
            <w:shd w:val="clear" w:color="auto" w:fill="auto"/>
          </w:tcPr>
          <w:p w:rsidR="0038748E" w:rsidRPr="0038748E" w:rsidRDefault="0038748E" w:rsidP="008E7E2D">
            <w:pPr>
              <w:jc w:val="center"/>
              <w:rPr>
                <w:b/>
                <w:bCs/>
                <w:iCs/>
                <w:sz w:val="22"/>
                <w:szCs w:val="22"/>
                <w:lang w:eastAsia="x-none"/>
              </w:rPr>
            </w:pPr>
            <w:r w:rsidRPr="0038748E">
              <w:rPr>
                <w:b/>
                <w:bCs/>
                <w:iCs/>
                <w:sz w:val="22"/>
                <w:szCs w:val="22"/>
                <w:lang w:eastAsia="x-none"/>
              </w:rPr>
              <w:t>98,6</w:t>
            </w:r>
          </w:p>
        </w:tc>
      </w:tr>
    </w:tbl>
    <w:p w:rsidR="0038748E" w:rsidRPr="008E7E2D" w:rsidRDefault="0038748E" w:rsidP="00D57030">
      <w:pPr>
        <w:ind w:firstLine="708"/>
        <w:jc w:val="both"/>
        <w:rPr>
          <w:b/>
          <w:sz w:val="16"/>
          <w:szCs w:val="28"/>
        </w:rPr>
      </w:pPr>
    </w:p>
    <w:p w:rsidR="0038748E" w:rsidRPr="0038748E" w:rsidRDefault="0038748E" w:rsidP="00D57030">
      <w:pPr>
        <w:jc w:val="center"/>
        <w:rPr>
          <w:b/>
          <w:sz w:val="28"/>
          <w:szCs w:val="28"/>
        </w:rPr>
      </w:pPr>
      <w:r w:rsidRPr="0038748E">
        <w:rPr>
          <w:b/>
          <w:sz w:val="28"/>
          <w:szCs w:val="28"/>
        </w:rPr>
        <w:t>Исполнение бюджета по расходам</w:t>
      </w:r>
    </w:p>
    <w:p w:rsidR="0038748E" w:rsidRPr="008E7E2D" w:rsidRDefault="0038748E" w:rsidP="00D57030">
      <w:pPr>
        <w:jc w:val="center"/>
        <w:rPr>
          <w:b/>
          <w:sz w:val="14"/>
          <w:szCs w:val="28"/>
        </w:rPr>
      </w:pPr>
    </w:p>
    <w:p w:rsidR="0038748E" w:rsidRPr="0038748E" w:rsidRDefault="00E70D4B" w:rsidP="00D57030">
      <w:pPr>
        <w:rPr>
          <w:b/>
          <w:sz w:val="28"/>
          <w:szCs w:val="28"/>
        </w:rPr>
      </w:pPr>
      <w:r>
        <w:rPr>
          <w:b/>
          <w:noProof/>
          <w:sz w:val="28"/>
          <w:szCs w:val="28"/>
        </w:rPr>
        <w:drawing>
          <wp:inline distT="0" distB="0" distL="0" distR="0">
            <wp:extent cx="6288405" cy="49599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748E" w:rsidRPr="0038748E" w:rsidRDefault="0038748E" w:rsidP="00D57030">
      <w:pPr>
        <w:ind w:firstLine="708"/>
        <w:jc w:val="both"/>
        <w:rPr>
          <w:sz w:val="28"/>
          <w:szCs w:val="28"/>
        </w:rPr>
      </w:pPr>
      <w:r w:rsidRPr="0038748E">
        <w:rPr>
          <w:sz w:val="28"/>
          <w:szCs w:val="28"/>
        </w:rPr>
        <w:lastRenderedPageBreak/>
        <w:t>Первоначальный план по расходам бюджета Омсукчанского городск</w:t>
      </w:r>
      <w:r w:rsidRPr="0038748E">
        <w:rPr>
          <w:sz w:val="28"/>
          <w:szCs w:val="28"/>
        </w:rPr>
        <w:t>о</w:t>
      </w:r>
      <w:r w:rsidRPr="0038748E">
        <w:rPr>
          <w:sz w:val="28"/>
          <w:szCs w:val="28"/>
        </w:rPr>
        <w:t xml:space="preserve">го округа составил </w:t>
      </w:r>
      <w:r w:rsidRPr="0038748E">
        <w:rPr>
          <w:b/>
          <w:sz w:val="28"/>
          <w:szCs w:val="28"/>
        </w:rPr>
        <w:t>657, 5 млн.рублей,</w:t>
      </w:r>
      <w:r w:rsidRPr="0038748E">
        <w:rPr>
          <w:sz w:val="28"/>
          <w:szCs w:val="28"/>
        </w:rPr>
        <w:t xml:space="preserve"> уточненный план – </w:t>
      </w:r>
      <w:r w:rsidRPr="0038748E">
        <w:rPr>
          <w:b/>
          <w:sz w:val="28"/>
          <w:szCs w:val="28"/>
        </w:rPr>
        <w:t>77, 9 млн. рублей</w:t>
      </w:r>
      <w:r w:rsidRPr="0038748E">
        <w:rPr>
          <w:sz w:val="28"/>
          <w:szCs w:val="28"/>
        </w:rPr>
        <w:t xml:space="preserve">, кассовое исполнение за 2018 год - </w:t>
      </w:r>
      <w:r w:rsidRPr="0038748E">
        <w:rPr>
          <w:b/>
          <w:sz w:val="28"/>
          <w:szCs w:val="28"/>
        </w:rPr>
        <w:t>759, 8 млн. рублей</w:t>
      </w:r>
      <w:r w:rsidRPr="0038748E">
        <w:rPr>
          <w:sz w:val="28"/>
          <w:szCs w:val="28"/>
        </w:rPr>
        <w:t xml:space="preserve"> или 97,7% от уточне</w:t>
      </w:r>
      <w:r w:rsidRPr="0038748E">
        <w:rPr>
          <w:sz w:val="28"/>
          <w:szCs w:val="28"/>
        </w:rPr>
        <w:t>н</w:t>
      </w:r>
      <w:r w:rsidRPr="0038748E">
        <w:rPr>
          <w:sz w:val="28"/>
          <w:szCs w:val="28"/>
        </w:rPr>
        <w:t>ного плана и 115,6 % от первоначального плана.</w:t>
      </w:r>
    </w:p>
    <w:p w:rsidR="0038748E" w:rsidRPr="0038748E" w:rsidRDefault="0038748E" w:rsidP="00D57030">
      <w:pPr>
        <w:jc w:val="both"/>
        <w:rPr>
          <w:b/>
        </w:rPr>
      </w:pPr>
      <w:r w:rsidRPr="0038748E">
        <w:rPr>
          <w:b/>
        </w:rPr>
        <w:t xml:space="preserve">  </w:t>
      </w:r>
      <w:r w:rsidRPr="0038748E">
        <w:rPr>
          <w:b/>
        </w:rPr>
        <w:tab/>
      </w:r>
    </w:p>
    <w:tbl>
      <w:tblPr>
        <w:tblW w:w="9781" w:type="dxa"/>
        <w:tblInd w:w="-34" w:type="dxa"/>
        <w:tblLayout w:type="fixed"/>
        <w:tblLook w:val="04A0" w:firstRow="1" w:lastRow="0" w:firstColumn="1" w:lastColumn="0" w:noHBand="0" w:noVBand="1"/>
      </w:tblPr>
      <w:tblGrid>
        <w:gridCol w:w="4111"/>
        <w:gridCol w:w="1134"/>
        <w:gridCol w:w="1134"/>
        <w:gridCol w:w="1275"/>
        <w:gridCol w:w="1134"/>
        <w:gridCol w:w="993"/>
      </w:tblGrid>
      <w:tr w:rsidR="0038748E" w:rsidRPr="0038748E" w:rsidTr="0038748E">
        <w:trPr>
          <w:trHeight w:val="94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sz w:val="20"/>
                <w:szCs w:val="20"/>
              </w:rPr>
            </w:pPr>
            <w:r w:rsidRPr="0038748E">
              <w:rPr>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Факт 2017г.</w:t>
            </w:r>
          </w:p>
        </w:tc>
        <w:tc>
          <w:tcPr>
            <w:tcW w:w="1134" w:type="dxa"/>
            <w:tcBorders>
              <w:top w:val="single" w:sz="4" w:space="0" w:color="auto"/>
              <w:left w:val="nil"/>
              <w:bottom w:val="single" w:sz="4" w:space="0" w:color="auto"/>
              <w:right w:val="single" w:sz="4" w:space="0" w:color="auto"/>
            </w:tcBorders>
          </w:tcPr>
          <w:p w:rsidR="0038748E" w:rsidRPr="0038748E" w:rsidRDefault="0038748E" w:rsidP="00D57030">
            <w:pPr>
              <w:jc w:val="center"/>
              <w:rPr>
                <w:sz w:val="20"/>
                <w:szCs w:val="20"/>
              </w:rPr>
            </w:pPr>
            <w:r w:rsidRPr="0038748E">
              <w:rPr>
                <w:sz w:val="20"/>
                <w:szCs w:val="20"/>
              </w:rPr>
              <w:t>Первон</w:t>
            </w:r>
            <w:r w:rsidRPr="0038748E">
              <w:rPr>
                <w:sz w:val="20"/>
                <w:szCs w:val="20"/>
              </w:rPr>
              <w:t>а</w:t>
            </w:r>
            <w:r w:rsidRPr="0038748E">
              <w:rPr>
                <w:sz w:val="20"/>
                <w:szCs w:val="20"/>
              </w:rPr>
              <w:t>чальный план на 2018 год</w:t>
            </w:r>
          </w:p>
          <w:p w:rsidR="0038748E" w:rsidRPr="0038748E" w:rsidRDefault="0038748E" w:rsidP="00D5703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748E" w:rsidRPr="0038748E" w:rsidRDefault="0038748E" w:rsidP="00D57030">
            <w:pPr>
              <w:jc w:val="center"/>
              <w:rPr>
                <w:sz w:val="20"/>
                <w:szCs w:val="20"/>
              </w:rPr>
            </w:pPr>
            <w:r w:rsidRPr="0038748E">
              <w:rPr>
                <w:sz w:val="20"/>
                <w:szCs w:val="20"/>
              </w:rPr>
              <w:t>Уточне</w:t>
            </w:r>
            <w:r w:rsidRPr="0038748E">
              <w:rPr>
                <w:sz w:val="20"/>
                <w:szCs w:val="20"/>
              </w:rPr>
              <w:t>н</w:t>
            </w:r>
            <w:r w:rsidRPr="0038748E">
              <w:rPr>
                <w:sz w:val="20"/>
                <w:szCs w:val="20"/>
              </w:rPr>
              <w:t>ный план на 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Исполн</w:t>
            </w:r>
            <w:r w:rsidRPr="0038748E">
              <w:rPr>
                <w:sz w:val="20"/>
                <w:szCs w:val="20"/>
              </w:rPr>
              <w:t>е</w:t>
            </w:r>
            <w:r w:rsidRPr="0038748E">
              <w:rPr>
                <w:sz w:val="20"/>
                <w:szCs w:val="20"/>
              </w:rPr>
              <w:t>ние на 01.01.2019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 испо</w:t>
            </w:r>
            <w:r w:rsidRPr="0038748E">
              <w:rPr>
                <w:sz w:val="20"/>
                <w:szCs w:val="20"/>
              </w:rPr>
              <w:t>л</w:t>
            </w:r>
            <w:r w:rsidRPr="0038748E">
              <w:rPr>
                <w:sz w:val="20"/>
                <w:szCs w:val="20"/>
              </w:rPr>
              <w:t>нения годового плана</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110 358,4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8748E" w:rsidRPr="0038748E" w:rsidRDefault="0038748E" w:rsidP="00D57030">
            <w:pPr>
              <w:jc w:val="center"/>
              <w:rPr>
                <w:b/>
                <w:bCs/>
                <w:sz w:val="20"/>
                <w:szCs w:val="20"/>
              </w:rPr>
            </w:pPr>
            <w:r w:rsidRPr="0038748E">
              <w:rPr>
                <w:b/>
                <w:bCs/>
                <w:sz w:val="20"/>
                <w:szCs w:val="20"/>
              </w:rPr>
              <w:t>134 461,4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8748E" w:rsidRPr="0038748E" w:rsidRDefault="0038748E" w:rsidP="00D57030">
            <w:pPr>
              <w:jc w:val="center"/>
              <w:rPr>
                <w:b/>
                <w:bCs/>
                <w:sz w:val="20"/>
                <w:szCs w:val="20"/>
              </w:rPr>
            </w:pPr>
            <w:r w:rsidRPr="0038748E">
              <w:rPr>
                <w:b/>
                <w:bCs/>
                <w:sz w:val="20"/>
                <w:szCs w:val="20"/>
              </w:rPr>
              <w:t>148 222,0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48E" w:rsidRPr="0038748E" w:rsidRDefault="0038748E" w:rsidP="00D57030">
            <w:pPr>
              <w:jc w:val="center"/>
              <w:rPr>
                <w:b/>
                <w:bCs/>
                <w:sz w:val="20"/>
                <w:szCs w:val="20"/>
              </w:rPr>
            </w:pPr>
            <w:r w:rsidRPr="0038748E">
              <w:rPr>
                <w:b/>
                <w:bCs/>
                <w:sz w:val="20"/>
                <w:szCs w:val="20"/>
              </w:rPr>
              <w:t>142 735,5</w:t>
            </w:r>
          </w:p>
        </w:tc>
        <w:tc>
          <w:tcPr>
            <w:tcW w:w="993" w:type="dxa"/>
            <w:tcBorders>
              <w:top w:val="nil"/>
              <w:left w:val="nil"/>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96,3</w:t>
            </w:r>
          </w:p>
        </w:tc>
      </w:tr>
      <w:tr w:rsidR="0038748E" w:rsidRPr="0038748E" w:rsidTr="0038748E">
        <w:trPr>
          <w:trHeight w:val="27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4 253,8</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4 342,8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4 535,7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4 517,6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99,6</w:t>
            </w:r>
          </w:p>
        </w:tc>
      </w:tr>
      <w:tr w:rsidR="0038748E" w:rsidRPr="0038748E" w:rsidTr="0038748E">
        <w:trPr>
          <w:trHeight w:val="9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Функционирование законодательных (представительных) органов государстве</w:t>
            </w:r>
            <w:r w:rsidRPr="0038748E">
              <w:rPr>
                <w:sz w:val="20"/>
                <w:szCs w:val="20"/>
              </w:rPr>
              <w:t>н</w:t>
            </w:r>
            <w:r w:rsidRPr="0038748E">
              <w:rPr>
                <w:sz w:val="20"/>
                <w:szCs w:val="20"/>
              </w:rPr>
              <w:t>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1 263,0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1 049,5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1 298,6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1 287,0</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99,1</w:t>
            </w:r>
          </w:p>
        </w:tc>
      </w:tr>
      <w:tr w:rsidR="0038748E" w:rsidRPr="0038748E" w:rsidTr="0038748E">
        <w:trPr>
          <w:trHeight w:val="9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Функционирование Правительства Росси</w:t>
            </w:r>
            <w:r w:rsidRPr="0038748E">
              <w:rPr>
                <w:sz w:val="20"/>
                <w:szCs w:val="20"/>
              </w:rPr>
              <w:t>й</w:t>
            </w:r>
            <w:r w:rsidRPr="0038748E">
              <w:rPr>
                <w:sz w:val="20"/>
                <w:szCs w:val="20"/>
              </w:rPr>
              <w:t>ской Федерации, высших исполнительных органов государственной власти субъектов Российской Федерации, местных админ</w:t>
            </w:r>
            <w:r w:rsidRPr="0038748E">
              <w:rPr>
                <w:sz w:val="20"/>
                <w:szCs w:val="20"/>
              </w:rPr>
              <w:t>и</w:t>
            </w:r>
            <w:r w:rsidRPr="0038748E">
              <w:rPr>
                <w:sz w:val="20"/>
                <w:szCs w:val="20"/>
              </w:rPr>
              <w:t>страций</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59 314,0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60 412,5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63 362,2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60 401,0</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95,3</w:t>
            </w:r>
          </w:p>
        </w:tc>
      </w:tr>
      <w:tr w:rsidR="0038748E" w:rsidRPr="0038748E" w:rsidTr="0038748E">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14 608,8</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17 015,4</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15 326,2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14 937,7</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97,5</w:t>
            </w:r>
          </w:p>
        </w:tc>
      </w:tr>
      <w:tr w:rsidR="0038748E" w:rsidRPr="0038748E" w:rsidTr="0038748E">
        <w:trPr>
          <w:trHeight w:val="39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30 918,8</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51 641,2</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63 699,3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61 592,2</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96,7</w:t>
            </w:r>
          </w:p>
        </w:tc>
      </w:tr>
      <w:tr w:rsidR="0038748E" w:rsidRPr="0038748E" w:rsidTr="0038748E">
        <w:trPr>
          <w:trHeight w:val="4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jc w:val="center"/>
              <w:rPr>
                <w:b/>
                <w:bCs/>
                <w:sz w:val="20"/>
                <w:szCs w:val="20"/>
              </w:rPr>
            </w:pPr>
            <w:r w:rsidRPr="0038748E">
              <w:rPr>
                <w:b/>
                <w:bCs/>
                <w:sz w:val="20"/>
                <w:szCs w:val="20"/>
              </w:rPr>
              <w:t>Национальная безопасность и правоохр</w:t>
            </w:r>
            <w:r w:rsidRPr="0038748E">
              <w:rPr>
                <w:b/>
                <w:bCs/>
                <w:sz w:val="20"/>
                <w:szCs w:val="20"/>
              </w:rPr>
              <w:t>а</w:t>
            </w:r>
            <w:r w:rsidRPr="0038748E">
              <w:rPr>
                <w:b/>
                <w:bCs/>
                <w:sz w:val="20"/>
                <w:szCs w:val="20"/>
              </w:rPr>
              <w:t>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5 668,7</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9 270,9</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5 701,9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5 614,1</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98,5</w:t>
            </w:r>
          </w:p>
        </w:tc>
      </w:tr>
      <w:tr w:rsidR="0038748E" w:rsidRPr="0038748E" w:rsidTr="0038748E">
        <w:trPr>
          <w:trHeight w:val="6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Защита населения и территории от чрезв</w:t>
            </w:r>
            <w:r w:rsidRPr="0038748E">
              <w:rPr>
                <w:sz w:val="20"/>
                <w:szCs w:val="20"/>
              </w:rPr>
              <w:t>ы</w:t>
            </w:r>
            <w:r w:rsidRPr="0038748E">
              <w:rPr>
                <w:sz w:val="20"/>
                <w:szCs w:val="20"/>
              </w:rPr>
              <w:t>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5 668,7</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9 270,9</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5 701,9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5 614,1</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98,5</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18 559,0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11 889,6</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10 825,4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9 599,1</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88,7</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rPr>
                <w:sz w:val="20"/>
                <w:szCs w:val="20"/>
              </w:rPr>
            </w:pPr>
            <w:r w:rsidRPr="0038748E">
              <w:rPr>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280,0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610,0</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822,6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89,5</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Транспорт</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3 203,7</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3 207,7</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3 258,3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3 232,9</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99,2</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13 865,6</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6 920,6</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5 347,3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4 338,0</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81,1</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1 209,7</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1 151,3</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1 300,2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1 205,6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92,7</w:t>
            </w:r>
          </w:p>
        </w:tc>
      </w:tr>
      <w:tr w:rsidR="0038748E" w:rsidRPr="0038748E" w:rsidTr="0038748E">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60 140,1</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71 906,0</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151 915,9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144 098,4</w:t>
            </w:r>
          </w:p>
        </w:tc>
        <w:tc>
          <w:tcPr>
            <w:tcW w:w="993" w:type="dxa"/>
            <w:tcBorders>
              <w:top w:val="single" w:sz="4" w:space="0" w:color="auto"/>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94,9</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Жилищное хозяйство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6 886,0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4 380,8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7 604,1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7 357,8</w:t>
            </w:r>
          </w:p>
        </w:tc>
        <w:tc>
          <w:tcPr>
            <w:tcW w:w="993" w:type="dxa"/>
            <w:tcBorders>
              <w:top w:val="single" w:sz="4" w:space="0" w:color="auto"/>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96,8</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20 928,0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27 076,3</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103 836,4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99 820,6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96,1</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11 380,5</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20 930,1</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15 195,3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11 827,2</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77,8</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20 945,6</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19 518,8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25 280,1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25 092,8</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99,3</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283 935,6</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295 494,3</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324 702,0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322 656,2</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99,4</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83 954,3</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92 326,5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96 331,9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95 786,1</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99,4</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125 864,3</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126 966,4</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142 709,3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142 028,5</w:t>
            </w:r>
          </w:p>
        </w:tc>
        <w:tc>
          <w:tcPr>
            <w:tcW w:w="993" w:type="dxa"/>
            <w:tcBorders>
              <w:top w:val="single" w:sz="4" w:space="0" w:color="auto"/>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99,5</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rPr>
                <w:sz w:val="20"/>
                <w:szCs w:val="20"/>
              </w:rPr>
            </w:pPr>
            <w:r w:rsidRPr="0038748E">
              <w:rPr>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49 951,4</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52 987,1</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60 817,0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60 316,0</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99,2</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4 788,6</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4 788,8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4 887,8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4 887,8</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100,0</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19 377,0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18 425,5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19 956,0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19 637,8</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98,4</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63 407,9</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59 769,2</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63 365,4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62 963,2</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99,4</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Культура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45 948,6</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43 136,8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45 079,7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44 678,3</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99,1</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17 459,3</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16 632,4</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18 285,7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18 284,9</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100,0</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
                <w:bCs/>
                <w:sz w:val="20"/>
                <w:szCs w:val="20"/>
              </w:rPr>
            </w:pPr>
            <w:r w:rsidRPr="0038748E">
              <w:rPr>
                <w:b/>
                <w:bCs/>
                <w:sz w:val="20"/>
                <w:szCs w:val="20"/>
              </w:rPr>
              <w:lastRenderedPageBreak/>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16 130,1</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16 443,7</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16 611,2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15 948,2</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96,0</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sz w:val="20"/>
                <w:szCs w:val="20"/>
              </w:rPr>
            </w:pPr>
            <w:r w:rsidRPr="0038748E">
              <w:rPr>
                <w:sz w:val="20"/>
                <w:szCs w:val="20"/>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9 066,4</w:t>
            </w:r>
          </w:p>
        </w:tc>
        <w:tc>
          <w:tcPr>
            <w:tcW w:w="1134"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9 066,4</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9 133,1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9 133,1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100,0</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4 187,8</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3 763,0</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4 342,7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3 770,6</w:t>
            </w:r>
          </w:p>
        </w:tc>
        <w:tc>
          <w:tcPr>
            <w:tcW w:w="993" w:type="dxa"/>
            <w:tcBorders>
              <w:top w:val="single" w:sz="4" w:space="0" w:color="auto"/>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86,8</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0</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378,5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0,0</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2 875,9</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3 235,8</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3 135,4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3 044,5</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97,1</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jc w:val="center"/>
              <w:rPr>
                <w:b/>
                <w:bCs/>
                <w:sz w:val="20"/>
                <w:szCs w:val="20"/>
              </w:rPr>
            </w:pPr>
            <w:r w:rsidRPr="0038748E">
              <w:rPr>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34 659,5</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51 980,7</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49 789,0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49 463,6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99,3</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23 494,2</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41 802,5</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38 020,0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37 905,5</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99,7</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11 165,3</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10 178,2</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11 769,0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11 558,1</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98,2</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jc w:val="center"/>
              <w:rPr>
                <w:b/>
                <w:bCs/>
                <w:sz w:val="20"/>
                <w:szCs w:val="20"/>
              </w:rPr>
            </w:pPr>
            <w:r w:rsidRPr="0038748E">
              <w:rPr>
                <w:b/>
                <w:bCs/>
                <w:sz w:val="20"/>
                <w:szCs w:val="20"/>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6 584,1</w:t>
            </w:r>
          </w:p>
        </w:tc>
        <w:tc>
          <w:tcPr>
            <w:tcW w:w="1134"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6 242,3</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6 764,8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6 699,3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99,0</w:t>
            </w:r>
          </w:p>
        </w:tc>
      </w:tr>
      <w:tr w:rsidR="0038748E" w:rsidRPr="0038748E" w:rsidTr="0038748E">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rPr>
                <w:sz w:val="20"/>
                <w:szCs w:val="20"/>
              </w:rPr>
            </w:pPr>
            <w:r w:rsidRPr="0038748E">
              <w:rPr>
                <w:sz w:val="20"/>
                <w:szCs w:val="20"/>
              </w:rPr>
              <w:t>Периодическая печать и издательства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48E" w:rsidRPr="0038748E" w:rsidRDefault="0038748E" w:rsidP="00D57030">
            <w:pPr>
              <w:jc w:val="center"/>
              <w:rPr>
                <w:sz w:val="20"/>
                <w:szCs w:val="20"/>
              </w:rPr>
            </w:pPr>
            <w:r w:rsidRPr="0038748E">
              <w:rPr>
                <w:sz w:val="20"/>
                <w:szCs w:val="20"/>
              </w:rPr>
              <w:t>6 584,1</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6 242,3</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sz w:val="20"/>
                <w:szCs w:val="20"/>
              </w:rPr>
            </w:pPr>
            <w:r w:rsidRPr="0038748E">
              <w:rPr>
                <w:sz w:val="20"/>
                <w:szCs w:val="20"/>
              </w:rPr>
              <w:t>6 764,8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6 699,3</w:t>
            </w:r>
          </w:p>
        </w:tc>
        <w:tc>
          <w:tcPr>
            <w:tcW w:w="993" w:type="dxa"/>
            <w:tcBorders>
              <w:top w:val="single" w:sz="4" w:space="0" w:color="auto"/>
              <w:left w:val="nil"/>
              <w:bottom w:val="single" w:sz="4" w:space="0" w:color="auto"/>
              <w:right w:val="single" w:sz="4" w:space="0" w:color="auto"/>
            </w:tcBorders>
            <w:shd w:val="clear" w:color="auto" w:fill="auto"/>
            <w:vAlign w:val="center"/>
          </w:tcPr>
          <w:p w:rsidR="0038748E" w:rsidRPr="0038748E" w:rsidRDefault="0038748E" w:rsidP="00D57030">
            <w:pPr>
              <w:jc w:val="center"/>
              <w:rPr>
                <w:sz w:val="20"/>
                <w:szCs w:val="20"/>
              </w:rPr>
            </w:pPr>
            <w:r w:rsidRPr="0038748E">
              <w:rPr>
                <w:sz w:val="20"/>
                <w:szCs w:val="20"/>
              </w:rPr>
              <w:t>99,0</w:t>
            </w:r>
          </w:p>
        </w:tc>
      </w:tr>
      <w:tr w:rsidR="0038748E" w:rsidRPr="0038748E" w:rsidTr="0038748E">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rPr>
                <w:b/>
                <w:bCs/>
                <w:sz w:val="20"/>
                <w:szCs w:val="20"/>
              </w:rPr>
            </w:pPr>
            <w:r w:rsidRPr="0038748E">
              <w:rPr>
                <w:b/>
                <w:bCs/>
                <w:sz w:val="20"/>
                <w:szCs w:val="20"/>
              </w:rPr>
              <w:t>Всего расходов</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
                <w:bCs/>
                <w:sz w:val="20"/>
                <w:szCs w:val="20"/>
              </w:rPr>
            </w:pPr>
            <w:r w:rsidRPr="0038748E">
              <w:rPr>
                <w:b/>
                <w:bCs/>
                <w:sz w:val="20"/>
                <w:szCs w:val="20"/>
              </w:rPr>
              <w:t>599 443,4</w:t>
            </w:r>
          </w:p>
        </w:tc>
        <w:tc>
          <w:tcPr>
            <w:tcW w:w="1134" w:type="dxa"/>
            <w:tcBorders>
              <w:top w:val="single" w:sz="4" w:space="0" w:color="auto"/>
              <w:left w:val="nil"/>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657 458,1</w:t>
            </w:r>
          </w:p>
        </w:tc>
        <w:tc>
          <w:tcPr>
            <w:tcW w:w="1275" w:type="dxa"/>
            <w:tcBorders>
              <w:top w:val="single" w:sz="4" w:space="0" w:color="auto"/>
              <w:left w:val="single" w:sz="4" w:space="0" w:color="auto"/>
              <w:bottom w:val="single" w:sz="4" w:space="0" w:color="auto"/>
              <w:right w:val="single" w:sz="4" w:space="0" w:color="auto"/>
            </w:tcBorders>
            <w:vAlign w:val="center"/>
          </w:tcPr>
          <w:p w:rsidR="0038748E" w:rsidRPr="0038748E" w:rsidRDefault="0038748E" w:rsidP="00D57030">
            <w:pPr>
              <w:jc w:val="center"/>
              <w:rPr>
                <w:b/>
                <w:bCs/>
                <w:sz w:val="20"/>
                <w:szCs w:val="20"/>
              </w:rPr>
            </w:pPr>
            <w:r w:rsidRPr="0038748E">
              <w:rPr>
                <w:b/>
                <w:bCs/>
                <w:sz w:val="20"/>
                <w:szCs w:val="20"/>
              </w:rPr>
              <w:t>777 897,6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759 777,6</w:t>
            </w:r>
          </w:p>
        </w:tc>
        <w:tc>
          <w:tcPr>
            <w:tcW w:w="993"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
                <w:bCs/>
                <w:sz w:val="20"/>
                <w:szCs w:val="20"/>
              </w:rPr>
            </w:pPr>
            <w:r w:rsidRPr="0038748E">
              <w:rPr>
                <w:b/>
                <w:bCs/>
                <w:sz w:val="20"/>
                <w:szCs w:val="20"/>
              </w:rPr>
              <w:t>97,7</w:t>
            </w:r>
          </w:p>
        </w:tc>
      </w:tr>
    </w:tbl>
    <w:p w:rsidR="0038748E" w:rsidRPr="0038748E" w:rsidRDefault="0038748E" w:rsidP="00D57030">
      <w:pPr>
        <w:autoSpaceDE w:val="0"/>
        <w:autoSpaceDN w:val="0"/>
        <w:adjustRightInd w:val="0"/>
        <w:ind w:firstLine="540"/>
        <w:jc w:val="both"/>
        <w:rPr>
          <w:b/>
        </w:rPr>
      </w:pPr>
      <w:r w:rsidRPr="0038748E">
        <w:rPr>
          <w:sz w:val="22"/>
        </w:rPr>
        <w:tab/>
      </w:r>
      <w:r w:rsidRPr="0038748E">
        <w:rPr>
          <w:sz w:val="22"/>
        </w:rPr>
        <w:tab/>
      </w:r>
      <w:r w:rsidRPr="0038748E">
        <w:rPr>
          <w:b/>
        </w:rPr>
        <w:tab/>
      </w:r>
    </w:p>
    <w:p w:rsidR="0038748E" w:rsidRPr="0038748E" w:rsidRDefault="0038748E" w:rsidP="00D57030">
      <w:pPr>
        <w:autoSpaceDE w:val="0"/>
        <w:autoSpaceDN w:val="0"/>
        <w:adjustRightInd w:val="0"/>
        <w:ind w:firstLine="540"/>
        <w:jc w:val="both"/>
        <w:rPr>
          <w:sz w:val="28"/>
          <w:szCs w:val="28"/>
        </w:rPr>
      </w:pPr>
      <w:r w:rsidRPr="0038748E">
        <w:rPr>
          <w:sz w:val="28"/>
          <w:szCs w:val="28"/>
        </w:rPr>
        <w:t xml:space="preserve">Невыполнение </w:t>
      </w:r>
      <w:r w:rsidRPr="0038748E">
        <w:rPr>
          <w:b/>
          <w:sz w:val="28"/>
          <w:szCs w:val="28"/>
        </w:rPr>
        <w:t>уточненного</w:t>
      </w:r>
      <w:r w:rsidRPr="0038748E">
        <w:rPr>
          <w:sz w:val="28"/>
          <w:szCs w:val="28"/>
        </w:rPr>
        <w:t xml:space="preserve"> плана по расходам связано с невыполнен</w:t>
      </w:r>
      <w:r w:rsidRPr="0038748E">
        <w:rPr>
          <w:sz w:val="28"/>
          <w:szCs w:val="28"/>
        </w:rPr>
        <w:t>и</w:t>
      </w:r>
      <w:r w:rsidRPr="0038748E">
        <w:rPr>
          <w:sz w:val="28"/>
          <w:szCs w:val="28"/>
        </w:rPr>
        <w:t>ем обязательств по:</w:t>
      </w:r>
    </w:p>
    <w:p w:rsidR="0038748E" w:rsidRPr="0038748E" w:rsidRDefault="0038748E" w:rsidP="00D57030">
      <w:pPr>
        <w:autoSpaceDE w:val="0"/>
        <w:autoSpaceDN w:val="0"/>
        <w:adjustRightInd w:val="0"/>
        <w:ind w:firstLine="540"/>
        <w:jc w:val="both"/>
        <w:rPr>
          <w:sz w:val="28"/>
          <w:szCs w:val="28"/>
        </w:rPr>
      </w:pPr>
      <w:r w:rsidRPr="0038748E">
        <w:rPr>
          <w:sz w:val="28"/>
          <w:szCs w:val="28"/>
        </w:rPr>
        <w:t>- финансированию органов МСУ (за счет всех уровней бюджета) - при плане в сумме 123 691,5 млн.рублей израсходовано 119 501,2 тыс.рублей или 96,6% ;</w:t>
      </w:r>
    </w:p>
    <w:p w:rsidR="0038748E" w:rsidRPr="0038748E" w:rsidRDefault="0038748E" w:rsidP="00D57030">
      <w:pPr>
        <w:autoSpaceDE w:val="0"/>
        <w:autoSpaceDN w:val="0"/>
        <w:adjustRightInd w:val="0"/>
        <w:ind w:firstLine="540"/>
        <w:jc w:val="both"/>
        <w:rPr>
          <w:sz w:val="28"/>
          <w:szCs w:val="28"/>
        </w:rPr>
      </w:pPr>
      <w:r w:rsidRPr="0038748E">
        <w:rPr>
          <w:sz w:val="28"/>
          <w:szCs w:val="28"/>
        </w:rPr>
        <w:t>- финансированию производственной сферы (ГО и ЧС, сельское хозя</w:t>
      </w:r>
      <w:r w:rsidRPr="0038748E">
        <w:rPr>
          <w:sz w:val="28"/>
          <w:szCs w:val="28"/>
        </w:rPr>
        <w:t>й</w:t>
      </w:r>
      <w:r w:rsidRPr="0038748E">
        <w:rPr>
          <w:sz w:val="28"/>
          <w:szCs w:val="28"/>
        </w:rPr>
        <w:t>ство и рыболовство,  ЖКХ, пассажирские перевозки, содержание автодорог, другие общегосударственные вопросы) – при плане 107,6 млн.рублей изра</w:t>
      </w:r>
      <w:r w:rsidRPr="0038748E">
        <w:rPr>
          <w:sz w:val="28"/>
          <w:szCs w:val="28"/>
        </w:rPr>
        <w:t>с</w:t>
      </w:r>
      <w:r w:rsidRPr="0038748E">
        <w:rPr>
          <w:sz w:val="28"/>
          <w:szCs w:val="28"/>
        </w:rPr>
        <w:t>ходовано 99,3 млн.рублей или 92,3 % ;</w:t>
      </w:r>
    </w:p>
    <w:p w:rsidR="0038748E" w:rsidRPr="0038748E" w:rsidRDefault="0038748E" w:rsidP="00D57030">
      <w:pPr>
        <w:autoSpaceDE w:val="0"/>
        <w:autoSpaceDN w:val="0"/>
        <w:adjustRightInd w:val="0"/>
        <w:ind w:firstLine="540"/>
        <w:jc w:val="both"/>
        <w:rPr>
          <w:sz w:val="28"/>
          <w:szCs w:val="28"/>
        </w:rPr>
      </w:pPr>
      <w:r w:rsidRPr="0038748E">
        <w:rPr>
          <w:sz w:val="28"/>
          <w:szCs w:val="28"/>
        </w:rPr>
        <w:t>- финансированию бюджетных и казенных учреждений (ЕДДС, муниц</w:t>
      </w:r>
      <w:r w:rsidRPr="0038748E">
        <w:rPr>
          <w:sz w:val="28"/>
          <w:szCs w:val="28"/>
        </w:rPr>
        <w:t>и</w:t>
      </w:r>
      <w:r w:rsidRPr="0038748E">
        <w:rPr>
          <w:sz w:val="28"/>
          <w:szCs w:val="28"/>
        </w:rPr>
        <w:t>пальный архив, образовательные, культурные и спортивные учреждения, средства массовой информации) – при плане 479,0 млн.рублей. израсходов</w:t>
      </w:r>
      <w:r w:rsidRPr="0038748E">
        <w:rPr>
          <w:sz w:val="28"/>
          <w:szCs w:val="28"/>
        </w:rPr>
        <w:t>а</w:t>
      </w:r>
      <w:r w:rsidRPr="0038748E">
        <w:rPr>
          <w:sz w:val="28"/>
          <w:szCs w:val="28"/>
        </w:rPr>
        <w:t>но 475,4 млн.рублей или 99,3% ;</w:t>
      </w:r>
    </w:p>
    <w:p w:rsidR="0038748E" w:rsidRPr="0038748E" w:rsidRDefault="0038748E" w:rsidP="00D57030">
      <w:pPr>
        <w:autoSpaceDE w:val="0"/>
        <w:autoSpaceDN w:val="0"/>
        <w:adjustRightInd w:val="0"/>
        <w:ind w:firstLine="540"/>
        <w:jc w:val="both"/>
        <w:rPr>
          <w:sz w:val="28"/>
          <w:szCs w:val="28"/>
        </w:rPr>
      </w:pPr>
      <w:r w:rsidRPr="0038748E">
        <w:rPr>
          <w:sz w:val="28"/>
          <w:szCs w:val="28"/>
        </w:rPr>
        <w:t>- социальной политике - при плане 14,5 млн..рублей израсходовано 12,9 млн.рублей или 95,8%.</w:t>
      </w:r>
    </w:p>
    <w:p w:rsidR="0038748E" w:rsidRPr="0038748E" w:rsidRDefault="0038748E" w:rsidP="00D57030">
      <w:pPr>
        <w:autoSpaceDE w:val="0"/>
        <w:autoSpaceDN w:val="0"/>
        <w:adjustRightInd w:val="0"/>
        <w:ind w:firstLine="540"/>
        <w:jc w:val="both"/>
        <w:rPr>
          <w:b/>
          <w:sz w:val="28"/>
          <w:szCs w:val="28"/>
        </w:rPr>
      </w:pPr>
      <w:r w:rsidRPr="0038748E">
        <w:rPr>
          <w:b/>
          <w:sz w:val="28"/>
          <w:szCs w:val="28"/>
        </w:rPr>
        <w:t xml:space="preserve"> Основными направления расходования средств на социальную сферу являются:</w:t>
      </w:r>
    </w:p>
    <w:p w:rsidR="0038748E" w:rsidRPr="0038748E" w:rsidRDefault="0038748E" w:rsidP="00D57030">
      <w:pPr>
        <w:autoSpaceDE w:val="0"/>
        <w:autoSpaceDN w:val="0"/>
        <w:adjustRightInd w:val="0"/>
        <w:ind w:firstLine="540"/>
        <w:jc w:val="both"/>
        <w:rPr>
          <w:sz w:val="28"/>
          <w:szCs w:val="28"/>
        </w:rPr>
      </w:pPr>
      <w:r w:rsidRPr="0038748E">
        <w:rPr>
          <w:sz w:val="28"/>
          <w:szCs w:val="28"/>
        </w:rPr>
        <w:t>-учреждения образования (уточненный план – 318,7 млн.рублей, испо</w:t>
      </w:r>
      <w:r w:rsidRPr="0038748E">
        <w:rPr>
          <w:sz w:val="28"/>
          <w:szCs w:val="28"/>
        </w:rPr>
        <w:t>л</w:t>
      </w:r>
      <w:r w:rsidRPr="0038748E">
        <w:rPr>
          <w:sz w:val="28"/>
          <w:szCs w:val="28"/>
        </w:rPr>
        <w:t>нено – 316,8 млн.рублей);</w:t>
      </w:r>
    </w:p>
    <w:p w:rsidR="0038748E" w:rsidRPr="0038748E" w:rsidRDefault="0038748E" w:rsidP="00D57030">
      <w:pPr>
        <w:autoSpaceDE w:val="0"/>
        <w:autoSpaceDN w:val="0"/>
        <w:adjustRightInd w:val="0"/>
        <w:ind w:firstLine="540"/>
        <w:jc w:val="both"/>
        <w:rPr>
          <w:sz w:val="28"/>
          <w:szCs w:val="28"/>
        </w:rPr>
      </w:pPr>
      <w:r w:rsidRPr="0038748E">
        <w:rPr>
          <w:sz w:val="28"/>
          <w:szCs w:val="28"/>
        </w:rPr>
        <w:t>-учреждения культуры (уточненный план – 55,2 млн.рублей. исполнено – 54,8 млн.рублей);</w:t>
      </w:r>
    </w:p>
    <w:p w:rsidR="0038748E" w:rsidRPr="0038748E" w:rsidRDefault="0038748E" w:rsidP="00D57030">
      <w:pPr>
        <w:autoSpaceDE w:val="0"/>
        <w:autoSpaceDN w:val="0"/>
        <w:adjustRightInd w:val="0"/>
        <w:ind w:firstLine="540"/>
        <w:jc w:val="both"/>
        <w:rPr>
          <w:sz w:val="28"/>
          <w:szCs w:val="28"/>
        </w:rPr>
      </w:pPr>
      <w:r w:rsidRPr="0038748E">
        <w:rPr>
          <w:sz w:val="28"/>
          <w:szCs w:val="28"/>
        </w:rPr>
        <w:t>-учреждения спорта (уточненный план – 45,5 млн.рублей, исполнено – 45,3 млн.рублей).</w:t>
      </w:r>
    </w:p>
    <w:p w:rsidR="0038748E" w:rsidRPr="0038748E" w:rsidRDefault="0038748E" w:rsidP="00D57030">
      <w:pPr>
        <w:autoSpaceDE w:val="0"/>
        <w:autoSpaceDN w:val="0"/>
        <w:adjustRightInd w:val="0"/>
        <w:ind w:firstLine="540"/>
        <w:jc w:val="both"/>
        <w:rPr>
          <w:b/>
          <w:sz w:val="28"/>
          <w:szCs w:val="28"/>
        </w:rPr>
      </w:pPr>
      <w:r w:rsidRPr="0038748E">
        <w:rPr>
          <w:b/>
          <w:sz w:val="28"/>
          <w:szCs w:val="28"/>
        </w:rPr>
        <w:t>Основными направления по финансированию производственной сферы являются:</w:t>
      </w:r>
    </w:p>
    <w:p w:rsidR="0038748E" w:rsidRPr="0038748E" w:rsidRDefault="0038748E" w:rsidP="00D57030">
      <w:pPr>
        <w:autoSpaceDE w:val="0"/>
        <w:autoSpaceDN w:val="0"/>
        <w:adjustRightInd w:val="0"/>
        <w:ind w:firstLine="540"/>
        <w:jc w:val="both"/>
        <w:rPr>
          <w:sz w:val="28"/>
          <w:szCs w:val="28"/>
        </w:rPr>
      </w:pPr>
      <w:r w:rsidRPr="0038748E">
        <w:rPr>
          <w:sz w:val="28"/>
          <w:szCs w:val="28"/>
        </w:rPr>
        <w:t>- жилищно-коммунальное хозяйство (уточненный план – 87,5 млн.рублей, исполнено – 80,7 млн.рублей);</w:t>
      </w:r>
    </w:p>
    <w:p w:rsidR="0038748E" w:rsidRPr="0038748E" w:rsidRDefault="0038748E" w:rsidP="00D57030">
      <w:pPr>
        <w:autoSpaceDE w:val="0"/>
        <w:autoSpaceDN w:val="0"/>
        <w:adjustRightInd w:val="0"/>
        <w:ind w:firstLine="540"/>
        <w:jc w:val="both"/>
        <w:rPr>
          <w:sz w:val="28"/>
          <w:szCs w:val="28"/>
        </w:rPr>
      </w:pPr>
      <w:r w:rsidRPr="0038748E">
        <w:rPr>
          <w:sz w:val="28"/>
          <w:szCs w:val="28"/>
        </w:rPr>
        <w:t>- мероприятия по предупреждению чрезвычайных ситуаций (уточне</w:t>
      </w:r>
      <w:r w:rsidRPr="0038748E">
        <w:rPr>
          <w:sz w:val="28"/>
          <w:szCs w:val="28"/>
        </w:rPr>
        <w:t>н</w:t>
      </w:r>
      <w:r w:rsidRPr="0038748E">
        <w:rPr>
          <w:sz w:val="28"/>
          <w:szCs w:val="28"/>
        </w:rPr>
        <w:t>ный план – 421,6 тыс.рублей, исполнено – 417,5 тыс.рублей);</w:t>
      </w:r>
    </w:p>
    <w:p w:rsidR="0038748E" w:rsidRPr="0038748E" w:rsidRDefault="0038748E" w:rsidP="00D57030">
      <w:pPr>
        <w:autoSpaceDE w:val="0"/>
        <w:autoSpaceDN w:val="0"/>
        <w:adjustRightInd w:val="0"/>
        <w:ind w:firstLine="540"/>
        <w:jc w:val="both"/>
        <w:rPr>
          <w:sz w:val="28"/>
          <w:szCs w:val="28"/>
        </w:rPr>
      </w:pPr>
      <w:r w:rsidRPr="0038748E">
        <w:rPr>
          <w:sz w:val="28"/>
          <w:szCs w:val="28"/>
        </w:rPr>
        <w:t>- поддержка транспорта (уточненный план – 3,2 млн.рублей, исполнено – 3,2млн.рублей);</w:t>
      </w:r>
    </w:p>
    <w:p w:rsidR="0038748E" w:rsidRPr="0038748E" w:rsidRDefault="0038748E" w:rsidP="00D57030">
      <w:pPr>
        <w:autoSpaceDE w:val="0"/>
        <w:autoSpaceDN w:val="0"/>
        <w:adjustRightInd w:val="0"/>
        <w:ind w:firstLine="540"/>
        <w:jc w:val="both"/>
        <w:rPr>
          <w:sz w:val="28"/>
          <w:szCs w:val="28"/>
        </w:rPr>
      </w:pPr>
      <w:r w:rsidRPr="0038748E">
        <w:rPr>
          <w:sz w:val="28"/>
          <w:szCs w:val="28"/>
        </w:rPr>
        <w:t>- содержание автомобильных дорог (уточненный план – 5, 3 млн.рублей, исполнено – 4,3 млн.рублей);</w:t>
      </w:r>
    </w:p>
    <w:p w:rsidR="0038748E" w:rsidRPr="0038748E" w:rsidRDefault="0038748E" w:rsidP="00D57030">
      <w:pPr>
        <w:autoSpaceDE w:val="0"/>
        <w:autoSpaceDN w:val="0"/>
        <w:adjustRightInd w:val="0"/>
        <w:ind w:firstLine="540"/>
        <w:jc w:val="both"/>
        <w:rPr>
          <w:b/>
          <w:sz w:val="28"/>
          <w:szCs w:val="28"/>
        </w:rPr>
      </w:pPr>
      <w:r w:rsidRPr="0038748E">
        <w:rPr>
          <w:sz w:val="28"/>
          <w:szCs w:val="28"/>
        </w:rPr>
        <w:lastRenderedPageBreak/>
        <w:t>- сельское хозяйство и рыболовство (уточненный план– 919,6 тыс.рублей, исполнено -822,6 тыс.рублей).</w:t>
      </w:r>
    </w:p>
    <w:p w:rsidR="0038748E" w:rsidRPr="0038748E" w:rsidRDefault="0038748E" w:rsidP="00D57030">
      <w:pPr>
        <w:autoSpaceDE w:val="0"/>
        <w:autoSpaceDN w:val="0"/>
        <w:adjustRightInd w:val="0"/>
        <w:ind w:firstLine="540"/>
        <w:jc w:val="both"/>
        <w:rPr>
          <w:b/>
          <w:sz w:val="28"/>
          <w:szCs w:val="28"/>
        </w:rPr>
      </w:pPr>
      <w:r w:rsidRPr="0038748E">
        <w:rPr>
          <w:b/>
          <w:sz w:val="28"/>
          <w:szCs w:val="28"/>
        </w:rPr>
        <w:t>В рамках проведения социальной политики за счет средств местного бюджета производились расходы по финансированию мероприятий:</w:t>
      </w:r>
    </w:p>
    <w:p w:rsidR="0038748E" w:rsidRPr="0038748E" w:rsidRDefault="0038748E" w:rsidP="00D57030">
      <w:pPr>
        <w:autoSpaceDE w:val="0"/>
        <w:autoSpaceDN w:val="0"/>
        <w:adjustRightInd w:val="0"/>
        <w:ind w:firstLine="540"/>
        <w:jc w:val="both"/>
        <w:rPr>
          <w:sz w:val="28"/>
          <w:szCs w:val="28"/>
        </w:rPr>
      </w:pPr>
      <w:r w:rsidRPr="0038748E">
        <w:rPr>
          <w:sz w:val="28"/>
          <w:szCs w:val="28"/>
        </w:rPr>
        <w:t xml:space="preserve">- муниципальной программы </w:t>
      </w:r>
      <w:r w:rsidRPr="0038748E">
        <w:rPr>
          <w:b/>
          <w:sz w:val="28"/>
          <w:szCs w:val="28"/>
        </w:rPr>
        <w:t>«</w:t>
      </w:r>
      <w:r w:rsidRPr="0038748E">
        <w:rPr>
          <w:sz w:val="28"/>
          <w:szCs w:val="28"/>
        </w:rPr>
        <w:t>Проведение социальной политики в О</w:t>
      </w:r>
      <w:r w:rsidRPr="0038748E">
        <w:rPr>
          <w:sz w:val="28"/>
          <w:szCs w:val="28"/>
        </w:rPr>
        <w:t>м</w:t>
      </w:r>
      <w:r w:rsidRPr="0038748E">
        <w:rPr>
          <w:sz w:val="28"/>
          <w:szCs w:val="28"/>
        </w:rPr>
        <w:t>сукчанском городском округе» на 2015-2020 годы» (уточненный план – 4, 3 млн.рублей, исполнено – 3,8 тыс.рублейрублей).</w:t>
      </w:r>
    </w:p>
    <w:p w:rsidR="0038748E" w:rsidRPr="0038748E" w:rsidRDefault="0038748E" w:rsidP="00D57030">
      <w:pPr>
        <w:ind w:firstLine="540"/>
        <w:jc w:val="both"/>
        <w:rPr>
          <w:b/>
          <w:sz w:val="28"/>
          <w:szCs w:val="28"/>
        </w:rPr>
      </w:pPr>
      <w:r w:rsidRPr="0038748E">
        <w:rPr>
          <w:b/>
          <w:sz w:val="28"/>
          <w:szCs w:val="28"/>
        </w:rPr>
        <w:t>При исполнении бюджета округа в области жилищно-коммунального хозяйства финансировались следующие направления:</w:t>
      </w:r>
    </w:p>
    <w:p w:rsidR="0038748E" w:rsidRPr="0038748E" w:rsidRDefault="0038748E" w:rsidP="00D57030">
      <w:pPr>
        <w:ind w:firstLine="540"/>
        <w:jc w:val="both"/>
        <w:rPr>
          <w:sz w:val="28"/>
          <w:szCs w:val="28"/>
        </w:rPr>
      </w:pPr>
      <w:r w:rsidRPr="0038748E">
        <w:rPr>
          <w:sz w:val="28"/>
          <w:szCs w:val="28"/>
        </w:rPr>
        <w:t>а) в области жилищного хозяйства:</w:t>
      </w:r>
    </w:p>
    <w:p w:rsidR="0038748E" w:rsidRPr="0038748E" w:rsidRDefault="0038748E" w:rsidP="00D57030">
      <w:pPr>
        <w:ind w:firstLine="540"/>
        <w:jc w:val="both"/>
        <w:rPr>
          <w:sz w:val="28"/>
          <w:szCs w:val="28"/>
        </w:rPr>
      </w:pPr>
      <w:r w:rsidRPr="0038748E">
        <w:rPr>
          <w:sz w:val="28"/>
          <w:szCs w:val="28"/>
        </w:rPr>
        <w:t>-предоставление субсидии предприятию ООО «Исток» в целях возмещ</w:t>
      </w:r>
      <w:r w:rsidRPr="0038748E">
        <w:rPr>
          <w:sz w:val="28"/>
          <w:szCs w:val="28"/>
        </w:rPr>
        <w:t>е</w:t>
      </w:r>
      <w:r w:rsidRPr="0038748E">
        <w:rPr>
          <w:sz w:val="28"/>
          <w:szCs w:val="28"/>
        </w:rPr>
        <w:t>ния затрат по вывозу ЖБО;</w:t>
      </w:r>
    </w:p>
    <w:p w:rsidR="0038748E" w:rsidRPr="0038748E" w:rsidRDefault="0038748E" w:rsidP="00D57030">
      <w:pPr>
        <w:ind w:firstLine="540"/>
        <w:jc w:val="both"/>
        <w:rPr>
          <w:sz w:val="28"/>
          <w:szCs w:val="28"/>
        </w:rPr>
      </w:pPr>
      <w:r w:rsidRPr="0038748E">
        <w:rPr>
          <w:sz w:val="28"/>
          <w:szCs w:val="28"/>
        </w:rPr>
        <w:t>- оплата взносов в региональный фонд капитального ремонта многоква</w:t>
      </w:r>
      <w:r w:rsidRPr="0038748E">
        <w:rPr>
          <w:sz w:val="28"/>
          <w:szCs w:val="28"/>
        </w:rPr>
        <w:t>р</w:t>
      </w:r>
      <w:r w:rsidRPr="0038748E">
        <w:rPr>
          <w:sz w:val="28"/>
          <w:szCs w:val="28"/>
        </w:rPr>
        <w:t>тирных жилых домов за муниципальное жилье;</w:t>
      </w:r>
    </w:p>
    <w:p w:rsidR="0038748E" w:rsidRPr="0038748E" w:rsidRDefault="0038748E" w:rsidP="00D57030">
      <w:pPr>
        <w:ind w:firstLine="540"/>
        <w:jc w:val="both"/>
        <w:rPr>
          <w:b/>
          <w:sz w:val="28"/>
          <w:szCs w:val="28"/>
        </w:rPr>
      </w:pPr>
      <w:r w:rsidRPr="0038748E">
        <w:rPr>
          <w:sz w:val="28"/>
          <w:szCs w:val="28"/>
        </w:rPr>
        <w:t>- оплата жилищных услуг управляющей организации за содержание п</w:t>
      </w:r>
      <w:r w:rsidRPr="0038748E">
        <w:rPr>
          <w:sz w:val="28"/>
          <w:szCs w:val="28"/>
        </w:rPr>
        <w:t>у</w:t>
      </w:r>
      <w:r w:rsidRPr="0038748E">
        <w:rPr>
          <w:sz w:val="28"/>
          <w:szCs w:val="28"/>
        </w:rPr>
        <w:t>стующего муниципального жилищного фонда;</w:t>
      </w:r>
    </w:p>
    <w:p w:rsidR="0038748E" w:rsidRPr="0038748E" w:rsidRDefault="0038748E" w:rsidP="00D57030">
      <w:pPr>
        <w:ind w:firstLine="540"/>
        <w:jc w:val="both"/>
        <w:rPr>
          <w:sz w:val="28"/>
          <w:szCs w:val="28"/>
        </w:rPr>
      </w:pPr>
      <w:r w:rsidRPr="0038748E">
        <w:rPr>
          <w:sz w:val="28"/>
          <w:szCs w:val="28"/>
        </w:rPr>
        <w:t>б) в области коммунального хозяйства:</w:t>
      </w:r>
    </w:p>
    <w:p w:rsidR="0038748E" w:rsidRPr="0038748E" w:rsidRDefault="0038748E" w:rsidP="00D57030">
      <w:pPr>
        <w:ind w:firstLine="540"/>
        <w:jc w:val="both"/>
        <w:rPr>
          <w:sz w:val="28"/>
          <w:szCs w:val="28"/>
        </w:rPr>
      </w:pPr>
      <w:r w:rsidRPr="0038748E">
        <w:rPr>
          <w:sz w:val="28"/>
          <w:szCs w:val="28"/>
        </w:rPr>
        <w:t>- на реализацию муниципальной программы «Комплексное развитие с</w:t>
      </w:r>
      <w:r w:rsidRPr="0038748E">
        <w:rPr>
          <w:sz w:val="28"/>
          <w:szCs w:val="28"/>
        </w:rPr>
        <w:t>и</w:t>
      </w:r>
      <w:r w:rsidRPr="0038748E">
        <w:rPr>
          <w:sz w:val="28"/>
          <w:szCs w:val="28"/>
        </w:rPr>
        <w:t>стем коммунальной инфраструктуры муниципального образования «Омсу</w:t>
      </w:r>
      <w:r w:rsidRPr="0038748E">
        <w:rPr>
          <w:sz w:val="28"/>
          <w:szCs w:val="28"/>
        </w:rPr>
        <w:t>к</w:t>
      </w:r>
      <w:r w:rsidRPr="0038748E">
        <w:rPr>
          <w:sz w:val="28"/>
          <w:szCs w:val="28"/>
        </w:rPr>
        <w:t>чанский городской округ» на 2016-2018 годы»;</w:t>
      </w:r>
    </w:p>
    <w:p w:rsidR="0038748E" w:rsidRPr="0038748E" w:rsidRDefault="0038748E" w:rsidP="00D57030">
      <w:pPr>
        <w:ind w:firstLine="540"/>
        <w:jc w:val="both"/>
        <w:rPr>
          <w:sz w:val="28"/>
          <w:szCs w:val="28"/>
        </w:rPr>
      </w:pPr>
      <w:r w:rsidRPr="0038748E">
        <w:rPr>
          <w:sz w:val="28"/>
          <w:szCs w:val="28"/>
        </w:rPr>
        <w:t>- на подготовку к отопительному осенне-зимнему периоду;</w:t>
      </w:r>
    </w:p>
    <w:p w:rsidR="0038748E" w:rsidRPr="0038748E" w:rsidRDefault="0038748E" w:rsidP="00D57030">
      <w:pPr>
        <w:ind w:firstLine="540"/>
        <w:jc w:val="both"/>
        <w:rPr>
          <w:sz w:val="28"/>
          <w:szCs w:val="28"/>
        </w:rPr>
      </w:pPr>
      <w:r w:rsidRPr="0038748E">
        <w:rPr>
          <w:sz w:val="28"/>
          <w:szCs w:val="28"/>
        </w:rPr>
        <w:t>- возмещение расходов энергоснабжающей организации за отопление пустующего муниципального жилфонда.</w:t>
      </w:r>
    </w:p>
    <w:p w:rsidR="0038748E" w:rsidRPr="0038748E" w:rsidRDefault="0038748E" w:rsidP="00D57030">
      <w:pPr>
        <w:ind w:firstLine="540"/>
        <w:jc w:val="both"/>
        <w:rPr>
          <w:sz w:val="28"/>
          <w:szCs w:val="28"/>
        </w:rPr>
      </w:pPr>
      <w:r w:rsidRPr="0038748E">
        <w:rPr>
          <w:sz w:val="28"/>
          <w:szCs w:val="28"/>
        </w:rPr>
        <w:t>в) в области благоустройства:</w:t>
      </w:r>
    </w:p>
    <w:p w:rsidR="0038748E" w:rsidRPr="0038748E" w:rsidRDefault="0038748E" w:rsidP="00D57030">
      <w:pPr>
        <w:ind w:firstLine="540"/>
        <w:jc w:val="both"/>
        <w:rPr>
          <w:sz w:val="28"/>
          <w:szCs w:val="28"/>
        </w:rPr>
      </w:pPr>
      <w:r w:rsidRPr="0038748E">
        <w:rPr>
          <w:sz w:val="28"/>
          <w:szCs w:val="28"/>
        </w:rPr>
        <w:t xml:space="preserve">- </w:t>
      </w:r>
      <w:r w:rsidRPr="0038748E">
        <w:rPr>
          <w:sz w:val="28"/>
          <w:szCs w:val="28"/>
        </w:rPr>
        <w:tab/>
        <w:t>на реализацию муниципальной программы «Благоустройство в Омсу</w:t>
      </w:r>
      <w:r w:rsidRPr="0038748E">
        <w:rPr>
          <w:sz w:val="28"/>
          <w:szCs w:val="28"/>
        </w:rPr>
        <w:t>к</w:t>
      </w:r>
      <w:r w:rsidRPr="0038748E">
        <w:rPr>
          <w:sz w:val="28"/>
          <w:szCs w:val="28"/>
        </w:rPr>
        <w:t>чанском городском округе на 2016-2020 годы»;</w:t>
      </w:r>
    </w:p>
    <w:p w:rsidR="0038748E" w:rsidRPr="0038748E" w:rsidRDefault="0038748E" w:rsidP="00D57030">
      <w:pPr>
        <w:ind w:firstLine="540"/>
        <w:jc w:val="both"/>
        <w:rPr>
          <w:sz w:val="28"/>
          <w:szCs w:val="28"/>
        </w:rPr>
      </w:pPr>
      <w:r w:rsidRPr="0038748E">
        <w:rPr>
          <w:sz w:val="28"/>
          <w:szCs w:val="28"/>
        </w:rPr>
        <w:t>- на реализацию муниципальной программы «Формирование совреме</w:t>
      </w:r>
      <w:r w:rsidRPr="0038748E">
        <w:rPr>
          <w:sz w:val="28"/>
          <w:szCs w:val="28"/>
        </w:rPr>
        <w:t>н</w:t>
      </w:r>
      <w:r w:rsidRPr="0038748E">
        <w:rPr>
          <w:sz w:val="28"/>
          <w:szCs w:val="28"/>
        </w:rPr>
        <w:t>ной городской среды муниципального образования «Омсукчанский горо</w:t>
      </w:r>
      <w:r w:rsidRPr="0038748E">
        <w:rPr>
          <w:sz w:val="28"/>
          <w:szCs w:val="28"/>
        </w:rPr>
        <w:t>д</w:t>
      </w:r>
      <w:r w:rsidRPr="0038748E">
        <w:rPr>
          <w:sz w:val="28"/>
          <w:szCs w:val="28"/>
        </w:rPr>
        <w:t>ской округ» на 2018-2022годы».</w:t>
      </w:r>
    </w:p>
    <w:p w:rsidR="0038748E" w:rsidRPr="0038748E" w:rsidRDefault="0038748E" w:rsidP="00D57030">
      <w:pPr>
        <w:ind w:firstLine="540"/>
        <w:jc w:val="both"/>
        <w:rPr>
          <w:sz w:val="28"/>
          <w:szCs w:val="28"/>
        </w:rPr>
      </w:pPr>
      <w:r w:rsidRPr="0038748E">
        <w:rPr>
          <w:sz w:val="28"/>
          <w:szCs w:val="28"/>
        </w:rPr>
        <w:t>- содержание мест захоронения.</w:t>
      </w:r>
    </w:p>
    <w:p w:rsidR="0038748E" w:rsidRPr="0038748E" w:rsidRDefault="0038748E" w:rsidP="00D57030">
      <w:pPr>
        <w:ind w:firstLine="540"/>
        <w:jc w:val="both"/>
        <w:rPr>
          <w:sz w:val="28"/>
          <w:szCs w:val="28"/>
        </w:rPr>
      </w:pPr>
      <w:r w:rsidRPr="0038748E">
        <w:rPr>
          <w:sz w:val="28"/>
          <w:szCs w:val="28"/>
        </w:rPr>
        <w:t>г) прочие мероприятия в области жилищно-коммунального хозяйства:</w:t>
      </w:r>
    </w:p>
    <w:p w:rsidR="0038748E" w:rsidRPr="0038748E" w:rsidRDefault="0038748E" w:rsidP="00D57030">
      <w:pPr>
        <w:ind w:firstLine="540"/>
        <w:jc w:val="both"/>
        <w:rPr>
          <w:sz w:val="28"/>
          <w:szCs w:val="28"/>
        </w:rPr>
      </w:pPr>
      <w:r w:rsidRPr="0038748E">
        <w:rPr>
          <w:sz w:val="28"/>
          <w:szCs w:val="28"/>
        </w:rPr>
        <w:t>- возмещение затрат по предоставлению банных услуг населению;</w:t>
      </w:r>
    </w:p>
    <w:p w:rsidR="0038748E" w:rsidRPr="0038748E" w:rsidRDefault="0038748E" w:rsidP="00D57030">
      <w:pPr>
        <w:ind w:firstLine="540"/>
        <w:jc w:val="both"/>
        <w:rPr>
          <w:sz w:val="28"/>
          <w:szCs w:val="28"/>
        </w:rPr>
      </w:pPr>
      <w:r w:rsidRPr="0038748E">
        <w:rPr>
          <w:sz w:val="28"/>
          <w:szCs w:val="28"/>
        </w:rPr>
        <w:t>-перечисление субсидии на формирование уставного фонда вновь созд</w:t>
      </w:r>
      <w:r w:rsidRPr="0038748E">
        <w:rPr>
          <w:sz w:val="28"/>
          <w:szCs w:val="28"/>
        </w:rPr>
        <w:t>а</w:t>
      </w:r>
      <w:r w:rsidRPr="0038748E">
        <w:rPr>
          <w:sz w:val="28"/>
          <w:szCs w:val="28"/>
        </w:rPr>
        <w:t>ваемого муниципального унитарного предприятия в сфере жилищного х</w:t>
      </w:r>
      <w:r w:rsidRPr="0038748E">
        <w:rPr>
          <w:sz w:val="28"/>
          <w:szCs w:val="28"/>
        </w:rPr>
        <w:t>о</w:t>
      </w:r>
      <w:r w:rsidRPr="0038748E">
        <w:rPr>
          <w:sz w:val="28"/>
          <w:szCs w:val="28"/>
        </w:rPr>
        <w:t>зяйства.</w:t>
      </w:r>
    </w:p>
    <w:p w:rsidR="0038748E" w:rsidRPr="0038748E" w:rsidRDefault="0038748E" w:rsidP="00D57030">
      <w:pPr>
        <w:autoSpaceDE w:val="0"/>
        <w:autoSpaceDN w:val="0"/>
        <w:adjustRightInd w:val="0"/>
        <w:ind w:firstLine="540"/>
        <w:jc w:val="both"/>
        <w:rPr>
          <w:sz w:val="28"/>
          <w:szCs w:val="28"/>
        </w:rPr>
      </w:pPr>
      <w:r w:rsidRPr="0038748E">
        <w:rPr>
          <w:sz w:val="28"/>
          <w:szCs w:val="28"/>
        </w:rPr>
        <w:t xml:space="preserve">Объем расходов бюджета Омсукчанского городского округа </w:t>
      </w:r>
      <w:r w:rsidRPr="0038748E">
        <w:rPr>
          <w:b/>
          <w:sz w:val="28"/>
          <w:szCs w:val="28"/>
        </w:rPr>
        <w:t>на выпо</w:t>
      </w:r>
      <w:r w:rsidRPr="0038748E">
        <w:rPr>
          <w:b/>
          <w:sz w:val="28"/>
          <w:szCs w:val="28"/>
        </w:rPr>
        <w:t>л</w:t>
      </w:r>
      <w:r w:rsidRPr="0038748E">
        <w:rPr>
          <w:b/>
          <w:sz w:val="28"/>
          <w:szCs w:val="28"/>
        </w:rPr>
        <w:t>нение муниципальных программ</w:t>
      </w:r>
      <w:r w:rsidRPr="0038748E">
        <w:rPr>
          <w:sz w:val="28"/>
          <w:szCs w:val="28"/>
        </w:rPr>
        <w:t xml:space="preserve"> составил 236,3 млн.руб. при плане 241,8 млн.рублей или 97,7% от плана. Невыполнение связано с тем, что муниц</w:t>
      </w:r>
      <w:r w:rsidRPr="0038748E">
        <w:rPr>
          <w:sz w:val="28"/>
          <w:szCs w:val="28"/>
        </w:rPr>
        <w:t>и</w:t>
      </w:r>
      <w:r w:rsidRPr="0038748E">
        <w:rPr>
          <w:sz w:val="28"/>
          <w:szCs w:val="28"/>
        </w:rPr>
        <w:t>пальные программы финансировались в течение 2018 года исходя из факт</w:t>
      </w:r>
      <w:r w:rsidRPr="0038748E">
        <w:rPr>
          <w:sz w:val="28"/>
          <w:szCs w:val="28"/>
        </w:rPr>
        <w:t>и</w:t>
      </w:r>
      <w:r w:rsidRPr="0038748E">
        <w:rPr>
          <w:sz w:val="28"/>
          <w:szCs w:val="28"/>
        </w:rPr>
        <w:t xml:space="preserve">ческой потребности, возникающей в течение финансового года. </w:t>
      </w:r>
    </w:p>
    <w:p w:rsidR="0038748E" w:rsidRDefault="0038748E" w:rsidP="00D57030">
      <w:pPr>
        <w:autoSpaceDE w:val="0"/>
        <w:autoSpaceDN w:val="0"/>
        <w:adjustRightInd w:val="0"/>
        <w:ind w:firstLine="540"/>
        <w:jc w:val="both"/>
        <w:rPr>
          <w:color w:val="1F497D"/>
          <w:sz w:val="28"/>
          <w:szCs w:val="28"/>
        </w:rPr>
      </w:pPr>
    </w:p>
    <w:p w:rsidR="00A823F6" w:rsidRDefault="00A823F6" w:rsidP="00D57030">
      <w:pPr>
        <w:autoSpaceDE w:val="0"/>
        <w:autoSpaceDN w:val="0"/>
        <w:adjustRightInd w:val="0"/>
        <w:ind w:firstLine="540"/>
        <w:jc w:val="both"/>
        <w:rPr>
          <w:color w:val="1F497D"/>
          <w:sz w:val="28"/>
          <w:szCs w:val="28"/>
        </w:rPr>
      </w:pPr>
    </w:p>
    <w:p w:rsidR="00A823F6" w:rsidRDefault="00A823F6" w:rsidP="00D57030">
      <w:pPr>
        <w:autoSpaceDE w:val="0"/>
        <w:autoSpaceDN w:val="0"/>
        <w:adjustRightInd w:val="0"/>
        <w:ind w:firstLine="540"/>
        <w:jc w:val="both"/>
        <w:rPr>
          <w:color w:val="1F497D"/>
          <w:sz w:val="28"/>
          <w:szCs w:val="28"/>
        </w:rPr>
      </w:pPr>
    </w:p>
    <w:p w:rsidR="00A823F6" w:rsidRPr="0038748E" w:rsidRDefault="00A823F6" w:rsidP="00D57030">
      <w:pPr>
        <w:autoSpaceDE w:val="0"/>
        <w:autoSpaceDN w:val="0"/>
        <w:adjustRightInd w:val="0"/>
        <w:ind w:firstLine="540"/>
        <w:jc w:val="both"/>
        <w:rPr>
          <w:color w:val="1F497D"/>
          <w:sz w:val="28"/>
          <w:szCs w:val="28"/>
        </w:rPr>
      </w:pPr>
    </w:p>
    <w:tbl>
      <w:tblPr>
        <w:tblW w:w="9938" w:type="dxa"/>
        <w:tblInd w:w="93" w:type="dxa"/>
        <w:tblLayout w:type="fixed"/>
        <w:tblLook w:val="04A0" w:firstRow="1" w:lastRow="0" w:firstColumn="1" w:lastColumn="0" w:noHBand="0" w:noVBand="1"/>
      </w:tblPr>
      <w:tblGrid>
        <w:gridCol w:w="6536"/>
        <w:gridCol w:w="1276"/>
        <w:gridCol w:w="1134"/>
        <w:gridCol w:w="992"/>
      </w:tblGrid>
      <w:tr w:rsidR="0038748E" w:rsidRPr="0038748E" w:rsidTr="0038748E">
        <w:trPr>
          <w:trHeight w:val="988"/>
        </w:trPr>
        <w:tc>
          <w:tcPr>
            <w:tcW w:w="9938" w:type="dxa"/>
            <w:gridSpan w:val="4"/>
            <w:tcBorders>
              <w:top w:val="nil"/>
              <w:left w:val="nil"/>
              <w:bottom w:val="nil"/>
              <w:right w:val="nil"/>
            </w:tcBorders>
            <w:shd w:val="clear" w:color="auto" w:fill="auto"/>
            <w:vAlign w:val="center"/>
            <w:hideMark/>
          </w:tcPr>
          <w:p w:rsidR="00A823F6" w:rsidRDefault="0038748E" w:rsidP="00A823F6">
            <w:pPr>
              <w:jc w:val="center"/>
              <w:rPr>
                <w:b/>
                <w:bCs/>
                <w:sz w:val="28"/>
                <w:szCs w:val="28"/>
              </w:rPr>
            </w:pPr>
            <w:bookmarkStart w:id="2" w:name="RANGE!A1:I541"/>
            <w:r w:rsidRPr="0038748E">
              <w:rPr>
                <w:b/>
                <w:bCs/>
                <w:sz w:val="28"/>
                <w:szCs w:val="28"/>
              </w:rPr>
              <w:lastRenderedPageBreak/>
              <w:t>Исполнение плана расходов на реализацию муниципальных программ за 2018 год</w:t>
            </w:r>
            <w:bookmarkEnd w:id="2"/>
          </w:p>
          <w:p w:rsidR="0038748E" w:rsidRPr="00A823F6" w:rsidRDefault="00A823F6" w:rsidP="00A823F6">
            <w:pPr>
              <w:jc w:val="center"/>
              <w:rPr>
                <w:b/>
                <w:bCs/>
                <w:sz w:val="28"/>
                <w:szCs w:val="28"/>
              </w:rPr>
            </w:pPr>
            <w:r>
              <w:rPr>
                <w:sz w:val="22"/>
                <w:szCs w:val="28"/>
              </w:rPr>
              <w:t xml:space="preserve">                                                                                                                                                          </w:t>
            </w:r>
            <w:r w:rsidR="0038748E" w:rsidRPr="00A823F6">
              <w:rPr>
                <w:sz w:val="22"/>
                <w:szCs w:val="28"/>
              </w:rPr>
              <w:t>(тыс.руб.)</w:t>
            </w:r>
          </w:p>
        </w:tc>
      </w:tr>
      <w:tr w:rsidR="0038748E" w:rsidRPr="0038748E" w:rsidTr="0038748E">
        <w:trPr>
          <w:trHeight w:val="13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План на 2018 год (тыс.руб.)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Исполн</w:t>
            </w:r>
            <w:r w:rsidRPr="0038748E">
              <w:rPr>
                <w:sz w:val="20"/>
                <w:szCs w:val="20"/>
              </w:rPr>
              <w:t>е</w:t>
            </w:r>
            <w:r w:rsidRPr="0038748E">
              <w:rPr>
                <w:sz w:val="20"/>
                <w:szCs w:val="20"/>
              </w:rPr>
              <w:t>но за 2018год (тыс.руб.)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748E" w:rsidRPr="0038748E" w:rsidRDefault="0038748E" w:rsidP="00D57030">
            <w:pPr>
              <w:jc w:val="center"/>
              <w:rPr>
                <w:sz w:val="20"/>
                <w:szCs w:val="20"/>
              </w:rPr>
            </w:pPr>
            <w:r w:rsidRPr="0038748E">
              <w:rPr>
                <w:sz w:val="20"/>
                <w:szCs w:val="20"/>
              </w:rPr>
              <w:t>Процент испо</w:t>
            </w:r>
            <w:r w:rsidRPr="0038748E">
              <w:rPr>
                <w:sz w:val="20"/>
                <w:szCs w:val="20"/>
              </w:rPr>
              <w:t>л</w:t>
            </w:r>
            <w:r w:rsidRPr="0038748E">
              <w:rPr>
                <w:sz w:val="20"/>
                <w:szCs w:val="20"/>
              </w:rPr>
              <w:t>нения (%)</w:t>
            </w:r>
          </w:p>
        </w:tc>
      </w:tr>
      <w:tr w:rsidR="0038748E" w:rsidRPr="0038748E" w:rsidTr="0038748E">
        <w:trPr>
          <w:trHeight w:val="706"/>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Развитие транспортной инфраструктуры  Омсукчанского городского округа</w:t>
            </w:r>
            <w:r w:rsidR="00A823F6">
              <w:rPr>
                <w:bCs/>
                <w:sz w:val="20"/>
                <w:szCs w:val="20"/>
              </w:rPr>
              <w:t>»</w:t>
            </w:r>
            <w:r w:rsidRPr="0038748E">
              <w:rPr>
                <w:bCs/>
                <w:sz w:val="20"/>
                <w:szCs w:val="20"/>
              </w:rPr>
              <w:t xml:space="preserve"> на 2015-2017 гг.</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5347,3</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4338</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81,1</w:t>
            </w:r>
          </w:p>
        </w:tc>
      </w:tr>
      <w:tr w:rsidR="0038748E" w:rsidRPr="0038748E" w:rsidTr="0038748E">
        <w:trPr>
          <w:trHeight w:val="5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A823F6" w:rsidP="00A823F6">
            <w:pPr>
              <w:jc w:val="both"/>
              <w:rPr>
                <w:bCs/>
                <w:sz w:val="20"/>
                <w:szCs w:val="20"/>
              </w:rPr>
            </w:pPr>
            <w:r>
              <w:rPr>
                <w:bCs/>
                <w:sz w:val="20"/>
                <w:szCs w:val="20"/>
              </w:rPr>
              <w:t>Муниципальная программа «</w:t>
            </w:r>
            <w:r w:rsidR="0038748E" w:rsidRPr="0038748E">
              <w:rPr>
                <w:bCs/>
                <w:sz w:val="20"/>
                <w:szCs w:val="20"/>
              </w:rPr>
              <w:t>Проведение социальной политики в Омсу</w:t>
            </w:r>
            <w:r w:rsidR="0038748E" w:rsidRPr="0038748E">
              <w:rPr>
                <w:bCs/>
                <w:sz w:val="20"/>
                <w:szCs w:val="20"/>
              </w:rPr>
              <w:t>к</w:t>
            </w:r>
            <w:r w:rsidR="0038748E" w:rsidRPr="0038748E">
              <w:rPr>
                <w:bCs/>
                <w:sz w:val="20"/>
                <w:szCs w:val="20"/>
              </w:rPr>
              <w:t>чанском г</w:t>
            </w:r>
            <w:r>
              <w:rPr>
                <w:bCs/>
                <w:sz w:val="20"/>
                <w:szCs w:val="20"/>
              </w:rPr>
              <w:t>ородском округе» на 2015-2020 г</w:t>
            </w:r>
            <w:r w:rsidR="0038748E" w:rsidRPr="0038748E">
              <w:rPr>
                <w:bCs/>
                <w:sz w:val="20"/>
                <w:szCs w:val="20"/>
              </w:rPr>
              <w:t>г.</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4342,7</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3770,6</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86,8</w:t>
            </w:r>
          </w:p>
        </w:tc>
      </w:tr>
      <w:tr w:rsidR="0038748E" w:rsidRPr="0038748E" w:rsidTr="0038748E">
        <w:trPr>
          <w:trHeight w:val="553"/>
        </w:trPr>
        <w:tc>
          <w:tcPr>
            <w:tcW w:w="6536" w:type="dxa"/>
            <w:tcBorders>
              <w:top w:val="nil"/>
              <w:left w:val="single" w:sz="4" w:space="0" w:color="auto"/>
              <w:bottom w:val="single" w:sz="4" w:space="0" w:color="auto"/>
              <w:right w:val="single" w:sz="4" w:space="0" w:color="auto"/>
            </w:tcBorders>
            <w:shd w:val="clear" w:color="auto" w:fill="auto"/>
            <w:vAlign w:val="center"/>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Развитие системы образования в Омсукча</w:t>
            </w:r>
            <w:r w:rsidRPr="0038748E">
              <w:rPr>
                <w:bCs/>
                <w:sz w:val="20"/>
                <w:szCs w:val="20"/>
              </w:rPr>
              <w:t>н</w:t>
            </w:r>
            <w:r w:rsidRPr="0038748E">
              <w:rPr>
                <w:bCs/>
                <w:sz w:val="20"/>
                <w:szCs w:val="20"/>
              </w:rPr>
              <w:t xml:space="preserve">ском </w:t>
            </w:r>
            <w:r w:rsidR="00A823F6">
              <w:rPr>
                <w:bCs/>
                <w:sz w:val="20"/>
                <w:szCs w:val="20"/>
              </w:rPr>
              <w:t>городском округе на 2015-2020 г</w:t>
            </w:r>
            <w:r w:rsidRPr="0038748E">
              <w:rPr>
                <w:bCs/>
                <w:sz w:val="20"/>
                <w:szCs w:val="20"/>
              </w:rPr>
              <w:t>г.</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100407,1</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100039,6</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99,6</w:t>
            </w:r>
          </w:p>
        </w:tc>
      </w:tr>
      <w:tr w:rsidR="0038748E" w:rsidRPr="0038748E" w:rsidTr="0038748E">
        <w:trPr>
          <w:trHeight w:val="701"/>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Муниципальная программа "Развитие малого и среднего предприним</w:t>
            </w:r>
            <w:r w:rsidRPr="0038748E">
              <w:rPr>
                <w:bCs/>
                <w:sz w:val="20"/>
                <w:szCs w:val="20"/>
              </w:rPr>
              <w:t>а</w:t>
            </w:r>
            <w:r w:rsidRPr="0038748E">
              <w:rPr>
                <w:bCs/>
                <w:sz w:val="20"/>
                <w:szCs w:val="20"/>
              </w:rPr>
              <w:t>тельства в Омсукчанском городском округе на 2015-2017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350</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349,9</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100</w:t>
            </w:r>
          </w:p>
        </w:tc>
      </w:tr>
      <w:tr w:rsidR="0038748E" w:rsidRPr="0038748E" w:rsidTr="0038748E">
        <w:trPr>
          <w:trHeight w:val="55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Развитие муниципальной службы Омсу</w:t>
            </w:r>
            <w:r w:rsidRPr="0038748E">
              <w:rPr>
                <w:bCs/>
                <w:sz w:val="20"/>
                <w:szCs w:val="20"/>
              </w:rPr>
              <w:t>к</w:t>
            </w:r>
            <w:r w:rsidRPr="0038748E">
              <w:rPr>
                <w:bCs/>
                <w:sz w:val="20"/>
                <w:szCs w:val="20"/>
              </w:rPr>
              <w:t>чанского городского округа на 2015-2017 годы</w:t>
            </w:r>
            <w:r w:rsidR="00A823F6">
              <w:rPr>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653,1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88,1</w:t>
            </w:r>
          </w:p>
        </w:tc>
      </w:tr>
      <w:tr w:rsidR="0038748E" w:rsidRPr="0038748E" w:rsidTr="0038748E">
        <w:trPr>
          <w:trHeight w:val="98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Муниципальная программа</w:t>
            </w:r>
            <w:r w:rsidR="00A823F6">
              <w:rPr>
                <w:bCs/>
                <w:sz w:val="20"/>
                <w:szCs w:val="20"/>
              </w:rPr>
              <w:t xml:space="preserve"> «</w:t>
            </w:r>
            <w:r w:rsidRPr="0038748E">
              <w:rPr>
                <w:bCs/>
                <w:sz w:val="20"/>
                <w:szCs w:val="20"/>
              </w:rPr>
              <w:t>Обеспечение безопасности, профилактика правонарушений, коррупции и противодействие незаконному обороту наркотических средств на территории Омсукчанского городского округа</w:t>
            </w:r>
            <w:r w:rsidR="00A823F6">
              <w:rPr>
                <w:bCs/>
                <w:sz w:val="20"/>
                <w:szCs w:val="20"/>
              </w:rPr>
              <w:t>»</w:t>
            </w:r>
            <w:r w:rsidRPr="0038748E">
              <w:rPr>
                <w:bCs/>
                <w:sz w:val="20"/>
                <w:szCs w:val="20"/>
              </w:rPr>
              <w:t xml:space="preserve"> на 2016-2018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49,5</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41,3</w:t>
            </w:r>
          </w:p>
        </w:tc>
      </w:tr>
      <w:tr w:rsidR="0038748E" w:rsidRPr="0038748E" w:rsidTr="0038748E">
        <w:trPr>
          <w:trHeight w:val="55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 xml:space="preserve">Развитие физической культуры и спорта в Омсукчанском </w:t>
            </w:r>
            <w:r w:rsidR="00A823F6">
              <w:rPr>
                <w:bCs/>
                <w:sz w:val="20"/>
                <w:szCs w:val="20"/>
              </w:rPr>
              <w:t>городском округе на 2015-2020 г</w:t>
            </w:r>
            <w:r w:rsidRPr="0038748E">
              <w:rPr>
                <w:bCs/>
                <w:sz w:val="20"/>
                <w:szCs w:val="20"/>
              </w:rPr>
              <w:t>г.</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51547,2</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51308,9</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99,5</w:t>
            </w:r>
          </w:p>
        </w:tc>
      </w:tr>
      <w:tr w:rsidR="0038748E" w:rsidRPr="0038748E" w:rsidTr="0038748E">
        <w:trPr>
          <w:trHeight w:val="57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 xml:space="preserve">Развитие культуры в Омсукчанском </w:t>
            </w:r>
            <w:r w:rsidR="00A823F6">
              <w:rPr>
                <w:bCs/>
                <w:sz w:val="20"/>
                <w:szCs w:val="20"/>
              </w:rPr>
              <w:t>городском округе на 2015-2020 г</w:t>
            </w:r>
            <w:r w:rsidRPr="0038748E">
              <w:rPr>
                <w:bCs/>
                <w:sz w:val="20"/>
                <w:szCs w:val="20"/>
              </w:rPr>
              <w:t>г.</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57140,1</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56719,1</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99,3</w:t>
            </w:r>
          </w:p>
        </w:tc>
      </w:tr>
      <w:tr w:rsidR="0038748E" w:rsidRPr="0038748E" w:rsidTr="0038748E">
        <w:trPr>
          <w:trHeight w:val="76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Энергосбережение и повышение энергет</w:t>
            </w:r>
            <w:r w:rsidRPr="0038748E">
              <w:rPr>
                <w:bCs/>
                <w:sz w:val="20"/>
                <w:szCs w:val="20"/>
              </w:rPr>
              <w:t>и</w:t>
            </w:r>
            <w:r w:rsidRPr="0038748E">
              <w:rPr>
                <w:bCs/>
                <w:sz w:val="20"/>
                <w:szCs w:val="20"/>
              </w:rPr>
              <w:t>ческой эффективности в Омсукчанском городском округе</w:t>
            </w:r>
            <w:r w:rsidR="00A823F6">
              <w:rPr>
                <w:bCs/>
                <w:sz w:val="20"/>
                <w:szCs w:val="20"/>
              </w:rPr>
              <w:t>»</w:t>
            </w:r>
            <w:r w:rsidRPr="0038748E">
              <w:rPr>
                <w:bCs/>
                <w:sz w:val="20"/>
                <w:szCs w:val="20"/>
              </w:rPr>
              <w:t xml:space="preserve"> на 2015-2017 годы</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545</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545</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100</w:t>
            </w:r>
          </w:p>
        </w:tc>
      </w:tr>
      <w:tr w:rsidR="0038748E" w:rsidRPr="0038748E" w:rsidTr="0038748E">
        <w:trPr>
          <w:trHeight w:val="61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Благоустройство территории Омсукчанск</w:t>
            </w:r>
            <w:r w:rsidRPr="0038748E">
              <w:rPr>
                <w:bCs/>
                <w:sz w:val="20"/>
                <w:szCs w:val="20"/>
              </w:rPr>
              <w:t>о</w:t>
            </w:r>
            <w:r w:rsidRPr="0038748E">
              <w:rPr>
                <w:bCs/>
                <w:sz w:val="20"/>
                <w:szCs w:val="20"/>
              </w:rPr>
              <w:t>го городского округа на 2016-2020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7436,3</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5578,3</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75</w:t>
            </w:r>
          </w:p>
        </w:tc>
      </w:tr>
      <w:tr w:rsidR="0038748E" w:rsidRPr="0038748E" w:rsidTr="0038748E">
        <w:trPr>
          <w:trHeight w:val="571"/>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Развитие торговли на территории Омсу</w:t>
            </w:r>
            <w:r w:rsidRPr="0038748E">
              <w:rPr>
                <w:bCs/>
                <w:sz w:val="20"/>
                <w:szCs w:val="20"/>
              </w:rPr>
              <w:t>к</w:t>
            </w:r>
            <w:r w:rsidRPr="0038748E">
              <w:rPr>
                <w:bCs/>
                <w:sz w:val="20"/>
                <w:szCs w:val="20"/>
              </w:rPr>
              <w:t>чанского городского округа</w:t>
            </w:r>
            <w:r w:rsidR="00A823F6">
              <w:rPr>
                <w:bCs/>
                <w:sz w:val="20"/>
                <w:szCs w:val="20"/>
              </w:rPr>
              <w:t>»</w:t>
            </w:r>
            <w:r w:rsidRPr="0038748E">
              <w:rPr>
                <w:bCs/>
                <w:sz w:val="20"/>
                <w:szCs w:val="20"/>
              </w:rPr>
              <w:t xml:space="preserve"> на 2016-2020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53</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44,2</w:t>
            </w:r>
          </w:p>
        </w:tc>
      </w:tr>
      <w:tr w:rsidR="0038748E" w:rsidRPr="0038748E" w:rsidTr="0038748E">
        <w:trPr>
          <w:trHeight w:val="83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Комплексное развитие систем коммунал</w:t>
            </w:r>
            <w:r w:rsidRPr="0038748E">
              <w:rPr>
                <w:bCs/>
                <w:sz w:val="20"/>
                <w:szCs w:val="20"/>
              </w:rPr>
              <w:t>ь</w:t>
            </w:r>
            <w:r w:rsidRPr="0038748E">
              <w:rPr>
                <w:bCs/>
                <w:sz w:val="20"/>
                <w:szCs w:val="20"/>
              </w:rPr>
              <w:t xml:space="preserve">ной инфраструктуры муниципального образования </w:t>
            </w:r>
            <w:r w:rsidR="00A823F6">
              <w:rPr>
                <w:bCs/>
                <w:sz w:val="20"/>
                <w:szCs w:val="20"/>
              </w:rPr>
              <w:t>«</w:t>
            </w:r>
            <w:r w:rsidRPr="0038748E">
              <w:rPr>
                <w:bCs/>
                <w:sz w:val="20"/>
                <w:szCs w:val="20"/>
              </w:rPr>
              <w:t>Омсукчанский городской округе</w:t>
            </w:r>
            <w:r w:rsidR="00A823F6">
              <w:rPr>
                <w:bCs/>
                <w:sz w:val="20"/>
                <w:szCs w:val="20"/>
              </w:rPr>
              <w:t>»</w:t>
            </w:r>
            <w:r w:rsidRPr="0038748E">
              <w:rPr>
                <w:bCs/>
                <w:sz w:val="20"/>
                <w:szCs w:val="20"/>
              </w:rPr>
              <w:t xml:space="preserve"> на 2016-2018годы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6712</w:t>
            </w:r>
          </w:p>
        </w:tc>
        <w:tc>
          <w:tcPr>
            <w:tcW w:w="1134" w:type="dxa"/>
            <w:tcBorders>
              <w:top w:val="nil"/>
              <w:left w:val="nil"/>
              <w:bottom w:val="single" w:sz="4" w:space="0" w:color="auto"/>
              <w:right w:val="single" w:sz="4" w:space="0" w:color="auto"/>
            </w:tcBorders>
            <w:shd w:val="clear" w:color="auto" w:fill="auto"/>
            <w:vAlign w:val="center"/>
          </w:tcPr>
          <w:p w:rsidR="0038748E" w:rsidRPr="0038748E" w:rsidRDefault="0038748E" w:rsidP="00D57030">
            <w:pPr>
              <w:jc w:val="center"/>
              <w:rPr>
                <w:bCs/>
                <w:sz w:val="20"/>
                <w:szCs w:val="20"/>
              </w:rPr>
            </w:pPr>
            <w:r w:rsidRPr="0038748E">
              <w:rPr>
                <w:bCs/>
                <w:sz w:val="20"/>
                <w:szCs w:val="20"/>
              </w:rPr>
              <w:t>6168,1</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91,9</w:t>
            </w:r>
          </w:p>
        </w:tc>
      </w:tr>
      <w:tr w:rsidR="0038748E" w:rsidRPr="0038748E" w:rsidTr="0038748E">
        <w:trPr>
          <w:trHeight w:val="37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Формирование доступной среды в Омсу</w:t>
            </w:r>
            <w:r w:rsidRPr="0038748E">
              <w:rPr>
                <w:bCs/>
                <w:sz w:val="20"/>
                <w:szCs w:val="20"/>
              </w:rPr>
              <w:t>к</w:t>
            </w:r>
            <w:r w:rsidRPr="0038748E">
              <w:rPr>
                <w:bCs/>
                <w:sz w:val="20"/>
                <w:szCs w:val="20"/>
              </w:rPr>
              <w:t>чанском городском округе</w:t>
            </w:r>
            <w:r w:rsidR="00A823F6">
              <w:rPr>
                <w:bCs/>
                <w:sz w:val="20"/>
                <w:szCs w:val="20"/>
              </w:rPr>
              <w:t>»</w:t>
            </w:r>
            <w:r w:rsidRPr="0038748E">
              <w:rPr>
                <w:bCs/>
                <w:sz w:val="20"/>
                <w:szCs w:val="20"/>
              </w:rPr>
              <w:t xml:space="preserve"> на 2017-2020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180</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128,8</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71,6</w:t>
            </w:r>
          </w:p>
        </w:tc>
      </w:tr>
      <w:tr w:rsidR="0038748E" w:rsidRPr="0038748E" w:rsidTr="0038748E">
        <w:trPr>
          <w:trHeight w:val="37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Профилактика экстремизма и терроризма на территории Омсукчанского городского округа на 2017-2021 годы</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4725,1</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4574,1</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96,8</w:t>
            </w:r>
          </w:p>
        </w:tc>
      </w:tr>
      <w:tr w:rsidR="0038748E" w:rsidRPr="0038748E" w:rsidTr="0038748E">
        <w:trPr>
          <w:trHeight w:val="37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A823F6">
            <w:pPr>
              <w:jc w:val="both"/>
              <w:rPr>
                <w:bCs/>
                <w:sz w:val="20"/>
                <w:szCs w:val="20"/>
              </w:rPr>
            </w:pPr>
            <w:r w:rsidRPr="0038748E">
              <w:rPr>
                <w:bCs/>
                <w:sz w:val="20"/>
                <w:szCs w:val="20"/>
              </w:rPr>
              <w:t xml:space="preserve">Муниципальная программа </w:t>
            </w:r>
            <w:r w:rsidR="00A823F6">
              <w:rPr>
                <w:bCs/>
                <w:sz w:val="20"/>
                <w:szCs w:val="20"/>
              </w:rPr>
              <w:t>«</w:t>
            </w:r>
            <w:r w:rsidRPr="0038748E">
              <w:rPr>
                <w:bCs/>
                <w:sz w:val="20"/>
                <w:szCs w:val="20"/>
              </w:rPr>
              <w:t>Формирование современной городской среды муниципального образования "Омсукчанский городской округ</w:t>
            </w:r>
            <w:r w:rsidR="00A823F6">
              <w:rPr>
                <w:bCs/>
                <w:sz w:val="20"/>
                <w:szCs w:val="20"/>
              </w:rPr>
              <w:t>»</w:t>
            </w:r>
            <w:r w:rsidRPr="0038748E">
              <w:rPr>
                <w:bCs/>
                <w:sz w:val="20"/>
                <w:szCs w:val="20"/>
              </w:rPr>
              <w:t xml:space="preserve"> на 2017год</w:t>
            </w:r>
            <w:r w:rsidR="00A823F6">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1979,6</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1979,5</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100</w:t>
            </w:r>
          </w:p>
        </w:tc>
      </w:tr>
      <w:tr w:rsidR="0038748E" w:rsidRPr="0038748E" w:rsidTr="0038748E">
        <w:trPr>
          <w:trHeight w:val="37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38748E" w:rsidRPr="0038748E" w:rsidRDefault="0038748E" w:rsidP="00A823F6">
            <w:pPr>
              <w:jc w:val="both"/>
              <w:rPr>
                <w:bCs/>
                <w:sz w:val="20"/>
                <w:szCs w:val="20"/>
              </w:rPr>
            </w:pPr>
            <w:r w:rsidRPr="0038748E">
              <w:rPr>
                <w:bCs/>
                <w:sz w:val="20"/>
                <w:szCs w:val="20"/>
              </w:rPr>
              <w:t>Муниципальная программа «Проведение комплексных кадастровых работ на территории муниципального образования «Омсукчанский городской округ» на 2017-2019 годы</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67</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43,7</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65,2</w:t>
            </w:r>
          </w:p>
        </w:tc>
      </w:tr>
      <w:tr w:rsidR="0038748E" w:rsidRPr="0038748E" w:rsidTr="0038748E">
        <w:trPr>
          <w:trHeight w:val="37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38748E" w:rsidRPr="0038748E" w:rsidRDefault="0038748E" w:rsidP="00D57030">
            <w:pPr>
              <w:jc w:val="center"/>
              <w:rPr>
                <w:bCs/>
                <w:sz w:val="20"/>
                <w:szCs w:val="20"/>
              </w:rPr>
            </w:pPr>
            <w:r w:rsidRPr="0038748E">
              <w:rPr>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241760,4</w:t>
            </w:r>
          </w:p>
        </w:tc>
        <w:tc>
          <w:tcPr>
            <w:tcW w:w="1134"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236299,2</w:t>
            </w:r>
          </w:p>
        </w:tc>
        <w:tc>
          <w:tcPr>
            <w:tcW w:w="992" w:type="dxa"/>
            <w:tcBorders>
              <w:top w:val="nil"/>
              <w:left w:val="nil"/>
              <w:bottom w:val="single" w:sz="4" w:space="0" w:color="auto"/>
              <w:right w:val="single" w:sz="4" w:space="0" w:color="auto"/>
            </w:tcBorders>
            <w:shd w:val="clear" w:color="auto" w:fill="auto"/>
            <w:noWrap/>
            <w:vAlign w:val="center"/>
          </w:tcPr>
          <w:p w:rsidR="0038748E" w:rsidRPr="0038748E" w:rsidRDefault="0038748E" w:rsidP="00D57030">
            <w:pPr>
              <w:jc w:val="center"/>
              <w:rPr>
                <w:bCs/>
                <w:sz w:val="20"/>
                <w:szCs w:val="20"/>
              </w:rPr>
            </w:pPr>
            <w:r w:rsidRPr="0038748E">
              <w:rPr>
                <w:bCs/>
                <w:sz w:val="20"/>
                <w:szCs w:val="20"/>
              </w:rPr>
              <w:t>97,7</w:t>
            </w:r>
          </w:p>
        </w:tc>
      </w:tr>
    </w:tbl>
    <w:p w:rsidR="0038748E" w:rsidRPr="0038748E" w:rsidRDefault="0038748E" w:rsidP="00D57030">
      <w:pPr>
        <w:jc w:val="both"/>
        <w:rPr>
          <w:b/>
        </w:rPr>
      </w:pPr>
    </w:p>
    <w:p w:rsidR="0038748E" w:rsidRPr="0038748E" w:rsidRDefault="0038748E" w:rsidP="00D57030">
      <w:pPr>
        <w:jc w:val="center"/>
        <w:rPr>
          <w:b/>
          <w:sz w:val="28"/>
          <w:szCs w:val="28"/>
        </w:rPr>
      </w:pPr>
      <w:r w:rsidRPr="0038748E">
        <w:rPr>
          <w:b/>
          <w:sz w:val="28"/>
          <w:szCs w:val="28"/>
        </w:rPr>
        <w:t>Финансовый результат исполнения бюджета</w:t>
      </w:r>
    </w:p>
    <w:p w:rsidR="0038748E" w:rsidRPr="0038748E" w:rsidRDefault="0038748E" w:rsidP="00D57030">
      <w:pPr>
        <w:ind w:firstLine="708"/>
        <w:jc w:val="both"/>
        <w:rPr>
          <w:sz w:val="28"/>
          <w:szCs w:val="28"/>
        </w:rPr>
      </w:pPr>
      <w:r w:rsidRPr="0038748E">
        <w:rPr>
          <w:sz w:val="28"/>
          <w:szCs w:val="28"/>
        </w:rPr>
        <w:t>На 2018 год бюджет Омсукчанского городского округа являлся сбала</w:t>
      </w:r>
      <w:r w:rsidRPr="0038748E">
        <w:rPr>
          <w:sz w:val="28"/>
          <w:szCs w:val="28"/>
        </w:rPr>
        <w:t>н</w:t>
      </w:r>
      <w:r w:rsidRPr="0038748E">
        <w:rPr>
          <w:sz w:val="28"/>
          <w:szCs w:val="28"/>
        </w:rPr>
        <w:t xml:space="preserve">сированным, т.е. плановая часть доходов равна плановой части расходов. </w:t>
      </w:r>
    </w:p>
    <w:p w:rsidR="0038748E" w:rsidRPr="0038748E" w:rsidRDefault="0038748E" w:rsidP="00765FCD">
      <w:pPr>
        <w:ind w:firstLine="709"/>
        <w:jc w:val="both"/>
        <w:rPr>
          <w:sz w:val="28"/>
          <w:szCs w:val="28"/>
        </w:rPr>
      </w:pPr>
      <w:r w:rsidRPr="0038748E">
        <w:rPr>
          <w:sz w:val="28"/>
          <w:szCs w:val="28"/>
        </w:rPr>
        <w:t xml:space="preserve">За 2018 год доходов поступило на 17,9 млн.рублей меньше, чем должно было поступить (план – 777,9 млн.рублей, исполнение – 760,0 млн.рублей), и </w:t>
      </w:r>
      <w:r w:rsidRPr="0038748E">
        <w:rPr>
          <w:sz w:val="28"/>
          <w:szCs w:val="28"/>
        </w:rPr>
        <w:lastRenderedPageBreak/>
        <w:t xml:space="preserve">расходов произведено на 18,120 млн.рублей меньше, чем должно было быть произведено (план – 777,9 млн.рублей, исполнение – 759,8 млн.рублей). В связи с этим по итогам 2018 года образовался </w:t>
      </w:r>
      <w:r w:rsidRPr="0038748E">
        <w:rPr>
          <w:b/>
          <w:sz w:val="28"/>
          <w:szCs w:val="28"/>
        </w:rPr>
        <w:t>профицит</w:t>
      </w:r>
      <w:r w:rsidRPr="0038748E">
        <w:rPr>
          <w:sz w:val="28"/>
          <w:szCs w:val="28"/>
        </w:rPr>
        <w:t xml:space="preserve"> в сумме 219,9 тыс.рублей(превышение доходов над расходами) вместо сбалансированного исполнения бюджета округа (расходы равны доходам), т.е. при исполнении бюджета за 2018 год были </w:t>
      </w:r>
      <w:r w:rsidRPr="0038748E">
        <w:rPr>
          <w:b/>
          <w:sz w:val="28"/>
          <w:szCs w:val="28"/>
        </w:rPr>
        <w:t>сэкономлены</w:t>
      </w:r>
      <w:r w:rsidRPr="0038748E">
        <w:rPr>
          <w:sz w:val="28"/>
          <w:szCs w:val="28"/>
        </w:rPr>
        <w:t xml:space="preserve"> бюджетные средства в сумме 219,9 тыс.рублей.</w:t>
      </w:r>
    </w:p>
    <w:p w:rsidR="0038748E" w:rsidRPr="0038748E" w:rsidRDefault="0038748E" w:rsidP="00765FCD">
      <w:pPr>
        <w:autoSpaceDE w:val="0"/>
        <w:autoSpaceDN w:val="0"/>
        <w:adjustRightInd w:val="0"/>
        <w:ind w:firstLine="709"/>
        <w:jc w:val="both"/>
        <w:rPr>
          <w:sz w:val="28"/>
          <w:szCs w:val="28"/>
        </w:rPr>
      </w:pPr>
      <w:r w:rsidRPr="0038748E">
        <w:rPr>
          <w:sz w:val="28"/>
          <w:szCs w:val="28"/>
        </w:rPr>
        <w:t>На конец 2018 года образовался свободный остаток средств на счете местного бюджета в сумме 60,0 млн.рублей, указанные средств явл</w:t>
      </w:r>
      <w:r w:rsidRPr="0038748E">
        <w:rPr>
          <w:sz w:val="28"/>
          <w:szCs w:val="28"/>
        </w:rPr>
        <w:t>я</w:t>
      </w:r>
      <w:r w:rsidRPr="0038748E">
        <w:rPr>
          <w:sz w:val="28"/>
          <w:szCs w:val="28"/>
        </w:rPr>
        <w:t>ются переходящим остатком, который будет использоваться в целях финансиров</w:t>
      </w:r>
      <w:r w:rsidRPr="0038748E">
        <w:rPr>
          <w:sz w:val="28"/>
          <w:szCs w:val="28"/>
        </w:rPr>
        <w:t>а</w:t>
      </w:r>
      <w:r w:rsidRPr="0038748E">
        <w:rPr>
          <w:sz w:val="28"/>
          <w:szCs w:val="28"/>
        </w:rPr>
        <w:t>ния дефицита бюджета в 2019 году.</w:t>
      </w:r>
    </w:p>
    <w:p w:rsidR="00765FCD" w:rsidRDefault="00765FCD" w:rsidP="00765FCD">
      <w:pPr>
        <w:ind w:firstLine="709"/>
        <w:jc w:val="both"/>
        <w:rPr>
          <w:b/>
          <w:sz w:val="28"/>
          <w:szCs w:val="28"/>
          <w:u w:val="single"/>
        </w:rPr>
      </w:pPr>
    </w:p>
    <w:p w:rsidR="00765FCD" w:rsidRDefault="0038748E" w:rsidP="00765FCD">
      <w:pPr>
        <w:ind w:firstLine="709"/>
        <w:jc w:val="both"/>
        <w:rPr>
          <w:b/>
          <w:sz w:val="28"/>
          <w:szCs w:val="28"/>
          <w:u w:val="single"/>
        </w:rPr>
      </w:pPr>
      <w:r w:rsidRPr="0038748E">
        <w:rPr>
          <w:b/>
          <w:sz w:val="28"/>
          <w:szCs w:val="28"/>
          <w:u w:val="single"/>
        </w:rPr>
        <w:t xml:space="preserve">Демография </w:t>
      </w:r>
    </w:p>
    <w:p w:rsidR="0038748E" w:rsidRPr="00765FCD" w:rsidRDefault="0038748E" w:rsidP="00765FCD">
      <w:pPr>
        <w:ind w:firstLine="709"/>
        <w:jc w:val="both"/>
        <w:rPr>
          <w:b/>
          <w:sz w:val="28"/>
          <w:szCs w:val="28"/>
          <w:u w:val="single"/>
        </w:rPr>
      </w:pPr>
      <w:r w:rsidRPr="0038748E">
        <w:rPr>
          <w:sz w:val="28"/>
          <w:szCs w:val="28"/>
        </w:rPr>
        <w:t>Численность округа, к сожалению, на протяжении уже ряда лет(нескольких десятков лет) имеет тренд на снижение. Так на 1 января 2019 года(по предв</w:t>
      </w:r>
      <w:r w:rsidRPr="0038748E">
        <w:rPr>
          <w:sz w:val="28"/>
          <w:szCs w:val="28"/>
        </w:rPr>
        <w:t>а</w:t>
      </w:r>
      <w:r w:rsidRPr="0038748E">
        <w:rPr>
          <w:sz w:val="28"/>
          <w:szCs w:val="28"/>
        </w:rPr>
        <w:t>рительным данным</w:t>
      </w:r>
      <w:r w:rsidR="00DF52EA">
        <w:rPr>
          <w:sz w:val="28"/>
          <w:szCs w:val="28"/>
        </w:rPr>
        <w:t xml:space="preserve"> Хабаровскстата</w:t>
      </w:r>
      <w:r w:rsidRPr="0038748E">
        <w:rPr>
          <w:sz w:val="28"/>
          <w:szCs w:val="28"/>
        </w:rPr>
        <w:t xml:space="preserve">) в округе числится 4880 человек, что меньше уровня прошлого года на </w:t>
      </w:r>
      <w:r w:rsidRPr="0038748E">
        <w:rPr>
          <w:rFonts w:eastAsia="Calibri"/>
          <w:sz w:val="28"/>
          <w:szCs w:val="28"/>
        </w:rPr>
        <w:t>3,4 % или на 173 челов</w:t>
      </w:r>
      <w:r w:rsidRPr="0038748E">
        <w:rPr>
          <w:rFonts w:eastAsia="Calibri"/>
          <w:sz w:val="28"/>
          <w:szCs w:val="28"/>
        </w:rPr>
        <w:t>е</w:t>
      </w:r>
      <w:r w:rsidRPr="0038748E">
        <w:rPr>
          <w:rFonts w:eastAsia="Calibri"/>
          <w:sz w:val="28"/>
          <w:szCs w:val="28"/>
        </w:rPr>
        <w:t xml:space="preserve">ка. </w:t>
      </w:r>
    </w:p>
    <w:p w:rsidR="0038748E" w:rsidRPr="0038748E" w:rsidRDefault="0038748E" w:rsidP="00765FCD">
      <w:pPr>
        <w:tabs>
          <w:tab w:val="left" w:pos="720"/>
        </w:tabs>
        <w:ind w:firstLine="709"/>
        <w:jc w:val="both"/>
        <w:rPr>
          <w:rFonts w:eastAsia="Calibri"/>
          <w:bCs/>
          <w:sz w:val="28"/>
          <w:szCs w:val="28"/>
        </w:rPr>
      </w:pPr>
      <w:r w:rsidRPr="0038748E">
        <w:rPr>
          <w:rFonts w:eastAsia="Calibri"/>
          <w:sz w:val="28"/>
          <w:szCs w:val="28"/>
        </w:rPr>
        <w:t>Количество родившихся</w:t>
      </w:r>
      <w:r w:rsidRPr="0038748E">
        <w:rPr>
          <w:rFonts w:eastAsia="Calibri"/>
          <w:iCs/>
          <w:sz w:val="28"/>
          <w:szCs w:val="28"/>
        </w:rPr>
        <w:t xml:space="preserve"> уменьшилось на 2 человека и составило</w:t>
      </w:r>
      <w:r w:rsidR="00DF52EA">
        <w:rPr>
          <w:rFonts w:eastAsia="Calibri"/>
          <w:iCs/>
          <w:sz w:val="28"/>
          <w:szCs w:val="28"/>
        </w:rPr>
        <w:t xml:space="preserve"> </w:t>
      </w:r>
      <w:r w:rsidRPr="0038748E">
        <w:rPr>
          <w:rFonts w:eastAsia="Calibri"/>
          <w:iCs/>
          <w:sz w:val="28"/>
          <w:szCs w:val="28"/>
        </w:rPr>
        <w:t>45 ч</w:t>
      </w:r>
      <w:r w:rsidRPr="0038748E">
        <w:rPr>
          <w:rFonts w:eastAsia="Calibri"/>
          <w:iCs/>
          <w:sz w:val="28"/>
          <w:szCs w:val="28"/>
        </w:rPr>
        <w:t>е</w:t>
      </w:r>
      <w:r w:rsidRPr="0038748E">
        <w:rPr>
          <w:rFonts w:eastAsia="Calibri"/>
          <w:iCs/>
          <w:sz w:val="28"/>
          <w:szCs w:val="28"/>
        </w:rPr>
        <w:t>ловек, количество умерших увеличилось на</w:t>
      </w:r>
      <w:r w:rsidR="00DF52EA">
        <w:rPr>
          <w:rFonts w:eastAsia="Calibri"/>
          <w:iCs/>
          <w:sz w:val="28"/>
          <w:szCs w:val="28"/>
        </w:rPr>
        <w:t xml:space="preserve"> </w:t>
      </w:r>
      <w:r w:rsidRPr="0038748E">
        <w:rPr>
          <w:rFonts w:eastAsia="Calibri"/>
          <w:iCs/>
          <w:sz w:val="28"/>
          <w:szCs w:val="28"/>
        </w:rPr>
        <w:t>13 человек и составило 48 чел</w:t>
      </w:r>
      <w:r w:rsidRPr="0038748E">
        <w:rPr>
          <w:rFonts w:eastAsia="Calibri"/>
          <w:iCs/>
          <w:sz w:val="28"/>
          <w:szCs w:val="28"/>
        </w:rPr>
        <w:t>о</w:t>
      </w:r>
      <w:r w:rsidRPr="0038748E">
        <w:rPr>
          <w:rFonts w:eastAsia="Calibri"/>
          <w:iCs/>
          <w:sz w:val="28"/>
          <w:szCs w:val="28"/>
        </w:rPr>
        <w:t xml:space="preserve">век. </w:t>
      </w:r>
      <w:r w:rsidRPr="0038748E">
        <w:rPr>
          <w:rFonts w:eastAsia="Calibri"/>
          <w:sz w:val="28"/>
          <w:szCs w:val="28"/>
        </w:rPr>
        <w:t>Следовательно, естественная убыль населения округа составила 3 чел</w:t>
      </w:r>
      <w:r w:rsidRPr="0038748E">
        <w:rPr>
          <w:rFonts w:eastAsia="Calibri"/>
          <w:sz w:val="28"/>
          <w:szCs w:val="28"/>
        </w:rPr>
        <w:t>о</w:t>
      </w:r>
      <w:r w:rsidRPr="0038748E">
        <w:rPr>
          <w:rFonts w:eastAsia="Calibri"/>
          <w:sz w:val="28"/>
          <w:szCs w:val="28"/>
        </w:rPr>
        <w:t>века. Миграционные потоки характеризуются превышением числа выбывших над прибывшими (прибыло 541 человек, выбыло 675 человек). Такая ситу</w:t>
      </w:r>
      <w:r w:rsidRPr="0038748E">
        <w:rPr>
          <w:rFonts w:eastAsia="Calibri"/>
          <w:sz w:val="28"/>
          <w:szCs w:val="28"/>
        </w:rPr>
        <w:t>а</w:t>
      </w:r>
      <w:r w:rsidRPr="0038748E">
        <w:rPr>
          <w:rFonts w:eastAsia="Calibri"/>
          <w:sz w:val="28"/>
          <w:szCs w:val="28"/>
        </w:rPr>
        <w:t>ция, к сожалению, характерна для Маг</w:t>
      </w:r>
      <w:r w:rsidRPr="0038748E">
        <w:rPr>
          <w:rFonts w:eastAsia="Calibri"/>
          <w:sz w:val="28"/>
          <w:szCs w:val="28"/>
        </w:rPr>
        <w:t>а</w:t>
      </w:r>
      <w:r w:rsidRPr="0038748E">
        <w:rPr>
          <w:rFonts w:eastAsia="Calibri"/>
          <w:sz w:val="28"/>
          <w:szCs w:val="28"/>
        </w:rPr>
        <w:t>данской области в целом.</w:t>
      </w:r>
    </w:p>
    <w:p w:rsidR="00DF52EA" w:rsidRDefault="00DF52EA" w:rsidP="00D57030">
      <w:pPr>
        <w:ind w:firstLine="708"/>
        <w:jc w:val="center"/>
        <w:rPr>
          <w:rFonts w:eastAsia="Calibri"/>
          <w:b/>
          <w:lang w:eastAsia="en-US"/>
        </w:rPr>
      </w:pPr>
    </w:p>
    <w:p w:rsidR="0038748E" w:rsidRPr="0038748E" w:rsidRDefault="0038748E" w:rsidP="00D57030">
      <w:pPr>
        <w:ind w:firstLine="708"/>
        <w:jc w:val="center"/>
        <w:rPr>
          <w:rFonts w:eastAsia="Calibri"/>
          <w:b/>
          <w:lang w:eastAsia="en-US"/>
        </w:rPr>
      </w:pPr>
      <w:r w:rsidRPr="0038748E">
        <w:rPr>
          <w:rFonts w:eastAsia="Calibri"/>
          <w:b/>
          <w:lang w:eastAsia="en-US"/>
        </w:rPr>
        <w:t>Динамика численности населения, рождаемости и миграции</w:t>
      </w:r>
    </w:p>
    <w:p w:rsidR="0038748E" w:rsidRPr="0038748E" w:rsidRDefault="0038748E" w:rsidP="00D57030">
      <w:pPr>
        <w:ind w:firstLine="708"/>
        <w:jc w:val="right"/>
        <w:rPr>
          <w:rFonts w:eastAsia="Calibri"/>
          <w:lang w:eastAsia="en-US"/>
        </w:rPr>
      </w:pPr>
      <w:r w:rsidRPr="0038748E">
        <w:rPr>
          <w:rFonts w:eastAsia="Calibri"/>
          <w:lang w:eastAsia="en-US"/>
        </w:rPr>
        <w:t>(чел.)</w:t>
      </w:r>
    </w:p>
    <w:tbl>
      <w:tblPr>
        <w:tblW w:w="1011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850"/>
        <w:gridCol w:w="993"/>
        <w:gridCol w:w="992"/>
        <w:gridCol w:w="992"/>
        <w:gridCol w:w="992"/>
        <w:gridCol w:w="993"/>
        <w:gridCol w:w="992"/>
        <w:gridCol w:w="1276"/>
      </w:tblGrid>
      <w:tr w:rsidR="0038748E" w:rsidRPr="0038748E" w:rsidTr="00725FD6">
        <w:tc>
          <w:tcPr>
            <w:tcW w:w="2033"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Наименование показателя</w:t>
            </w:r>
          </w:p>
        </w:tc>
        <w:tc>
          <w:tcPr>
            <w:tcW w:w="850" w:type="dxa"/>
            <w:shd w:val="clear" w:color="auto" w:fill="auto"/>
            <w:vAlign w:val="center"/>
          </w:tcPr>
          <w:p w:rsidR="0038748E" w:rsidRPr="00765FCD" w:rsidRDefault="0038748E" w:rsidP="00D57030">
            <w:pPr>
              <w:jc w:val="center"/>
              <w:rPr>
                <w:rFonts w:eastAsia="Calibri"/>
                <w:b/>
                <w:spacing w:val="-2"/>
                <w:sz w:val="22"/>
                <w:szCs w:val="22"/>
                <w:lang w:eastAsia="en-US"/>
              </w:rPr>
            </w:pPr>
          </w:p>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2000г</w:t>
            </w:r>
            <w:r w:rsidR="00765FCD">
              <w:rPr>
                <w:rFonts w:eastAsia="Calibri"/>
                <w:b/>
                <w:spacing w:val="-2"/>
                <w:sz w:val="22"/>
                <w:szCs w:val="22"/>
                <w:lang w:eastAsia="en-US"/>
              </w:rPr>
              <w:t>.</w:t>
            </w:r>
          </w:p>
          <w:p w:rsidR="0038748E" w:rsidRPr="00765FCD" w:rsidRDefault="0038748E" w:rsidP="00D57030">
            <w:pPr>
              <w:jc w:val="center"/>
              <w:rPr>
                <w:rFonts w:eastAsia="Calibri"/>
                <w:b/>
                <w:spacing w:val="-2"/>
                <w:sz w:val="22"/>
                <w:szCs w:val="22"/>
                <w:lang w:eastAsia="en-US"/>
              </w:rPr>
            </w:pPr>
          </w:p>
        </w:tc>
        <w:tc>
          <w:tcPr>
            <w:tcW w:w="993" w:type="dxa"/>
            <w:shd w:val="clear" w:color="auto" w:fill="auto"/>
            <w:vAlign w:val="center"/>
          </w:tcPr>
          <w:p w:rsidR="0038748E" w:rsidRPr="00765FCD" w:rsidRDefault="0038748E" w:rsidP="00765FCD">
            <w:pPr>
              <w:jc w:val="center"/>
              <w:rPr>
                <w:rFonts w:eastAsia="Calibri"/>
                <w:b/>
                <w:spacing w:val="-2"/>
                <w:sz w:val="22"/>
                <w:szCs w:val="22"/>
                <w:lang w:eastAsia="en-US"/>
              </w:rPr>
            </w:pPr>
            <w:r w:rsidRPr="00765FCD">
              <w:rPr>
                <w:rFonts w:eastAsia="Calibri"/>
                <w:b/>
                <w:spacing w:val="-2"/>
                <w:sz w:val="22"/>
                <w:szCs w:val="22"/>
                <w:lang w:eastAsia="en-US"/>
              </w:rPr>
              <w:t>2013</w:t>
            </w:r>
            <w:r w:rsidR="00765FCD">
              <w:rPr>
                <w:rFonts w:eastAsia="Calibri"/>
                <w:b/>
                <w:spacing w:val="-2"/>
                <w:sz w:val="22"/>
                <w:szCs w:val="22"/>
                <w:lang w:eastAsia="en-US"/>
              </w:rPr>
              <w:t>г.</w:t>
            </w:r>
          </w:p>
        </w:tc>
        <w:tc>
          <w:tcPr>
            <w:tcW w:w="992"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2014г</w:t>
            </w:r>
            <w:r w:rsidR="00765FCD">
              <w:rPr>
                <w:rFonts w:eastAsia="Calibri"/>
                <w:b/>
                <w:spacing w:val="-2"/>
                <w:sz w:val="22"/>
                <w:szCs w:val="22"/>
                <w:lang w:eastAsia="en-US"/>
              </w:rPr>
              <w:t>.</w:t>
            </w:r>
          </w:p>
        </w:tc>
        <w:tc>
          <w:tcPr>
            <w:tcW w:w="992"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2015г</w:t>
            </w:r>
            <w:r w:rsidR="00765FCD">
              <w:rPr>
                <w:rFonts w:eastAsia="Calibri"/>
                <w:b/>
                <w:spacing w:val="-2"/>
                <w:sz w:val="22"/>
                <w:szCs w:val="22"/>
                <w:lang w:eastAsia="en-US"/>
              </w:rPr>
              <w:t>.</w:t>
            </w:r>
          </w:p>
        </w:tc>
        <w:tc>
          <w:tcPr>
            <w:tcW w:w="992"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2016г</w:t>
            </w:r>
            <w:r w:rsidR="00765FCD">
              <w:rPr>
                <w:rFonts w:eastAsia="Calibri"/>
                <w:b/>
                <w:spacing w:val="-2"/>
                <w:sz w:val="22"/>
                <w:szCs w:val="22"/>
                <w:lang w:eastAsia="en-US"/>
              </w:rPr>
              <w:t>.</w:t>
            </w:r>
          </w:p>
        </w:tc>
        <w:tc>
          <w:tcPr>
            <w:tcW w:w="993"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2017г</w:t>
            </w:r>
            <w:r w:rsidR="00765FCD">
              <w:rPr>
                <w:rFonts w:eastAsia="Calibri"/>
                <w:b/>
                <w:spacing w:val="-2"/>
                <w:sz w:val="22"/>
                <w:szCs w:val="22"/>
                <w:lang w:eastAsia="en-US"/>
              </w:rPr>
              <w:t>.</w:t>
            </w:r>
          </w:p>
        </w:tc>
        <w:tc>
          <w:tcPr>
            <w:tcW w:w="992" w:type="dxa"/>
            <w:shd w:val="clear" w:color="auto" w:fill="auto"/>
            <w:vAlign w:val="center"/>
          </w:tcPr>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2018г</w:t>
            </w:r>
            <w:r w:rsidR="00765FCD">
              <w:rPr>
                <w:rFonts w:eastAsia="Calibri"/>
                <w:b/>
                <w:spacing w:val="-2"/>
                <w:sz w:val="22"/>
                <w:szCs w:val="22"/>
                <w:lang w:eastAsia="en-US"/>
              </w:rPr>
              <w:t>.</w:t>
            </w:r>
          </w:p>
        </w:tc>
        <w:tc>
          <w:tcPr>
            <w:tcW w:w="1276" w:type="dxa"/>
            <w:shd w:val="clear" w:color="auto" w:fill="auto"/>
            <w:vAlign w:val="center"/>
          </w:tcPr>
          <w:p w:rsidR="00765FCD" w:rsidRDefault="00765FCD" w:rsidP="00D57030">
            <w:pPr>
              <w:jc w:val="center"/>
              <w:rPr>
                <w:rFonts w:eastAsia="Calibri"/>
                <w:b/>
                <w:spacing w:val="-2"/>
                <w:sz w:val="22"/>
                <w:szCs w:val="22"/>
                <w:lang w:eastAsia="en-US"/>
              </w:rPr>
            </w:pPr>
            <w:r>
              <w:rPr>
                <w:rFonts w:eastAsia="Calibri"/>
                <w:b/>
                <w:spacing w:val="-2"/>
                <w:sz w:val="22"/>
                <w:szCs w:val="22"/>
                <w:lang w:eastAsia="en-US"/>
              </w:rPr>
              <w:t>2018</w:t>
            </w:r>
            <w:r w:rsidR="0038748E" w:rsidRPr="00765FCD">
              <w:rPr>
                <w:rFonts w:eastAsia="Calibri"/>
                <w:b/>
                <w:spacing w:val="-2"/>
                <w:sz w:val="22"/>
                <w:szCs w:val="22"/>
                <w:lang w:eastAsia="en-US"/>
              </w:rPr>
              <w:t xml:space="preserve">г. в </w:t>
            </w:r>
          </w:p>
          <w:p w:rsidR="0038748E" w:rsidRPr="00765FCD" w:rsidRDefault="0038748E" w:rsidP="00D57030">
            <w:pPr>
              <w:jc w:val="center"/>
              <w:rPr>
                <w:rFonts w:eastAsia="Calibri"/>
                <w:b/>
                <w:spacing w:val="-2"/>
                <w:sz w:val="22"/>
                <w:szCs w:val="22"/>
                <w:lang w:eastAsia="en-US"/>
              </w:rPr>
            </w:pPr>
            <w:r w:rsidRPr="00765FCD">
              <w:rPr>
                <w:rFonts w:eastAsia="Calibri"/>
                <w:b/>
                <w:spacing w:val="-2"/>
                <w:sz w:val="22"/>
                <w:szCs w:val="22"/>
                <w:lang w:eastAsia="en-US"/>
              </w:rPr>
              <w:t>% к 2000г.</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Численность населения</w:t>
            </w:r>
          </w:p>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на 1 января</w:t>
            </w: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8866</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5470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5373</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5315</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5171</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5078</w:t>
            </w:r>
          </w:p>
        </w:tc>
        <w:tc>
          <w:tcPr>
            <w:tcW w:w="992" w:type="dxa"/>
            <w:shd w:val="clear" w:color="auto" w:fill="auto"/>
            <w:vAlign w:val="center"/>
          </w:tcPr>
          <w:p w:rsidR="0038748E" w:rsidRPr="00765FCD" w:rsidRDefault="00DF52EA" w:rsidP="00D57030">
            <w:pPr>
              <w:jc w:val="center"/>
              <w:rPr>
                <w:rFonts w:eastAsia="Calibri"/>
                <w:spacing w:val="-2"/>
                <w:sz w:val="22"/>
                <w:szCs w:val="22"/>
                <w:lang w:eastAsia="en-US"/>
              </w:rPr>
            </w:pPr>
            <w:r w:rsidRPr="00765FCD">
              <w:rPr>
                <w:rFonts w:eastAsia="Calibri"/>
                <w:spacing w:val="-2"/>
                <w:sz w:val="22"/>
                <w:szCs w:val="22"/>
                <w:lang w:eastAsia="en-US"/>
              </w:rPr>
              <w:t>5</w:t>
            </w:r>
            <w:r w:rsidR="0038748E" w:rsidRPr="00765FCD">
              <w:rPr>
                <w:rFonts w:eastAsia="Calibri"/>
                <w:spacing w:val="-2"/>
                <w:sz w:val="22"/>
                <w:szCs w:val="22"/>
                <w:lang w:eastAsia="en-US"/>
              </w:rPr>
              <w:t>053</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40,05</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Родилось</w:t>
            </w:r>
          </w:p>
          <w:p w:rsidR="0038748E" w:rsidRPr="00765FCD" w:rsidRDefault="0038748E" w:rsidP="00D57030">
            <w:pPr>
              <w:jc w:val="center"/>
              <w:rPr>
                <w:rFonts w:eastAsia="Calibri"/>
                <w:spacing w:val="-2"/>
                <w:sz w:val="22"/>
                <w:szCs w:val="22"/>
                <w:lang w:eastAsia="en-US"/>
              </w:rPr>
            </w:pP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64</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70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47</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42</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43</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45</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65,6</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Умерло</w:t>
            </w:r>
          </w:p>
          <w:p w:rsidR="0038748E" w:rsidRPr="00765FCD" w:rsidRDefault="0038748E" w:rsidP="00D57030">
            <w:pPr>
              <w:jc w:val="center"/>
              <w:rPr>
                <w:rFonts w:eastAsia="Calibri"/>
                <w:spacing w:val="-2"/>
                <w:sz w:val="22"/>
                <w:szCs w:val="22"/>
                <w:lang w:eastAsia="en-US"/>
              </w:rPr>
            </w:pP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88</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36</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35</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48</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53,41</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Естественный прирост(убыль)</w:t>
            </w: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-24</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29</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8</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12,5</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Прибыло</w:t>
            </w:r>
          </w:p>
          <w:p w:rsidR="0038748E" w:rsidRPr="00765FCD" w:rsidRDefault="0038748E" w:rsidP="00D57030">
            <w:pPr>
              <w:jc w:val="center"/>
              <w:rPr>
                <w:rFonts w:eastAsia="Calibri"/>
                <w:spacing w:val="-2"/>
                <w:sz w:val="22"/>
                <w:szCs w:val="22"/>
                <w:lang w:eastAsia="en-US"/>
              </w:rPr>
            </w:pP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350</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485</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466</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424</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552</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600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541</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121,1</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Выбыло</w:t>
            </w:r>
          </w:p>
          <w:p w:rsidR="0038748E" w:rsidRPr="00765FCD" w:rsidRDefault="0038748E" w:rsidP="00D57030">
            <w:pPr>
              <w:jc w:val="center"/>
              <w:rPr>
                <w:rFonts w:eastAsia="Calibri"/>
                <w:spacing w:val="-2"/>
                <w:sz w:val="22"/>
                <w:szCs w:val="22"/>
                <w:lang w:eastAsia="en-US"/>
              </w:rPr>
            </w:pP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846</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596</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557</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574</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651</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634</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675</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32,15</w:t>
            </w: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Миграционный прирост (отток)</w:t>
            </w:r>
          </w:p>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(на 10тыс.человек)</w:t>
            </w: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-744,4</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-204,7</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-170,3</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-285,0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-193</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-67,3</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-269,8</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p>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36,2</w:t>
            </w:r>
          </w:p>
          <w:p w:rsidR="0038748E" w:rsidRPr="00765FCD" w:rsidRDefault="0038748E" w:rsidP="00D57030">
            <w:pPr>
              <w:jc w:val="center"/>
              <w:rPr>
                <w:rFonts w:eastAsia="Calibri"/>
                <w:spacing w:val="-2"/>
                <w:sz w:val="22"/>
                <w:szCs w:val="22"/>
                <w:lang w:eastAsia="en-US"/>
              </w:rPr>
            </w:pPr>
          </w:p>
        </w:tc>
      </w:tr>
      <w:tr w:rsidR="0038748E" w:rsidRPr="0038748E" w:rsidTr="00725FD6">
        <w:tc>
          <w:tcPr>
            <w:tcW w:w="203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Миграционный прирост (убыль)</w:t>
            </w:r>
          </w:p>
        </w:tc>
        <w:tc>
          <w:tcPr>
            <w:tcW w:w="850"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-496</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-111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-91</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-150</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-99</w:t>
            </w:r>
          </w:p>
        </w:tc>
        <w:tc>
          <w:tcPr>
            <w:tcW w:w="993"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-34</w:t>
            </w:r>
          </w:p>
        </w:tc>
        <w:tc>
          <w:tcPr>
            <w:tcW w:w="992"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-134</w:t>
            </w:r>
          </w:p>
        </w:tc>
        <w:tc>
          <w:tcPr>
            <w:tcW w:w="1276" w:type="dxa"/>
            <w:shd w:val="clear" w:color="auto" w:fill="auto"/>
            <w:vAlign w:val="center"/>
          </w:tcPr>
          <w:p w:rsidR="0038748E" w:rsidRPr="00765FCD" w:rsidRDefault="0038748E" w:rsidP="00D57030">
            <w:pPr>
              <w:jc w:val="center"/>
              <w:rPr>
                <w:rFonts w:eastAsia="Calibri"/>
                <w:spacing w:val="-2"/>
                <w:sz w:val="22"/>
                <w:szCs w:val="22"/>
                <w:lang w:eastAsia="en-US"/>
              </w:rPr>
            </w:pPr>
            <w:r w:rsidRPr="00765FCD">
              <w:rPr>
                <w:rFonts w:eastAsia="Calibri"/>
                <w:spacing w:val="-2"/>
                <w:sz w:val="22"/>
                <w:szCs w:val="22"/>
                <w:lang w:eastAsia="en-US"/>
              </w:rPr>
              <w:t>27</w:t>
            </w:r>
          </w:p>
        </w:tc>
      </w:tr>
    </w:tbl>
    <w:p w:rsidR="00765FCD" w:rsidRDefault="00765FCD" w:rsidP="00765FCD">
      <w:pPr>
        <w:jc w:val="both"/>
        <w:rPr>
          <w:b/>
          <w:sz w:val="28"/>
          <w:szCs w:val="28"/>
          <w:u w:val="single"/>
        </w:rPr>
      </w:pPr>
    </w:p>
    <w:p w:rsidR="0038748E" w:rsidRPr="0038748E" w:rsidRDefault="0038748E" w:rsidP="00765FCD">
      <w:pPr>
        <w:ind w:firstLine="709"/>
        <w:jc w:val="both"/>
        <w:rPr>
          <w:b/>
          <w:sz w:val="28"/>
          <w:szCs w:val="28"/>
          <w:u w:val="single"/>
        </w:rPr>
      </w:pPr>
      <w:r w:rsidRPr="0038748E">
        <w:rPr>
          <w:b/>
          <w:sz w:val="28"/>
          <w:szCs w:val="28"/>
          <w:u w:val="single"/>
        </w:rPr>
        <w:t>Трудовая занятость населения</w:t>
      </w:r>
    </w:p>
    <w:p w:rsidR="0038748E" w:rsidRPr="0038748E" w:rsidRDefault="0038748E" w:rsidP="00765FCD">
      <w:pPr>
        <w:widowControl w:val="0"/>
        <w:autoSpaceDE w:val="0"/>
        <w:autoSpaceDN w:val="0"/>
        <w:adjustRightInd w:val="0"/>
        <w:ind w:firstLine="709"/>
        <w:jc w:val="both"/>
        <w:rPr>
          <w:bCs/>
          <w:sz w:val="28"/>
          <w:szCs w:val="28"/>
          <w:lang w:eastAsia="en-US"/>
        </w:rPr>
      </w:pPr>
      <w:r w:rsidRPr="0038748E">
        <w:rPr>
          <w:bCs/>
          <w:sz w:val="28"/>
          <w:szCs w:val="28"/>
          <w:lang w:eastAsia="en-US"/>
        </w:rPr>
        <w:t>Несмотря на высокую потребность в кадрах, уровень регистрируемой безр</w:t>
      </w:r>
      <w:r w:rsidRPr="0038748E">
        <w:rPr>
          <w:bCs/>
          <w:sz w:val="28"/>
          <w:szCs w:val="28"/>
          <w:lang w:eastAsia="en-US"/>
        </w:rPr>
        <w:t>а</w:t>
      </w:r>
      <w:r w:rsidRPr="0038748E">
        <w:rPr>
          <w:bCs/>
          <w:sz w:val="28"/>
          <w:szCs w:val="28"/>
          <w:lang w:eastAsia="en-US"/>
        </w:rPr>
        <w:t xml:space="preserve">ботицы на 1 января 2019 года составил 1,1 % или 46 человек. </w:t>
      </w:r>
    </w:p>
    <w:p w:rsidR="0038748E" w:rsidRPr="0038748E" w:rsidRDefault="0038748E" w:rsidP="00765FCD">
      <w:pPr>
        <w:widowControl w:val="0"/>
        <w:autoSpaceDE w:val="0"/>
        <w:autoSpaceDN w:val="0"/>
        <w:adjustRightInd w:val="0"/>
        <w:ind w:firstLine="709"/>
        <w:jc w:val="both"/>
        <w:rPr>
          <w:bCs/>
          <w:sz w:val="28"/>
          <w:szCs w:val="28"/>
          <w:lang w:eastAsia="en-US"/>
        </w:rPr>
      </w:pPr>
      <w:r w:rsidRPr="0038748E">
        <w:rPr>
          <w:bCs/>
          <w:sz w:val="28"/>
          <w:szCs w:val="28"/>
          <w:lang w:eastAsia="en-US"/>
        </w:rPr>
        <w:lastRenderedPageBreak/>
        <w:t>Численность экономически активного населения в 2018 году составила 4,0</w:t>
      </w:r>
      <w:r w:rsidR="00DF52EA">
        <w:rPr>
          <w:bCs/>
          <w:sz w:val="28"/>
          <w:szCs w:val="28"/>
          <w:lang w:eastAsia="en-US"/>
        </w:rPr>
        <w:t xml:space="preserve"> </w:t>
      </w:r>
      <w:r w:rsidRPr="0038748E">
        <w:rPr>
          <w:bCs/>
          <w:sz w:val="28"/>
          <w:szCs w:val="28"/>
          <w:lang w:eastAsia="en-US"/>
        </w:rPr>
        <w:t>тыс. человек. На 1 января 2019 года нагрузка незанятого населения, с</w:t>
      </w:r>
      <w:r w:rsidRPr="0038748E">
        <w:rPr>
          <w:bCs/>
          <w:sz w:val="28"/>
          <w:szCs w:val="28"/>
          <w:lang w:eastAsia="en-US"/>
        </w:rPr>
        <w:t>о</w:t>
      </w:r>
      <w:r w:rsidRPr="0038748E">
        <w:rPr>
          <w:bCs/>
          <w:sz w:val="28"/>
          <w:szCs w:val="28"/>
          <w:lang w:eastAsia="en-US"/>
        </w:rPr>
        <w:t>стоящего на учете в ОГКУ «</w:t>
      </w:r>
      <w:r w:rsidR="00DF52EA">
        <w:rPr>
          <w:bCs/>
          <w:sz w:val="28"/>
          <w:szCs w:val="28"/>
          <w:lang w:eastAsia="en-US"/>
        </w:rPr>
        <w:t xml:space="preserve">Омсукчанский </w:t>
      </w:r>
      <w:r w:rsidRPr="0038748E">
        <w:rPr>
          <w:bCs/>
          <w:sz w:val="28"/>
          <w:szCs w:val="28"/>
          <w:lang w:eastAsia="en-US"/>
        </w:rPr>
        <w:t>Центр занятости населения», на одну заявленную вакансию составила  18,1 человек  против 124,5 человек безр</w:t>
      </w:r>
      <w:r w:rsidRPr="0038748E">
        <w:rPr>
          <w:bCs/>
          <w:sz w:val="28"/>
          <w:szCs w:val="28"/>
          <w:lang w:eastAsia="en-US"/>
        </w:rPr>
        <w:t>а</w:t>
      </w:r>
      <w:r w:rsidRPr="0038748E">
        <w:rPr>
          <w:bCs/>
          <w:sz w:val="28"/>
          <w:szCs w:val="28"/>
          <w:lang w:eastAsia="en-US"/>
        </w:rPr>
        <w:t xml:space="preserve">ботных на 1 января 2018 года. </w:t>
      </w:r>
    </w:p>
    <w:p w:rsidR="0038748E" w:rsidRPr="0038748E" w:rsidRDefault="0038748E" w:rsidP="00765FCD">
      <w:pPr>
        <w:widowControl w:val="0"/>
        <w:autoSpaceDE w:val="0"/>
        <w:autoSpaceDN w:val="0"/>
        <w:adjustRightInd w:val="0"/>
        <w:ind w:firstLine="709"/>
        <w:jc w:val="both"/>
        <w:rPr>
          <w:bCs/>
          <w:sz w:val="28"/>
          <w:szCs w:val="28"/>
          <w:lang w:eastAsia="en-US"/>
        </w:rPr>
      </w:pPr>
      <w:r w:rsidRPr="0038748E">
        <w:rPr>
          <w:bCs/>
          <w:sz w:val="28"/>
          <w:szCs w:val="28"/>
          <w:lang w:eastAsia="en-US"/>
        </w:rPr>
        <w:t>В 2018 году обратилось граждан за содействием в поисках подходящей работы 185 человек. Снято с регистрационного учета 200 человек. Нашли доходное занятие 68 граждан, в том числе 53 устроились самостоятельно. На конец года численность безработных составила 46 человек.</w:t>
      </w:r>
    </w:p>
    <w:p w:rsidR="0038748E" w:rsidRPr="0038748E" w:rsidRDefault="0038748E" w:rsidP="00765FCD">
      <w:pPr>
        <w:widowControl w:val="0"/>
        <w:autoSpaceDE w:val="0"/>
        <w:autoSpaceDN w:val="0"/>
        <w:adjustRightInd w:val="0"/>
        <w:ind w:firstLine="709"/>
        <w:jc w:val="both"/>
        <w:rPr>
          <w:bCs/>
          <w:sz w:val="28"/>
          <w:szCs w:val="28"/>
          <w:lang w:eastAsia="en-US"/>
        </w:rPr>
      </w:pPr>
      <w:r w:rsidRPr="0038748E">
        <w:rPr>
          <w:bCs/>
          <w:sz w:val="28"/>
          <w:szCs w:val="28"/>
          <w:lang w:eastAsia="en-US"/>
        </w:rPr>
        <w:t>Было направлено на профессиональное обучение 6 безработных гра</w:t>
      </w:r>
      <w:r w:rsidRPr="0038748E">
        <w:rPr>
          <w:bCs/>
          <w:sz w:val="28"/>
          <w:szCs w:val="28"/>
          <w:lang w:eastAsia="en-US"/>
        </w:rPr>
        <w:t>ж</w:t>
      </w:r>
      <w:r w:rsidRPr="0038748E">
        <w:rPr>
          <w:bCs/>
          <w:sz w:val="28"/>
          <w:szCs w:val="28"/>
          <w:lang w:eastAsia="en-US"/>
        </w:rPr>
        <w:t xml:space="preserve">дан. Приняли участие в общественных работах 56 человек. Работодателями заявлено 55 вакантных мест. </w:t>
      </w:r>
    </w:p>
    <w:p w:rsidR="0038748E" w:rsidRPr="0038748E" w:rsidRDefault="0038748E" w:rsidP="00765FCD">
      <w:pPr>
        <w:widowControl w:val="0"/>
        <w:autoSpaceDE w:val="0"/>
        <w:autoSpaceDN w:val="0"/>
        <w:adjustRightInd w:val="0"/>
        <w:ind w:firstLine="709"/>
        <w:jc w:val="both"/>
        <w:rPr>
          <w:sz w:val="28"/>
          <w:szCs w:val="28"/>
          <w:lang w:eastAsia="en-US"/>
        </w:rPr>
      </w:pPr>
      <w:r w:rsidRPr="0038748E">
        <w:rPr>
          <w:bCs/>
          <w:sz w:val="28"/>
          <w:szCs w:val="28"/>
          <w:lang w:eastAsia="en-US"/>
        </w:rPr>
        <w:t>В летний период трудоустроено 37 учащихся в возрасте 14-18 лет, ж</w:t>
      </w:r>
      <w:r w:rsidRPr="0038748E">
        <w:rPr>
          <w:bCs/>
          <w:sz w:val="28"/>
          <w:szCs w:val="28"/>
          <w:lang w:eastAsia="en-US"/>
        </w:rPr>
        <w:t>е</w:t>
      </w:r>
      <w:r w:rsidRPr="0038748E">
        <w:rPr>
          <w:bCs/>
          <w:sz w:val="28"/>
          <w:szCs w:val="28"/>
          <w:lang w:eastAsia="en-US"/>
        </w:rPr>
        <w:t>лающих работать в свободное от учебы время. Необходимо отметить, что в 2018 году на организацию трудоустройства подростков было выделено из районного бюджета 262,1 тыс. рублей.</w:t>
      </w:r>
    </w:p>
    <w:p w:rsidR="0038748E" w:rsidRPr="0038748E" w:rsidRDefault="0038748E" w:rsidP="00765FCD">
      <w:pPr>
        <w:ind w:firstLine="709"/>
        <w:jc w:val="both"/>
        <w:rPr>
          <w:b/>
          <w:sz w:val="28"/>
          <w:szCs w:val="28"/>
          <w:u w:val="single"/>
        </w:rPr>
      </w:pPr>
    </w:p>
    <w:p w:rsidR="0038748E" w:rsidRPr="0038748E" w:rsidRDefault="0038748E" w:rsidP="00765FCD">
      <w:pPr>
        <w:widowControl w:val="0"/>
        <w:autoSpaceDE w:val="0"/>
        <w:autoSpaceDN w:val="0"/>
        <w:adjustRightInd w:val="0"/>
        <w:ind w:firstLine="709"/>
        <w:jc w:val="both"/>
        <w:rPr>
          <w:rFonts w:eastAsia="Calibri"/>
          <w:b/>
          <w:bCs/>
          <w:sz w:val="28"/>
          <w:szCs w:val="28"/>
          <w:u w:val="single"/>
          <w:lang w:eastAsia="en-US"/>
        </w:rPr>
      </w:pPr>
      <w:r w:rsidRPr="0038748E">
        <w:rPr>
          <w:rFonts w:eastAsia="Calibri"/>
          <w:b/>
          <w:bCs/>
          <w:sz w:val="28"/>
          <w:szCs w:val="28"/>
          <w:u w:val="single"/>
          <w:lang w:eastAsia="en-US"/>
        </w:rPr>
        <w:t>Пенсии</w:t>
      </w:r>
    </w:p>
    <w:p w:rsidR="0038748E" w:rsidRPr="0038748E" w:rsidRDefault="0038748E" w:rsidP="00765FCD">
      <w:pPr>
        <w:widowControl w:val="0"/>
        <w:autoSpaceDE w:val="0"/>
        <w:autoSpaceDN w:val="0"/>
        <w:adjustRightInd w:val="0"/>
        <w:ind w:firstLine="709"/>
        <w:jc w:val="both"/>
        <w:rPr>
          <w:rFonts w:eastAsia="Calibri"/>
          <w:bCs/>
          <w:sz w:val="28"/>
          <w:szCs w:val="28"/>
          <w:lang w:eastAsia="en-US"/>
        </w:rPr>
      </w:pPr>
      <w:r w:rsidRPr="0038748E">
        <w:rPr>
          <w:rFonts w:eastAsia="Calibri"/>
          <w:bCs/>
          <w:sz w:val="28"/>
          <w:szCs w:val="28"/>
          <w:lang w:eastAsia="en-US"/>
        </w:rPr>
        <w:t>Из 5053 человек, проживающих в округе, 1395 человек получал</w:t>
      </w:r>
      <w:r w:rsidR="00DF52EA">
        <w:rPr>
          <w:rFonts w:eastAsia="Calibri"/>
          <w:bCs/>
          <w:sz w:val="28"/>
          <w:szCs w:val="28"/>
          <w:lang w:eastAsia="en-US"/>
        </w:rPr>
        <w:t>и</w:t>
      </w:r>
      <w:r w:rsidRPr="0038748E">
        <w:rPr>
          <w:rFonts w:eastAsia="Calibri"/>
          <w:bCs/>
          <w:sz w:val="28"/>
          <w:szCs w:val="28"/>
          <w:lang w:eastAsia="en-US"/>
        </w:rPr>
        <w:t xml:space="preserve"> пе</w:t>
      </w:r>
      <w:r w:rsidRPr="0038748E">
        <w:rPr>
          <w:rFonts w:eastAsia="Calibri"/>
          <w:bCs/>
          <w:sz w:val="28"/>
          <w:szCs w:val="28"/>
          <w:lang w:eastAsia="en-US"/>
        </w:rPr>
        <w:t>н</w:t>
      </w:r>
      <w:r w:rsidRPr="0038748E">
        <w:rPr>
          <w:rFonts w:eastAsia="Calibri"/>
          <w:bCs/>
          <w:sz w:val="28"/>
          <w:szCs w:val="28"/>
          <w:lang w:eastAsia="en-US"/>
        </w:rPr>
        <w:t>сию. Средний уровень пенсии по округу за 2018 год составил 20969,73 рубля, что бол</w:t>
      </w:r>
      <w:r w:rsidR="00047382">
        <w:rPr>
          <w:rFonts w:eastAsia="Calibri"/>
          <w:bCs/>
          <w:sz w:val="28"/>
          <w:szCs w:val="28"/>
          <w:lang w:eastAsia="en-US"/>
        </w:rPr>
        <w:t>ьше уровня 2017 года почти на 3</w:t>
      </w:r>
      <w:r w:rsidRPr="0038748E">
        <w:rPr>
          <w:rFonts w:eastAsia="Calibri"/>
          <w:bCs/>
          <w:sz w:val="28"/>
          <w:szCs w:val="28"/>
          <w:lang w:eastAsia="en-US"/>
        </w:rPr>
        <w:t>%.</w:t>
      </w:r>
    </w:p>
    <w:p w:rsidR="0038748E" w:rsidRPr="0038748E" w:rsidRDefault="0038748E" w:rsidP="00765FCD">
      <w:pPr>
        <w:widowControl w:val="0"/>
        <w:autoSpaceDE w:val="0"/>
        <w:autoSpaceDN w:val="0"/>
        <w:adjustRightInd w:val="0"/>
        <w:ind w:firstLine="709"/>
        <w:jc w:val="both"/>
        <w:rPr>
          <w:b/>
          <w:sz w:val="28"/>
          <w:szCs w:val="28"/>
          <w:u w:val="single"/>
        </w:rPr>
      </w:pPr>
      <w:r w:rsidRPr="0038748E">
        <w:rPr>
          <w:rFonts w:eastAsia="Calibri"/>
          <w:bCs/>
          <w:sz w:val="28"/>
          <w:szCs w:val="28"/>
          <w:lang w:eastAsia="en-US"/>
        </w:rPr>
        <w:tab/>
      </w:r>
    </w:p>
    <w:p w:rsidR="0038748E" w:rsidRPr="0038748E" w:rsidRDefault="0038748E" w:rsidP="00765FCD">
      <w:pPr>
        <w:ind w:firstLine="709"/>
        <w:jc w:val="both"/>
        <w:rPr>
          <w:b/>
          <w:sz w:val="28"/>
          <w:szCs w:val="28"/>
          <w:u w:val="single"/>
        </w:rPr>
      </w:pPr>
      <w:r w:rsidRPr="0038748E">
        <w:rPr>
          <w:b/>
          <w:sz w:val="28"/>
          <w:szCs w:val="28"/>
          <w:u w:val="single"/>
        </w:rPr>
        <w:t>Малое предпринимательство</w:t>
      </w:r>
    </w:p>
    <w:p w:rsidR="0038748E" w:rsidRPr="0038748E" w:rsidRDefault="0038748E" w:rsidP="00765FCD">
      <w:pPr>
        <w:snapToGrid w:val="0"/>
        <w:ind w:firstLine="709"/>
        <w:jc w:val="both"/>
        <w:rPr>
          <w:sz w:val="28"/>
          <w:szCs w:val="28"/>
        </w:rPr>
      </w:pPr>
      <w:r w:rsidRPr="0038748E">
        <w:rPr>
          <w:sz w:val="28"/>
          <w:szCs w:val="28"/>
        </w:rPr>
        <w:t>Немаловажным элементом экономики округа является малое предпр</w:t>
      </w:r>
      <w:r w:rsidRPr="0038748E">
        <w:rPr>
          <w:sz w:val="28"/>
          <w:szCs w:val="28"/>
        </w:rPr>
        <w:t>и</w:t>
      </w:r>
      <w:r w:rsidRPr="0038748E">
        <w:rPr>
          <w:sz w:val="28"/>
          <w:szCs w:val="28"/>
        </w:rPr>
        <w:t>нимательство.</w:t>
      </w:r>
    </w:p>
    <w:p w:rsidR="0038748E" w:rsidRPr="0038748E" w:rsidRDefault="00047382" w:rsidP="00765FCD">
      <w:pPr>
        <w:ind w:firstLine="709"/>
        <w:jc w:val="both"/>
        <w:rPr>
          <w:iCs/>
          <w:sz w:val="28"/>
          <w:szCs w:val="28"/>
        </w:rPr>
      </w:pPr>
      <w:r>
        <w:rPr>
          <w:iCs/>
          <w:sz w:val="28"/>
          <w:szCs w:val="28"/>
        </w:rPr>
        <w:t>По состоянию на 01.01.2019</w:t>
      </w:r>
      <w:r w:rsidR="0038748E" w:rsidRPr="0038748E">
        <w:rPr>
          <w:iCs/>
          <w:sz w:val="28"/>
          <w:szCs w:val="28"/>
        </w:rPr>
        <w:t>г</w:t>
      </w:r>
      <w:r>
        <w:rPr>
          <w:iCs/>
          <w:sz w:val="28"/>
          <w:szCs w:val="28"/>
        </w:rPr>
        <w:t>.</w:t>
      </w:r>
      <w:r w:rsidR="0038748E" w:rsidRPr="0038748E">
        <w:rPr>
          <w:iCs/>
          <w:sz w:val="28"/>
          <w:szCs w:val="28"/>
        </w:rPr>
        <w:t xml:space="preserve"> количество субъектов малого предпр</w:t>
      </w:r>
      <w:r w:rsidR="0038748E" w:rsidRPr="0038748E">
        <w:rPr>
          <w:iCs/>
          <w:sz w:val="28"/>
          <w:szCs w:val="28"/>
        </w:rPr>
        <w:t>и</w:t>
      </w:r>
      <w:r w:rsidR="0038748E" w:rsidRPr="0038748E">
        <w:rPr>
          <w:iCs/>
          <w:sz w:val="28"/>
          <w:szCs w:val="28"/>
        </w:rPr>
        <w:t>нимательства составляет 245 единиц (36 малых предприятий, 209  индивид</w:t>
      </w:r>
      <w:r w:rsidR="0038748E" w:rsidRPr="0038748E">
        <w:rPr>
          <w:iCs/>
          <w:sz w:val="28"/>
          <w:szCs w:val="28"/>
        </w:rPr>
        <w:t>у</w:t>
      </w:r>
      <w:r w:rsidR="0038748E" w:rsidRPr="0038748E">
        <w:rPr>
          <w:iCs/>
          <w:sz w:val="28"/>
          <w:szCs w:val="28"/>
        </w:rPr>
        <w:t>альных предпринимателей).</w:t>
      </w:r>
    </w:p>
    <w:p w:rsidR="0038748E" w:rsidRPr="0038748E" w:rsidRDefault="0038748E" w:rsidP="00765FCD">
      <w:pPr>
        <w:ind w:firstLine="709"/>
        <w:jc w:val="both"/>
        <w:rPr>
          <w:sz w:val="28"/>
          <w:szCs w:val="28"/>
        </w:rPr>
      </w:pPr>
      <w:r w:rsidRPr="0038748E">
        <w:rPr>
          <w:sz w:val="28"/>
          <w:szCs w:val="28"/>
        </w:rPr>
        <w:t>В течение отчетного года администрацией округа проводилась работа, направленная на поддержку и развитие предпринимательского сектора.</w:t>
      </w:r>
    </w:p>
    <w:p w:rsidR="0038748E" w:rsidRPr="0038748E" w:rsidRDefault="0038748E" w:rsidP="00765FCD">
      <w:pPr>
        <w:snapToGrid w:val="0"/>
        <w:ind w:firstLine="709"/>
        <w:jc w:val="both"/>
        <w:rPr>
          <w:sz w:val="28"/>
          <w:szCs w:val="28"/>
        </w:rPr>
      </w:pPr>
      <w:r w:rsidRPr="0038748E">
        <w:rPr>
          <w:sz w:val="28"/>
          <w:szCs w:val="28"/>
        </w:rPr>
        <w:t>В 2018 году муниципальному образованию «Омсукчанский городской округа» из областного бюджета предоставлены субсидии в целях поддержки муниципальной программы, содержащих мероприятия, направленные на развитие малого и среднего предпринимательства. Сумма полученных средств составила 48,9 тыс.рублей, сумма средств из местного бюджета  составила 349,86 тыс.рублей. В результате была оказана поддержка двум предприятиям на возмещение транспортных средств по завозу муки для производства хлеба и хлебобулочных изделий и на приобретение строител</w:t>
      </w:r>
      <w:r w:rsidRPr="0038748E">
        <w:rPr>
          <w:sz w:val="28"/>
          <w:szCs w:val="28"/>
        </w:rPr>
        <w:t>ь</w:t>
      </w:r>
      <w:r w:rsidRPr="0038748E">
        <w:rPr>
          <w:sz w:val="28"/>
          <w:szCs w:val="28"/>
        </w:rPr>
        <w:t>ных лесов с целью предоставления жилищно-коммунальных услуг насел</w:t>
      </w:r>
      <w:r w:rsidRPr="0038748E">
        <w:rPr>
          <w:sz w:val="28"/>
          <w:szCs w:val="28"/>
        </w:rPr>
        <w:t>е</w:t>
      </w:r>
      <w:r w:rsidRPr="0038748E">
        <w:rPr>
          <w:sz w:val="28"/>
          <w:szCs w:val="28"/>
        </w:rPr>
        <w:t>нию округа.</w:t>
      </w:r>
    </w:p>
    <w:p w:rsidR="0038748E" w:rsidRPr="0038748E" w:rsidRDefault="0038748E" w:rsidP="00765FCD">
      <w:pPr>
        <w:ind w:firstLine="709"/>
        <w:jc w:val="both"/>
        <w:rPr>
          <w:sz w:val="28"/>
          <w:szCs w:val="28"/>
        </w:rPr>
      </w:pPr>
      <w:r w:rsidRPr="0038748E">
        <w:rPr>
          <w:sz w:val="28"/>
          <w:szCs w:val="28"/>
        </w:rPr>
        <w:t>С согласия Управления федеральной антимонопольной службы по М</w:t>
      </w:r>
      <w:r w:rsidRPr="0038748E">
        <w:rPr>
          <w:sz w:val="28"/>
          <w:szCs w:val="28"/>
        </w:rPr>
        <w:t>а</w:t>
      </w:r>
      <w:r w:rsidRPr="0038748E">
        <w:rPr>
          <w:sz w:val="28"/>
          <w:szCs w:val="28"/>
        </w:rPr>
        <w:t>гаданской области в</w:t>
      </w:r>
      <w:r w:rsidRPr="0038748E">
        <w:rPr>
          <w:noProof/>
          <w:sz w:val="28"/>
          <w:szCs w:val="28"/>
        </w:rPr>
        <w:t xml:space="preserve"> 2018 году предпринимателям было предоставлено 4 муниципальные преференции путем предоставления в аренду встроенных нежилых </w:t>
      </w:r>
      <w:r w:rsidRPr="00DF52EA">
        <w:rPr>
          <w:noProof/>
          <w:sz w:val="28"/>
          <w:szCs w:val="28"/>
        </w:rPr>
        <w:t xml:space="preserve">помещений и на основании </w:t>
      </w:r>
      <w:r w:rsidRPr="00DF52EA">
        <w:rPr>
          <w:sz w:val="28"/>
          <w:szCs w:val="28"/>
        </w:rPr>
        <w:t xml:space="preserve"> заседания Совета по предпринимател</w:t>
      </w:r>
      <w:r w:rsidRPr="00DF52EA">
        <w:rPr>
          <w:sz w:val="28"/>
          <w:szCs w:val="28"/>
        </w:rPr>
        <w:t>ь</w:t>
      </w:r>
      <w:r w:rsidRPr="00DF52EA">
        <w:rPr>
          <w:sz w:val="28"/>
          <w:szCs w:val="28"/>
        </w:rPr>
        <w:t>ству Омсукчанского городского</w:t>
      </w:r>
      <w:r w:rsidRPr="00DF52EA">
        <w:rPr>
          <w:noProof/>
          <w:sz w:val="28"/>
          <w:szCs w:val="28"/>
        </w:rPr>
        <w:t xml:space="preserve"> округа предоставлены 3 муниципальные преференци (имущественная поддержка субъектов малого и среднего </w:t>
      </w:r>
      <w:r w:rsidRPr="00DF52EA">
        <w:rPr>
          <w:noProof/>
          <w:sz w:val="28"/>
          <w:szCs w:val="28"/>
        </w:rPr>
        <w:lastRenderedPageBreak/>
        <w:t>предпринимательства) путем предоставления в аренду/безвозмездное пользование встроенных нежилых помещений.</w:t>
      </w:r>
    </w:p>
    <w:p w:rsidR="0038748E" w:rsidRPr="0038748E" w:rsidRDefault="0038748E" w:rsidP="00765FCD">
      <w:pPr>
        <w:ind w:firstLine="709"/>
        <w:jc w:val="both"/>
        <w:rPr>
          <w:sz w:val="28"/>
          <w:szCs w:val="28"/>
        </w:rPr>
      </w:pPr>
    </w:p>
    <w:p w:rsidR="0038748E" w:rsidRPr="0038748E" w:rsidRDefault="0038748E" w:rsidP="00765FCD">
      <w:pPr>
        <w:ind w:firstLine="709"/>
        <w:jc w:val="both"/>
        <w:rPr>
          <w:b/>
          <w:sz w:val="28"/>
          <w:szCs w:val="28"/>
          <w:u w:val="single"/>
        </w:rPr>
      </w:pPr>
      <w:r w:rsidRPr="0038748E">
        <w:rPr>
          <w:b/>
          <w:sz w:val="28"/>
          <w:szCs w:val="28"/>
          <w:u w:val="single"/>
        </w:rPr>
        <w:t>Жилищно- коммунальной хозяйство</w:t>
      </w:r>
    </w:p>
    <w:p w:rsidR="0038748E" w:rsidRPr="0038748E" w:rsidRDefault="0038748E" w:rsidP="00765FCD">
      <w:pPr>
        <w:ind w:firstLine="709"/>
        <w:jc w:val="both"/>
        <w:rPr>
          <w:sz w:val="28"/>
          <w:szCs w:val="28"/>
        </w:rPr>
      </w:pPr>
      <w:r w:rsidRPr="0038748E">
        <w:rPr>
          <w:sz w:val="28"/>
          <w:szCs w:val="28"/>
        </w:rPr>
        <w:t>Одной из важнейших задач органов местного самоуправления в обл</w:t>
      </w:r>
      <w:r w:rsidRPr="0038748E">
        <w:rPr>
          <w:sz w:val="28"/>
          <w:szCs w:val="28"/>
        </w:rPr>
        <w:t>а</w:t>
      </w:r>
      <w:r w:rsidRPr="0038748E">
        <w:rPr>
          <w:sz w:val="28"/>
          <w:szCs w:val="28"/>
        </w:rPr>
        <w:t>сти жилищно-коммунального хозяйства является организация бесперебо</w:t>
      </w:r>
      <w:r w:rsidRPr="0038748E">
        <w:rPr>
          <w:sz w:val="28"/>
          <w:szCs w:val="28"/>
        </w:rPr>
        <w:t>й</w:t>
      </w:r>
      <w:r w:rsidRPr="0038748E">
        <w:rPr>
          <w:sz w:val="28"/>
          <w:szCs w:val="28"/>
        </w:rPr>
        <w:t xml:space="preserve">ной, устойчивой работы  предприятий  и организаций, обеспечивающих содержание и эксплуатацию жилищного фонда. </w:t>
      </w:r>
    </w:p>
    <w:p w:rsidR="0038748E" w:rsidRPr="0038748E" w:rsidRDefault="0038748E" w:rsidP="00765FCD">
      <w:pPr>
        <w:shd w:val="clear" w:color="auto" w:fill="FFFFFF"/>
        <w:ind w:firstLine="709"/>
        <w:jc w:val="both"/>
        <w:rPr>
          <w:rFonts w:cs="Mangal"/>
          <w:sz w:val="28"/>
          <w:szCs w:val="28"/>
          <w:lang w:val="x-none" w:eastAsia="x-none" w:bidi="hi-IN"/>
        </w:rPr>
      </w:pPr>
      <w:r w:rsidRPr="0038748E">
        <w:rPr>
          <w:rFonts w:cs="Mangal"/>
          <w:sz w:val="28"/>
          <w:szCs w:val="28"/>
          <w:lang w:val="x-none" w:eastAsia="x-none" w:bidi="hi-IN"/>
        </w:rPr>
        <w:t xml:space="preserve">В 2018 году жилищный фонд Омсукчанского городского округа насчитывал 135 тыс.кв.м., в том числе муниципального жилья – 36,895 тыс. кв.м. </w:t>
      </w:r>
    </w:p>
    <w:p w:rsidR="0038748E" w:rsidRPr="0038748E" w:rsidRDefault="0038748E" w:rsidP="00765FCD">
      <w:pPr>
        <w:shd w:val="clear" w:color="auto" w:fill="FFFFFF"/>
        <w:ind w:firstLine="709"/>
        <w:jc w:val="both"/>
        <w:rPr>
          <w:rFonts w:cs="Mangal"/>
          <w:sz w:val="28"/>
          <w:szCs w:val="28"/>
          <w:lang w:val="x-none" w:eastAsia="x-none" w:bidi="hi-IN"/>
        </w:rPr>
      </w:pPr>
      <w:r w:rsidRPr="0038748E">
        <w:rPr>
          <w:rFonts w:cs="Mangal"/>
          <w:sz w:val="28"/>
          <w:szCs w:val="28"/>
          <w:lang w:val="x-none" w:eastAsia="x-none" w:bidi="hi-IN"/>
        </w:rPr>
        <w:t xml:space="preserve">Жилищный фонд поселка Омсукчан составил 98,1 тыс. кв.м., в том числе муниципальный 20,539 тыс. кв. м, жилищный фонд поселка Дукат составил 37,3 тыс. кв.м., в том числе муниципальный – 16,429 тыс. кв.м. </w:t>
      </w:r>
    </w:p>
    <w:p w:rsidR="0038748E" w:rsidRPr="0038748E" w:rsidRDefault="0038748E" w:rsidP="00765FCD">
      <w:pPr>
        <w:shd w:val="clear" w:color="auto" w:fill="FFFFFF"/>
        <w:ind w:firstLine="709"/>
        <w:jc w:val="both"/>
        <w:rPr>
          <w:rFonts w:cs="Mangal"/>
          <w:sz w:val="28"/>
          <w:szCs w:val="28"/>
          <w:lang w:val="x-none" w:eastAsia="x-none" w:bidi="hi-IN"/>
        </w:rPr>
      </w:pPr>
      <w:r w:rsidRPr="0038748E">
        <w:rPr>
          <w:rFonts w:cs="Mangal"/>
          <w:sz w:val="28"/>
          <w:szCs w:val="28"/>
          <w:lang w:val="x-none" w:eastAsia="x-none" w:bidi="hi-IN"/>
        </w:rPr>
        <w:t>Услуги по управлению, содержанию и ремонту многоквартирных домов в п. Омс</w:t>
      </w:r>
      <w:r w:rsidR="00D90F0B">
        <w:rPr>
          <w:rFonts w:cs="Mangal"/>
          <w:sz w:val="28"/>
          <w:szCs w:val="28"/>
          <w:lang w:val="x-none" w:eastAsia="x-none" w:bidi="hi-IN"/>
        </w:rPr>
        <w:t>укчан представляли -  управляющ</w:t>
      </w:r>
      <w:r w:rsidR="00D90F0B">
        <w:rPr>
          <w:rFonts w:cs="Mangal"/>
          <w:sz w:val="28"/>
          <w:szCs w:val="28"/>
          <w:lang w:eastAsia="x-none" w:bidi="hi-IN"/>
        </w:rPr>
        <w:t>ие</w:t>
      </w:r>
      <w:r w:rsidRPr="0038748E">
        <w:rPr>
          <w:rFonts w:cs="Mangal"/>
          <w:sz w:val="28"/>
          <w:szCs w:val="28"/>
          <w:lang w:val="x-none" w:eastAsia="x-none" w:bidi="hi-IN"/>
        </w:rPr>
        <w:t xml:space="preserve"> компани</w:t>
      </w:r>
      <w:r w:rsidR="00D90F0B">
        <w:rPr>
          <w:rFonts w:cs="Mangal"/>
          <w:sz w:val="28"/>
          <w:szCs w:val="28"/>
          <w:lang w:eastAsia="x-none" w:bidi="hi-IN"/>
        </w:rPr>
        <w:t>и</w:t>
      </w:r>
      <w:r w:rsidRPr="0038748E">
        <w:rPr>
          <w:rFonts w:cs="Mangal"/>
          <w:sz w:val="28"/>
          <w:szCs w:val="28"/>
          <w:lang w:val="x-none" w:eastAsia="x-none" w:bidi="hi-IN"/>
        </w:rPr>
        <w:t xml:space="preserve"> в лице ООО «Наш Дом» и ООО «Магаданские коммунальные системы». В управлении управляющих компаний находилось 58 многоквартирных </w:t>
      </w:r>
      <w:r w:rsidR="00A55030">
        <w:rPr>
          <w:rFonts w:cs="Mangal"/>
          <w:sz w:val="28"/>
          <w:szCs w:val="28"/>
          <w:lang w:eastAsia="x-none" w:bidi="hi-IN"/>
        </w:rPr>
        <w:t xml:space="preserve">домов </w:t>
      </w:r>
      <w:r w:rsidRPr="0038748E">
        <w:rPr>
          <w:rFonts w:cs="Mangal"/>
          <w:sz w:val="28"/>
          <w:szCs w:val="28"/>
          <w:lang w:val="x-none" w:eastAsia="x-none" w:bidi="hi-IN"/>
        </w:rPr>
        <w:t xml:space="preserve">(МКД). </w:t>
      </w:r>
    </w:p>
    <w:p w:rsidR="0038748E" w:rsidRPr="0038748E" w:rsidRDefault="0038748E" w:rsidP="00765FCD">
      <w:pPr>
        <w:shd w:val="clear" w:color="auto" w:fill="FFFFFF"/>
        <w:ind w:firstLine="709"/>
        <w:jc w:val="both"/>
        <w:rPr>
          <w:rFonts w:cs="Mangal"/>
          <w:sz w:val="28"/>
          <w:szCs w:val="28"/>
          <w:lang w:val="x-none" w:eastAsia="x-none" w:bidi="hi-IN"/>
        </w:rPr>
      </w:pPr>
      <w:r w:rsidRPr="0038748E">
        <w:rPr>
          <w:rFonts w:cs="Mangal"/>
          <w:sz w:val="28"/>
          <w:szCs w:val="28"/>
          <w:lang w:val="x-none" w:eastAsia="x-none" w:bidi="hi-IN"/>
        </w:rPr>
        <w:t xml:space="preserve">Услуги по управлению, содержанию и ремонту многоквартирных домов поселка Дукат предоставляет УК ООО «Магаданские коммунальные системы», в ее управлении находится 13 (МКД). </w:t>
      </w:r>
    </w:p>
    <w:p w:rsidR="0038748E" w:rsidRPr="0038748E" w:rsidRDefault="0038748E" w:rsidP="00765FCD">
      <w:pPr>
        <w:shd w:val="clear" w:color="auto" w:fill="FFFFFF"/>
        <w:ind w:firstLine="709"/>
        <w:jc w:val="both"/>
        <w:rPr>
          <w:rFonts w:cs="Mangal"/>
          <w:sz w:val="28"/>
          <w:szCs w:val="28"/>
          <w:lang w:eastAsia="x-none" w:bidi="hi-IN"/>
        </w:rPr>
      </w:pPr>
      <w:r w:rsidRPr="0038748E">
        <w:rPr>
          <w:rFonts w:cs="Mangal"/>
          <w:sz w:val="28"/>
          <w:szCs w:val="28"/>
          <w:lang w:val="x-none" w:eastAsia="x-none" w:bidi="hi-IN"/>
        </w:rPr>
        <w:t xml:space="preserve">В целях создания безопасных и благоприятных условий проживания граждан в Омсукчанском городском округе реализовывалась муниципальная программа </w:t>
      </w:r>
      <w:r w:rsidRPr="0038748E">
        <w:rPr>
          <w:rFonts w:cs="Mangal"/>
          <w:sz w:val="28"/>
          <w:szCs w:val="28"/>
          <w:lang w:eastAsia="x-none" w:bidi="hi-IN"/>
        </w:rPr>
        <w:t>«</w:t>
      </w:r>
      <w:r w:rsidRPr="0038748E">
        <w:rPr>
          <w:iCs/>
          <w:sz w:val="28"/>
          <w:szCs w:val="28"/>
          <w:lang w:val="x-none" w:eastAsia="x-none" w:bidi="hi-IN"/>
        </w:rPr>
        <w:t xml:space="preserve">Комплексное развитие систем коммунальной инфраструктуры </w:t>
      </w:r>
      <w:r w:rsidRPr="0038748E">
        <w:rPr>
          <w:color w:val="000000"/>
          <w:sz w:val="28"/>
          <w:szCs w:val="28"/>
          <w:lang w:val="x-none" w:eastAsia="x-none" w:bidi="hi-IN"/>
        </w:rPr>
        <w:t>Омсукчанского городского округа</w:t>
      </w:r>
      <w:r w:rsidRPr="0038748E">
        <w:rPr>
          <w:color w:val="000000"/>
          <w:sz w:val="28"/>
          <w:szCs w:val="28"/>
          <w:lang w:eastAsia="x-none" w:bidi="hi-IN"/>
        </w:rPr>
        <w:t>»</w:t>
      </w:r>
      <w:r w:rsidRPr="0038748E">
        <w:rPr>
          <w:rFonts w:cs="Mangal"/>
          <w:sz w:val="28"/>
          <w:szCs w:val="28"/>
          <w:lang w:val="x-none" w:eastAsia="x-none" w:bidi="hi-IN"/>
        </w:rPr>
        <w:t xml:space="preserve"> </w:t>
      </w:r>
      <w:r w:rsidRPr="0038748E">
        <w:rPr>
          <w:rFonts w:cs="Mangal"/>
          <w:sz w:val="28"/>
          <w:szCs w:val="28"/>
          <w:lang w:eastAsia="x-none" w:bidi="hi-IN"/>
        </w:rPr>
        <w:t>.</w:t>
      </w:r>
    </w:p>
    <w:p w:rsidR="0038748E" w:rsidRPr="0038748E" w:rsidRDefault="0038748E" w:rsidP="00765FCD">
      <w:pPr>
        <w:shd w:val="clear" w:color="auto" w:fill="FFFFFF"/>
        <w:ind w:firstLine="709"/>
        <w:jc w:val="both"/>
        <w:rPr>
          <w:rFonts w:cs="Mangal"/>
          <w:sz w:val="28"/>
          <w:szCs w:val="28"/>
          <w:lang w:val="x-none" w:eastAsia="x-none" w:bidi="hi-IN"/>
        </w:rPr>
      </w:pPr>
      <w:r w:rsidRPr="0038748E">
        <w:rPr>
          <w:rFonts w:cs="Mangal"/>
          <w:sz w:val="28"/>
          <w:szCs w:val="28"/>
          <w:lang w:val="x-none" w:eastAsia="x-none" w:bidi="hi-IN"/>
        </w:rPr>
        <w:t>В перечень основных мероприятий по комплексному развитию систем коммунальной инфраструктуры Омсукчанского городского округа за счет средств местного и областного бюджета выполнены следующие мероприятия на сумму 61,9 млн.рублей:</w:t>
      </w:r>
    </w:p>
    <w:p w:rsidR="0038748E" w:rsidRPr="0038748E" w:rsidRDefault="00765FCD" w:rsidP="00765FCD">
      <w:pPr>
        <w:ind w:firstLine="709"/>
        <w:jc w:val="both"/>
        <w:rPr>
          <w:sz w:val="28"/>
          <w:szCs w:val="28"/>
        </w:rPr>
      </w:pPr>
      <w:r>
        <w:rPr>
          <w:sz w:val="28"/>
          <w:szCs w:val="28"/>
        </w:rPr>
        <w:t xml:space="preserve">1. </w:t>
      </w:r>
      <w:r w:rsidR="0038748E" w:rsidRPr="0038748E">
        <w:rPr>
          <w:sz w:val="28"/>
          <w:szCs w:val="28"/>
        </w:rPr>
        <w:t>по жилищному хозяйству – на сумму 2,4 млн.рублей.</w:t>
      </w:r>
    </w:p>
    <w:p w:rsidR="0038748E" w:rsidRPr="0038748E" w:rsidRDefault="0038748E" w:rsidP="00765FCD">
      <w:pPr>
        <w:ind w:firstLine="709"/>
        <w:jc w:val="both"/>
        <w:rPr>
          <w:sz w:val="28"/>
          <w:szCs w:val="28"/>
        </w:rPr>
      </w:pPr>
      <w:r w:rsidRPr="0038748E">
        <w:rPr>
          <w:sz w:val="28"/>
          <w:szCs w:val="28"/>
        </w:rPr>
        <w:t>2. по коммунальному хозяйству</w:t>
      </w:r>
      <w:r w:rsidR="00765FCD">
        <w:rPr>
          <w:sz w:val="28"/>
          <w:szCs w:val="28"/>
        </w:rPr>
        <w:t xml:space="preserve"> </w:t>
      </w:r>
      <w:r w:rsidRPr="0038748E">
        <w:rPr>
          <w:sz w:val="28"/>
          <w:szCs w:val="28"/>
        </w:rPr>
        <w:t>- на сумму 59,5млн.рублей, в том чи</w:t>
      </w:r>
      <w:r w:rsidRPr="0038748E">
        <w:rPr>
          <w:sz w:val="28"/>
          <w:szCs w:val="28"/>
        </w:rPr>
        <w:t>с</w:t>
      </w:r>
      <w:r w:rsidRPr="0038748E">
        <w:rPr>
          <w:sz w:val="28"/>
          <w:szCs w:val="28"/>
        </w:rPr>
        <w:t>ле:</w:t>
      </w:r>
    </w:p>
    <w:p w:rsidR="0038748E" w:rsidRPr="0038748E" w:rsidRDefault="0038748E" w:rsidP="00765FCD">
      <w:pPr>
        <w:ind w:firstLine="709"/>
        <w:jc w:val="both"/>
        <w:rPr>
          <w:sz w:val="28"/>
          <w:szCs w:val="28"/>
        </w:rPr>
      </w:pPr>
      <w:r w:rsidRPr="0038748E">
        <w:rPr>
          <w:sz w:val="28"/>
          <w:szCs w:val="28"/>
        </w:rPr>
        <w:t>- подготовка и ремонт котельных – 20,2 млн.рублей ;</w:t>
      </w:r>
    </w:p>
    <w:p w:rsidR="0038748E" w:rsidRPr="0038748E" w:rsidRDefault="0038748E" w:rsidP="00765FCD">
      <w:pPr>
        <w:ind w:firstLine="709"/>
        <w:jc w:val="both"/>
        <w:rPr>
          <w:sz w:val="28"/>
          <w:szCs w:val="28"/>
        </w:rPr>
      </w:pPr>
      <w:r w:rsidRPr="0038748E">
        <w:rPr>
          <w:sz w:val="28"/>
          <w:szCs w:val="28"/>
        </w:rPr>
        <w:t>-</w:t>
      </w:r>
      <w:r w:rsidR="00765FCD">
        <w:rPr>
          <w:sz w:val="28"/>
          <w:szCs w:val="28"/>
        </w:rPr>
        <w:t xml:space="preserve"> </w:t>
      </w:r>
      <w:r w:rsidRPr="0038748E">
        <w:rPr>
          <w:sz w:val="28"/>
          <w:szCs w:val="28"/>
        </w:rPr>
        <w:t>подготовка тепловых сетей – 4,2 млн.рублей;</w:t>
      </w:r>
    </w:p>
    <w:p w:rsidR="0038748E" w:rsidRPr="0038748E" w:rsidRDefault="0038748E" w:rsidP="00765FCD">
      <w:pPr>
        <w:ind w:firstLine="709"/>
        <w:jc w:val="both"/>
        <w:rPr>
          <w:sz w:val="28"/>
          <w:szCs w:val="28"/>
        </w:rPr>
      </w:pPr>
      <w:r w:rsidRPr="0038748E">
        <w:rPr>
          <w:sz w:val="28"/>
          <w:szCs w:val="28"/>
        </w:rPr>
        <w:t>-</w:t>
      </w:r>
      <w:r w:rsidR="00765FCD">
        <w:rPr>
          <w:sz w:val="28"/>
          <w:szCs w:val="28"/>
        </w:rPr>
        <w:t xml:space="preserve"> </w:t>
      </w:r>
      <w:r w:rsidRPr="0038748E">
        <w:rPr>
          <w:sz w:val="28"/>
          <w:szCs w:val="28"/>
        </w:rPr>
        <w:t>подготовка и ремонт канализационных сетей – 11,3 млн.рублей;</w:t>
      </w:r>
    </w:p>
    <w:p w:rsidR="0038748E" w:rsidRPr="0038748E" w:rsidRDefault="0038748E" w:rsidP="00765FCD">
      <w:pPr>
        <w:ind w:firstLine="709"/>
        <w:jc w:val="both"/>
        <w:rPr>
          <w:sz w:val="28"/>
          <w:szCs w:val="28"/>
        </w:rPr>
      </w:pPr>
      <w:r w:rsidRPr="0038748E">
        <w:rPr>
          <w:sz w:val="28"/>
          <w:szCs w:val="28"/>
        </w:rPr>
        <w:t>-</w:t>
      </w:r>
      <w:r w:rsidR="00765FCD">
        <w:rPr>
          <w:sz w:val="28"/>
          <w:szCs w:val="28"/>
        </w:rPr>
        <w:t xml:space="preserve"> </w:t>
      </w:r>
      <w:r w:rsidRPr="0038748E">
        <w:rPr>
          <w:sz w:val="28"/>
          <w:szCs w:val="28"/>
        </w:rPr>
        <w:t>подготовка и ремонт очистных сооружений – 1,5 млн.рублей;</w:t>
      </w:r>
    </w:p>
    <w:p w:rsidR="0038748E" w:rsidRPr="0038748E" w:rsidRDefault="0038748E" w:rsidP="00765FCD">
      <w:pPr>
        <w:ind w:firstLine="709"/>
        <w:jc w:val="both"/>
        <w:rPr>
          <w:sz w:val="28"/>
          <w:szCs w:val="28"/>
        </w:rPr>
      </w:pPr>
      <w:r w:rsidRPr="0038748E">
        <w:rPr>
          <w:sz w:val="28"/>
          <w:szCs w:val="28"/>
        </w:rPr>
        <w:t>-</w:t>
      </w:r>
      <w:r w:rsidR="00765FCD">
        <w:rPr>
          <w:sz w:val="28"/>
          <w:szCs w:val="28"/>
        </w:rPr>
        <w:t xml:space="preserve"> </w:t>
      </w:r>
      <w:r w:rsidRPr="0038748E">
        <w:rPr>
          <w:sz w:val="28"/>
          <w:szCs w:val="28"/>
        </w:rPr>
        <w:t>подготовка и ремонт водозаборов- 2,2 млн.рублей;</w:t>
      </w:r>
    </w:p>
    <w:p w:rsidR="0038748E" w:rsidRPr="0038748E" w:rsidRDefault="0038748E" w:rsidP="00765FCD">
      <w:pPr>
        <w:ind w:firstLine="709"/>
        <w:jc w:val="both"/>
        <w:rPr>
          <w:sz w:val="28"/>
          <w:szCs w:val="28"/>
        </w:rPr>
      </w:pPr>
      <w:r w:rsidRPr="0038748E">
        <w:rPr>
          <w:sz w:val="28"/>
          <w:szCs w:val="28"/>
        </w:rPr>
        <w:t>-</w:t>
      </w:r>
      <w:r w:rsidR="00765FCD">
        <w:rPr>
          <w:sz w:val="28"/>
          <w:szCs w:val="28"/>
        </w:rPr>
        <w:t xml:space="preserve"> </w:t>
      </w:r>
      <w:r w:rsidRPr="0038748E">
        <w:rPr>
          <w:sz w:val="28"/>
          <w:szCs w:val="28"/>
        </w:rPr>
        <w:t>реконструкция инженерных сетей в п. Дукат – 20, 0млн.рублей;</w:t>
      </w:r>
    </w:p>
    <w:p w:rsidR="0038748E" w:rsidRPr="0038748E" w:rsidRDefault="0038748E" w:rsidP="00765FCD">
      <w:pPr>
        <w:ind w:firstLine="709"/>
        <w:jc w:val="both"/>
        <w:rPr>
          <w:sz w:val="28"/>
          <w:szCs w:val="28"/>
        </w:rPr>
      </w:pPr>
    </w:p>
    <w:p w:rsidR="0038748E" w:rsidRPr="0038748E" w:rsidRDefault="0038748E" w:rsidP="00765FCD">
      <w:pPr>
        <w:ind w:firstLine="709"/>
        <w:jc w:val="both"/>
        <w:rPr>
          <w:sz w:val="28"/>
          <w:szCs w:val="28"/>
        </w:rPr>
      </w:pPr>
      <w:r w:rsidRPr="0038748E">
        <w:rPr>
          <w:sz w:val="28"/>
          <w:szCs w:val="28"/>
        </w:rPr>
        <w:t>Всего исполнение программы комплексного развития систем комм</w:t>
      </w:r>
      <w:r w:rsidRPr="0038748E">
        <w:rPr>
          <w:sz w:val="28"/>
          <w:szCs w:val="28"/>
        </w:rPr>
        <w:t>у</w:t>
      </w:r>
      <w:r w:rsidRPr="0038748E">
        <w:rPr>
          <w:sz w:val="28"/>
          <w:szCs w:val="28"/>
        </w:rPr>
        <w:t>нальной инфраструктуры Омсукчанского городского округа за 2018 год составило 78,2 млн. рублей в том числе за счет:</w:t>
      </w:r>
    </w:p>
    <w:p w:rsidR="0038748E" w:rsidRPr="0038748E" w:rsidRDefault="0038748E" w:rsidP="00765FCD">
      <w:pPr>
        <w:ind w:firstLine="709"/>
        <w:jc w:val="both"/>
        <w:rPr>
          <w:sz w:val="28"/>
          <w:szCs w:val="28"/>
        </w:rPr>
      </w:pPr>
      <w:r w:rsidRPr="0038748E">
        <w:rPr>
          <w:sz w:val="28"/>
          <w:szCs w:val="28"/>
        </w:rPr>
        <w:t>местного бюджета – 6,2 млн.рублей;</w:t>
      </w:r>
    </w:p>
    <w:p w:rsidR="0038748E" w:rsidRPr="0038748E" w:rsidRDefault="0038748E" w:rsidP="00765FCD">
      <w:pPr>
        <w:ind w:firstLine="709"/>
        <w:jc w:val="both"/>
        <w:rPr>
          <w:sz w:val="28"/>
          <w:szCs w:val="28"/>
        </w:rPr>
      </w:pPr>
      <w:r w:rsidRPr="0038748E">
        <w:rPr>
          <w:sz w:val="28"/>
          <w:szCs w:val="28"/>
        </w:rPr>
        <w:t>областного бюджета – 55,7 млн.рублей;</w:t>
      </w:r>
    </w:p>
    <w:p w:rsidR="0038748E" w:rsidRPr="0038748E" w:rsidRDefault="0038748E" w:rsidP="00765FCD">
      <w:pPr>
        <w:ind w:firstLine="709"/>
        <w:jc w:val="both"/>
        <w:rPr>
          <w:sz w:val="28"/>
          <w:szCs w:val="28"/>
        </w:rPr>
      </w:pPr>
      <w:r w:rsidRPr="0038748E">
        <w:rPr>
          <w:sz w:val="28"/>
          <w:szCs w:val="28"/>
        </w:rPr>
        <w:t>средств предприятий -16,3 млн.рублей.</w:t>
      </w:r>
    </w:p>
    <w:p w:rsidR="0038748E" w:rsidRPr="0038748E" w:rsidRDefault="0038748E" w:rsidP="00D57030">
      <w:pPr>
        <w:ind w:firstLine="709"/>
        <w:jc w:val="center"/>
        <w:rPr>
          <w:b/>
          <w:sz w:val="28"/>
          <w:szCs w:val="28"/>
        </w:rPr>
      </w:pPr>
    </w:p>
    <w:p w:rsidR="0038748E" w:rsidRPr="0038748E" w:rsidRDefault="0038748E" w:rsidP="00D57030">
      <w:pPr>
        <w:ind w:firstLine="709"/>
        <w:jc w:val="center"/>
        <w:rPr>
          <w:b/>
          <w:sz w:val="28"/>
          <w:szCs w:val="28"/>
        </w:rPr>
      </w:pPr>
      <w:r w:rsidRPr="0038748E">
        <w:rPr>
          <w:b/>
          <w:sz w:val="28"/>
          <w:szCs w:val="28"/>
        </w:rPr>
        <w:t>Благоустройство территории Омсукчанского городского округа</w:t>
      </w:r>
    </w:p>
    <w:p w:rsidR="0038748E" w:rsidRPr="0038748E" w:rsidRDefault="0038748E" w:rsidP="00D57030">
      <w:pPr>
        <w:ind w:firstLine="709"/>
        <w:jc w:val="both"/>
        <w:rPr>
          <w:sz w:val="28"/>
          <w:szCs w:val="28"/>
        </w:rPr>
      </w:pPr>
      <w:r w:rsidRPr="0038748E">
        <w:rPr>
          <w:sz w:val="28"/>
          <w:szCs w:val="28"/>
        </w:rPr>
        <w:lastRenderedPageBreak/>
        <w:t>В части благоустройства территории Омсукчанского городского округа за 2018 год общая сумма расходов составила 56 млн. рублей в том числе:</w:t>
      </w:r>
    </w:p>
    <w:p w:rsidR="0038748E" w:rsidRPr="0038748E" w:rsidRDefault="0038748E" w:rsidP="00D57030">
      <w:pPr>
        <w:ind w:firstLine="709"/>
        <w:jc w:val="both"/>
        <w:rPr>
          <w:sz w:val="28"/>
          <w:szCs w:val="28"/>
        </w:rPr>
      </w:pPr>
      <w:r w:rsidRPr="0038748E">
        <w:rPr>
          <w:sz w:val="28"/>
          <w:szCs w:val="28"/>
        </w:rPr>
        <w:t>местный бюджет - 3,4млн.рублей;</w:t>
      </w:r>
    </w:p>
    <w:p w:rsidR="0038748E" w:rsidRPr="0038748E" w:rsidRDefault="0038748E" w:rsidP="00D57030">
      <w:pPr>
        <w:ind w:firstLine="709"/>
        <w:jc w:val="both"/>
        <w:rPr>
          <w:sz w:val="28"/>
          <w:szCs w:val="28"/>
        </w:rPr>
      </w:pPr>
      <w:r w:rsidRPr="0038748E">
        <w:rPr>
          <w:sz w:val="28"/>
          <w:szCs w:val="28"/>
        </w:rPr>
        <w:t>областной бюджет 2,2 млн.рублей.</w:t>
      </w:r>
    </w:p>
    <w:p w:rsidR="0038748E" w:rsidRPr="0038748E" w:rsidRDefault="0038748E" w:rsidP="00D57030">
      <w:pPr>
        <w:ind w:firstLine="709"/>
        <w:jc w:val="both"/>
        <w:rPr>
          <w:sz w:val="28"/>
          <w:szCs w:val="28"/>
        </w:rPr>
      </w:pPr>
    </w:p>
    <w:p w:rsidR="0038748E" w:rsidRPr="0038748E" w:rsidRDefault="0038748E" w:rsidP="00D57030">
      <w:pPr>
        <w:ind w:firstLine="709"/>
        <w:jc w:val="both"/>
        <w:rPr>
          <w:sz w:val="28"/>
          <w:szCs w:val="28"/>
        </w:rPr>
      </w:pPr>
      <w:r w:rsidRPr="0038748E">
        <w:rPr>
          <w:sz w:val="28"/>
          <w:szCs w:val="28"/>
        </w:rPr>
        <w:t>Были проведены следующие  мероприятия:</w:t>
      </w:r>
    </w:p>
    <w:p w:rsidR="0038748E" w:rsidRPr="0038748E" w:rsidRDefault="0038748E" w:rsidP="00D57030">
      <w:pPr>
        <w:ind w:firstLine="709"/>
        <w:jc w:val="both"/>
        <w:rPr>
          <w:sz w:val="28"/>
          <w:szCs w:val="28"/>
        </w:rPr>
      </w:pPr>
      <w:r w:rsidRPr="0038748E">
        <w:rPr>
          <w:sz w:val="28"/>
          <w:szCs w:val="28"/>
        </w:rPr>
        <w:t>- приобретение и монтаж светотехнического оборудования, уличное освещение, замена опор освещения – на сумму 2,2 млн. рублей ;</w:t>
      </w:r>
    </w:p>
    <w:p w:rsidR="0038748E" w:rsidRPr="0038748E" w:rsidRDefault="0038748E" w:rsidP="00D57030">
      <w:pPr>
        <w:autoSpaceDE w:val="0"/>
        <w:autoSpaceDN w:val="0"/>
        <w:adjustRightInd w:val="0"/>
        <w:ind w:firstLine="709"/>
        <w:jc w:val="both"/>
        <w:rPr>
          <w:sz w:val="28"/>
          <w:szCs w:val="28"/>
        </w:rPr>
      </w:pPr>
      <w:r w:rsidRPr="0038748E">
        <w:rPr>
          <w:sz w:val="28"/>
          <w:szCs w:val="28"/>
        </w:rPr>
        <w:t xml:space="preserve">- бетонирование площадки у дома по пр. Победы д.1, приобретение и установка детских игровых комплексов в дворовых территориях – на сумму 2,6 млн.рублей;  </w:t>
      </w:r>
    </w:p>
    <w:p w:rsidR="0038748E" w:rsidRPr="0038748E" w:rsidRDefault="0038748E" w:rsidP="00D57030">
      <w:pPr>
        <w:autoSpaceDE w:val="0"/>
        <w:autoSpaceDN w:val="0"/>
        <w:adjustRightInd w:val="0"/>
        <w:ind w:firstLine="709"/>
        <w:jc w:val="both"/>
        <w:rPr>
          <w:sz w:val="28"/>
          <w:szCs w:val="28"/>
        </w:rPr>
      </w:pPr>
      <w:r w:rsidRPr="0038748E">
        <w:rPr>
          <w:sz w:val="28"/>
          <w:szCs w:val="28"/>
        </w:rPr>
        <w:t>- содержание и покраска детских и спортивных площадок – 37,5 тыс.рублей;</w:t>
      </w:r>
    </w:p>
    <w:p w:rsidR="0038748E" w:rsidRPr="0038748E" w:rsidRDefault="0038748E" w:rsidP="00D57030">
      <w:pPr>
        <w:autoSpaceDE w:val="0"/>
        <w:autoSpaceDN w:val="0"/>
        <w:adjustRightInd w:val="0"/>
        <w:ind w:firstLine="709"/>
        <w:jc w:val="both"/>
        <w:rPr>
          <w:sz w:val="28"/>
          <w:szCs w:val="28"/>
        </w:rPr>
      </w:pPr>
      <w:r w:rsidRPr="0038748E">
        <w:rPr>
          <w:sz w:val="28"/>
          <w:szCs w:val="28"/>
        </w:rPr>
        <w:t>- озеленение, приобретение вазонов, высадка деревьев и газонов - 87,7 тыс.рублей;</w:t>
      </w:r>
    </w:p>
    <w:p w:rsidR="0038748E" w:rsidRPr="0038748E" w:rsidRDefault="0038748E" w:rsidP="00D57030">
      <w:pPr>
        <w:autoSpaceDE w:val="0"/>
        <w:autoSpaceDN w:val="0"/>
        <w:adjustRightInd w:val="0"/>
        <w:ind w:firstLine="709"/>
        <w:jc w:val="both"/>
        <w:rPr>
          <w:sz w:val="28"/>
          <w:szCs w:val="28"/>
        </w:rPr>
      </w:pPr>
      <w:r w:rsidRPr="0038748E">
        <w:rPr>
          <w:sz w:val="28"/>
          <w:szCs w:val="28"/>
        </w:rPr>
        <w:t>- мероприятия по благоустройству мест несанкционированного разм</w:t>
      </w:r>
      <w:r w:rsidRPr="0038748E">
        <w:rPr>
          <w:sz w:val="28"/>
          <w:szCs w:val="28"/>
        </w:rPr>
        <w:t>е</w:t>
      </w:r>
      <w:r w:rsidRPr="0038748E">
        <w:rPr>
          <w:sz w:val="28"/>
          <w:szCs w:val="28"/>
        </w:rPr>
        <w:t>щения твердых бытовых отходов в поселениях-107,5 тыс.рублей;</w:t>
      </w:r>
    </w:p>
    <w:p w:rsidR="0038748E" w:rsidRPr="0038748E" w:rsidRDefault="0038748E" w:rsidP="00D57030">
      <w:pPr>
        <w:autoSpaceDE w:val="0"/>
        <w:autoSpaceDN w:val="0"/>
        <w:adjustRightInd w:val="0"/>
        <w:ind w:firstLine="709"/>
        <w:jc w:val="both"/>
        <w:rPr>
          <w:sz w:val="28"/>
          <w:szCs w:val="28"/>
        </w:rPr>
      </w:pPr>
      <w:r w:rsidRPr="0038748E">
        <w:rPr>
          <w:sz w:val="28"/>
          <w:szCs w:val="28"/>
        </w:rPr>
        <w:t>- проведение санации территории от безнадзорных животных – 15,1 тыс.рублей;</w:t>
      </w:r>
    </w:p>
    <w:p w:rsidR="0038748E" w:rsidRPr="0038748E" w:rsidRDefault="0038748E" w:rsidP="00D57030">
      <w:pPr>
        <w:autoSpaceDE w:val="0"/>
        <w:autoSpaceDN w:val="0"/>
        <w:adjustRightInd w:val="0"/>
        <w:ind w:firstLine="709"/>
        <w:jc w:val="both"/>
        <w:rPr>
          <w:sz w:val="28"/>
          <w:szCs w:val="28"/>
        </w:rPr>
      </w:pPr>
      <w:r w:rsidRPr="0038748E">
        <w:rPr>
          <w:sz w:val="28"/>
          <w:szCs w:val="28"/>
        </w:rPr>
        <w:t>- содержание, благоустройство внутри дворовых территорий и дорог в зимний и летний период- 461,1 тыс.рублей.</w:t>
      </w:r>
    </w:p>
    <w:p w:rsidR="0038748E" w:rsidRPr="0038748E" w:rsidRDefault="0038748E" w:rsidP="00D57030">
      <w:pPr>
        <w:autoSpaceDE w:val="0"/>
        <w:autoSpaceDN w:val="0"/>
        <w:adjustRightInd w:val="0"/>
        <w:ind w:firstLine="709"/>
        <w:jc w:val="both"/>
        <w:rPr>
          <w:sz w:val="28"/>
          <w:szCs w:val="28"/>
        </w:rPr>
      </w:pPr>
    </w:p>
    <w:p w:rsidR="0038748E" w:rsidRPr="0038748E" w:rsidRDefault="0038748E" w:rsidP="00047382">
      <w:pPr>
        <w:autoSpaceDE w:val="0"/>
        <w:autoSpaceDN w:val="0"/>
        <w:adjustRightInd w:val="0"/>
        <w:ind w:firstLine="709"/>
        <w:rPr>
          <w:b/>
          <w:sz w:val="28"/>
          <w:szCs w:val="28"/>
          <w:u w:val="single"/>
        </w:rPr>
      </w:pPr>
      <w:r w:rsidRPr="0038748E">
        <w:rPr>
          <w:b/>
          <w:sz w:val="28"/>
          <w:szCs w:val="28"/>
          <w:u w:val="single"/>
        </w:rPr>
        <w:t>Формирование комфортной городской среды</w:t>
      </w:r>
    </w:p>
    <w:p w:rsidR="0038748E" w:rsidRPr="0038748E" w:rsidRDefault="0038748E" w:rsidP="00047382">
      <w:pPr>
        <w:autoSpaceDE w:val="0"/>
        <w:autoSpaceDN w:val="0"/>
        <w:adjustRightInd w:val="0"/>
        <w:ind w:firstLine="709"/>
        <w:jc w:val="both"/>
        <w:rPr>
          <w:rFonts w:eastAsia="Calibri"/>
          <w:sz w:val="28"/>
          <w:szCs w:val="28"/>
        </w:rPr>
      </w:pPr>
      <w:r w:rsidRPr="0038748E">
        <w:rPr>
          <w:sz w:val="28"/>
          <w:szCs w:val="28"/>
        </w:rPr>
        <w:t xml:space="preserve">В 2018 году администрация продолжила работы по благоустройству дворовых и общественных территорий округа. Участие в  </w:t>
      </w:r>
      <w:r w:rsidRPr="0038748E">
        <w:rPr>
          <w:rFonts w:eastAsia="Calibri"/>
          <w:sz w:val="28"/>
          <w:szCs w:val="28"/>
        </w:rPr>
        <w:t>приоритетном национальном проекте «Формирование современной городской среды в 2018г», позволило привлечь средства  из федерального бюджета в сумме 1,4 млн. рублей и из областного бюджета 137,3 тыс. рублей,  при этом расходы местного бюджета составили  464,5 тыс.рублей.</w:t>
      </w:r>
    </w:p>
    <w:p w:rsidR="0038748E" w:rsidRPr="0038748E" w:rsidRDefault="0038748E" w:rsidP="00047382">
      <w:pPr>
        <w:ind w:firstLine="709"/>
        <w:jc w:val="both"/>
        <w:rPr>
          <w:rFonts w:eastAsia="Calibri"/>
          <w:sz w:val="28"/>
          <w:szCs w:val="28"/>
        </w:rPr>
      </w:pPr>
      <w:r w:rsidRPr="0038748E">
        <w:rPr>
          <w:rFonts w:eastAsia="Calibri"/>
          <w:sz w:val="28"/>
          <w:szCs w:val="28"/>
        </w:rPr>
        <w:t>Мы обновили  дворовую территорию, расположенную по адресу ж</w:t>
      </w:r>
      <w:r w:rsidRPr="0038748E">
        <w:rPr>
          <w:rFonts w:eastAsia="Calibri"/>
          <w:sz w:val="28"/>
          <w:szCs w:val="28"/>
        </w:rPr>
        <w:t>и</w:t>
      </w:r>
      <w:r w:rsidRPr="0038748E">
        <w:rPr>
          <w:rFonts w:eastAsia="Calibri"/>
          <w:sz w:val="28"/>
          <w:szCs w:val="28"/>
        </w:rPr>
        <w:t>лых домов  Транспортная 6, 4 и Ленина 43  в п. Омсукчан. Провели  обновл</w:t>
      </w:r>
      <w:r w:rsidRPr="0038748E">
        <w:rPr>
          <w:rFonts w:eastAsia="Calibri"/>
          <w:sz w:val="28"/>
          <w:szCs w:val="28"/>
        </w:rPr>
        <w:t>е</w:t>
      </w:r>
      <w:r w:rsidRPr="0038748E">
        <w:rPr>
          <w:rFonts w:eastAsia="Calibri"/>
          <w:sz w:val="28"/>
          <w:szCs w:val="28"/>
        </w:rPr>
        <w:t>ние детской площадки: приобрели и установили игровые элементы для детей, установили новое ограждение, скамейки , урны для мусора. Установили новое дворовое освещение и освещение детской площадки. Провели озел</w:t>
      </w:r>
      <w:r w:rsidRPr="0038748E">
        <w:rPr>
          <w:rFonts w:eastAsia="Calibri"/>
          <w:sz w:val="28"/>
          <w:szCs w:val="28"/>
        </w:rPr>
        <w:t>е</w:t>
      </w:r>
      <w:r w:rsidRPr="0038748E">
        <w:rPr>
          <w:rFonts w:eastAsia="Calibri"/>
          <w:sz w:val="28"/>
          <w:szCs w:val="28"/>
        </w:rPr>
        <w:t xml:space="preserve">нение территории. </w:t>
      </w:r>
    </w:p>
    <w:p w:rsidR="0038748E" w:rsidRPr="0038748E" w:rsidRDefault="0038748E" w:rsidP="00047382">
      <w:pPr>
        <w:ind w:firstLine="709"/>
        <w:jc w:val="both"/>
        <w:rPr>
          <w:b/>
          <w:sz w:val="28"/>
          <w:szCs w:val="28"/>
        </w:rPr>
      </w:pPr>
      <w:r w:rsidRPr="0038748E">
        <w:rPr>
          <w:b/>
          <w:sz w:val="28"/>
          <w:szCs w:val="28"/>
        </w:rPr>
        <w:t xml:space="preserve"> </w:t>
      </w:r>
    </w:p>
    <w:p w:rsidR="0038748E" w:rsidRPr="0038748E" w:rsidRDefault="0038748E" w:rsidP="00047382">
      <w:pPr>
        <w:ind w:firstLine="709"/>
        <w:jc w:val="both"/>
        <w:rPr>
          <w:b/>
          <w:sz w:val="28"/>
          <w:szCs w:val="28"/>
          <w:u w:val="single"/>
        </w:rPr>
      </w:pPr>
      <w:r w:rsidRPr="0038748E">
        <w:rPr>
          <w:b/>
          <w:sz w:val="28"/>
          <w:szCs w:val="28"/>
          <w:u w:val="single"/>
        </w:rPr>
        <w:t xml:space="preserve"> Содержание дорог</w:t>
      </w:r>
    </w:p>
    <w:p w:rsidR="0038748E" w:rsidRPr="0038748E" w:rsidRDefault="0038748E" w:rsidP="00047382">
      <w:pPr>
        <w:ind w:firstLine="709"/>
        <w:jc w:val="both"/>
        <w:rPr>
          <w:color w:val="000000"/>
          <w:sz w:val="28"/>
          <w:szCs w:val="28"/>
        </w:rPr>
      </w:pPr>
      <w:r w:rsidRPr="0038748E">
        <w:rPr>
          <w:sz w:val="28"/>
          <w:szCs w:val="28"/>
        </w:rPr>
        <w:t>В рамках муниципальной целевой программы «</w:t>
      </w:r>
      <w:r w:rsidRPr="0038748E">
        <w:rPr>
          <w:color w:val="000000"/>
          <w:sz w:val="28"/>
          <w:szCs w:val="28"/>
        </w:rPr>
        <w:t>Развитие транспортной инфраструктуры Омсукчанского городского округа</w:t>
      </w:r>
      <w:r w:rsidR="00A55030">
        <w:rPr>
          <w:color w:val="000000"/>
          <w:sz w:val="28"/>
          <w:szCs w:val="28"/>
        </w:rPr>
        <w:t>»</w:t>
      </w:r>
      <w:r w:rsidRPr="0038748E">
        <w:rPr>
          <w:sz w:val="28"/>
          <w:szCs w:val="28"/>
        </w:rPr>
        <w:t xml:space="preserve"> в 2018</w:t>
      </w:r>
      <w:r w:rsidR="00A55030">
        <w:rPr>
          <w:sz w:val="28"/>
          <w:szCs w:val="28"/>
        </w:rPr>
        <w:t xml:space="preserve"> </w:t>
      </w:r>
      <w:r w:rsidRPr="0038748E">
        <w:rPr>
          <w:sz w:val="28"/>
          <w:szCs w:val="28"/>
        </w:rPr>
        <w:t>году были прои</w:t>
      </w:r>
      <w:r w:rsidRPr="0038748E">
        <w:rPr>
          <w:sz w:val="28"/>
          <w:szCs w:val="28"/>
        </w:rPr>
        <w:t>з</w:t>
      </w:r>
      <w:r w:rsidRPr="0038748E">
        <w:rPr>
          <w:sz w:val="28"/>
          <w:szCs w:val="28"/>
        </w:rPr>
        <w:t>ведены расходы на сумму</w:t>
      </w:r>
      <w:r w:rsidRPr="0038748E">
        <w:rPr>
          <w:color w:val="000000"/>
          <w:sz w:val="28"/>
          <w:szCs w:val="28"/>
        </w:rPr>
        <w:t xml:space="preserve"> 4,3</w:t>
      </w:r>
      <w:r w:rsidR="00A55030">
        <w:rPr>
          <w:color w:val="000000"/>
          <w:sz w:val="28"/>
          <w:szCs w:val="28"/>
        </w:rPr>
        <w:t xml:space="preserve"> </w:t>
      </w:r>
      <w:r w:rsidRPr="0038748E">
        <w:rPr>
          <w:color w:val="000000"/>
          <w:sz w:val="28"/>
          <w:szCs w:val="28"/>
        </w:rPr>
        <w:t>млн.рублей  в том числе :</w:t>
      </w:r>
    </w:p>
    <w:p w:rsidR="0038748E" w:rsidRPr="0038748E" w:rsidRDefault="0038748E" w:rsidP="00047382">
      <w:pPr>
        <w:ind w:firstLine="709"/>
        <w:jc w:val="both"/>
        <w:rPr>
          <w:color w:val="000000"/>
          <w:sz w:val="28"/>
          <w:szCs w:val="28"/>
        </w:rPr>
      </w:pPr>
      <w:r w:rsidRPr="0038748E">
        <w:rPr>
          <w:color w:val="000000"/>
          <w:sz w:val="28"/>
          <w:szCs w:val="28"/>
        </w:rPr>
        <w:t>2,6 млн.рублей – содержание автомобильных дорог п. Омсукчан и п. Дукат;</w:t>
      </w:r>
    </w:p>
    <w:p w:rsidR="0038748E" w:rsidRPr="0038748E" w:rsidRDefault="0038748E" w:rsidP="00047382">
      <w:pPr>
        <w:ind w:firstLine="709"/>
        <w:jc w:val="both"/>
        <w:rPr>
          <w:color w:val="000000"/>
          <w:sz w:val="28"/>
          <w:szCs w:val="28"/>
        </w:rPr>
      </w:pPr>
      <w:r w:rsidRPr="0038748E">
        <w:rPr>
          <w:color w:val="000000"/>
          <w:sz w:val="28"/>
          <w:szCs w:val="28"/>
        </w:rPr>
        <w:t>1,2 млн.рублей – мероприятия по безопасности дорожного движения – это установка дорожных знаков, нанесение разметки на дорожное полотно в п. Омсукчан.</w:t>
      </w:r>
    </w:p>
    <w:p w:rsidR="0038748E" w:rsidRPr="0038748E" w:rsidRDefault="0038748E" w:rsidP="00047382">
      <w:pPr>
        <w:ind w:firstLine="709"/>
        <w:jc w:val="both"/>
        <w:rPr>
          <w:b/>
          <w:color w:val="000000"/>
          <w:sz w:val="28"/>
          <w:szCs w:val="28"/>
        </w:rPr>
      </w:pPr>
    </w:p>
    <w:p w:rsidR="0038748E" w:rsidRPr="0038748E" w:rsidRDefault="0038748E" w:rsidP="00047382">
      <w:pPr>
        <w:ind w:firstLine="709"/>
        <w:rPr>
          <w:b/>
          <w:color w:val="000000"/>
          <w:sz w:val="28"/>
          <w:szCs w:val="28"/>
          <w:u w:val="single"/>
        </w:rPr>
      </w:pPr>
      <w:r w:rsidRPr="0038748E">
        <w:rPr>
          <w:b/>
          <w:color w:val="000000"/>
          <w:sz w:val="28"/>
          <w:szCs w:val="28"/>
          <w:u w:val="single"/>
        </w:rPr>
        <w:lastRenderedPageBreak/>
        <w:t>Транспортное облуживание населения Омсукчанского городского округа</w:t>
      </w:r>
    </w:p>
    <w:p w:rsidR="0038748E" w:rsidRPr="0038748E" w:rsidRDefault="0038748E" w:rsidP="00047382">
      <w:pPr>
        <w:ind w:firstLine="709"/>
        <w:jc w:val="both"/>
        <w:rPr>
          <w:sz w:val="28"/>
          <w:szCs w:val="28"/>
        </w:rPr>
      </w:pPr>
      <w:r w:rsidRPr="0038748E">
        <w:rPr>
          <w:sz w:val="28"/>
          <w:szCs w:val="28"/>
        </w:rPr>
        <w:t>Для обеспечения транспортного обслуживания жителей поселка Дукат в 2018 году был заключен муниципальный контракт с ООО «АТК Корк</w:t>
      </w:r>
      <w:r w:rsidRPr="0038748E">
        <w:rPr>
          <w:sz w:val="28"/>
          <w:szCs w:val="28"/>
        </w:rPr>
        <w:t>о</w:t>
      </w:r>
      <w:r w:rsidRPr="0038748E">
        <w:rPr>
          <w:sz w:val="28"/>
          <w:szCs w:val="28"/>
        </w:rPr>
        <w:t>дон».</w:t>
      </w:r>
    </w:p>
    <w:p w:rsidR="0038748E" w:rsidRPr="0038748E" w:rsidRDefault="0038748E" w:rsidP="00047382">
      <w:pPr>
        <w:ind w:firstLine="709"/>
        <w:jc w:val="both"/>
        <w:rPr>
          <w:sz w:val="28"/>
          <w:szCs w:val="28"/>
        </w:rPr>
      </w:pPr>
      <w:r w:rsidRPr="0038748E">
        <w:rPr>
          <w:sz w:val="28"/>
          <w:szCs w:val="28"/>
        </w:rPr>
        <w:t>Было выполнено 1598 рейсов  Омсукчан - Дукат- Омсукчан. Плата за проезд на рейсовом автобусе в 2018 году составляла 105 рублей.</w:t>
      </w:r>
    </w:p>
    <w:p w:rsidR="0038748E" w:rsidRPr="0038748E" w:rsidRDefault="0038748E" w:rsidP="00047382">
      <w:pPr>
        <w:ind w:firstLine="709"/>
        <w:jc w:val="both"/>
        <w:rPr>
          <w:sz w:val="28"/>
          <w:szCs w:val="28"/>
        </w:rPr>
      </w:pPr>
      <w:r w:rsidRPr="0038748E">
        <w:rPr>
          <w:sz w:val="28"/>
          <w:szCs w:val="28"/>
        </w:rPr>
        <w:t>Субсидия, предоставленная на возмещение расходов  из бюджета О</w:t>
      </w:r>
      <w:r w:rsidRPr="0038748E">
        <w:rPr>
          <w:sz w:val="28"/>
          <w:szCs w:val="28"/>
        </w:rPr>
        <w:t>м</w:t>
      </w:r>
      <w:r w:rsidRPr="0038748E">
        <w:rPr>
          <w:sz w:val="28"/>
          <w:szCs w:val="28"/>
        </w:rPr>
        <w:t>сукчанского городского округа ООО «АТК Коркодон» составила – 3,2 млн.рублей.</w:t>
      </w:r>
    </w:p>
    <w:p w:rsidR="0038748E" w:rsidRPr="0038748E" w:rsidRDefault="0038748E" w:rsidP="00D57030">
      <w:pPr>
        <w:ind w:firstLine="567"/>
        <w:jc w:val="both"/>
        <w:rPr>
          <w:rFonts w:eastAsia="Calibri"/>
          <w:sz w:val="28"/>
          <w:szCs w:val="28"/>
        </w:rPr>
      </w:pPr>
    </w:p>
    <w:p w:rsidR="0038748E" w:rsidRPr="0038748E" w:rsidRDefault="0038748E" w:rsidP="00D57030">
      <w:pPr>
        <w:autoSpaceDE w:val="0"/>
        <w:autoSpaceDN w:val="0"/>
        <w:adjustRightInd w:val="0"/>
        <w:ind w:firstLine="708"/>
        <w:outlineLvl w:val="0"/>
        <w:rPr>
          <w:b/>
          <w:bCs/>
          <w:sz w:val="28"/>
          <w:szCs w:val="28"/>
          <w:u w:val="single"/>
        </w:rPr>
      </w:pPr>
      <w:r w:rsidRPr="0038748E">
        <w:rPr>
          <w:b/>
          <w:bCs/>
          <w:sz w:val="28"/>
          <w:szCs w:val="28"/>
          <w:u w:val="single"/>
        </w:rPr>
        <w:t>Обеспечение жильем граждан состоящих на учете</w:t>
      </w:r>
    </w:p>
    <w:p w:rsidR="0038748E" w:rsidRPr="0038748E" w:rsidRDefault="0038748E" w:rsidP="00D57030">
      <w:pPr>
        <w:ind w:firstLine="708"/>
        <w:jc w:val="both"/>
        <w:rPr>
          <w:sz w:val="28"/>
          <w:szCs w:val="28"/>
        </w:rPr>
      </w:pPr>
      <w:r w:rsidRPr="0038748E">
        <w:rPr>
          <w:sz w:val="28"/>
          <w:szCs w:val="28"/>
        </w:rPr>
        <w:t xml:space="preserve">По состоянию на 01.01.2018г. на учете </w:t>
      </w:r>
      <w:r w:rsidRPr="0038748E">
        <w:rPr>
          <w:bCs/>
          <w:sz w:val="28"/>
          <w:szCs w:val="28"/>
        </w:rPr>
        <w:t>в качестве нуждающихся в ж</w:t>
      </w:r>
      <w:r w:rsidRPr="0038748E">
        <w:rPr>
          <w:bCs/>
          <w:sz w:val="28"/>
          <w:szCs w:val="28"/>
        </w:rPr>
        <w:t>и</w:t>
      </w:r>
      <w:r w:rsidRPr="0038748E">
        <w:rPr>
          <w:bCs/>
          <w:sz w:val="28"/>
          <w:szCs w:val="28"/>
        </w:rPr>
        <w:t>лых помещениях состояло 28 семей.</w:t>
      </w:r>
    </w:p>
    <w:p w:rsidR="0038748E" w:rsidRPr="0038748E" w:rsidRDefault="0038748E" w:rsidP="00D57030">
      <w:pPr>
        <w:ind w:firstLine="708"/>
        <w:jc w:val="both"/>
        <w:rPr>
          <w:sz w:val="28"/>
          <w:szCs w:val="28"/>
        </w:rPr>
      </w:pPr>
      <w:r w:rsidRPr="0038748E">
        <w:rPr>
          <w:sz w:val="28"/>
          <w:szCs w:val="28"/>
        </w:rPr>
        <w:t>В 2018 году  были приняты  на учет нуждающихся в получении жилых помещений  7 семей;</w:t>
      </w:r>
    </w:p>
    <w:p w:rsidR="0038748E" w:rsidRPr="0038748E" w:rsidRDefault="0038748E" w:rsidP="00D57030">
      <w:pPr>
        <w:ind w:firstLine="708"/>
        <w:jc w:val="both"/>
        <w:rPr>
          <w:sz w:val="28"/>
          <w:szCs w:val="28"/>
        </w:rPr>
      </w:pPr>
      <w:r w:rsidRPr="0038748E">
        <w:rPr>
          <w:sz w:val="28"/>
          <w:szCs w:val="28"/>
        </w:rPr>
        <w:t xml:space="preserve">Предоставлено жилых помещений по договорам </w:t>
      </w:r>
      <w:r w:rsidR="00C8581F">
        <w:rPr>
          <w:sz w:val="28"/>
          <w:szCs w:val="28"/>
        </w:rPr>
        <w:t>социального</w:t>
      </w:r>
      <w:r w:rsidRPr="0038748E">
        <w:rPr>
          <w:sz w:val="28"/>
          <w:szCs w:val="28"/>
        </w:rPr>
        <w:t xml:space="preserve"> найма 6 семьям.</w:t>
      </w:r>
    </w:p>
    <w:p w:rsidR="0038748E" w:rsidRPr="0038748E" w:rsidRDefault="0038748E" w:rsidP="00D57030">
      <w:pPr>
        <w:ind w:firstLine="708"/>
        <w:jc w:val="both"/>
        <w:rPr>
          <w:sz w:val="28"/>
          <w:szCs w:val="28"/>
        </w:rPr>
      </w:pPr>
      <w:r w:rsidRPr="0038748E">
        <w:rPr>
          <w:sz w:val="28"/>
          <w:szCs w:val="28"/>
        </w:rPr>
        <w:t>Две семьи приобрели жилье  в рамках муниципальной программы  «Обеспечение жильем молодых семей в Омсукчанском городском округе».</w:t>
      </w:r>
    </w:p>
    <w:p w:rsidR="0038748E" w:rsidRPr="0038748E" w:rsidRDefault="0038748E" w:rsidP="00D57030">
      <w:pPr>
        <w:ind w:firstLine="708"/>
        <w:jc w:val="both"/>
        <w:rPr>
          <w:sz w:val="28"/>
          <w:szCs w:val="28"/>
        </w:rPr>
      </w:pPr>
      <w:r w:rsidRPr="0038748E">
        <w:rPr>
          <w:sz w:val="28"/>
          <w:szCs w:val="28"/>
        </w:rPr>
        <w:t>Снято с учета  в связи  с утратой оснований, дающих право на получ</w:t>
      </w:r>
      <w:r w:rsidRPr="0038748E">
        <w:rPr>
          <w:sz w:val="28"/>
          <w:szCs w:val="28"/>
        </w:rPr>
        <w:t>е</w:t>
      </w:r>
      <w:r w:rsidRPr="0038748E">
        <w:rPr>
          <w:sz w:val="28"/>
          <w:szCs w:val="28"/>
        </w:rPr>
        <w:t>ние жилого помещения по договору социального найма, 8 семей;</w:t>
      </w:r>
    </w:p>
    <w:p w:rsidR="0038748E" w:rsidRPr="0038748E" w:rsidRDefault="0038748E" w:rsidP="00D57030">
      <w:pPr>
        <w:ind w:firstLine="708"/>
        <w:jc w:val="both"/>
        <w:rPr>
          <w:sz w:val="28"/>
          <w:szCs w:val="28"/>
        </w:rPr>
      </w:pPr>
      <w:r w:rsidRPr="0038748E">
        <w:rPr>
          <w:sz w:val="28"/>
          <w:szCs w:val="28"/>
        </w:rPr>
        <w:t xml:space="preserve">На конец 2018 года  на учете </w:t>
      </w:r>
      <w:r w:rsidRPr="0038748E">
        <w:rPr>
          <w:bCs/>
          <w:sz w:val="28"/>
          <w:szCs w:val="28"/>
        </w:rPr>
        <w:t>в качестве нуждающихся в жилых пом</w:t>
      </w:r>
      <w:r w:rsidRPr="0038748E">
        <w:rPr>
          <w:bCs/>
          <w:sz w:val="28"/>
          <w:szCs w:val="28"/>
        </w:rPr>
        <w:t>е</w:t>
      </w:r>
      <w:r w:rsidRPr="0038748E">
        <w:rPr>
          <w:bCs/>
          <w:sz w:val="28"/>
          <w:szCs w:val="28"/>
        </w:rPr>
        <w:t>щениях состояло 19 семей.</w:t>
      </w:r>
    </w:p>
    <w:p w:rsidR="0038748E" w:rsidRPr="0038748E" w:rsidRDefault="0038748E" w:rsidP="00D57030">
      <w:pPr>
        <w:ind w:firstLine="708"/>
        <w:rPr>
          <w:b/>
          <w:sz w:val="28"/>
          <w:szCs w:val="28"/>
        </w:rPr>
      </w:pPr>
      <w:r w:rsidRPr="0038748E">
        <w:rPr>
          <w:b/>
          <w:sz w:val="28"/>
          <w:szCs w:val="28"/>
        </w:rPr>
        <w:tab/>
      </w:r>
    </w:p>
    <w:p w:rsidR="0038748E" w:rsidRPr="0038748E" w:rsidRDefault="0038748E" w:rsidP="00047382">
      <w:pPr>
        <w:ind w:firstLine="709"/>
        <w:jc w:val="both"/>
        <w:rPr>
          <w:b/>
          <w:sz w:val="28"/>
          <w:szCs w:val="28"/>
          <w:u w:val="single"/>
        </w:rPr>
      </w:pPr>
      <w:r w:rsidRPr="0038748E">
        <w:rPr>
          <w:b/>
          <w:sz w:val="28"/>
          <w:szCs w:val="28"/>
          <w:u w:val="single"/>
        </w:rPr>
        <w:t>Муниципальное имущество</w:t>
      </w:r>
    </w:p>
    <w:p w:rsidR="0038748E" w:rsidRPr="0038748E" w:rsidRDefault="0038748E" w:rsidP="00047382">
      <w:pPr>
        <w:ind w:firstLine="709"/>
        <w:jc w:val="both"/>
        <w:rPr>
          <w:color w:val="000000"/>
          <w:sz w:val="28"/>
          <w:szCs w:val="28"/>
        </w:rPr>
      </w:pPr>
      <w:r w:rsidRPr="0038748E">
        <w:rPr>
          <w:color w:val="000000"/>
          <w:sz w:val="28"/>
          <w:szCs w:val="28"/>
        </w:rPr>
        <w:t>Омсукчанский городской округ, как орган местного самоуправления</w:t>
      </w:r>
      <w:r w:rsidRPr="0038748E">
        <w:rPr>
          <w:color w:val="000000"/>
          <w:sz w:val="28"/>
          <w:szCs w:val="28"/>
        </w:rPr>
        <w:br/>
        <w:t>самостоятельно владеет, пользуется и распоряжается муниципальным им</w:t>
      </w:r>
      <w:r w:rsidRPr="0038748E">
        <w:rPr>
          <w:color w:val="000000"/>
          <w:sz w:val="28"/>
          <w:szCs w:val="28"/>
        </w:rPr>
        <w:t>у</w:t>
      </w:r>
      <w:r w:rsidRPr="0038748E">
        <w:rPr>
          <w:color w:val="000000"/>
          <w:sz w:val="28"/>
          <w:szCs w:val="28"/>
        </w:rPr>
        <w:t>ществом, земельными ресурсами.</w:t>
      </w:r>
    </w:p>
    <w:p w:rsidR="0038748E" w:rsidRPr="0038748E" w:rsidRDefault="0038748E" w:rsidP="00047382">
      <w:pPr>
        <w:ind w:firstLine="709"/>
        <w:jc w:val="both"/>
        <w:rPr>
          <w:color w:val="000000"/>
          <w:sz w:val="28"/>
          <w:szCs w:val="28"/>
        </w:rPr>
      </w:pPr>
      <w:r w:rsidRPr="0038748E">
        <w:rPr>
          <w:noProof/>
          <w:sz w:val="28"/>
          <w:szCs w:val="28"/>
        </w:rPr>
        <w:t>На конец 2018 года балансовая стоимость муниципального имущества составила – 1 307,76 млн.рублей.</w:t>
      </w:r>
    </w:p>
    <w:p w:rsidR="0038748E" w:rsidRPr="0038748E" w:rsidRDefault="0038748E" w:rsidP="00047382">
      <w:pPr>
        <w:ind w:firstLine="709"/>
        <w:jc w:val="both"/>
        <w:rPr>
          <w:sz w:val="28"/>
          <w:szCs w:val="28"/>
        </w:rPr>
      </w:pPr>
      <w:r w:rsidRPr="0038748E">
        <w:rPr>
          <w:sz w:val="28"/>
          <w:szCs w:val="28"/>
        </w:rPr>
        <w:t>За 2018 год в бюджет муниципального образования «Омсукчанский г</w:t>
      </w:r>
      <w:r w:rsidRPr="0038748E">
        <w:rPr>
          <w:sz w:val="28"/>
          <w:szCs w:val="28"/>
        </w:rPr>
        <w:t>о</w:t>
      </w:r>
      <w:r w:rsidRPr="0038748E">
        <w:rPr>
          <w:sz w:val="28"/>
          <w:szCs w:val="28"/>
        </w:rPr>
        <w:t>родской округ» поступило неналоговых доходов в общей сумме 43,21 млн. рублей:</w:t>
      </w:r>
    </w:p>
    <w:p w:rsidR="0038748E" w:rsidRPr="0038748E" w:rsidRDefault="0038748E" w:rsidP="00047382">
      <w:pPr>
        <w:ind w:firstLine="709"/>
        <w:jc w:val="both"/>
        <w:rPr>
          <w:sz w:val="28"/>
          <w:szCs w:val="28"/>
        </w:rPr>
      </w:pPr>
      <w:r w:rsidRPr="0038748E">
        <w:rPr>
          <w:sz w:val="28"/>
          <w:szCs w:val="28"/>
        </w:rPr>
        <w:t xml:space="preserve"> - от аренды имущества – 5,09 млн.рублей; </w:t>
      </w:r>
    </w:p>
    <w:p w:rsidR="0038748E" w:rsidRPr="0038748E" w:rsidRDefault="0038748E" w:rsidP="00047382">
      <w:pPr>
        <w:ind w:firstLine="709"/>
        <w:jc w:val="both"/>
        <w:rPr>
          <w:sz w:val="28"/>
          <w:szCs w:val="28"/>
        </w:rPr>
      </w:pPr>
      <w:r w:rsidRPr="0038748E">
        <w:rPr>
          <w:sz w:val="28"/>
          <w:szCs w:val="28"/>
        </w:rPr>
        <w:t>- от аренды земельных участков – 37,37 млн.рублей;</w:t>
      </w:r>
    </w:p>
    <w:p w:rsidR="0038748E" w:rsidRPr="0038748E" w:rsidRDefault="0038748E" w:rsidP="00047382">
      <w:pPr>
        <w:ind w:firstLine="709"/>
        <w:jc w:val="both"/>
        <w:rPr>
          <w:sz w:val="28"/>
          <w:szCs w:val="28"/>
        </w:rPr>
      </w:pPr>
      <w:r w:rsidRPr="0038748E">
        <w:rPr>
          <w:sz w:val="28"/>
          <w:szCs w:val="28"/>
        </w:rPr>
        <w:t>- от продажи земельных участков – 9,79 тыс. рублей;</w:t>
      </w:r>
    </w:p>
    <w:p w:rsidR="0038748E" w:rsidRPr="0038748E" w:rsidRDefault="0038748E" w:rsidP="00047382">
      <w:pPr>
        <w:ind w:firstLine="709"/>
        <w:jc w:val="both"/>
        <w:rPr>
          <w:sz w:val="28"/>
          <w:szCs w:val="28"/>
        </w:rPr>
      </w:pPr>
      <w:r w:rsidRPr="0038748E">
        <w:rPr>
          <w:sz w:val="28"/>
          <w:szCs w:val="28"/>
        </w:rPr>
        <w:t xml:space="preserve">- от продажи имущества – 733,45 тыс.рублей </w:t>
      </w:r>
    </w:p>
    <w:p w:rsidR="0038748E" w:rsidRPr="0038748E" w:rsidRDefault="0038748E" w:rsidP="00047382">
      <w:pPr>
        <w:ind w:firstLine="709"/>
        <w:jc w:val="both"/>
        <w:rPr>
          <w:color w:val="000000"/>
          <w:sz w:val="28"/>
          <w:szCs w:val="28"/>
        </w:rPr>
      </w:pPr>
      <w:r w:rsidRPr="0038748E">
        <w:rPr>
          <w:color w:val="000000"/>
          <w:sz w:val="28"/>
          <w:szCs w:val="28"/>
        </w:rPr>
        <w:t xml:space="preserve">В муниципальную собственность из государственной и федеральной собственности поступило 5 объектов, в том числе </w:t>
      </w:r>
      <w:r w:rsidRPr="0038748E">
        <w:rPr>
          <w:sz w:val="28"/>
          <w:szCs w:val="28"/>
        </w:rPr>
        <w:t>строительный фронтал</w:t>
      </w:r>
      <w:r w:rsidRPr="0038748E">
        <w:rPr>
          <w:sz w:val="28"/>
          <w:szCs w:val="28"/>
        </w:rPr>
        <w:t>ь</w:t>
      </w:r>
      <w:r w:rsidRPr="0038748E">
        <w:rPr>
          <w:sz w:val="28"/>
          <w:szCs w:val="28"/>
        </w:rPr>
        <w:t xml:space="preserve">ный одноковшовый колесный погрузчик и </w:t>
      </w:r>
      <w:r w:rsidRPr="0038748E">
        <w:rPr>
          <w:noProof/>
          <w:sz w:val="28"/>
          <w:szCs w:val="28"/>
        </w:rPr>
        <w:t>в</w:t>
      </w:r>
      <w:r w:rsidRPr="0038748E">
        <w:rPr>
          <w:sz w:val="28"/>
          <w:szCs w:val="28"/>
        </w:rPr>
        <w:t>строенные служебные помещ</w:t>
      </w:r>
      <w:r w:rsidRPr="0038748E">
        <w:rPr>
          <w:sz w:val="28"/>
          <w:szCs w:val="28"/>
        </w:rPr>
        <w:t>е</w:t>
      </w:r>
      <w:r w:rsidRPr="0038748E">
        <w:rPr>
          <w:sz w:val="28"/>
          <w:szCs w:val="28"/>
        </w:rPr>
        <w:t>ния, общей площадью 165,7 кв.м., расположенные на первом этаже мног</w:t>
      </w:r>
      <w:r w:rsidRPr="0038748E">
        <w:rPr>
          <w:sz w:val="28"/>
          <w:szCs w:val="28"/>
        </w:rPr>
        <w:t>о</w:t>
      </w:r>
      <w:r w:rsidRPr="0038748E">
        <w:rPr>
          <w:sz w:val="28"/>
          <w:szCs w:val="28"/>
        </w:rPr>
        <w:t>квартирного дома по адресу: п. Омсукчан, ул. Мира, д. 28.</w:t>
      </w:r>
    </w:p>
    <w:p w:rsidR="0038748E" w:rsidRPr="0038748E" w:rsidRDefault="0038748E" w:rsidP="00047382">
      <w:pPr>
        <w:ind w:firstLine="709"/>
        <w:jc w:val="both"/>
        <w:rPr>
          <w:sz w:val="28"/>
          <w:szCs w:val="28"/>
        </w:rPr>
      </w:pPr>
      <w:r w:rsidRPr="0038748E">
        <w:rPr>
          <w:sz w:val="28"/>
          <w:szCs w:val="28"/>
        </w:rPr>
        <w:t>Передано из муниципальной собственности в государственную со</w:t>
      </w:r>
      <w:r w:rsidRPr="0038748E">
        <w:rPr>
          <w:sz w:val="28"/>
          <w:szCs w:val="28"/>
        </w:rPr>
        <w:t>б</w:t>
      </w:r>
      <w:r w:rsidRPr="0038748E">
        <w:rPr>
          <w:sz w:val="28"/>
          <w:szCs w:val="28"/>
        </w:rPr>
        <w:t>ственность автомобильная дорога Омсукчан –Дукат, протяженностью 22 км и земельный участок автомобильной дороги Омсукчан-Дукат.</w:t>
      </w:r>
    </w:p>
    <w:p w:rsidR="0038748E" w:rsidRPr="0038748E" w:rsidRDefault="0038748E" w:rsidP="00047382">
      <w:pPr>
        <w:ind w:firstLine="709"/>
        <w:jc w:val="both"/>
        <w:rPr>
          <w:sz w:val="28"/>
          <w:szCs w:val="28"/>
        </w:rPr>
      </w:pPr>
      <w:r w:rsidRPr="0038748E">
        <w:rPr>
          <w:sz w:val="28"/>
          <w:szCs w:val="28"/>
        </w:rPr>
        <w:lastRenderedPageBreak/>
        <w:t>В соответствии с Федеральным законом о Дальневосточном гектаре в 2018 году было подано 1 заявление  на предоставление 1 гектара и заключен 1 договор  безвозмездного пользования 1гектара на 5 лет.</w:t>
      </w:r>
    </w:p>
    <w:p w:rsidR="0038748E" w:rsidRPr="0038748E" w:rsidRDefault="0038748E" w:rsidP="00047382">
      <w:pPr>
        <w:tabs>
          <w:tab w:val="left" w:pos="6300"/>
        </w:tabs>
        <w:ind w:firstLine="709"/>
        <w:jc w:val="both"/>
        <w:rPr>
          <w:sz w:val="28"/>
          <w:szCs w:val="28"/>
        </w:rPr>
      </w:pPr>
      <w:r w:rsidRPr="0038748E">
        <w:rPr>
          <w:sz w:val="28"/>
          <w:szCs w:val="28"/>
        </w:rPr>
        <w:tab/>
      </w:r>
    </w:p>
    <w:p w:rsidR="0038748E" w:rsidRPr="001E2C50" w:rsidRDefault="0038748E" w:rsidP="00D57030">
      <w:pPr>
        <w:ind w:firstLine="540"/>
        <w:jc w:val="center"/>
        <w:rPr>
          <w:b/>
          <w:color w:val="000000"/>
          <w:sz w:val="28"/>
          <w:szCs w:val="28"/>
          <w:lang w:eastAsia="x-none" w:bidi="hi-IN"/>
        </w:rPr>
      </w:pPr>
      <w:r w:rsidRPr="001E2C50">
        <w:rPr>
          <w:b/>
          <w:color w:val="000000"/>
          <w:sz w:val="28"/>
          <w:szCs w:val="28"/>
          <w:lang w:val="x-none" w:eastAsia="x-none" w:bidi="hi-IN"/>
        </w:rPr>
        <w:t>Социальная сфера</w:t>
      </w:r>
    </w:p>
    <w:p w:rsidR="00047382" w:rsidRDefault="00047382" w:rsidP="00D57030">
      <w:pPr>
        <w:ind w:firstLine="540"/>
        <w:rPr>
          <w:b/>
          <w:sz w:val="28"/>
          <w:szCs w:val="28"/>
          <w:u w:val="single"/>
          <w:lang w:eastAsia="x-none" w:bidi="hi-IN"/>
        </w:rPr>
      </w:pPr>
    </w:p>
    <w:p w:rsidR="0038748E" w:rsidRPr="0038748E" w:rsidRDefault="0038748E" w:rsidP="00047382">
      <w:pPr>
        <w:ind w:firstLine="709"/>
        <w:rPr>
          <w:b/>
          <w:sz w:val="28"/>
          <w:szCs w:val="28"/>
          <w:u w:val="single"/>
          <w:lang w:eastAsia="x-none" w:bidi="hi-IN"/>
        </w:rPr>
      </w:pPr>
      <w:r w:rsidRPr="0038748E">
        <w:rPr>
          <w:b/>
          <w:sz w:val="28"/>
          <w:szCs w:val="28"/>
          <w:u w:val="single"/>
          <w:lang w:eastAsia="x-none" w:bidi="hi-IN"/>
        </w:rPr>
        <w:t xml:space="preserve">Образование </w:t>
      </w:r>
    </w:p>
    <w:p w:rsidR="0038748E" w:rsidRPr="0038748E" w:rsidRDefault="0038748E" w:rsidP="00047382">
      <w:pPr>
        <w:ind w:firstLine="709"/>
        <w:rPr>
          <w:sz w:val="28"/>
          <w:szCs w:val="28"/>
        </w:rPr>
      </w:pPr>
      <w:r w:rsidRPr="0038748E">
        <w:rPr>
          <w:color w:val="000000"/>
          <w:sz w:val="28"/>
          <w:szCs w:val="28"/>
        </w:rPr>
        <w:t xml:space="preserve">В общем объеме расходов бюджета Омсукчанского городского округа </w:t>
      </w:r>
      <w:r w:rsidRPr="0038748E">
        <w:rPr>
          <w:color w:val="000000"/>
          <w:sz w:val="28"/>
          <w:szCs w:val="28"/>
        </w:rPr>
        <w:br/>
      </w:r>
      <w:r w:rsidRPr="0038748E">
        <w:rPr>
          <w:sz w:val="28"/>
          <w:szCs w:val="28"/>
        </w:rPr>
        <w:t>42,5% (322,6 млн.руб</w:t>
      </w:r>
      <w:r w:rsidR="00A55030">
        <w:rPr>
          <w:sz w:val="28"/>
          <w:szCs w:val="28"/>
        </w:rPr>
        <w:t>лей)</w:t>
      </w:r>
      <w:r w:rsidRPr="0038748E">
        <w:rPr>
          <w:sz w:val="28"/>
          <w:szCs w:val="28"/>
        </w:rPr>
        <w:t xml:space="preserve"> составляют расходы на образование. В среднем на 1 </w:t>
      </w:r>
      <w:r w:rsidRPr="0038748E">
        <w:rPr>
          <w:color w:val="000000"/>
          <w:sz w:val="28"/>
          <w:szCs w:val="28"/>
        </w:rPr>
        <w:t>уч</w:t>
      </w:r>
      <w:r w:rsidRPr="0038748E">
        <w:rPr>
          <w:color w:val="000000"/>
          <w:sz w:val="28"/>
          <w:szCs w:val="28"/>
        </w:rPr>
        <w:t>е</w:t>
      </w:r>
      <w:r w:rsidRPr="0038748E">
        <w:rPr>
          <w:color w:val="000000"/>
          <w:sz w:val="28"/>
          <w:szCs w:val="28"/>
        </w:rPr>
        <w:t>ника в год расходуется  251,88 тыс. рублей,  на 1 ребенка дошкольного во</w:t>
      </w:r>
      <w:r w:rsidRPr="0038748E">
        <w:rPr>
          <w:color w:val="000000"/>
          <w:sz w:val="28"/>
          <w:szCs w:val="28"/>
        </w:rPr>
        <w:t>з</w:t>
      </w:r>
      <w:r w:rsidRPr="0038748E">
        <w:rPr>
          <w:color w:val="000000"/>
          <w:sz w:val="28"/>
          <w:szCs w:val="28"/>
        </w:rPr>
        <w:t xml:space="preserve">раста расходуется 302,47 тыс. </w:t>
      </w:r>
      <w:r w:rsidRPr="0038748E">
        <w:rPr>
          <w:sz w:val="28"/>
          <w:szCs w:val="28"/>
        </w:rPr>
        <w:t xml:space="preserve">рублей  в год.     </w:t>
      </w:r>
    </w:p>
    <w:p w:rsidR="0038748E" w:rsidRPr="0038748E" w:rsidRDefault="00047382" w:rsidP="00047382">
      <w:pPr>
        <w:ind w:firstLine="709"/>
        <w:rPr>
          <w:sz w:val="28"/>
          <w:szCs w:val="28"/>
        </w:rPr>
      </w:pPr>
      <w:r>
        <w:rPr>
          <w:sz w:val="28"/>
          <w:szCs w:val="28"/>
        </w:rPr>
        <w:t xml:space="preserve"> </w:t>
      </w:r>
      <w:r w:rsidR="0038748E" w:rsidRPr="0038748E">
        <w:rPr>
          <w:sz w:val="28"/>
          <w:szCs w:val="28"/>
        </w:rPr>
        <w:t>Система образования в Омсукчанском  городском округе функцион</w:t>
      </w:r>
      <w:r w:rsidR="0038748E" w:rsidRPr="0038748E">
        <w:rPr>
          <w:sz w:val="28"/>
          <w:szCs w:val="28"/>
        </w:rPr>
        <w:t>и</w:t>
      </w:r>
      <w:r w:rsidR="00A55030">
        <w:rPr>
          <w:sz w:val="28"/>
          <w:szCs w:val="28"/>
        </w:rPr>
        <w:t>рует в условиях введения</w:t>
      </w:r>
      <w:r w:rsidR="0038748E" w:rsidRPr="0038748E">
        <w:rPr>
          <w:sz w:val="28"/>
          <w:szCs w:val="28"/>
        </w:rPr>
        <w:t xml:space="preserve"> федеральных государственных образовател</w:t>
      </w:r>
      <w:r w:rsidR="0038748E" w:rsidRPr="0038748E">
        <w:rPr>
          <w:sz w:val="28"/>
          <w:szCs w:val="28"/>
        </w:rPr>
        <w:t>ь</w:t>
      </w:r>
      <w:r w:rsidR="0038748E" w:rsidRPr="0038748E">
        <w:rPr>
          <w:sz w:val="28"/>
          <w:szCs w:val="28"/>
        </w:rPr>
        <w:t>ных стандартов(ФГОС) в начальном, основном общем, среднем общем и ФГОС в дошкольном образовании. Главная задача - обеспечение констит</w:t>
      </w:r>
      <w:r w:rsidR="0038748E" w:rsidRPr="0038748E">
        <w:rPr>
          <w:sz w:val="28"/>
          <w:szCs w:val="28"/>
        </w:rPr>
        <w:t>у</w:t>
      </w:r>
      <w:r w:rsidR="0038748E" w:rsidRPr="0038748E">
        <w:rPr>
          <w:sz w:val="28"/>
          <w:szCs w:val="28"/>
        </w:rPr>
        <w:t xml:space="preserve">ционных прав граждан на доступное и качественное образование. </w:t>
      </w:r>
    </w:p>
    <w:p w:rsidR="0038748E" w:rsidRPr="0038748E" w:rsidRDefault="0038748E" w:rsidP="00047382">
      <w:pPr>
        <w:ind w:firstLine="709"/>
        <w:jc w:val="both"/>
        <w:rPr>
          <w:sz w:val="28"/>
          <w:szCs w:val="28"/>
        </w:rPr>
      </w:pPr>
      <w:r w:rsidRPr="0038748E">
        <w:rPr>
          <w:sz w:val="28"/>
          <w:szCs w:val="28"/>
        </w:rPr>
        <w:t>Деятельность Управления образования администрации Омсукчанского городского округа направлена на создание условий для организации учебно - воспитательного процесса, самореализации, творческого развития  обуча</w:t>
      </w:r>
      <w:r w:rsidRPr="0038748E">
        <w:rPr>
          <w:sz w:val="28"/>
          <w:szCs w:val="28"/>
        </w:rPr>
        <w:t>ю</w:t>
      </w:r>
      <w:r w:rsidRPr="0038748E">
        <w:rPr>
          <w:sz w:val="28"/>
          <w:szCs w:val="28"/>
        </w:rPr>
        <w:t>щихся в целях достижения нового образовательного результата  в соотве</w:t>
      </w:r>
      <w:r w:rsidRPr="0038748E">
        <w:rPr>
          <w:sz w:val="28"/>
          <w:szCs w:val="28"/>
        </w:rPr>
        <w:t>т</w:t>
      </w:r>
      <w:r w:rsidRPr="0038748E">
        <w:rPr>
          <w:sz w:val="28"/>
          <w:szCs w:val="28"/>
        </w:rPr>
        <w:t xml:space="preserve">ствии с требованиями ФГОС. </w:t>
      </w:r>
    </w:p>
    <w:p w:rsidR="0038748E" w:rsidRPr="0038748E" w:rsidRDefault="0038748E" w:rsidP="00047382">
      <w:pPr>
        <w:ind w:firstLine="709"/>
        <w:jc w:val="both"/>
        <w:rPr>
          <w:sz w:val="28"/>
          <w:szCs w:val="28"/>
        </w:rPr>
      </w:pPr>
      <w:r w:rsidRPr="0038748E">
        <w:rPr>
          <w:sz w:val="28"/>
          <w:szCs w:val="28"/>
        </w:rPr>
        <w:t xml:space="preserve"> В сфере образования функционирует 2 детских сада, 1 основная, 2 средних школы, МБОУ ДОД  «Центр дополнительного образования  детей п. Омсукчан».</w:t>
      </w:r>
    </w:p>
    <w:p w:rsidR="0038748E" w:rsidRPr="0038748E" w:rsidRDefault="0038748E" w:rsidP="00047382">
      <w:pPr>
        <w:ind w:firstLine="709"/>
        <w:jc w:val="both"/>
        <w:rPr>
          <w:sz w:val="28"/>
          <w:szCs w:val="28"/>
        </w:rPr>
      </w:pPr>
      <w:r w:rsidRPr="0038748E">
        <w:rPr>
          <w:sz w:val="28"/>
          <w:szCs w:val="28"/>
        </w:rPr>
        <w:t>Все образовательные организации Омсукчанского городского округа имеют лицензию на право ведения образовательной деятельности и свид</w:t>
      </w:r>
      <w:r w:rsidRPr="0038748E">
        <w:rPr>
          <w:sz w:val="28"/>
          <w:szCs w:val="28"/>
        </w:rPr>
        <w:t>е</w:t>
      </w:r>
      <w:r w:rsidRPr="0038748E">
        <w:rPr>
          <w:sz w:val="28"/>
          <w:szCs w:val="28"/>
        </w:rPr>
        <w:t xml:space="preserve">тельство об аккредитации. </w:t>
      </w:r>
    </w:p>
    <w:p w:rsidR="0038748E" w:rsidRPr="0038748E" w:rsidRDefault="0038748E" w:rsidP="00047382">
      <w:pPr>
        <w:ind w:firstLine="709"/>
        <w:jc w:val="both"/>
        <w:rPr>
          <w:sz w:val="28"/>
          <w:szCs w:val="28"/>
        </w:rPr>
      </w:pPr>
      <w:r w:rsidRPr="0038748E">
        <w:rPr>
          <w:sz w:val="28"/>
          <w:szCs w:val="28"/>
          <w:lang w:eastAsia="en-US"/>
        </w:rPr>
        <w:t xml:space="preserve">В системе образования </w:t>
      </w:r>
      <w:r w:rsidRPr="0038748E">
        <w:rPr>
          <w:sz w:val="28"/>
          <w:szCs w:val="28"/>
        </w:rPr>
        <w:t>работает  89 человек- педагогических работн</w:t>
      </w:r>
      <w:r w:rsidRPr="0038748E">
        <w:rPr>
          <w:sz w:val="28"/>
          <w:szCs w:val="28"/>
        </w:rPr>
        <w:t>и</w:t>
      </w:r>
      <w:r w:rsidRPr="0038748E">
        <w:rPr>
          <w:sz w:val="28"/>
          <w:szCs w:val="28"/>
        </w:rPr>
        <w:t>ков, из них:</w:t>
      </w:r>
    </w:p>
    <w:p w:rsidR="0038748E" w:rsidRPr="0038748E" w:rsidRDefault="0038748E" w:rsidP="00047382">
      <w:pPr>
        <w:ind w:firstLine="709"/>
        <w:jc w:val="both"/>
        <w:rPr>
          <w:sz w:val="28"/>
          <w:szCs w:val="28"/>
        </w:rPr>
      </w:pPr>
      <w:r w:rsidRPr="0038748E">
        <w:rPr>
          <w:sz w:val="28"/>
          <w:szCs w:val="28"/>
        </w:rPr>
        <w:t>- в дошкольных организациях – 34 человек;</w:t>
      </w:r>
    </w:p>
    <w:p w:rsidR="0038748E" w:rsidRPr="0038748E" w:rsidRDefault="0038748E" w:rsidP="00047382">
      <w:pPr>
        <w:ind w:firstLine="709"/>
        <w:jc w:val="both"/>
        <w:rPr>
          <w:sz w:val="28"/>
          <w:szCs w:val="28"/>
        </w:rPr>
      </w:pPr>
      <w:r w:rsidRPr="0038748E">
        <w:rPr>
          <w:sz w:val="28"/>
          <w:szCs w:val="28"/>
        </w:rPr>
        <w:t>- в общеобразовательных организациях – 42 человек;</w:t>
      </w:r>
    </w:p>
    <w:p w:rsidR="0038748E" w:rsidRPr="0038748E" w:rsidRDefault="0038748E" w:rsidP="00047382">
      <w:pPr>
        <w:ind w:firstLine="709"/>
        <w:jc w:val="both"/>
        <w:rPr>
          <w:sz w:val="28"/>
          <w:szCs w:val="28"/>
        </w:rPr>
      </w:pPr>
      <w:r w:rsidRPr="0038748E">
        <w:rPr>
          <w:sz w:val="28"/>
          <w:szCs w:val="28"/>
        </w:rPr>
        <w:t xml:space="preserve">- в организациях дополнительного образования  - 13 человек. </w:t>
      </w:r>
    </w:p>
    <w:p w:rsidR="0038748E" w:rsidRPr="0038748E" w:rsidRDefault="0038748E" w:rsidP="00047382">
      <w:pPr>
        <w:tabs>
          <w:tab w:val="left" w:pos="708"/>
        </w:tabs>
        <w:ind w:firstLine="709"/>
        <w:jc w:val="both"/>
        <w:rPr>
          <w:rFonts w:cs="Mangal"/>
          <w:sz w:val="28"/>
          <w:szCs w:val="28"/>
          <w:lang w:val="x-none" w:eastAsia="x-none" w:bidi="hi-IN"/>
        </w:rPr>
      </w:pPr>
      <w:r w:rsidRPr="0038748E">
        <w:rPr>
          <w:rFonts w:cs="Mangal"/>
          <w:sz w:val="28"/>
          <w:szCs w:val="28"/>
          <w:lang w:val="x-none" w:eastAsia="x-none" w:bidi="hi-IN"/>
        </w:rPr>
        <w:t xml:space="preserve">Управление образования городского округа, совместно с </w:t>
      </w:r>
      <w:r w:rsidRPr="0038748E">
        <w:rPr>
          <w:rFonts w:cs="Mangal"/>
          <w:sz w:val="28"/>
          <w:szCs w:val="28"/>
          <w:lang w:eastAsia="x-none" w:bidi="hi-IN"/>
        </w:rPr>
        <w:t>образовател</w:t>
      </w:r>
      <w:r w:rsidRPr="0038748E">
        <w:rPr>
          <w:rFonts w:cs="Mangal"/>
          <w:sz w:val="28"/>
          <w:szCs w:val="28"/>
          <w:lang w:eastAsia="x-none" w:bidi="hi-IN"/>
        </w:rPr>
        <w:t>ь</w:t>
      </w:r>
      <w:r w:rsidRPr="0038748E">
        <w:rPr>
          <w:rFonts w:cs="Mangal"/>
          <w:sz w:val="28"/>
          <w:szCs w:val="28"/>
          <w:lang w:eastAsia="x-none" w:bidi="hi-IN"/>
        </w:rPr>
        <w:t>ными учреждениям</w:t>
      </w:r>
      <w:r w:rsidRPr="0038748E">
        <w:rPr>
          <w:rFonts w:cs="Mangal"/>
          <w:color w:val="FF0000"/>
          <w:sz w:val="28"/>
          <w:szCs w:val="28"/>
          <w:lang w:val="x-none" w:eastAsia="x-none" w:bidi="hi-IN"/>
        </w:rPr>
        <w:t xml:space="preserve"> </w:t>
      </w:r>
      <w:r w:rsidRPr="0038748E">
        <w:rPr>
          <w:rFonts w:cs="Mangal"/>
          <w:sz w:val="28"/>
          <w:szCs w:val="28"/>
          <w:lang w:val="x-none" w:eastAsia="x-none" w:bidi="hi-IN"/>
        </w:rPr>
        <w:t>в 2018 г. продолжало работу над улучшением учебно-материальной базы, кадрового состава, методической оснащенности. Принимал</w:t>
      </w:r>
      <w:r w:rsidR="00C8581F">
        <w:rPr>
          <w:rFonts w:cs="Mangal"/>
          <w:sz w:val="28"/>
          <w:szCs w:val="28"/>
          <w:lang w:eastAsia="x-none" w:bidi="hi-IN"/>
        </w:rPr>
        <w:t>ись</w:t>
      </w:r>
      <w:r w:rsidRPr="0038748E">
        <w:rPr>
          <w:rFonts w:cs="Mangal"/>
          <w:sz w:val="28"/>
          <w:szCs w:val="28"/>
          <w:lang w:val="x-none" w:eastAsia="x-none" w:bidi="hi-IN"/>
        </w:rPr>
        <w:t xml:space="preserve"> меры по успешному решению таких проблем, как:</w:t>
      </w:r>
    </w:p>
    <w:p w:rsidR="0038748E" w:rsidRPr="0038748E" w:rsidRDefault="0038748E" w:rsidP="00047382">
      <w:pPr>
        <w:ind w:firstLine="709"/>
        <w:jc w:val="both"/>
        <w:rPr>
          <w:rFonts w:cs="Mangal"/>
          <w:sz w:val="28"/>
          <w:szCs w:val="28"/>
          <w:lang w:val="x-none" w:eastAsia="x-none" w:bidi="hi-IN"/>
        </w:rPr>
      </w:pPr>
      <w:r w:rsidRPr="0038748E">
        <w:rPr>
          <w:rFonts w:cs="Mangal"/>
          <w:sz w:val="28"/>
          <w:szCs w:val="28"/>
          <w:lang w:val="x-none" w:eastAsia="x-none" w:bidi="hi-IN"/>
        </w:rPr>
        <w:t>1. Капитальный ремонт кровли в  МБОУ «СОШ п. Омсукчан»;</w:t>
      </w:r>
    </w:p>
    <w:p w:rsidR="0038748E" w:rsidRPr="0038748E" w:rsidRDefault="0038748E" w:rsidP="00047382">
      <w:pPr>
        <w:ind w:firstLine="709"/>
        <w:jc w:val="both"/>
        <w:rPr>
          <w:rFonts w:cs="Mangal"/>
          <w:sz w:val="28"/>
          <w:szCs w:val="28"/>
          <w:lang w:val="x-none" w:eastAsia="x-none" w:bidi="hi-IN"/>
        </w:rPr>
      </w:pPr>
      <w:r w:rsidRPr="0038748E">
        <w:rPr>
          <w:rFonts w:cs="Mangal"/>
          <w:sz w:val="28"/>
          <w:szCs w:val="28"/>
          <w:lang w:val="x-none" w:eastAsia="x-none" w:bidi="hi-IN"/>
        </w:rPr>
        <w:t>2. Замена всех окон МБУ ДО «ЦДО п. Омсукчан»;</w:t>
      </w:r>
    </w:p>
    <w:p w:rsidR="0038748E" w:rsidRPr="0038748E" w:rsidRDefault="0038748E" w:rsidP="00047382">
      <w:pPr>
        <w:ind w:firstLine="709"/>
        <w:jc w:val="both"/>
        <w:rPr>
          <w:rFonts w:cs="Mangal"/>
          <w:sz w:val="28"/>
          <w:szCs w:val="28"/>
          <w:lang w:val="x-none" w:eastAsia="x-none" w:bidi="hi-IN"/>
        </w:rPr>
      </w:pPr>
      <w:r w:rsidRPr="0038748E">
        <w:rPr>
          <w:rFonts w:cs="Mangal"/>
          <w:sz w:val="28"/>
          <w:szCs w:val="28"/>
          <w:lang w:val="x-none" w:eastAsia="x-none" w:bidi="hi-IN"/>
        </w:rPr>
        <w:t>3. Капитальный ремонт пищеблока и  группы в МБДОУ «Детский сад п. Омсукчан»;</w:t>
      </w:r>
    </w:p>
    <w:p w:rsidR="0038748E" w:rsidRPr="0038748E" w:rsidRDefault="0038748E" w:rsidP="00047382">
      <w:pPr>
        <w:ind w:firstLine="709"/>
        <w:jc w:val="both"/>
        <w:rPr>
          <w:rFonts w:cs="Mangal"/>
          <w:sz w:val="28"/>
          <w:szCs w:val="28"/>
          <w:lang w:eastAsia="x-none" w:bidi="hi-IN"/>
        </w:rPr>
      </w:pPr>
      <w:r w:rsidRPr="0038748E">
        <w:rPr>
          <w:rFonts w:cs="Mangal"/>
          <w:sz w:val="28"/>
          <w:szCs w:val="28"/>
          <w:lang w:val="x-none" w:eastAsia="x-none" w:bidi="hi-IN"/>
        </w:rPr>
        <w:t>4. Приобретение 2-ух прогулочных веранд и игрового оборудования на закрытые прогулочные веранды в  МБДОУ «Детский сад п. Омсукчан»;</w:t>
      </w:r>
    </w:p>
    <w:p w:rsidR="0038748E" w:rsidRPr="0038748E" w:rsidRDefault="0038748E" w:rsidP="00047382">
      <w:pPr>
        <w:tabs>
          <w:tab w:val="left" w:pos="9940"/>
        </w:tabs>
        <w:ind w:firstLine="709"/>
        <w:jc w:val="both"/>
        <w:rPr>
          <w:b/>
          <w:sz w:val="28"/>
          <w:szCs w:val="28"/>
          <w:u w:val="single"/>
        </w:rPr>
      </w:pPr>
    </w:p>
    <w:p w:rsidR="0038748E" w:rsidRPr="0038748E" w:rsidRDefault="0038748E" w:rsidP="00047382">
      <w:pPr>
        <w:tabs>
          <w:tab w:val="left" w:pos="9940"/>
        </w:tabs>
        <w:ind w:firstLine="709"/>
        <w:jc w:val="both"/>
        <w:rPr>
          <w:b/>
          <w:sz w:val="28"/>
          <w:szCs w:val="28"/>
          <w:u w:val="single"/>
        </w:rPr>
      </w:pPr>
      <w:r w:rsidRPr="0038748E">
        <w:rPr>
          <w:b/>
          <w:sz w:val="28"/>
          <w:szCs w:val="28"/>
          <w:u w:val="single"/>
        </w:rPr>
        <w:t xml:space="preserve"> Основное и среднее образование</w:t>
      </w:r>
    </w:p>
    <w:p w:rsidR="0038748E" w:rsidRPr="0038748E" w:rsidRDefault="0038748E" w:rsidP="00047382">
      <w:pPr>
        <w:ind w:firstLine="709"/>
        <w:jc w:val="both"/>
        <w:rPr>
          <w:sz w:val="28"/>
          <w:szCs w:val="28"/>
        </w:rPr>
      </w:pPr>
      <w:r w:rsidRPr="0038748E">
        <w:rPr>
          <w:sz w:val="28"/>
          <w:szCs w:val="28"/>
        </w:rPr>
        <w:t>В Омсукчанском  городском  округе утверждена и работает муниц</w:t>
      </w:r>
      <w:r w:rsidRPr="0038748E">
        <w:rPr>
          <w:sz w:val="28"/>
          <w:szCs w:val="28"/>
        </w:rPr>
        <w:t>и</w:t>
      </w:r>
      <w:r w:rsidRPr="0038748E">
        <w:rPr>
          <w:sz w:val="28"/>
          <w:szCs w:val="28"/>
        </w:rPr>
        <w:t>пальная программа «Развитие системы образования в Омсукчанском  горо</w:t>
      </w:r>
      <w:r w:rsidRPr="0038748E">
        <w:rPr>
          <w:sz w:val="28"/>
          <w:szCs w:val="28"/>
        </w:rPr>
        <w:t>д</w:t>
      </w:r>
      <w:r w:rsidRPr="0038748E">
        <w:rPr>
          <w:sz w:val="28"/>
          <w:szCs w:val="28"/>
        </w:rPr>
        <w:t>ском округе на 2014-2020 гг.».</w:t>
      </w:r>
    </w:p>
    <w:p w:rsidR="0038748E" w:rsidRPr="0038748E" w:rsidRDefault="0038748E" w:rsidP="00047382">
      <w:pPr>
        <w:ind w:firstLine="709"/>
        <w:jc w:val="both"/>
        <w:rPr>
          <w:sz w:val="28"/>
          <w:szCs w:val="28"/>
        </w:rPr>
      </w:pPr>
      <w:r w:rsidRPr="0038748E">
        <w:rPr>
          <w:sz w:val="28"/>
          <w:szCs w:val="28"/>
        </w:rPr>
        <w:lastRenderedPageBreak/>
        <w:t>В школах Омсукчанского округа обуча</w:t>
      </w:r>
      <w:r w:rsidR="00A55030">
        <w:rPr>
          <w:sz w:val="28"/>
          <w:szCs w:val="28"/>
        </w:rPr>
        <w:t>е</w:t>
      </w:r>
      <w:r w:rsidRPr="0038748E">
        <w:rPr>
          <w:sz w:val="28"/>
          <w:szCs w:val="28"/>
        </w:rPr>
        <w:t>тся 591 ученик.</w:t>
      </w:r>
    </w:p>
    <w:p w:rsidR="0038748E" w:rsidRPr="0038748E" w:rsidRDefault="0038748E" w:rsidP="00047382">
      <w:pPr>
        <w:tabs>
          <w:tab w:val="num" w:pos="360"/>
        </w:tabs>
        <w:ind w:firstLine="709"/>
        <w:jc w:val="both"/>
        <w:rPr>
          <w:rFonts w:eastAsia="Calibri"/>
          <w:bCs/>
          <w:sz w:val="28"/>
          <w:szCs w:val="28"/>
          <w:lang w:eastAsia="en-US"/>
        </w:rPr>
      </w:pPr>
      <w:r w:rsidRPr="0038748E">
        <w:rPr>
          <w:rFonts w:eastAsia="Calibri"/>
          <w:bCs/>
          <w:sz w:val="28"/>
          <w:szCs w:val="28"/>
          <w:lang w:eastAsia="en-US"/>
        </w:rPr>
        <w:t>Все школьники обеспечены бесплатными учебниками за счет средств субвенции областного бюджета.</w:t>
      </w:r>
      <w:r w:rsidRPr="0038748E">
        <w:rPr>
          <w:sz w:val="28"/>
          <w:szCs w:val="28"/>
        </w:rPr>
        <w:t xml:space="preserve"> Все школы подключены к сети Интернет, обеспечены компьютерным оборудованием, которое обновлено на 100%, отвечающим современным требованиям. В школах  посёлка Омсукчан все рабочие места педагогов подключены к общешкольной сети и сети «Инте</w:t>
      </w:r>
      <w:r w:rsidRPr="0038748E">
        <w:rPr>
          <w:sz w:val="28"/>
          <w:szCs w:val="28"/>
        </w:rPr>
        <w:t>р</w:t>
      </w:r>
      <w:r w:rsidRPr="0038748E">
        <w:rPr>
          <w:sz w:val="28"/>
          <w:szCs w:val="28"/>
        </w:rPr>
        <w:t>нет». В МБОУ «ООШ п. Омсукчан» уже три года как осуществлён переход к ведению электронных журналов и дневников.</w:t>
      </w:r>
    </w:p>
    <w:p w:rsidR="0038748E" w:rsidRPr="0038748E" w:rsidRDefault="0038748E" w:rsidP="00047382">
      <w:pPr>
        <w:shd w:val="clear" w:color="auto" w:fill="FFFFFF"/>
        <w:ind w:firstLine="709"/>
        <w:jc w:val="both"/>
        <w:rPr>
          <w:sz w:val="28"/>
          <w:szCs w:val="28"/>
        </w:rPr>
      </w:pPr>
      <w:r w:rsidRPr="0038748E">
        <w:rPr>
          <w:sz w:val="28"/>
          <w:szCs w:val="28"/>
        </w:rPr>
        <w:t xml:space="preserve">В течение учебного года охват горячим питанием составляет  96 %  школьников. </w:t>
      </w:r>
    </w:p>
    <w:p w:rsidR="0038748E" w:rsidRPr="0038748E" w:rsidRDefault="0038748E" w:rsidP="00047382">
      <w:pPr>
        <w:ind w:firstLine="709"/>
        <w:jc w:val="both"/>
        <w:rPr>
          <w:sz w:val="28"/>
          <w:szCs w:val="28"/>
        </w:rPr>
      </w:pPr>
      <w:r w:rsidRPr="0038748E">
        <w:rPr>
          <w:sz w:val="28"/>
          <w:szCs w:val="28"/>
        </w:rPr>
        <w:t>Основная деятельность управления образования в системе общего о</w:t>
      </w:r>
      <w:r w:rsidRPr="0038748E">
        <w:rPr>
          <w:sz w:val="28"/>
          <w:szCs w:val="28"/>
        </w:rPr>
        <w:t>б</w:t>
      </w:r>
      <w:r w:rsidRPr="0038748E">
        <w:rPr>
          <w:sz w:val="28"/>
          <w:szCs w:val="28"/>
        </w:rPr>
        <w:t>разования в 2018 году была направлена на повышение качества образования, продолжения  введения федерального государственного стандарта начальн</w:t>
      </w:r>
      <w:r w:rsidRPr="0038748E">
        <w:rPr>
          <w:sz w:val="28"/>
          <w:szCs w:val="28"/>
        </w:rPr>
        <w:t>о</w:t>
      </w:r>
      <w:r w:rsidRPr="0038748E">
        <w:rPr>
          <w:sz w:val="28"/>
          <w:szCs w:val="28"/>
        </w:rPr>
        <w:t>го общего образования  и основного общего образования, поиск новых направлений в рамках инновационной деятельности.</w:t>
      </w:r>
    </w:p>
    <w:p w:rsidR="0038748E" w:rsidRPr="0038748E" w:rsidRDefault="0038748E" w:rsidP="00047382">
      <w:pPr>
        <w:widowControl w:val="0"/>
        <w:tabs>
          <w:tab w:val="left" w:pos="142"/>
          <w:tab w:val="left" w:pos="426"/>
        </w:tabs>
        <w:ind w:firstLine="709"/>
        <w:jc w:val="both"/>
        <w:rPr>
          <w:sz w:val="28"/>
          <w:szCs w:val="28"/>
        </w:rPr>
      </w:pPr>
      <w:r w:rsidRPr="0038748E">
        <w:rPr>
          <w:sz w:val="28"/>
          <w:szCs w:val="28"/>
        </w:rPr>
        <w:t>Социальный запрос на образовательные услуги позволяет обеспечивать сложившаяся система вариативного образования: дневное, коррекционное обучение для детей с задержкой развития, легкой и тяжелой  умственной отсталостью. В 2018 году 4 учащихся с ограниченными возможностями здоровья получали индивидуальное обучение (менее 1% от общего числа обучающихся). Детей - инвалидов школьного возраста 4 человека. Из них 1 обучался по программе «особый ребёнок». 12 обучались по адаптированной общеобразовательной программе с интеллектуальными нарушениями, 1 - в специальной коррекционной школе – интернате за пределами городского округа.</w:t>
      </w:r>
    </w:p>
    <w:p w:rsidR="0038748E" w:rsidRPr="0038748E" w:rsidRDefault="0038748E" w:rsidP="00047382">
      <w:pPr>
        <w:tabs>
          <w:tab w:val="left" w:pos="540"/>
        </w:tabs>
        <w:ind w:firstLine="709"/>
        <w:jc w:val="both"/>
        <w:rPr>
          <w:rFonts w:cs="Mangal"/>
          <w:sz w:val="28"/>
          <w:szCs w:val="28"/>
          <w:lang w:val="x-none" w:eastAsia="x-none" w:bidi="hi-IN"/>
        </w:rPr>
      </w:pPr>
      <w:r w:rsidRPr="0038748E">
        <w:rPr>
          <w:rFonts w:cs="Mangal"/>
          <w:sz w:val="28"/>
          <w:szCs w:val="28"/>
          <w:lang w:val="x-none" w:eastAsia="x-none" w:bidi="hi-IN"/>
        </w:rPr>
        <w:t>В 2018 году по итогам государственной итоговой аттестации ни один учащийся ни 9-ых, ни 11-ых классов не пересдавал экзамены в дополнительный период – осенью.  Учащиеся 9-ых классов показали на итоговой аттестации уровень выше областного по русскому языку, литературе, английскому языку, химии.</w:t>
      </w:r>
      <w:r w:rsidRPr="0038748E">
        <w:rPr>
          <w:rFonts w:cs="Mangal"/>
          <w:b/>
          <w:sz w:val="28"/>
          <w:szCs w:val="28"/>
          <w:lang w:val="x-none" w:eastAsia="x-none" w:bidi="hi-IN"/>
        </w:rPr>
        <w:t xml:space="preserve"> </w:t>
      </w:r>
      <w:r w:rsidRPr="0038748E">
        <w:rPr>
          <w:rFonts w:cs="Mangal"/>
          <w:sz w:val="28"/>
          <w:szCs w:val="28"/>
          <w:lang w:val="x-none" w:eastAsia="x-none" w:bidi="hi-IN"/>
        </w:rPr>
        <w:t>Учащиеся 11-ых классов показали на итоговой аттестации уровень выше</w:t>
      </w:r>
      <w:r w:rsidRPr="0038748E">
        <w:rPr>
          <w:rFonts w:cs="Mangal"/>
          <w:sz w:val="28"/>
          <w:szCs w:val="28"/>
          <w:lang w:eastAsia="x-none" w:bidi="hi-IN"/>
        </w:rPr>
        <w:t xml:space="preserve"> </w:t>
      </w:r>
      <w:r w:rsidRPr="0038748E">
        <w:rPr>
          <w:rFonts w:cs="Mangal"/>
          <w:sz w:val="28"/>
          <w:szCs w:val="28"/>
          <w:lang w:val="x-none" w:eastAsia="x-none" w:bidi="hi-IN"/>
        </w:rPr>
        <w:t>областного по русскому языку, математике (базовой), английскому языку, химии. Двое учащихся набрали на итоговой аттестации по русскому языку 98 и 96 баллов.</w:t>
      </w:r>
    </w:p>
    <w:p w:rsidR="0038748E" w:rsidRPr="0038748E" w:rsidRDefault="0038748E" w:rsidP="00047382">
      <w:pPr>
        <w:shd w:val="clear" w:color="auto" w:fill="FFFFFF"/>
        <w:ind w:firstLine="709"/>
        <w:jc w:val="both"/>
        <w:rPr>
          <w:sz w:val="28"/>
          <w:szCs w:val="28"/>
        </w:rPr>
      </w:pPr>
      <w:r w:rsidRPr="0038748E">
        <w:rPr>
          <w:sz w:val="28"/>
          <w:szCs w:val="28"/>
        </w:rPr>
        <w:t>Одним из значимых направлений деятельности управления образов</w:t>
      </w:r>
      <w:r w:rsidRPr="0038748E">
        <w:rPr>
          <w:sz w:val="28"/>
          <w:szCs w:val="28"/>
        </w:rPr>
        <w:t>а</w:t>
      </w:r>
      <w:r w:rsidRPr="0038748E">
        <w:rPr>
          <w:sz w:val="28"/>
          <w:szCs w:val="28"/>
        </w:rPr>
        <w:t>ния остается поддержка одаренных детей. На протяжении многих лет учащ</w:t>
      </w:r>
      <w:r w:rsidRPr="0038748E">
        <w:rPr>
          <w:sz w:val="28"/>
          <w:szCs w:val="28"/>
        </w:rPr>
        <w:t>и</w:t>
      </w:r>
      <w:r w:rsidRPr="0038748E">
        <w:rPr>
          <w:sz w:val="28"/>
          <w:szCs w:val="28"/>
        </w:rPr>
        <w:t>еся, обучающиеся на «отлично», получают стипендию Главы Омсу</w:t>
      </w:r>
      <w:r w:rsidRPr="0038748E">
        <w:rPr>
          <w:sz w:val="28"/>
          <w:szCs w:val="28"/>
        </w:rPr>
        <w:t>к</w:t>
      </w:r>
      <w:r w:rsidRPr="0038748E">
        <w:rPr>
          <w:sz w:val="28"/>
          <w:szCs w:val="28"/>
        </w:rPr>
        <w:t>чанского городского округа. В 2018 году эта сумма составила  171,7 тыс. рублей. 2 учащихся получали стипендию Губернатора Магаданской области, 1 уч</w:t>
      </w:r>
      <w:r w:rsidRPr="0038748E">
        <w:rPr>
          <w:sz w:val="28"/>
          <w:szCs w:val="28"/>
        </w:rPr>
        <w:t>а</w:t>
      </w:r>
      <w:r w:rsidRPr="0038748E">
        <w:rPr>
          <w:sz w:val="28"/>
          <w:szCs w:val="28"/>
        </w:rPr>
        <w:t>щийся премию Губернатора Магаданской области,  8 учащихся  пол</w:t>
      </w:r>
      <w:r w:rsidRPr="0038748E">
        <w:rPr>
          <w:sz w:val="28"/>
          <w:szCs w:val="28"/>
        </w:rPr>
        <w:t>у</w:t>
      </w:r>
      <w:r w:rsidRPr="0038748E">
        <w:rPr>
          <w:sz w:val="28"/>
          <w:szCs w:val="28"/>
        </w:rPr>
        <w:t>чают стипендию депутата Областной Думы  6 созыва - Донцова И.Б., 8 уч</w:t>
      </w:r>
      <w:r w:rsidRPr="0038748E">
        <w:rPr>
          <w:sz w:val="28"/>
          <w:szCs w:val="28"/>
        </w:rPr>
        <w:t>а</w:t>
      </w:r>
      <w:r w:rsidRPr="0038748E">
        <w:rPr>
          <w:sz w:val="28"/>
          <w:szCs w:val="28"/>
        </w:rPr>
        <w:t xml:space="preserve">щихся - стипендию депутата </w:t>
      </w:r>
      <w:r w:rsidR="00C8581F">
        <w:rPr>
          <w:sz w:val="28"/>
          <w:szCs w:val="28"/>
        </w:rPr>
        <w:t xml:space="preserve"> С</w:t>
      </w:r>
      <w:r w:rsidRPr="0038748E">
        <w:rPr>
          <w:sz w:val="28"/>
          <w:szCs w:val="28"/>
        </w:rPr>
        <w:t xml:space="preserve">обрания представителей </w:t>
      </w:r>
      <w:r w:rsidR="00C8581F">
        <w:rPr>
          <w:sz w:val="28"/>
          <w:szCs w:val="28"/>
        </w:rPr>
        <w:t>округа</w:t>
      </w:r>
      <w:r w:rsidRPr="0038748E">
        <w:rPr>
          <w:sz w:val="28"/>
          <w:szCs w:val="28"/>
        </w:rPr>
        <w:t>– Колхид</w:t>
      </w:r>
      <w:r w:rsidRPr="0038748E">
        <w:rPr>
          <w:sz w:val="28"/>
          <w:szCs w:val="28"/>
        </w:rPr>
        <w:t>о</w:t>
      </w:r>
      <w:r w:rsidRPr="0038748E">
        <w:rPr>
          <w:sz w:val="28"/>
          <w:szCs w:val="28"/>
        </w:rPr>
        <w:t>ва К.С.</w:t>
      </w:r>
    </w:p>
    <w:p w:rsidR="0038748E" w:rsidRPr="0038748E" w:rsidRDefault="0038748E" w:rsidP="00047382">
      <w:pPr>
        <w:ind w:firstLine="709"/>
        <w:jc w:val="both"/>
        <w:rPr>
          <w:sz w:val="28"/>
          <w:szCs w:val="28"/>
        </w:rPr>
      </w:pPr>
      <w:r w:rsidRPr="0038748E">
        <w:rPr>
          <w:sz w:val="28"/>
          <w:szCs w:val="28"/>
        </w:rPr>
        <w:t>Управление образования уделяет большое внимания проведению школьных и муниципальных этапов Всероссийской  олимпиады школьников. В 2018 году в школьных олимпиадах приняли участие 285 учащихся 5 – 11-х классов, причем многие ученики участвовали не в одной предметной оли</w:t>
      </w:r>
      <w:r w:rsidRPr="0038748E">
        <w:rPr>
          <w:sz w:val="28"/>
          <w:szCs w:val="28"/>
        </w:rPr>
        <w:t>м</w:t>
      </w:r>
      <w:r w:rsidRPr="0038748E">
        <w:rPr>
          <w:sz w:val="28"/>
          <w:szCs w:val="28"/>
        </w:rPr>
        <w:t xml:space="preserve">пиаде, а в нескольких. </w:t>
      </w:r>
    </w:p>
    <w:p w:rsidR="0038748E" w:rsidRPr="0038748E" w:rsidRDefault="0038748E" w:rsidP="00047382">
      <w:pPr>
        <w:ind w:firstLine="709"/>
        <w:jc w:val="both"/>
        <w:rPr>
          <w:sz w:val="28"/>
          <w:szCs w:val="28"/>
        </w:rPr>
      </w:pPr>
      <w:r w:rsidRPr="0038748E">
        <w:rPr>
          <w:sz w:val="28"/>
          <w:szCs w:val="28"/>
        </w:rPr>
        <w:lastRenderedPageBreak/>
        <w:t xml:space="preserve"> В этом году учащиеся, принявшие участие в нескольких олимпиадах, учитывались только 1 раз. Общее число победителей и призеров - 217, что составляет 76% от количества участников.</w:t>
      </w:r>
    </w:p>
    <w:p w:rsidR="0038748E" w:rsidRPr="0038748E" w:rsidRDefault="0038748E" w:rsidP="00047382">
      <w:pPr>
        <w:ind w:firstLine="709"/>
        <w:rPr>
          <w:sz w:val="28"/>
          <w:szCs w:val="28"/>
        </w:rPr>
      </w:pPr>
      <w:r w:rsidRPr="0038748E">
        <w:rPr>
          <w:sz w:val="28"/>
          <w:szCs w:val="28"/>
        </w:rPr>
        <w:t xml:space="preserve">С 12.11.2018 года по 04.12.2018 года проводился </w:t>
      </w:r>
      <w:r w:rsidRPr="0038748E">
        <w:rPr>
          <w:sz w:val="28"/>
          <w:szCs w:val="28"/>
          <w:lang w:val="en-US"/>
        </w:rPr>
        <w:t>II</w:t>
      </w:r>
      <w:r w:rsidRPr="0038748E">
        <w:rPr>
          <w:sz w:val="28"/>
          <w:szCs w:val="28"/>
        </w:rPr>
        <w:t xml:space="preserve"> этап Всероссийской олимпиады. Всего в муниципальном этапе олимпиады приняло участие по разным предметам 130 учащихся, победителей и призеров – 50 человек , что составляет 38% от количества участников. На основании результатов были отобраны</w:t>
      </w:r>
      <w:r w:rsidRPr="0038748E">
        <w:rPr>
          <w:color w:val="FF0000"/>
          <w:sz w:val="28"/>
          <w:szCs w:val="28"/>
        </w:rPr>
        <w:t xml:space="preserve"> </w:t>
      </w:r>
      <w:r w:rsidRPr="0038748E">
        <w:rPr>
          <w:sz w:val="28"/>
          <w:szCs w:val="28"/>
        </w:rPr>
        <w:t>9 кандидатов для участия в областной олимпиаде 2019 года. Р</w:t>
      </w:r>
      <w:r w:rsidRPr="0038748E">
        <w:rPr>
          <w:sz w:val="28"/>
          <w:szCs w:val="28"/>
        </w:rPr>
        <w:t>е</w:t>
      </w:r>
      <w:r w:rsidRPr="0038748E">
        <w:rPr>
          <w:sz w:val="28"/>
          <w:szCs w:val="28"/>
        </w:rPr>
        <w:t>зультаты  нашего участия в региональной олимпиаде: 2016 год – из 6 учас</w:t>
      </w:r>
      <w:r w:rsidRPr="0038748E">
        <w:rPr>
          <w:sz w:val="28"/>
          <w:szCs w:val="28"/>
        </w:rPr>
        <w:t>т</w:t>
      </w:r>
      <w:r w:rsidRPr="0038748E">
        <w:rPr>
          <w:sz w:val="28"/>
          <w:szCs w:val="28"/>
        </w:rPr>
        <w:t>ников – 1 победитель - эффективность участия 17%, 2017 год – из 9 участн</w:t>
      </w:r>
      <w:r w:rsidRPr="0038748E">
        <w:rPr>
          <w:sz w:val="28"/>
          <w:szCs w:val="28"/>
        </w:rPr>
        <w:t>и</w:t>
      </w:r>
      <w:r w:rsidRPr="0038748E">
        <w:rPr>
          <w:sz w:val="28"/>
          <w:szCs w:val="28"/>
        </w:rPr>
        <w:t xml:space="preserve">ков – 2 победителя - эффективность участия 22%. </w:t>
      </w:r>
    </w:p>
    <w:p w:rsidR="00A55030" w:rsidRDefault="0038748E" w:rsidP="00047382">
      <w:pPr>
        <w:widowControl w:val="0"/>
        <w:tabs>
          <w:tab w:val="left" w:pos="142"/>
          <w:tab w:val="left" w:pos="426"/>
        </w:tabs>
        <w:ind w:firstLine="709"/>
        <w:jc w:val="both"/>
        <w:rPr>
          <w:sz w:val="28"/>
          <w:szCs w:val="28"/>
        </w:rPr>
      </w:pPr>
      <w:r w:rsidRPr="0038748E">
        <w:rPr>
          <w:sz w:val="28"/>
          <w:szCs w:val="28"/>
        </w:rPr>
        <w:t xml:space="preserve">Общая оценка успеваемости за последние 4 года выглядит так: </w:t>
      </w:r>
    </w:p>
    <w:p w:rsidR="0038748E" w:rsidRPr="0038748E" w:rsidRDefault="0038748E" w:rsidP="00047382">
      <w:pPr>
        <w:widowControl w:val="0"/>
        <w:tabs>
          <w:tab w:val="left" w:pos="142"/>
          <w:tab w:val="left" w:pos="426"/>
        </w:tabs>
        <w:ind w:firstLine="709"/>
        <w:jc w:val="both"/>
        <w:rPr>
          <w:sz w:val="28"/>
          <w:szCs w:val="28"/>
        </w:rPr>
      </w:pPr>
      <w:r w:rsidRPr="0038748E">
        <w:rPr>
          <w:sz w:val="28"/>
          <w:szCs w:val="28"/>
        </w:rPr>
        <w:t>Успева</w:t>
      </w:r>
      <w:r w:rsidRPr="0038748E">
        <w:rPr>
          <w:sz w:val="28"/>
          <w:szCs w:val="28"/>
        </w:rPr>
        <w:t>е</w:t>
      </w:r>
      <w:r w:rsidRPr="0038748E">
        <w:rPr>
          <w:sz w:val="28"/>
          <w:szCs w:val="28"/>
        </w:rPr>
        <w:t>мость в 2015 году – 96%, в 2016 году – 99%, в 2017</w:t>
      </w:r>
      <w:r w:rsidR="00047382">
        <w:rPr>
          <w:sz w:val="28"/>
          <w:szCs w:val="28"/>
        </w:rPr>
        <w:t xml:space="preserve"> году - 98%, в 2018 году – 98%</w:t>
      </w:r>
      <w:r w:rsidR="00A55030">
        <w:rPr>
          <w:sz w:val="28"/>
          <w:szCs w:val="28"/>
        </w:rPr>
        <w:t>;</w:t>
      </w:r>
    </w:p>
    <w:p w:rsidR="0038748E" w:rsidRPr="0038748E" w:rsidRDefault="0038748E" w:rsidP="00047382">
      <w:pPr>
        <w:widowControl w:val="0"/>
        <w:tabs>
          <w:tab w:val="left" w:pos="142"/>
          <w:tab w:val="left" w:pos="426"/>
        </w:tabs>
        <w:ind w:firstLine="709"/>
        <w:jc w:val="both"/>
        <w:rPr>
          <w:sz w:val="28"/>
          <w:szCs w:val="28"/>
        </w:rPr>
      </w:pPr>
      <w:r w:rsidRPr="0038748E">
        <w:rPr>
          <w:sz w:val="28"/>
          <w:szCs w:val="28"/>
        </w:rPr>
        <w:t>Качество знаний: 2015 – 43%, 2016 – 47%, 2017 - 49%, 2018 год – 50%. Учащиеся Омсукчанского округа имеют ежегодно высокую успеваемость, более 95%, хорошее качество знаний, свыше 45%.</w:t>
      </w:r>
    </w:p>
    <w:p w:rsidR="0038748E" w:rsidRPr="0038748E" w:rsidRDefault="0038748E" w:rsidP="00047382">
      <w:pPr>
        <w:ind w:firstLine="709"/>
        <w:jc w:val="both"/>
        <w:rPr>
          <w:sz w:val="28"/>
          <w:szCs w:val="28"/>
        </w:rPr>
      </w:pPr>
      <w:r w:rsidRPr="0038748E">
        <w:rPr>
          <w:sz w:val="28"/>
          <w:szCs w:val="28"/>
        </w:rPr>
        <w:t>В 2017 - 2018 годы в школы городского округа  прибыло 11 педагогов, но несмотря на это в 2019 году  в общеобразовательных организациях им</w:t>
      </w:r>
      <w:r w:rsidRPr="0038748E">
        <w:rPr>
          <w:sz w:val="28"/>
          <w:szCs w:val="28"/>
        </w:rPr>
        <w:t>е</w:t>
      </w:r>
      <w:r w:rsidRPr="0038748E">
        <w:rPr>
          <w:sz w:val="28"/>
          <w:szCs w:val="28"/>
        </w:rPr>
        <w:t>ются 3 вакансии педагогов: 2 - русского языка, физической культуры. Меры по решению данной проблемы принимаются руководителями образовател</w:t>
      </w:r>
      <w:r w:rsidRPr="0038748E">
        <w:rPr>
          <w:sz w:val="28"/>
          <w:szCs w:val="28"/>
        </w:rPr>
        <w:t>ь</w:t>
      </w:r>
      <w:r w:rsidRPr="0038748E">
        <w:rPr>
          <w:sz w:val="28"/>
          <w:szCs w:val="28"/>
        </w:rPr>
        <w:t>ных учреждений.</w:t>
      </w:r>
    </w:p>
    <w:p w:rsidR="0038748E" w:rsidRPr="0038748E" w:rsidRDefault="0038748E" w:rsidP="00047382">
      <w:pPr>
        <w:ind w:firstLine="709"/>
        <w:jc w:val="both"/>
        <w:rPr>
          <w:sz w:val="28"/>
          <w:szCs w:val="28"/>
          <w:lang w:val="x-none" w:eastAsia="x-none"/>
        </w:rPr>
      </w:pPr>
      <w:r w:rsidRPr="0038748E">
        <w:rPr>
          <w:sz w:val="28"/>
          <w:szCs w:val="28"/>
          <w:lang w:val="x-none" w:eastAsia="x-none"/>
        </w:rPr>
        <w:t xml:space="preserve">Доступности образования способствует обеспечение всех учащихся </w:t>
      </w:r>
      <w:r w:rsidRPr="0038748E">
        <w:rPr>
          <w:spacing w:val="-4"/>
          <w:sz w:val="28"/>
          <w:szCs w:val="28"/>
          <w:lang w:val="x-none" w:eastAsia="x-none"/>
        </w:rPr>
        <w:t xml:space="preserve">общеобразовательных учреждений области бесплатными учебниками. Библиотечный фонд в </w:t>
      </w:r>
      <w:r w:rsidRPr="0038748E">
        <w:rPr>
          <w:sz w:val="28"/>
          <w:szCs w:val="28"/>
          <w:lang w:val="x-none" w:eastAsia="x-none"/>
        </w:rPr>
        <w:t>общеобразовательных школах пополнен на сумму  915</w:t>
      </w:r>
      <w:r w:rsidRPr="0038748E">
        <w:rPr>
          <w:sz w:val="28"/>
          <w:szCs w:val="28"/>
          <w:lang w:eastAsia="x-none"/>
        </w:rPr>
        <w:t>,</w:t>
      </w:r>
      <w:r w:rsidRPr="0038748E">
        <w:rPr>
          <w:sz w:val="28"/>
          <w:szCs w:val="28"/>
          <w:lang w:val="x-none" w:eastAsia="x-none"/>
        </w:rPr>
        <w:t> 2</w:t>
      </w:r>
      <w:r w:rsidRPr="0038748E">
        <w:rPr>
          <w:sz w:val="28"/>
          <w:szCs w:val="28"/>
          <w:lang w:eastAsia="x-none"/>
        </w:rPr>
        <w:t>тыс.</w:t>
      </w:r>
      <w:r w:rsidRPr="0038748E">
        <w:rPr>
          <w:sz w:val="28"/>
          <w:szCs w:val="28"/>
          <w:lang w:val="x-none" w:eastAsia="x-none"/>
        </w:rPr>
        <w:t xml:space="preserve"> рублей.   Продолжается укрепление материально – технической базы образовательных учреждений. </w:t>
      </w:r>
    </w:p>
    <w:p w:rsidR="0038748E" w:rsidRPr="0038748E" w:rsidRDefault="0038748E" w:rsidP="00047382">
      <w:pPr>
        <w:ind w:firstLine="709"/>
        <w:jc w:val="both"/>
        <w:rPr>
          <w:sz w:val="28"/>
          <w:szCs w:val="28"/>
          <w:lang w:val="x-none" w:eastAsia="x-none"/>
        </w:rPr>
      </w:pPr>
      <w:r w:rsidRPr="0038748E">
        <w:rPr>
          <w:sz w:val="28"/>
          <w:szCs w:val="28"/>
          <w:lang w:val="x-none" w:eastAsia="x-none"/>
        </w:rPr>
        <w:t>В МБОУ «СОШ п. Омсукчан» в 2018 году капитально  отремонтирована кровля здания  на сумму 3 816</w:t>
      </w:r>
      <w:r w:rsidRPr="0038748E">
        <w:rPr>
          <w:sz w:val="28"/>
          <w:szCs w:val="28"/>
          <w:lang w:eastAsia="x-none"/>
        </w:rPr>
        <w:t>,</w:t>
      </w:r>
      <w:r w:rsidRPr="0038748E">
        <w:rPr>
          <w:sz w:val="28"/>
          <w:szCs w:val="28"/>
          <w:lang w:val="x-none" w:eastAsia="x-none"/>
        </w:rPr>
        <w:t xml:space="preserve"> 2</w:t>
      </w:r>
      <w:r w:rsidRPr="0038748E">
        <w:rPr>
          <w:sz w:val="28"/>
          <w:szCs w:val="28"/>
          <w:lang w:eastAsia="x-none"/>
        </w:rPr>
        <w:t>тыс.</w:t>
      </w:r>
      <w:r w:rsidRPr="0038748E">
        <w:rPr>
          <w:sz w:val="28"/>
          <w:szCs w:val="28"/>
          <w:lang w:val="x-none" w:eastAsia="x-none"/>
        </w:rPr>
        <w:t xml:space="preserve"> рублей.</w:t>
      </w:r>
    </w:p>
    <w:p w:rsidR="0038748E" w:rsidRPr="0038748E" w:rsidRDefault="0038748E" w:rsidP="00047382">
      <w:pPr>
        <w:ind w:firstLine="709"/>
        <w:jc w:val="both"/>
        <w:rPr>
          <w:sz w:val="28"/>
          <w:szCs w:val="28"/>
        </w:rPr>
      </w:pPr>
    </w:p>
    <w:p w:rsidR="0038748E" w:rsidRPr="0038748E" w:rsidRDefault="0038748E" w:rsidP="00047382">
      <w:pPr>
        <w:ind w:firstLine="709"/>
        <w:jc w:val="both"/>
        <w:rPr>
          <w:b/>
          <w:sz w:val="28"/>
          <w:szCs w:val="28"/>
          <w:u w:val="single"/>
        </w:rPr>
      </w:pPr>
      <w:r w:rsidRPr="0038748E">
        <w:rPr>
          <w:b/>
          <w:sz w:val="28"/>
          <w:szCs w:val="28"/>
          <w:u w:val="single"/>
        </w:rPr>
        <w:t>Дошкольное образование</w:t>
      </w:r>
    </w:p>
    <w:p w:rsidR="0038748E" w:rsidRPr="0038748E" w:rsidRDefault="0038748E" w:rsidP="00047382">
      <w:pPr>
        <w:ind w:firstLine="709"/>
        <w:jc w:val="both"/>
        <w:rPr>
          <w:bCs/>
          <w:sz w:val="28"/>
          <w:szCs w:val="28"/>
        </w:rPr>
      </w:pPr>
      <w:r w:rsidRPr="0038748E">
        <w:rPr>
          <w:sz w:val="28"/>
          <w:szCs w:val="28"/>
        </w:rPr>
        <w:t xml:space="preserve">В округе работают 2 </w:t>
      </w:r>
      <w:r w:rsidRPr="0038748E">
        <w:rPr>
          <w:bCs/>
          <w:sz w:val="28"/>
          <w:szCs w:val="28"/>
        </w:rPr>
        <w:t>дошкольные образовательные организации. О</w:t>
      </w:r>
      <w:r w:rsidRPr="0038748E">
        <w:rPr>
          <w:bCs/>
          <w:sz w:val="28"/>
          <w:szCs w:val="28"/>
        </w:rPr>
        <w:t>б</w:t>
      </w:r>
      <w:r w:rsidRPr="0038748E">
        <w:rPr>
          <w:bCs/>
          <w:sz w:val="28"/>
          <w:szCs w:val="28"/>
        </w:rPr>
        <w:t xml:space="preserve">щая численность детей, посещающих детские сады – 320 ребят. </w:t>
      </w:r>
    </w:p>
    <w:p w:rsidR="0038748E" w:rsidRPr="0038748E" w:rsidRDefault="0038748E" w:rsidP="00047382">
      <w:pPr>
        <w:ind w:firstLine="709"/>
        <w:jc w:val="both"/>
        <w:rPr>
          <w:sz w:val="28"/>
          <w:szCs w:val="28"/>
        </w:rPr>
      </w:pPr>
      <w:r w:rsidRPr="0038748E">
        <w:rPr>
          <w:sz w:val="28"/>
          <w:szCs w:val="28"/>
        </w:rPr>
        <w:t>На территории округа прием в дошкольные учреждения осуществляе</w:t>
      </w:r>
      <w:r w:rsidRPr="0038748E">
        <w:rPr>
          <w:sz w:val="28"/>
          <w:szCs w:val="28"/>
        </w:rPr>
        <w:t>т</w:t>
      </w:r>
      <w:r w:rsidRPr="0038748E">
        <w:rPr>
          <w:sz w:val="28"/>
          <w:szCs w:val="28"/>
        </w:rPr>
        <w:t xml:space="preserve">ся посредством электронной услуги  «Электронный детский сад». </w:t>
      </w:r>
    </w:p>
    <w:p w:rsidR="0038748E" w:rsidRPr="0038748E" w:rsidRDefault="0038748E" w:rsidP="00047382">
      <w:pPr>
        <w:ind w:firstLine="709"/>
        <w:jc w:val="both"/>
        <w:rPr>
          <w:sz w:val="28"/>
          <w:szCs w:val="28"/>
        </w:rPr>
      </w:pPr>
      <w:r w:rsidRPr="0038748E">
        <w:rPr>
          <w:sz w:val="28"/>
          <w:szCs w:val="28"/>
        </w:rPr>
        <w:t>Численность детей, состоящих в очереди для предоставления места в дошкольные образовательные учреждения в возрасте от 0 до 3 л. -  10 чел</w:t>
      </w:r>
      <w:r w:rsidRPr="0038748E">
        <w:rPr>
          <w:sz w:val="28"/>
          <w:szCs w:val="28"/>
        </w:rPr>
        <w:t>о</w:t>
      </w:r>
      <w:r w:rsidRPr="0038748E">
        <w:rPr>
          <w:sz w:val="28"/>
          <w:szCs w:val="28"/>
        </w:rPr>
        <w:t>век (отложенный спрос).</w:t>
      </w:r>
    </w:p>
    <w:p w:rsidR="0038748E" w:rsidRPr="0038748E" w:rsidRDefault="0038748E" w:rsidP="00047382">
      <w:pPr>
        <w:ind w:firstLine="709"/>
        <w:jc w:val="both"/>
        <w:rPr>
          <w:sz w:val="28"/>
          <w:szCs w:val="28"/>
        </w:rPr>
      </w:pPr>
      <w:r w:rsidRPr="0038748E">
        <w:rPr>
          <w:sz w:val="28"/>
          <w:szCs w:val="28"/>
        </w:rPr>
        <w:t>Детей в возрасте от 3 до 7 лет в очерёдности на получение места в де</w:t>
      </w:r>
      <w:r w:rsidRPr="0038748E">
        <w:rPr>
          <w:sz w:val="28"/>
          <w:szCs w:val="28"/>
        </w:rPr>
        <w:t>т</w:t>
      </w:r>
      <w:r w:rsidRPr="0038748E">
        <w:rPr>
          <w:sz w:val="28"/>
          <w:szCs w:val="28"/>
        </w:rPr>
        <w:t>ских садах нет.</w:t>
      </w:r>
    </w:p>
    <w:p w:rsidR="0038748E" w:rsidRPr="0038748E" w:rsidRDefault="0038748E" w:rsidP="00047382">
      <w:pPr>
        <w:ind w:firstLine="709"/>
        <w:jc w:val="both"/>
        <w:rPr>
          <w:b/>
          <w:bCs/>
          <w:sz w:val="28"/>
          <w:szCs w:val="28"/>
        </w:rPr>
      </w:pPr>
      <w:r w:rsidRPr="0038748E">
        <w:rPr>
          <w:bCs/>
          <w:sz w:val="28"/>
          <w:szCs w:val="28"/>
        </w:rPr>
        <w:t>Родительская плата в ДОУ в 2018 году  не увеличилась и составляет 224 рубля в день,</w:t>
      </w:r>
      <w:r w:rsidRPr="0038748E">
        <w:rPr>
          <w:b/>
          <w:bCs/>
          <w:sz w:val="28"/>
          <w:szCs w:val="28"/>
        </w:rPr>
        <w:t xml:space="preserve"> </w:t>
      </w:r>
      <w:r w:rsidRPr="0038748E">
        <w:rPr>
          <w:bCs/>
          <w:sz w:val="28"/>
          <w:szCs w:val="28"/>
        </w:rPr>
        <w:t>льготы имеют дети из числа КМНС и младшего обслуж</w:t>
      </w:r>
      <w:r w:rsidRPr="0038748E">
        <w:rPr>
          <w:bCs/>
          <w:sz w:val="28"/>
          <w:szCs w:val="28"/>
        </w:rPr>
        <w:t>и</w:t>
      </w:r>
      <w:r w:rsidRPr="0038748E">
        <w:rPr>
          <w:bCs/>
          <w:sz w:val="28"/>
          <w:szCs w:val="28"/>
        </w:rPr>
        <w:t>вающего персонала детских садов (7 воспитанников), дети, оставшиеся без поп</w:t>
      </w:r>
      <w:r w:rsidRPr="0038748E">
        <w:rPr>
          <w:bCs/>
          <w:sz w:val="28"/>
          <w:szCs w:val="28"/>
        </w:rPr>
        <w:t>е</w:t>
      </w:r>
      <w:r w:rsidRPr="0038748E">
        <w:rPr>
          <w:bCs/>
          <w:sz w:val="28"/>
          <w:szCs w:val="28"/>
        </w:rPr>
        <w:t xml:space="preserve">чения родителей (находятся под опекой) (3 детей). </w:t>
      </w:r>
    </w:p>
    <w:p w:rsidR="0038748E" w:rsidRPr="0038748E" w:rsidRDefault="0038748E" w:rsidP="00047382">
      <w:pPr>
        <w:ind w:firstLine="709"/>
        <w:jc w:val="both"/>
        <w:rPr>
          <w:sz w:val="28"/>
          <w:szCs w:val="28"/>
          <w:u w:val="single"/>
        </w:rPr>
      </w:pPr>
      <w:r w:rsidRPr="0038748E">
        <w:rPr>
          <w:sz w:val="28"/>
          <w:szCs w:val="28"/>
        </w:rPr>
        <w:t>Во всех детских садах уделяется внимание мероприятиям по снижению заболеваемости и формированию здорового образа жизни. Имеется необх</w:t>
      </w:r>
      <w:r w:rsidRPr="0038748E">
        <w:rPr>
          <w:sz w:val="28"/>
          <w:szCs w:val="28"/>
        </w:rPr>
        <w:t>о</w:t>
      </w:r>
      <w:r w:rsidRPr="0038748E">
        <w:rPr>
          <w:sz w:val="28"/>
          <w:szCs w:val="28"/>
        </w:rPr>
        <w:lastRenderedPageBreak/>
        <w:t xml:space="preserve">димое спортивное оборудование, в </w:t>
      </w:r>
      <w:r w:rsidRPr="0038748E">
        <w:rPr>
          <w:bCs/>
          <w:sz w:val="28"/>
          <w:szCs w:val="28"/>
        </w:rPr>
        <w:t>полном комплекте мебель для детей, игры и игрушки, оборудованы и пролицензированы медицинские кабинеты.</w:t>
      </w:r>
      <w:r w:rsidRPr="0038748E">
        <w:rPr>
          <w:sz w:val="28"/>
          <w:szCs w:val="28"/>
          <w:u w:val="single"/>
        </w:rPr>
        <w:t xml:space="preserve"> </w:t>
      </w:r>
    </w:p>
    <w:p w:rsidR="0038748E" w:rsidRPr="0038748E" w:rsidRDefault="0038748E" w:rsidP="00047382">
      <w:pPr>
        <w:ind w:firstLine="709"/>
        <w:jc w:val="both"/>
        <w:rPr>
          <w:rFonts w:eastAsia="Calibri"/>
          <w:sz w:val="28"/>
          <w:szCs w:val="28"/>
          <w:lang w:eastAsia="x-none"/>
        </w:rPr>
      </w:pPr>
      <w:r w:rsidRPr="0038748E">
        <w:rPr>
          <w:sz w:val="28"/>
          <w:szCs w:val="28"/>
          <w:lang w:val="x-none" w:eastAsia="x-none"/>
        </w:rPr>
        <w:t xml:space="preserve">В 2018  году в МБДОУ «Детский сад п. Омсукчан» проводились следующие ремонтные работы: капитальный </w:t>
      </w:r>
      <w:r w:rsidRPr="0038748E">
        <w:rPr>
          <w:rFonts w:eastAsia="Calibri"/>
          <w:sz w:val="28"/>
          <w:szCs w:val="28"/>
          <w:lang w:val="x-none" w:eastAsia="x-none"/>
        </w:rPr>
        <w:t xml:space="preserve"> ремонт пищеблока на сумму – 938</w:t>
      </w:r>
      <w:r w:rsidRPr="0038748E">
        <w:rPr>
          <w:rFonts w:eastAsia="Calibri"/>
          <w:sz w:val="28"/>
          <w:szCs w:val="28"/>
          <w:lang w:eastAsia="x-none"/>
        </w:rPr>
        <w:t>,</w:t>
      </w:r>
      <w:r w:rsidRPr="0038748E">
        <w:rPr>
          <w:rFonts w:eastAsia="Calibri"/>
          <w:sz w:val="28"/>
          <w:szCs w:val="28"/>
          <w:lang w:val="x-none" w:eastAsia="x-none"/>
        </w:rPr>
        <w:t>7</w:t>
      </w:r>
      <w:r w:rsidRPr="0038748E">
        <w:rPr>
          <w:rFonts w:eastAsia="Calibri"/>
          <w:sz w:val="28"/>
          <w:szCs w:val="28"/>
          <w:lang w:eastAsia="x-none"/>
        </w:rPr>
        <w:t xml:space="preserve"> тыс.</w:t>
      </w:r>
      <w:r w:rsidRPr="0038748E">
        <w:rPr>
          <w:rFonts w:eastAsia="Calibri"/>
          <w:sz w:val="28"/>
          <w:szCs w:val="28"/>
          <w:lang w:val="x-none" w:eastAsia="x-none"/>
        </w:rPr>
        <w:t xml:space="preserve"> рубл</w:t>
      </w:r>
      <w:r w:rsidRPr="0038748E">
        <w:rPr>
          <w:rFonts w:eastAsia="Calibri"/>
          <w:sz w:val="28"/>
          <w:szCs w:val="28"/>
          <w:lang w:eastAsia="x-none"/>
        </w:rPr>
        <w:t>ей</w:t>
      </w:r>
      <w:r w:rsidRPr="0038748E">
        <w:rPr>
          <w:rFonts w:eastAsia="Calibri"/>
          <w:sz w:val="28"/>
          <w:szCs w:val="28"/>
          <w:lang w:val="x-none" w:eastAsia="x-none"/>
        </w:rPr>
        <w:t>, капитальный ремонт группы на сумму – 624</w:t>
      </w:r>
      <w:r w:rsidRPr="0038748E">
        <w:rPr>
          <w:rFonts w:eastAsia="Calibri"/>
          <w:sz w:val="28"/>
          <w:szCs w:val="28"/>
          <w:lang w:eastAsia="x-none"/>
        </w:rPr>
        <w:t>,</w:t>
      </w:r>
      <w:r w:rsidRPr="0038748E">
        <w:rPr>
          <w:rFonts w:eastAsia="Calibri"/>
          <w:sz w:val="28"/>
          <w:szCs w:val="28"/>
          <w:lang w:val="x-none" w:eastAsia="x-none"/>
        </w:rPr>
        <w:t>5</w:t>
      </w:r>
      <w:r w:rsidRPr="0038748E">
        <w:rPr>
          <w:rFonts w:eastAsia="Calibri"/>
          <w:sz w:val="28"/>
          <w:szCs w:val="28"/>
          <w:lang w:eastAsia="x-none"/>
        </w:rPr>
        <w:t>тыс.</w:t>
      </w:r>
      <w:r w:rsidRPr="0038748E">
        <w:rPr>
          <w:rFonts w:eastAsia="Calibri"/>
          <w:sz w:val="28"/>
          <w:szCs w:val="28"/>
          <w:lang w:val="x-none" w:eastAsia="x-none"/>
        </w:rPr>
        <w:t xml:space="preserve"> рублей. Приобретены две теневые  веранды – 800</w:t>
      </w:r>
      <w:r w:rsidRPr="0038748E">
        <w:rPr>
          <w:rFonts w:eastAsia="Calibri"/>
          <w:sz w:val="28"/>
          <w:szCs w:val="28"/>
          <w:lang w:eastAsia="x-none"/>
        </w:rPr>
        <w:t>,0 тыс.</w:t>
      </w:r>
      <w:r w:rsidRPr="0038748E">
        <w:rPr>
          <w:rFonts w:eastAsia="Calibri"/>
          <w:sz w:val="28"/>
          <w:szCs w:val="28"/>
          <w:lang w:val="x-none" w:eastAsia="x-none"/>
        </w:rPr>
        <w:t xml:space="preserve"> рублей. </w:t>
      </w:r>
    </w:p>
    <w:p w:rsidR="00047382" w:rsidRDefault="00047382" w:rsidP="00047382">
      <w:pPr>
        <w:ind w:firstLine="709"/>
        <w:jc w:val="both"/>
        <w:rPr>
          <w:b/>
          <w:sz w:val="28"/>
          <w:szCs w:val="28"/>
          <w:u w:val="single"/>
          <w:lang w:eastAsia="x-none"/>
        </w:rPr>
      </w:pPr>
    </w:p>
    <w:p w:rsidR="0038748E" w:rsidRPr="0038748E" w:rsidRDefault="0038748E" w:rsidP="00047382">
      <w:pPr>
        <w:ind w:firstLine="709"/>
        <w:jc w:val="both"/>
        <w:rPr>
          <w:b/>
          <w:sz w:val="28"/>
          <w:szCs w:val="28"/>
          <w:u w:val="single"/>
          <w:lang w:eastAsia="x-none"/>
        </w:rPr>
      </w:pPr>
      <w:r w:rsidRPr="0038748E">
        <w:rPr>
          <w:b/>
          <w:sz w:val="28"/>
          <w:szCs w:val="28"/>
          <w:u w:val="single"/>
          <w:lang w:eastAsia="x-none"/>
        </w:rPr>
        <w:t>Дополнительное образование</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 xml:space="preserve">Система дополнительного образования  </w:t>
      </w:r>
      <w:r w:rsidRPr="0038748E">
        <w:rPr>
          <w:rFonts w:eastAsia="Calibri"/>
          <w:sz w:val="28"/>
          <w:szCs w:val="28"/>
          <w:lang w:eastAsia="en-US"/>
        </w:rPr>
        <w:t xml:space="preserve">Омсукчанского </w:t>
      </w:r>
      <w:r w:rsidRPr="0038748E">
        <w:rPr>
          <w:sz w:val="28"/>
          <w:szCs w:val="28"/>
        </w:rPr>
        <w:t xml:space="preserve">  городского округа представлена  одной  образовательной организацией</w:t>
      </w:r>
      <w:r w:rsidRPr="0038748E">
        <w:rPr>
          <w:rFonts w:eastAsia="Calibri"/>
          <w:bCs/>
          <w:sz w:val="28"/>
          <w:szCs w:val="28"/>
          <w:lang w:eastAsia="en-US"/>
        </w:rPr>
        <w:t xml:space="preserve"> - </w:t>
      </w:r>
      <w:r w:rsidRPr="0038748E">
        <w:rPr>
          <w:sz w:val="28"/>
          <w:szCs w:val="28"/>
        </w:rPr>
        <w:t>МБУ ДО «Центр дополнительного образования  п. Омсукчан».</w:t>
      </w:r>
    </w:p>
    <w:p w:rsidR="0038748E" w:rsidRPr="0038748E" w:rsidRDefault="0038748E" w:rsidP="00047382">
      <w:pPr>
        <w:widowControl w:val="0"/>
        <w:autoSpaceDE w:val="0"/>
        <w:autoSpaceDN w:val="0"/>
        <w:adjustRightInd w:val="0"/>
        <w:ind w:firstLine="709"/>
        <w:jc w:val="both"/>
        <w:rPr>
          <w:rFonts w:eastAsia="Calibri"/>
          <w:sz w:val="28"/>
          <w:szCs w:val="28"/>
          <w:lang w:eastAsia="en-US"/>
        </w:rPr>
      </w:pPr>
      <w:r w:rsidRPr="0038748E">
        <w:rPr>
          <w:rFonts w:eastAsia="Calibri"/>
          <w:sz w:val="28"/>
          <w:szCs w:val="28"/>
          <w:lang w:eastAsia="en-US"/>
        </w:rPr>
        <w:t>Центр дополнительного образования  организует деятельность в 19 творческих объединений, их посещают 563 (315)  ребёнка школьного возра</w:t>
      </w:r>
      <w:r w:rsidRPr="0038748E">
        <w:rPr>
          <w:rFonts w:eastAsia="Calibri"/>
          <w:sz w:val="28"/>
          <w:szCs w:val="28"/>
          <w:lang w:eastAsia="en-US"/>
        </w:rPr>
        <w:t>с</w:t>
      </w:r>
      <w:r w:rsidRPr="0038748E">
        <w:rPr>
          <w:rFonts w:eastAsia="Calibri"/>
          <w:sz w:val="28"/>
          <w:szCs w:val="28"/>
          <w:lang w:eastAsia="en-US"/>
        </w:rPr>
        <w:t xml:space="preserve">та, охват составляет 86 %. </w:t>
      </w:r>
    </w:p>
    <w:p w:rsidR="0038748E" w:rsidRPr="0038748E" w:rsidRDefault="0038748E" w:rsidP="00047382">
      <w:pPr>
        <w:widowControl w:val="0"/>
        <w:autoSpaceDE w:val="0"/>
        <w:autoSpaceDN w:val="0"/>
        <w:adjustRightInd w:val="0"/>
        <w:ind w:firstLine="709"/>
        <w:jc w:val="both"/>
        <w:rPr>
          <w:rFonts w:eastAsia="Calibri"/>
          <w:sz w:val="28"/>
          <w:szCs w:val="28"/>
          <w:lang w:eastAsia="en-US"/>
        </w:rPr>
      </w:pPr>
      <w:r w:rsidRPr="0038748E">
        <w:rPr>
          <w:rFonts w:eastAsia="Calibri"/>
          <w:sz w:val="28"/>
          <w:szCs w:val="28"/>
          <w:lang w:eastAsia="en-US"/>
        </w:rPr>
        <w:t>Из них 315</w:t>
      </w:r>
      <w:r w:rsidRPr="0038748E">
        <w:rPr>
          <w:rFonts w:eastAsia="Calibri"/>
          <w:b/>
          <w:sz w:val="28"/>
          <w:szCs w:val="28"/>
          <w:lang w:eastAsia="en-US"/>
        </w:rPr>
        <w:t xml:space="preserve"> </w:t>
      </w:r>
      <w:r w:rsidRPr="0038748E">
        <w:rPr>
          <w:rFonts w:eastAsia="Calibri"/>
          <w:sz w:val="28"/>
          <w:szCs w:val="28"/>
          <w:lang w:eastAsia="en-US"/>
        </w:rPr>
        <w:t>человека занимаются в двух и более объединениях, 37 ч</w:t>
      </w:r>
      <w:r w:rsidRPr="0038748E">
        <w:rPr>
          <w:rFonts w:eastAsia="Calibri"/>
          <w:sz w:val="28"/>
          <w:szCs w:val="28"/>
          <w:lang w:eastAsia="en-US"/>
        </w:rPr>
        <w:t>е</w:t>
      </w:r>
      <w:r w:rsidRPr="0038748E">
        <w:rPr>
          <w:rFonts w:eastAsia="Calibri"/>
          <w:sz w:val="28"/>
          <w:szCs w:val="28"/>
          <w:lang w:eastAsia="en-US"/>
        </w:rPr>
        <w:t>ловек занимаются в объединениях организованных на базе школ.</w:t>
      </w:r>
    </w:p>
    <w:p w:rsidR="0038748E" w:rsidRPr="0038748E" w:rsidRDefault="0038748E" w:rsidP="00047382">
      <w:pPr>
        <w:widowControl w:val="0"/>
        <w:autoSpaceDE w:val="0"/>
        <w:autoSpaceDN w:val="0"/>
        <w:adjustRightInd w:val="0"/>
        <w:ind w:firstLine="709"/>
        <w:jc w:val="both"/>
        <w:rPr>
          <w:rFonts w:eastAsia="Calibri"/>
          <w:sz w:val="28"/>
          <w:szCs w:val="28"/>
          <w:lang w:eastAsia="en-US"/>
        </w:rPr>
      </w:pPr>
      <w:r w:rsidRPr="0038748E">
        <w:rPr>
          <w:rFonts w:eastAsia="Calibri"/>
          <w:sz w:val="28"/>
          <w:szCs w:val="28"/>
          <w:lang w:eastAsia="en-US"/>
        </w:rPr>
        <w:t>Дополнительным образованием охвачено 8 детей-сирот и детей, оста</w:t>
      </w:r>
      <w:r w:rsidRPr="0038748E">
        <w:rPr>
          <w:rFonts w:eastAsia="Calibri"/>
          <w:sz w:val="28"/>
          <w:szCs w:val="28"/>
          <w:lang w:eastAsia="en-US"/>
        </w:rPr>
        <w:t>в</w:t>
      </w:r>
      <w:r w:rsidRPr="0038748E">
        <w:rPr>
          <w:rFonts w:eastAsia="Calibri"/>
          <w:sz w:val="28"/>
          <w:szCs w:val="28"/>
          <w:lang w:eastAsia="en-US"/>
        </w:rPr>
        <w:t xml:space="preserve">шихся без попечения родителей, 3 детей-инвалидов. </w:t>
      </w:r>
    </w:p>
    <w:p w:rsidR="0038748E" w:rsidRPr="0038748E" w:rsidRDefault="0038748E" w:rsidP="00047382">
      <w:pPr>
        <w:ind w:firstLine="709"/>
        <w:jc w:val="both"/>
        <w:rPr>
          <w:sz w:val="28"/>
          <w:szCs w:val="28"/>
        </w:rPr>
      </w:pPr>
      <w:r w:rsidRPr="0038748E">
        <w:rPr>
          <w:sz w:val="28"/>
          <w:szCs w:val="28"/>
        </w:rPr>
        <w:t>В МБУ ДО «Центр дополнительного образования  п. Омсукчан» пров</w:t>
      </w:r>
      <w:r w:rsidRPr="0038748E">
        <w:rPr>
          <w:sz w:val="28"/>
          <w:szCs w:val="28"/>
        </w:rPr>
        <w:t>е</w:t>
      </w:r>
      <w:r w:rsidRPr="0038748E">
        <w:rPr>
          <w:sz w:val="28"/>
          <w:szCs w:val="28"/>
        </w:rPr>
        <w:t>дены ремонтные работы по замене окон на сумму 3 345,4тыс. рублей. Общая сумма затраченных средств составила 8 724,9 тыс. рублей. Это на 2 миллиона меньше, чем в прошлом году.</w:t>
      </w:r>
    </w:p>
    <w:p w:rsidR="0038748E" w:rsidRPr="0038748E" w:rsidRDefault="0038748E" w:rsidP="00047382">
      <w:pPr>
        <w:ind w:firstLine="709"/>
        <w:jc w:val="both"/>
        <w:rPr>
          <w:bCs/>
          <w:sz w:val="28"/>
          <w:szCs w:val="28"/>
        </w:rPr>
      </w:pPr>
      <w:r w:rsidRPr="0038748E">
        <w:rPr>
          <w:bCs/>
          <w:sz w:val="28"/>
          <w:szCs w:val="28"/>
        </w:rPr>
        <w:t>План организации отдыха и оздоровления детей Омсукчанского горо</w:t>
      </w:r>
      <w:r w:rsidRPr="0038748E">
        <w:rPr>
          <w:bCs/>
          <w:sz w:val="28"/>
          <w:szCs w:val="28"/>
        </w:rPr>
        <w:t>д</w:t>
      </w:r>
      <w:r w:rsidRPr="0038748E">
        <w:rPr>
          <w:bCs/>
          <w:sz w:val="28"/>
          <w:szCs w:val="28"/>
        </w:rPr>
        <w:t>ского округа в 2018 году выполнен на 105% (342 ребенка при плане -326).  Организован отдых и оздоровление 114 детей категории «трудная жизненная ситуация» (при плане-100).</w:t>
      </w:r>
    </w:p>
    <w:p w:rsidR="0038748E" w:rsidRPr="0038748E" w:rsidRDefault="0038748E" w:rsidP="00047382">
      <w:pPr>
        <w:ind w:firstLine="709"/>
        <w:jc w:val="both"/>
        <w:rPr>
          <w:sz w:val="28"/>
          <w:szCs w:val="28"/>
        </w:rPr>
      </w:pPr>
      <w:r w:rsidRPr="0038748E">
        <w:rPr>
          <w:sz w:val="28"/>
          <w:szCs w:val="28"/>
        </w:rPr>
        <w:t>Муниципальные задания за 2018 год всеми образовательными орган</w:t>
      </w:r>
      <w:r w:rsidRPr="0038748E">
        <w:rPr>
          <w:sz w:val="28"/>
          <w:szCs w:val="28"/>
        </w:rPr>
        <w:t>и</w:t>
      </w:r>
      <w:r w:rsidRPr="0038748E">
        <w:rPr>
          <w:sz w:val="28"/>
          <w:szCs w:val="28"/>
        </w:rPr>
        <w:t>зациями округа выполнены. Бюджет управлен</w:t>
      </w:r>
      <w:r w:rsidR="00047382">
        <w:rPr>
          <w:sz w:val="28"/>
          <w:szCs w:val="28"/>
        </w:rPr>
        <w:t>ия образования исполнен на 99,5</w:t>
      </w:r>
      <w:r w:rsidRPr="0038748E">
        <w:rPr>
          <w:sz w:val="28"/>
          <w:szCs w:val="28"/>
        </w:rPr>
        <w:t xml:space="preserve">%. </w:t>
      </w:r>
    </w:p>
    <w:p w:rsidR="0038748E" w:rsidRPr="0038748E" w:rsidRDefault="0038748E" w:rsidP="00047382">
      <w:pPr>
        <w:ind w:firstLine="709"/>
        <w:jc w:val="both"/>
        <w:rPr>
          <w:sz w:val="28"/>
          <w:szCs w:val="28"/>
        </w:rPr>
      </w:pPr>
      <w:r w:rsidRPr="0038748E">
        <w:rPr>
          <w:sz w:val="28"/>
          <w:szCs w:val="28"/>
        </w:rPr>
        <w:t>В 2019 году Управление образования администрации Омсукчанского городского округа основной целью ставит усиление работы по повышению качества образования в образовательных организациях, продолжит работу по укреплению материальной базы образовательных организаций округа, д</w:t>
      </w:r>
      <w:r w:rsidRPr="0038748E">
        <w:rPr>
          <w:sz w:val="28"/>
          <w:szCs w:val="28"/>
        </w:rPr>
        <w:t>о</w:t>
      </w:r>
      <w:r w:rsidRPr="0038748E">
        <w:rPr>
          <w:sz w:val="28"/>
          <w:szCs w:val="28"/>
        </w:rPr>
        <w:t>ступности и конкурентности образования, привлечению необходимых пед</w:t>
      </w:r>
      <w:r w:rsidRPr="0038748E">
        <w:rPr>
          <w:sz w:val="28"/>
          <w:szCs w:val="28"/>
        </w:rPr>
        <w:t>а</w:t>
      </w:r>
      <w:r w:rsidRPr="0038748E">
        <w:rPr>
          <w:sz w:val="28"/>
          <w:szCs w:val="28"/>
        </w:rPr>
        <w:t xml:space="preserve">гогических кадров.          </w:t>
      </w:r>
    </w:p>
    <w:p w:rsidR="0038748E" w:rsidRPr="0038748E" w:rsidRDefault="0038748E" w:rsidP="00047382">
      <w:pPr>
        <w:ind w:firstLine="709"/>
        <w:jc w:val="both"/>
        <w:rPr>
          <w:sz w:val="28"/>
          <w:szCs w:val="28"/>
        </w:rPr>
      </w:pPr>
    </w:p>
    <w:p w:rsidR="0038748E" w:rsidRPr="0038748E" w:rsidRDefault="0038748E" w:rsidP="00047382">
      <w:pPr>
        <w:ind w:firstLine="709"/>
        <w:jc w:val="both"/>
        <w:rPr>
          <w:b/>
          <w:sz w:val="28"/>
          <w:szCs w:val="28"/>
          <w:u w:val="single"/>
        </w:rPr>
      </w:pPr>
      <w:r w:rsidRPr="0038748E">
        <w:rPr>
          <w:b/>
          <w:sz w:val="28"/>
          <w:szCs w:val="28"/>
          <w:u w:val="single"/>
        </w:rPr>
        <w:t>Физическая культура и спорт</w:t>
      </w:r>
    </w:p>
    <w:p w:rsidR="0038748E" w:rsidRPr="0038748E" w:rsidRDefault="0038748E" w:rsidP="00047382">
      <w:pPr>
        <w:ind w:firstLine="709"/>
        <w:jc w:val="both"/>
        <w:rPr>
          <w:color w:val="000000"/>
          <w:sz w:val="28"/>
          <w:szCs w:val="28"/>
        </w:rPr>
      </w:pPr>
      <w:r w:rsidRPr="0038748E">
        <w:rPr>
          <w:color w:val="000000"/>
          <w:sz w:val="28"/>
          <w:szCs w:val="28"/>
        </w:rPr>
        <w:t>Одним из направлений повышения качества жизни населения считается</w:t>
      </w:r>
      <w:r w:rsidRPr="0038748E">
        <w:rPr>
          <w:color w:val="000000"/>
          <w:sz w:val="28"/>
          <w:szCs w:val="28"/>
        </w:rPr>
        <w:br/>
        <w:t>создание условий для занятий жителей физической культурой и спортом.</w:t>
      </w:r>
    </w:p>
    <w:p w:rsidR="0038748E" w:rsidRPr="0038748E" w:rsidRDefault="0038748E" w:rsidP="00047382">
      <w:pPr>
        <w:ind w:firstLine="709"/>
        <w:jc w:val="both"/>
        <w:rPr>
          <w:b/>
          <w:sz w:val="28"/>
          <w:szCs w:val="28"/>
          <w:u w:val="single"/>
        </w:rPr>
      </w:pPr>
      <w:r w:rsidRPr="0038748E">
        <w:rPr>
          <w:color w:val="000000"/>
          <w:sz w:val="28"/>
          <w:szCs w:val="28"/>
        </w:rPr>
        <w:t>Для обеспечения таких условий на территории округа работают 3 учреждения спорта:</w:t>
      </w:r>
    </w:p>
    <w:p w:rsidR="0038748E" w:rsidRPr="0038748E" w:rsidRDefault="0038748E" w:rsidP="00047382">
      <w:pPr>
        <w:ind w:firstLine="709"/>
        <w:jc w:val="both"/>
        <w:rPr>
          <w:color w:val="000000"/>
          <w:sz w:val="28"/>
          <w:szCs w:val="28"/>
        </w:rPr>
      </w:pPr>
      <w:r w:rsidRPr="0038748E">
        <w:rPr>
          <w:color w:val="000000"/>
          <w:sz w:val="28"/>
          <w:szCs w:val="28"/>
        </w:rPr>
        <w:t>-</w:t>
      </w:r>
      <w:r w:rsidR="00047382">
        <w:rPr>
          <w:color w:val="000000"/>
          <w:sz w:val="28"/>
          <w:szCs w:val="28"/>
        </w:rPr>
        <w:t xml:space="preserve"> </w:t>
      </w:r>
      <w:r w:rsidRPr="0038748E">
        <w:rPr>
          <w:color w:val="000000"/>
          <w:sz w:val="28"/>
          <w:szCs w:val="28"/>
        </w:rPr>
        <w:t>МБУ «Омсукчанский спортивно-оздоровительный комплекс»;</w:t>
      </w:r>
    </w:p>
    <w:p w:rsidR="0038748E" w:rsidRPr="0038748E" w:rsidRDefault="0038748E" w:rsidP="00047382">
      <w:pPr>
        <w:ind w:firstLine="709"/>
        <w:jc w:val="both"/>
        <w:rPr>
          <w:color w:val="000000"/>
          <w:sz w:val="28"/>
          <w:szCs w:val="28"/>
        </w:rPr>
      </w:pPr>
      <w:r w:rsidRPr="0038748E">
        <w:rPr>
          <w:color w:val="000000"/>
          <w:sz w:val="28"/>
          <w:szCs w:val="28"/>
        </w:rPr>
        <w:t>-</w:t>
      </w:r>
      <w:r w:rsidR="00047382">
        <w:rPr>
          <w:color w:val="000000"/>
          <w:sz w:val="28"/>
          <w:szCs w:val="28"/>
        </w:rPr>
        <w:t xml:space="preserve"> </w:t>
      </w:r>
      <w:r w:rsidRPr="0038748E">
        <w:rPr>
          <w:color w:val="000000"/>
          <w:sz w:val="28"/>
          <w:szCs w:val="28"/>
        </w:rPr>
        <w:t>МБУДО «Детско-юношеская спортивная школа п. Омсукчан»;</w:t>
      </w:r>
    </w:p>
    <w:p w:rsidR="0038748E" w:rsidRPr="0038748E" w:rsidRDefault="0038748E" w:rsidP="00047382">
      <w:pPr>
        <w:ind w:firstLine="709"/>
        <w:jc w:val="both"/>
        <w:rPr>
          <w:color w:val="000000"/>
          <w:sz w:val="28"/>
          <w:szCs w:val="28"/>
        </w:rPr>
      </w:pPr>
      <w:r w:rsidRPr="0038748E">
        <w:rPr>
          <w:color w:val="000000"/>
          <w:sz w:val="28"/>
          <w:szCs w:val="28"/>
        </w:rPr>
        <w:t>-</w:t>
      </w:r>
      <w:r w:rsidR="00047382">
        <w:rPr>
          <w:color w:val="000000"/>
          <w:sz w:val="28"/>
          <w:szCs w:val="28"/>
        </w:rPr>
        <w:t xml:space="preserve"> </w:t>
      </w:r>
      <w:r w:rsidRPr="0038748E">
        <w:rPr>
          <w:color w:val="000000"/>
          <w:sz w:val="28"/>
          <w:szCs w:val="28"/>
        </w:rPr>
        <w:t>МБУ Физкультурно-оздоровительный комплекс с плавательным ба</w:t>
      </w:r>
      <w:r w:rsidRPr="0038748E">
        <w:rPr>
          <w:color w:val="000000"/>
          <w:sz w:val="28"/>
          <w:szCs w:val="28"/>
        </w:rPr>
        <w:t>с</w:t>
      </w:r>
      <w:r w:rsidRPr="0038748E">
        <w:rPr>
          <w:color w:val="000000"/>
          <w:sz w:val="28"/>
          <w:szCs w:val="28"/>
        </w:rPr>
        <w:t>сейном «Жемчужина» п. Омсукчан.</w:t>
      </w:r>
    </w:p>
    <w:p w:rsidR="0038748E" w:rsidRPr="0038748E" w:rsidRDefault="0038748E" w:rsidP="00047382">
      <w:pPr>
        <w:ind w:firstLine="709"/>
        <w:jc w:val="both"/>
        <w:rPr>
          <w:color w:val="000000"/>
          <w:sz w:val="28"/>
          <w:szCs w:val="28"/>
        </w:rPr>
      </w:pPr>
      <w:r w:rsidRPr="0038748E">
        <w:rPr>
          <w:color w:val="000000"/>
          <w:sz w:val="28"/>
          <w:szCs w:val="28"/>
        </w:rPr>
        <w:t xml:space="preserve">На развитие спорта в 2018 году было направлено 63,1 млн. рублей. </w:t>
      </w:r>
    </w:p>
    <w:p w:rsidR="0038748E" w:rsidRPr="0038748E" w:rsidRDefault="0038748E" w:rsidP="00047382">
      <w:pPr>
        <w:ind w:firstLine="709"/>
        <w:jc w:val="both"/>
        <w:rPr>
          <w:color w:val="000000"/>
          <w:sz w:val="28"/>
          <w:szCs w:val="28"/>
        </w:rPr>
      </w:pPr>
      <w:r w:rsidRPr="0038748E">
        <w:rPr>
          <w:color w:val="000000"/>
          <w:sz w:val="28"/>
          <w:szCs w:val="28"/>
        </w:rPr>
        <w:lastRenderedPageBreak/>
        <w:t>На территории Омсукчанского городского округа систематически з</w:t>
      </w:r>
      <w:r w:rsidRPr="0038748E">
        <w:rPr>
          <w:color w:val="000000"/>
          <w:sz w:val="28"/>
          <w:szCs w:val="28"/>
        </w:rPr>
        <w:t>а</w:t>
      </w:r>
      <w:r w:rsidRPr="0038748E">
        <w:rPr>
          <w:color w:val="000000"/>
          <w:sz w:val="28"/>
          <w:szCs w:val="28"/>
        </w:rPr>
        <w:t>нимающихся физической культурой и спортом 1588 человек,  это 32,6% от общей численности населения, (в 2017 году 1515 человек, это 29,8% от о</w:t>
      </w:r>
      <w:r w:rsidRPr="0038748E">
        <w:rPr>
          <w:color w:val="000000"/>
          <w:sz w:val="28"/>
          <w:szCs w:val="28"/>
        </w:rPr>
        <w:t>б</w:t>
      </w:r>
      <w:r w:rsidRPr="0038748E">
        <w:rPr>
          <w:color w:val="000000"/>
          <w:sz w:val="28"/>
          <w:szCs w:val="28"/>
        </w:rPr>
        <w:t>щей численности населения).</w:t>
      </w:r>
    </w:p>
    <w:p w:rsidR="0038748E" w:rsidRPr="0038748E" w:rsidRDefault="0038748E" w:rsidP="00047382">
      <w:pPr>
        <w:ind w:firstLine="709"/>
        <w:jc w:val="both"/>
        <w:rPr>
          <w:sz w:val="28"/>
          <w:szCs w:val="28"/>
        </w:rPr>
      </w:pPr>
      <w:r w:rsidRPr="0038748E">
        <w:rPr>
          <w:sz w:val="28"/>
          <w:szCs w:val="28"/>
        </w:rPr>
        <w:t>На территории Омсукчанского городского округа действует муниц</w:t>
      </w:r>
      <w:r w:rsidRPr="0038748E">
        <w:rPr>
          <w:sz w:val="28"/>
          <w:szCs w:val="28"/>
        </w:rPr>
        <w:t>и</w:t>
      </w:r>
      <w:r w:rsidRPr="0038748E">
        <w:rPr>
          <w:sz w:val="28"/>
          <w:szCs w:val="28"/>
        </w:rPr>
        <w:t>пальная программа «Развитие физической культуры и спорта в Омсукча</w:t>
      </w:r>
      <w:r w:rsidRPr="0038748E">
        <w:rPr>
          <w:sz w:val="28"/>
          <w:szCs w:val="28"/>
        </w:rPr>
        <w:t>н</w:t>
      </w:r>
      <w:r w:rsidRPr="0038748E">
        <w:rPr>
          <w:sz w:val="28"/>
          <w:szCs w:val="28"/>
        </w:rPr>
        <w:t>ском городском округе на 2015-2020 годы» общий объем финансирования программы в 2018 году составило –</w:t>
      </w:r>
      <w:r w:rsidR="00047382">
        <w:rPr>
          <w:sz w:val="28"/>
          <w:szCs w:val="28"/>
        </w:rPr>
        <w:t xml:space="preserve"> </w:t>
      </w:r>
      <w:r w:rsidRPr="0038748E">
        <w:rPr>
          <w:b/>
          <w:sz w:val="28"/>
          <w:szCs w:val="28"/>
        </w:rPr>
        <w:t>51,3 млн</w:t>
      </w:r>
      <w:r w:rsidRPr="0038748E">
        <w:rPr>
          <w:sz w:val="28"/>
          <w:szCs w:val="28"/>
        </w:rPr>
        <w:t>. рублей.</w:t>
      </w:r>
    </w:p>
    <w:p w:rsidR="0038748E" w:rsidRPr="0038748E" w:rsidRDefault="0038748E" w:rsidP="00047382">
      <w:pPr>
        <w:ind w:firstLine="709"/>
        <w:jc w:val="both"/>
        <w:rPr>
          <w:color w:val="000000"/>
          <w:sz w:val="28"/>
          <w:szCs w:val="28"/>
        </w:rPr>
      </w:pPr>
      <w:r w:rsidRPr="0038748E">
        <w:rPr>
          <w:sz w:val="28"/>
          <w:szCs w:val="28"/>
        </w:rPr>
        <w:t xml:space="preserve">На спортивных объектах Омсукчанского городского округа работают пять </w:t>
      </w:r>
      <w:r w:rsidRPr="0038748E">
        <w:rPr>
          <w:color w:val="000000"/>
          <w:sz w:val="28"/>
          <w:szCs w:val="28"/>
        </w:rPr>
        <w:t xml:space="preserve">тренеров-преподавателей ДЮСШ и шесть инструкторов физической культуры и спорта.  В отчетном году один тренер-преподаватель ДЮСШ успешно прошел аттестацию на соответствие занимаемой должности и два тренера прошли курсы повышения квалификации. </w:t>
      </w:r>
    </w:p>
    <w:p w:rsidR="0038748E" w:rsidRPr="0038748E" w:rsidRDefault="0038748E" w:rsidP="00047382">
      <w:pPr>
        <w:ind w:firstLine="709"/>
        <w:jc w:val="both"/>
        <w:rPr>
          <w:color w:val="000000"/>
          <w:sz w:val="28"/>
          <w:szCs w:val="28"/>
        </w:rPr>
      </w:pPr>
      <w:r w:rsidRPr="0038748E">
        <w:rPr>
          <w:color w:val="000000"/>
          <w:sz w:val="28"/>
          <w:szCs w:val="28"/>
        </w:rPr>
        <w:t>За отчетный период 866 воспитанников ДЮСШ приняли участие в 30-ти окружных соревнованиях и физкультурно-спортивных мероприятиях, а 181 ребенок выступил в 17–ти межрайонных, областных и дальневосточных соревнованиях, 97 из них стали победителями и призерами.</w:t>
      </w:r>
    </w:p>
    <w:p w:rsidR="0038748E" w:rsidRPr="0038748E" w:rsidRDefault="0038748E" w:rsidP="00047382">
      <w:pPr>
        <w:ind w:firstLine="709"/>
        <w:jc w:val="both"/>
        <w:rPr>
          <w:color w:val="000000"/>
          <w:sz w:val="28"/>
          <w:szCs w:val="28"/>
        </w:rPr>
      </w:pPr>
      <w:r w:rsidRPr="0038748E">
        <w:rPr>
          <w:color w:val="000000"/>
          <w:sz w:val="28"/>
          <w:szCs w:val="28"/>
        </w:rPr>
        <w:t xml:space="preserve"> Наиболее  успешными выступлениями можно назвать:</w:t>
      </w:r>
    </w:p>
    <w:p w:rsidR="0038748E" w:rsidRPr="0038748E" w:rsidRDefault="0038748E" w:rsidP="00047382">
      <w:pPr>
        <w:ind w:firstLine="709"/>
        <w:jc w:val="both"/>
        <w:rPr>
          <w:color w:val="000000"/>
          <w:sz w:val="28"/>
          <w:szCs w:val="28"/>
        </w:rPr>
      </w:pPr>
      <w:r w:rsidRPr="0038748E">
        <w:rPr>
          <w:color w:val="000000"/>
          <w:sz w:val="28"/>
          <w:szCs w:val="28"/>
        </w:rPr>
        <w:t>Региональный этап Школьной баскетбольной лиги «КЭС БАСКЕТ» с</w:t>
      </w:r>
      <w:r w:rsidRPr="0038748E">
        <w:rPr>
          <w:color w:val="000000"/>
          <w:sz w:val="28"/>
          <w:szCs w:val="28"/>
        </w:rPr>
        <w:t>е</w:t>
      </w:r>
      <w:r w:rsidR="00047382">
        <w:rPr>
          <w:color w:val="000000"/>
          <w:sz w:val="28"/>
          <w:szCs w:val="28"/>
        </w:rPr>
        <w:t>зона 2017-2018 г</w:t>
      </w:r>
      <w:r w:rsidRPr="0038748E">
        <w:rPr>
          <w:color w:val="000000"/>
          <w:sz w:val="28"/>
          <w:szCs w:val="28"/>
        </w:rPr>
        <w:t>г. среди девушек – 1 место;</w:t>
      </w:r>
    </w:p>
    <w:p w:rsidR="0038748E" w:rsidRPr="0038748E" w:rsidRDefault="0038748E" w:rsidP="00047382">
      <w:pPr>
        <w:ind w:firstLine="709"/>
        <w:jc w:val="both"/>
        <w:rPr>
          <w:color w:val="000000"/>
          <w:sz w:val="28"/>
          <w:szCs w:val="28"/>
        </w:rPr>
      </w:pPr>
      <w:r w:rsidRPr="0038748E">
        <w:rPr>
          <w:color w:val="000000"/>
          <w:sz w:val="28"/>
          <w:szCs w:val="28"/>
        </w:rPr>
        <w:t>Региональный этап Школьной баскетбольной лиги «КЭС БАСКЕТ» с</w:t>
      </w:r>
      <w:r w:rsidRPr="0038748E">
        <w:rPr>
          <w:color w:val="000000"/>
          <w:sz w:val="28"/>
          <w:szCs w:val="28"/>
        </w:rPr>
        <w:t>е</w:t>
      </w:r>
      <w:r w:rsidRPr="0038748E">
        <w:rPr>
          <w:color w:val="000000"/>
          <w:sz w:val="28"/>
          <w:szCs w:val="28"/>
        </w:rPr>
        <w:t>зона 2017-2018 г.г. среди юношей – 3 место;</w:t>
      </w:r>
    </w:p>
    <w:p w:rsidR="0038748E" w:rsidRPr="0038748E" w:rsidRDefault="0038748E" w:rsidP="00047382">
      <w:pPr>
        <w:ind w:firstLine="709"/>
        <w:jc w:val="both"/>
        <w:rPr>
          <w:color w:val="000000"/>
          <w:sz w:val="28"/>
          <w:szCs w:val="28"/>
        </w:rPr>
      </w:pPr>
      <w:r w:rsidRPr="0038748E">
        <w:rPr>
          <w:color w:val="000000"/>
          <w:sz w:val="28"/>
          <w:szCs w:val="28"/>
        </w:rPr>
        <w:t>Первые места Анны Ханусяк и Аделины Кулаковой в 18 турнире по дзюдо на призы Губернатора Магаданской области;</w:t>
      </w:r>
    </w:p>
    <w:p w:rsidR="0038748E" w:rsidRPr="0038748E" w:rsidRDefault="0038748E" w:rsidP="00047382">
      <w:pPr>
        <w:ind w:firstLine="709"/>
        <w:jc w:val="both"/>
        <w:rPr>
          <w:color w:val="000000"/>
          <w:sz w:val="28"/>
          <w:szCs w:val="28"/>
        </w:rPr>
      </w:pPr>
      <w:r w:rsidRPr="0038748E">
        <w:rPr>
          <w:color w:val="000000"/>
          <w:sz w:val="28"/>
          <w:szCs w:val="28"/>
        </w:rPr>
        <w:t xml:space="preserve"> 3 место в открытом городском турнире по футболу, посвященном п</w:t>
      </w:r>
      <w:r w:rsidRPr="0038748E">
        <w:rPr>
          <w:color w:val="000000"/>
          <w:sz w:val="28"/>
          <w:szCs w:val="28"/>
        </w:rPr>
        <w:t>а</w:t>
      </w:r>
      <w:r w:rsidRPr="0038748E">
        <w:rPr>
          <w:color w:val="000000"/>
          <w:sz w:val="28"/>
          <w:szCs w:val="28"/>
        </w:rPr>
        <w:t>мяти «заслуженного работника физической культуры и спорта» И.Ф. Лукина.</w:t>
      </w:r>
    </w:p>
    <w:p w:rsidR="0038748E" w:rsidRPr="0038748E" w:rsidRDefault="0038748E" w:rsidP="00047382">
      <w:pPr>
        <w:ind w:firstLine="709"/>
        <w:jc w:val="both"/>
        <w:rPr>
          <w:sz w:val="28"/>
          <w:szCs w:val="28"/>
        </w:rPr>
      </w:pPr>
      <w:r w:rsidRPr="0038748E">
        <w:rPr>
          <w:sz w:val="28"/>
          <w:szCs w:val="28"/>
        </w:rPr>
        <w:t>МБУ «ОСОК» было организовано и  проведено 138 спортивных мер</w:t>
      </w:r>
      <w:r w:rsidRPr="0038748E">
        <w:rPr>
          <w:sz w:val="28"/>
          <w:szCs w:val="28"/>
        </w:rPr>
        <w:t>о</w:t>
      </w:r>
      <w:r w:rsidRPr="0038748E">
        <w:rPr>
          <w:sz w:val="28"/>
          <w:szCs w:val="28"/>
        </w:rPr>
        <w:t xml:space="preserve">приятий. </w:t>
      </w:r>
    </w:p>
    <w:p w:rsidR="0038748E" w:rsidRPr="0038748E" w:rsidRDefault="0038748E" w:rsidP="00047382">
      <w:pPr>
        <w:ind w:firstLine="709"/>
        <w:jc w:val="both"/>
        <w:rPr>
          <w:color w:val="000000"/>
          <w:sz w:val="28"/>
          <w:szCs w:val="28"/>
        </w:rPr>
      </w:pPr>
      <w:r w:rsidRPr="0038748E">
        <w:rPr>
          <w:color w:val="000000"/>
          <w:sz w:val="28"/>
          <w:szCs w:val="28"/>
        </w:rPr>
        <w:t xml:space="preserve">В окружных и межокружных физкультурно-спортивных мероприятиях на территории округа в 2018 году приняло участие </w:t>
      </w:r>
      <w:r w:rsidRPr="0038748E">
        <w:rPr>
          <w:b/>
          <w:i/>
          <w:color w:val="000000"/>
          <w:sz w:val="28"/>
          <w:szCs w:val="28"/>
        </w:rPr>
        <w:t xml:space="preserve">2710 </w:t>
      </w:r>
      <w:r w:rsidRPr="0038748E">
        <w:rPr>
          <w:color w:val="000000"/>
          <w:sz w:val="28"/>
          <w:szCs w:val="28"/>
        </w:rPr>
        <w:t>человек.</w:t>
      </w:r>
    </w:p>
    <w:p w:rsidR="0038748E" w:rsidRPr="0038748E" w:rsidRDefault="0038748E" w:rsidP="00047382">
      <w:pPr>
        <w:ind w:firstLine="709"/>
        <w:jc w:val="both"/>
        <w:rPr>
          <w:color w:val="000000"/>
          <w:sz w:val="28"/>
          <w:szCs w:val="28"/>
        </w:rPr>
      </w:pPr>
      <w:r w:rsidRPr="0038748E">
        <w:rPr>
          <w:color w:val="000000"/>
          <w:sz w:val="28"/>
          <w:szCs w:val="28"/>
        </w:rPr>
        <w:t>За 2018 год проведено 10 физкультурно-спортивных мероприятий по сдаче нормативов испытаний (тестов) ВФСК ГТО разных ступеней, в кот</w:t>
      </w:r>
      <w:r w:rsidRPr="0038748E">
        <w:rPr>
          <w:color w:val="000000"/>
          <w:sz w:val="28"/>
          <w:szCs w:val="28"/>
        </w:rPr>
        <w:t>о</w:t>
      </w:r>
      <w:r w:rsidRPr="0038748E">
        <w:rPr>
          <w:color w:val="000000"/>
          <w:sz w:val="28"/>
          <w:szCs w:val="28"/>
        </w:rPr>
        <w:t xml:space="preserve">рых приняло участие </w:t>
      </w:r>
      <w:r w:rsidRPr="0038748E">
        <w:rPr>
          <w:i/>
          <w:color w:val="000000"/>
          <w:sz w:val="28"/>
          <w:szCs w:val="28"/>
        </w:rPr>
        <w:t>316</w:t>
      </w:r>
      <w:r w:rsidRPr="0038748E">
        <w:rPr>
          <w:color w:val="000000"/>
          <w:sz w:val="28"/>
          <w:szCs w:val="28"/>
        </w:rPr>
        <w:t xml:space="preserve"> человек, из них зарегистрировалось в системе ГТО -</w:t>
      </w:r>
      <w:r w:rsidR="00047382">
        <w:rPr>
          <w:color w:val="000000"/>
          <w:sz w:val="28"/>
          <w:szCs w:val="28"/>
        </w:rPr>
        <w:t xml:space="preserve"> </w:t>
      </w:r>
      <w:r w:rsidRPr="0038748E">
        <w:rPr>
          <w:i/>
          <w:color w:val="000000"/>
          <w:sz w:val="28"/>
          <w:szCs w:val="28"/>
        </w:rPr>
        <w:t>138</w:t>
      </w:r>
      <w:r w:rsidRPr="0038748E">
        <w:rPr>
          <w:color w:val="000000"/>
          <w:sz w:val="28"/>
          <w:szCs w:val="28"/>
        </w:rPr>
        <w:t xml:space="preserve"> человек. </w:t>
      </w:r>
    </w:p>
    <w:p w:rsidR="0038748E" w:rsidRPr="0038748E" w:rsidRDefault="0038748E" w:rsidP="00047382">
      <w:pPr>
        <w:ind w:firstLine="709"/>
        <w:jc w:val="both"/>
        <w:rPr>
          <w:color w:val="000000"/>
          <w:sz w:val="28"/>
          <w:szCs w:val="28"/>
        </w:rPr>
      </w:pPr>
      <w:r w:rsidRPr="0038748E">
        <w:rPr>
          <w:color w:val="000000"/>
          <w:sz w:val="28"/>
          <w:szCs w:val="28"/>
        </w:rPr>
        <w:t xml:space="preserve">В 2018 году, сборные команды округа, формируемые на базе МБУ «ОСОК» приняли участие в 17 областных соревнованиях по видам спорта в зачет </w:t>
      </w:r>
      <w:r w:rsidRPr="0038748E">
        <w:rPr>
          <w:color w:val="000000"/>
          <w:sz w:val="28"/>
          <w:szCs w:val="28"/>
          <w:lang w:val="en-US"/>
        </w:rPr>
        <w:t>XVI</w:t>
      </w:r>
      <w:r w:rsidRPr="0038748E">
        <w:rPr>
          <w:color w:val="000000"/>
          <w:sz w:val="28"/>
          <w:szCs w:val="28"/>
        </w:rPr>
        <w:t xml:space="preserve"> Спартакиады трудящихся Магаданской области, и показали хор</w:t>
      </w:r>
      <w:r w:rsidRPr="0038748E">
        <w:rPr>
          <w:color w:val="000000"/>
          <w:sz w:val="28"/>
          <w:szCs w:val="28"/>
        </w:rPr>
        <w:t>о</w:t>
      </w:r>
      <w:r w:rsidRPr="0038748E">
        <w:rPr>
          <w:color w:val="000000"/>
          <w:sz w:val="28"/>
          <w:szCs w:val="28"/>
        </w:rPr>
        <w:t>шие результаты:</w:t>
      </w:r>
    </w:p>
    <w:p w:rsidR="0038748E" w:rsidRPr="0038748E" w:rsidRDefault="0038748E" w:rsidP="00047382">
      <w:pPr>
        <w:ind w:firstLine="709"/>
        <w:jc w:val="both"/>
        <w:rPr>
          <w:color w:val="000000"/>
          <w:sz w:val="28"/>
          <w:szCs w:val="28"/>
        </w:rPr>
      </w:pPr>
      <w:r w:rsidRPr="0038748E">
        <w:rPr>
          <w:b/>
          <w:i/>
          <w:color w:val="000000"/>
          <w:sz w:val="28"/>
          <w:szCs w:val="28"/>
          <w:lang w:val="en-US"/>
        </w:rPr>
        <w:t>I</w:t>
      </w:r>
      <w:r w:rsidRPr="0038748E">
        <w:rPr>
          <w:b/>
          <w:i/>
          <w:color w:val="000000"/>
          <w:sz w:val="28"/>
          <w:szCs w:val="28"/>
        </w:rPr>
        <w:t xml:space="preserve"> место</w:t>
      </w:r>
      <w:r w:rsidRPr="0038748E">
        <w:rPr>
          <w:color w:val="000000"/>
          <w:sz w:val="28"/>
          <w:szCs w:val="28"/>
        </w:rPr>
        <w:t>- мини-футбол,</w:t>
      </w:r>
      <w:r w:rsidR="003E6BA1">
        <w:rPr>
          <w:color w:val="000000"/>
          <w:sz w:val="28"/>
          <w:szCs w:val="28"/>
        </w:rPr>
        <w:t xml:space="preserve"> </w:t>
      </w:r>
      <w:r w:rsidRPr="0038748E">
        <w:rPr>
          <w:color w:val="000000"/>
          <w:sz w:val="28"/>
          <w:szCs w:val="28"/>
        </w:rPr>
        <w:t>боулинг, Дартс,</w:t>
      </w:r>
      <w:r w:rsidR="003E6BA1">
        <w:rPr>
          <w:color w:val="000000"/>
          <w:sz w:val="28"/>
          <w:szCs w:val="28"/>
        </w:rPr>
        <w:t xml:space="preserve"> </w:t>
      </w:r>
      <w:r w:rsidRPr="0038748E">
        <w:rPr>
          <w:color w:val="000000"/>
          <w:sz w:val="28"/>
          <w:szCs w:val="28"/>
        </w:rPr>
        <w:t>стрельба из пневматического оружия (жен), баскетбол(муж),</w:t>
      </w:r>
      <w:r w:rsidR="003E6BA1">
        <w:rPr>
          <w:color w:val="000000"/>
          <w:sz w:val="28"/>
          <w:szCs w:val="28"/>
        </w:rPr>
        <w:t xml:space="preserve"> </w:t>
      </w:r>
      <w:r w:rsidRPr="0038748E">
        <w:rPr>
          <w:color w:val="000000"/>
          <w:sz w:val="28"/>
          <w:szCs w:val="28"/>
        </w:rPr>
        <w:t>плавание (муж), перетягивание каната (муж).</w:t>
      </w:r>
    </w:p>
    <w:p w:rsidR="0038748E" w:rsidRPr="0038748E" w:rsidRDefault="0038748E" w:rsidP="00047382">
      <w:pPr>
        <w:ind w:firstLine="709"/>
        <w:jc w:val="both"/>
        <w:rPr>
          <w:color w:val="000000"/>
          <w:sz w:val="28"/>
          <w:szCs w:val="28"/>
        </w:rPr>
      </w:pPr>
      <w:r w:rsidRPr="0038748E">
        <w:rPr>
          <w:b/>
          <w:i/>
          <w:color w:val="000000"/>
          <w:sz w:val="28"/>
          <w:szCs w:val="28"/>
          <w:lang w:val="en-US"/>
        </w:rPr>
        <w:t>II</w:t>
      </w:r>
      <w:r w:rsidRPr="0038748E">
        <w:rPr>
          <w:b/>
          <w:i/>
          <w:color w:val="000000"/>
          <w:sz w:val="28"/>
          <w:szCs w:val="28"/>
        </w:rPr>
        <w:t xml:space="preserve"> место</w:t>
      </w:r>
      <w:r w:rsidRPr="0038748E">
        <w:rPr>
          <w:color w:val="000000"/>
          <w:sz w:val="28"/>
          <w:szCs w:val="28"/>
        </w:rPr>
        <w:t>- волейбол(муж), хоккей с шайбой (муж</w:t>
      </w:r>
      <w:r w:rsidR="003E6BA1">
        <w:rPr>
          <w:color w:val="000000"/>
          <w:sz w:val="28"/>
          <w:szCs w:val="28"/>
        </w:rPr>
        <w:t>), боулинг (жен</w:t>
      </w:r>
      <w:r w:rsidRPr="0038748E">
        <w:rPr>
          <w:color w:val="000000"/>
          <w:sz w:val="28"/>
          <w:szCs w:val="28"/>
        </w:rPr>
        <w:t>), ша</w:t>
      </w:r>
      <w:r w:rsidRPr="0038748E">
        <w:rPr>
          <w:color w:val="000000"/>
          <w:sz w:val="28"/>
          <w:szCs w:val="28"/>
        </w:rPr>
        <w:t>х</w:t>
      </w:r>
      <w:r w:rsidRPr="0038748E">
        <w:rPr>
          <w:color w:val="000000"/>
          <w:sz w:val="28"/>
          <w:szCs w:val="28"/>
        </w:rPr>
        <w:t>маты (муж.,</w:t>
      </w:r>
      <w:r w:rsidR="003E6BA1">
        <w:rPr>
          <w:color w:val="000000"/>
          <w:sz w:val="28"/>
          <w:szCs w:val="28"/>
        </w:rPr>
        <w:t xml:space="preserve"> </w:t>
      </w:r>
      <w:r w:rsidRPr="0038748E">
        <w:rPr>
          <w:color w:val="000000"/>
          <w:sz w:val="28"/>
          <w:szCs w:val="28"/>
        </w:rPr>
        <w:t>жен.), настольный теннис( муж.,жен.), стрельба из пневматич</w:t>
      </w:r>
      <w:r w:rsidRPr="0038748E">
        <w:rPr>
          <w:color w:val="000000"/>
          <w:sz w:val="28"/>
          <w:szCs w:val="28"/>
        </w:rPr>
        <w:t>е</w:t>
      </w:r>
      <w:r w:rsidRPr="0038748E">
        <w:rPr>
          <w:color w:val="000000"/>
          <w:sz w:val="28"/>
          <w:szCs w:val="28"/>
        </w:rPr>
        <w:t>ского оружия ( муж.), стритбол( муж.).</w:t>
      </w:r>
    </w:p>
    <w:p w:rsidR="0038748E" w:rsidRPr="0038748E" w:rsidRDefault="0038748E" w:rsidP="00047382">
      <w:pPr>
        <w:ind w:firstLine="709"/>
        <w:jc w:val="both"/>
        <w:rPr>
          <w:color w:val="000000"/>
          <w:sz w:val="28"/>
          <w:szCs w:val="28"/>
        </w:rPr>
      </w:pPr>
      <w:r w:rsidRPr="0038748E">
        <w:rPr>
          <w:b/>
          <w:i/>
          <w:color w:val="000000"/>
          <w:sz w:val="28"/>
          <w:szCs w:val="28"/>
          <w:lang w:val="en-US"/>
        </w:rPr>
        <w:t>III</w:t>
      </w:r>
      <w:r w:rsidRPr="0038748E">
        <w:rPr>
          <w:b/>
          <w:i/>
          <w:color w:val="000000"/>
          <w:sz w:val="28"/>
          <w:szCs w:val="28"/>
        </w:rPr>
        <w:t xml:space="preserve"> место</w:t>
      </w:r>
      <w:r w:rsidRPr="0038748E">
        <w:rPr>
          <w:color w:val="000000"/>
          <w:sz w:val="28"/>
          <w:szCs w:val="28"/>
        </w:rPr>
        <w:t>- волейбол (жен.), Дартс</w:t>
      </w:r>
      <w:r w:rsidR="003E6BA1">
        <w:rPr>
          <w:color w:val="000000"/>
          <w:sz w:val="28"/>
          <w:szCs w:val="28"/>
        </w:rPr>
        <w:t xml:space="preserve"> </w:t>
      </w:r>
      <w:r w:rsidRPr="0038748E">
        <w:rPr>
          <w:color w:val="000000"/>
          <w:sz w:val="28"/>
          <w:szCs w:val="28"/>
        </w:rPr>
        <w:t>(муж.).</w:t>
      </w:r>
    </w:p>
    <w:p w:rsidR="0038748E" w:rsidRPr="0038748E" w:rsidRDefault="0038748E" w:rsidP="00047382">
      <w:pPr>
        <w:ind w:firstLine="709"/>
        <w:jc w:val="both"/>
        <w:rPr>
          <w:color w:val="000000"/>
          <w:sz w:val="28"/>
          <w:szCs w:val="28"/>
        </w:rPr>
      </w:pPr>
      <w:r w:rsidRPr="0038748E">
        <w:rPr>
          <w:color w:val="000000"/>
          <w:sz w:val="28"/>
          <w:szCs w:val="28"/>
        </w:rPr>
        <w:t xml:space="preserve">По итогам прошедших соревнований, в которых приняло участие 85 спортсменов, Омсукчанский городской округ занял третий раз подряд  </w:t>
      </w:r>
      <w:r w:rsidRPr="0038748E">
        <w:rPr>
          <w:b/>
          <w:color w:val="000000"/>
          <w:sz w:val="28"/>
          <w:szCs w:val="28"/>
          <w:lang w:val="en-US"/>
        </w:rPr>
        <w:t>I</w:t>
      </w:r>
      <w:r w:rsidRPr="0038748E">
        <w:rPr>
          <w:b/>
          <w:color w:val="000000"/>
          <w:sz w:val="28"/>
          <w:szCs w:val="28"/>
        </w:rPr>
        <w:t xml:space="preserve"> место</w:t>
      </w:r>
      <w:r w:rsidRPr="0038748E">
        <w:rPr>
          <w:color w:val="000000"/>
          <w:sz w:val="28"/>
          <w:szCs w:val="28"/>
        </w:rPr>
        <w:t xml:space="preserve"> в </w:t>
      </w:r>
      <w:r w:rsidRPr="0038748E">
        <w:rPr>
          <w:color w:val="000000"/>
          <w:sz w:val="28"/>
          <w:szCs w:val="28"/>
          <w:lang w:val="en-US"/>
        </w:rPr>
        <w:t>XVI</w:t>
      </w:r>
      <w:r w:rsidRPr="0038748E">
        <w:rPr>
          <w:color w:val="000000"/>
          <w:sz w:val="28"/>
          <w:szCs w:val="28"/>
        </w:rPr>
        <w:t xml:space="preserve"> Спартакиаде трудящихся Магаданской области.</w:t>
      </w:r>
    </w:p>
    <w:p w:rsidR="0038748E" w:rsidRPr="0038748E" w:rsidRDefault="0038748E" w:rsidP="00047382">
      <w:pPr>
        <w:ind w:firstLine="709"/>
        <w:jc w:val="both"/>
        <w:rPr>
          <w:color w:val="000000"/>
          <w:sz w:val="28"/>
          <w:szCs w:val="28"/>
        </w:rPr>
      </w:pPr>
      <w:r w:rsidRPr="0038748E">
        <w:rPr>
          <w:color w:val="000000"/>
          <w:sz w:val="28"/>
          <w:szCs w:val="28"/>
        </w:rPr>
        <w:lastRenderedPageBreak/>
        <w:t xml:space="preserve">На крытой хоккейной площадке занимаются воспитанники  отделения ДЮСШ по хоккею с шайбой- </w:t>
      </w:r>
      <w:r w:rsidRPr="0038748E">
        <w:rPr>
          <w:i/>
          <w:color w:val="000000"/>
          <w:sz w:val="28"/>
          <w:szCs w:val="28"/>
        </w:rPr>
        <w:t>45 юных хоккеистов</w:t>
      </w:r>
      <w:r w:rsidRPr="0038748E">
        <w:rPr>
          <w:color w:val="000000"/>
          <w:sz w:val="28"/>
          <w:szCs w:val="28"/>
        </w:rPr>
        <w:t>, а также работает спо</w:t>
      </w:r>
      <w:r w:rsidRPr="0038748E">
        <w:rPr>
          <w:color w:val="000000"/>
          <w:sz w:val="28"/>
          <w:szCs w:val="28"/>
        </w:rPr>
        <w:t>р</w:t>
      </w:r>
      <w:r w:rsidRPr="0038748E">
        <w:rPr>
          <w:color w:val="000000"/>
          <w:sz w:val="28"/>
          <w:szCs w:val="28"/>
        </w:rPr>
        <w:t xml:space="preserve">тивно-оздоровительная группа для взрослого населения. В марте 2018 года проведен традиционный ежегодный </w:t>
      </w:r>
      <w:r w:rsidRPr="0038748E">
        <w:rPr>
          <w:color w:val="000000"/>
          <w:sz w:val="28"/>
          <w:szCs w:val="28"/>
          <w:lang w:val="en-US"/>
        </w:rPr>
        <w:t>IX</w:t>
      </w:r>
      <w:r w:rsidRPr="0038748E">
        <w:rPr>
          <w:color w:val="000000"/>
          <w:sz w:val="28"/>
          <w:szCs w:val="28"/>
        </w:rPr>
        <w:t xml:space="preserve"> областной турнир по хоккею с ша</w:t>
      </w:r>
      <w:r w:rsidRPr="0038748E">
        <w:rPr>
          <w:color w:val="000000"/>
          <w:sz w:val="28"/>
          <w:szCs w:val="28"/>
        </w:rPr>
        <w:t>й</w:t>
      </w:r>
      <w:r w:rsidRPr="0038748E">
        <w:rPr>
          <w:color w:val="000000"/>
          <w:sz w:val="28"/>
          <w:szCs w:val="28"/>
        </w:rPr>
        <w:t>бой среди юношеских команд 2002 г.р. и младше «Золотая Колыма» на пр</w:t>
      </w:r>
      <w:r w:rsidRPr="0038748E">
        <w:rPr>
          <w:color w:val="000000"/>
          <w:sz w:val="28"/>
          <w:szCs w:val="28"/>
        </w:rPr>
        <w:t>и</w:t>
      </w:r>
      <w:r w:rsidRPr="0038748E">
        <w:rPr>
          <w:color w:val="000000"/>
          <w:sz w:val="28"/>
          <w:szCs w:val="28"/>
        </w:rPr>
        <w:t>зы компании АО «Полиметалл УК». В  турнире приняли участие 50 юных хоккеистов (г. Магадан, п. Мяунджа, п. Усть-Омчуг,</w:t>
      </w:r>
      <w:r w:rsidR="003E6BA1">
        <w:rPr>
          <w:color w:val="000000"/>
          <w:sz w:val="28"/>
          <w:szCs w:val="28"/>
        </w:rPr>
        <w:t xml:space="preserve"> </w:t>
      </w:r>
      <w:r w:rsidRPr="0038748E">
        <w:rPr>
          <w:color w:val="000000"/>
          <w:sz w:val="28"/>
          <w:szCs w:val="28"/>
        </w:rPr>
        <w:t>п. Омсукчан).</w:t>
      </w:r>
    </w:p>
    <w:p w:rsidR="0038748E" w:rsidRPr="0038748E" w:rsidRDefault="0038748E" w:rsidP="00047382">
      <w:pPr>
        <w:ind w:firstLine="709"/>
        <w:jc w:val="both"/>
        <w:rPr>
          <w:color w:val="000000"/>
          <w:sz w:val="28"/>
          <w:szCs w:val="28"/>
        </w:rPr>
      </w:pPr>
      <w:r w:rsidRPr="0038748E">
        <w:rPr>
          <w:color w:val="000000"/>
          <w:sz w:val="28"/>
          <w:szCs w:val="28"/>
        </w:rPr>
        <w:t>С целью увеличения  количества систематически занимающихся физ</w:t>
      </w:r>
      <w:r w:rsidRPr="0038748E">
        <w:rPr>
          <w:color w:val="000000"/>
          <w:sz w:val="28"/>
          <w:szCs w:val="28"/>
        </w:rPr>
        <w:t>и</w:t>
      </w:r>
      <w:r w:rsidRPr="0038748E">
        <w:rPr>
          <w:color w:val="000000"/>
          <w:sz w:val="28"/>
          <w:szCs w:val="28"/>
        </w:rPr>
        <w:t>ческой культурой и спортом и обеспечения досуга на спортивной базе  ФОК «Жемчужина»  проводятся учебно-тренировочный процесс, соревнования с воспитанниками ДЮСШ отделения плавания и с учащимися ПУ №11;</w:t>
      </w:r>
    </w:p>
    <w:p w:rsidR="0038748E" w:rsidRPr="0038748E" w:rsidRDefault="0038748E" w:rsidP="00047382">
      <w:pPr>
        <w:ind w:firstLine="709"/>
        <w:jc w:val="both"/>
        <w:rPr>
          <w:color w:val="000000"/>
          <w:sz w:val="28"/>
          <w:szCs w:val="28"/>
        </w:rPr>
      </w:pPr>
      <w:r w:rsidRPr="0038748E">
        <w:rPr>
          <w:color w:val="000000"/>
          <w:sz w:val="28"/>
          <w:szCs w:val="28"/>
        </w:rPr>
        <w:t>В расписании работы плавательного бассейна, согласовано и утве</w:t>
      </w:r>
      <w:r w:rsidRPr="0038748E">
        <w:rPr>
          <w:color w:val="000000"/>
          <w:sz w:val="28"/>
          <w:szCs w:val="28"/>
        </w:rPr>
        <w:t>р</w:t>
      </w:r>
      <w:r w:rsidRPr="0038748E">
        <w:rPr>
          <w:color w:val="000000"/>
          <w:sz w:val="28"/>
          <w:szCs w:val="28"/>
        </w:rPr>
        <w:t>ждено время занятий не только организованных групп, а также организованы зан</w:t>
      </w:r>
      <w:r w:rsidRPr="0038748E">
        <w:rPr>
          <w:color w:val="000000"/>
          <w:sz w:val="28"/>
          <w:szCs w:val="28"/>
        </w:rPr>
        <w:t>я</w:t>
      </w:r>
      <w:r w:rsidRPr="0038748E">
        <w:rPr>
          <w:color w:val="000000"/>
          <w:sz w:val="28"/>
          <w:szCs w:val="28"/>
        </w:rPr>
        <w:t>тия на платной основе в группах «Аквааэробика»,  группа «Плавание» для взрослого населения, и предоставляется время для свободного оздоров</w:t>
      </w:r>
      <w:r w:rsidRPr="0038748E">
        <w:rPr>
          <w:color w:val="000000"/>
          <w:sz w:val="28"/>
          <w:szCs w:val="28"/>
        </w:rPr>
        <w:t>и</w:t>
      </w:r>
      <w:r w:rsidRPr="0038748E">
        <w:rPr>
          <w:color w:val="000000"/>
          <w:sz w:val="28"/>
          <w:szCs w:val="28"/>
        </w:rPr>
        <w:t>тел</w:t>
      </w:r>
      <w:r w:rsidRPr="0038748E">
        <w:rPr>
          <w:color w:val="000000"/>
          <w:sz w:val="28"/>
          <w:szCs w:val="28"/>
        </w:rPr>
        <w:t>ь</w:t>
      </w:r>
      <w:r w:rsidRPr="0038748E">
        <w:rPr>
          <w:color w:val="000000"/>
          <w:sz w:val="28"/>
          <w:szCs w:val="28"/>
        </w:rPr>
        <w:t>ного плавания населению округа и семейного плавания (родители с детьми от 5 лет).</w:t>
      </w:r>
    </w:p>
    <w:p w:rsidR="0038748E" w:rsidRPr="0038748E" w:rsidRDefault="0038748E" w:rsidP="00047382">
      <w:pPr>
        <w:ind w:firstLine="709"/>
        <w:jc w:val="both"/>
        <w:rPr>
          <w:color w:val="000000"/>
          <w:sz w:val="28"/>
          <w:szCs w:val="28"/>
        </w:rPr>
      </w:pPr>
      <w:r w:rsidRPr="0038748E">
        <w:rPr>
          <w:color w:val="000000"/>
          <w:sz w:val="28"/>
          <w:szCs w:val="28"/>
        </w:rPr>
        <w:t>В летний период июнь-июль 2018 года, для детей посещающих летний оздоровительный лагерь с дневным пребыванием п. Омсукчан и п. Дукат были организованы оздоровительные купания детей (</w:t>
      </w:r>
      <w:r w:rsidRPr="0038748E">
        <w:rPr>
          <w:b/>
          <w:i/>
          <w:color w:val="000000"/>
          <w:sz w:val="28"/>
          <w:szCs w:val="28"/>
        </w:rPr>
        <w:t>150 человек</w:t>
      </w:r>
      <w:r w:rsidRPr="0038748E">
        <w:rPr>
          <w:color w:val="000000"/>
          <w:sz w:val="28"/>
          <w:szCs w:val="28"/>
        </w:rPr>
        <w:t>).</w:t>
      </w:r>
    </w:p>
    <w:p w:rsidR="0038748E" w:rsidRPr="0038748E" w:rsidRDefault="0038748E" w:rsidP="00047382">
      <w:pPr>
        <w:ind w:firstLine="709"/>
        <w:jc w:val="both"/>
        <w:rPr>
          <w:color w:val="000000"/>
          <w:sz w:val="28"/>
          <w:szCs w:val="28"/>
        </w:rPr>
      </w:pPr>
      <w:r w:rsidRPr="0038748E">
        <w:rPr>
          <w:color w:val="000000"/>
          <w:sz w:val="28"/>
          <w:szCs w:val="28"/>
        </w:rPr>
        <w:t xml:space="preserve">В 2018 году в плавательном бассейне было проведено 14 соревнований с общим охватом </w:t>
      </w:r>
      <w:r w:rsidRPr="0038748E">
        <w:rPr>
          <w:b/>
          <w:i/>
          <w:color w:val="000000"/>
          <w:sz w:val="28"/>
          <w:szCs w:val="28"/>
        </w:rPr>
        <w:t>298</w:t>
      </w:r>
      <w:r w:rsidRPr="0038748E">
        <w:rPr>
          <w:i/>
          <w:color w:val="000000"/>
          <w:sz w:val="28"/>
          <w:szCs w:val="28"/>
        </w:rPr>
        <w:t xml:space="preserve"> человек</w:t>
      </w:r>
      <w:r w:rsidRPr="0038748E">
        <w:rPr>
          <w:color w:val="000000"/>
          <w:sz w:val="28"/>
          <w:szCs w:val="28"/>
        </w:rPr>
        <w:t>, а также были организованы мероприятия по выполнению нормативов по плаванию участников ВФСК ГТО.</w:t>
      </w:r>
    </w:p>
    <w:p w:rsidR="0038748E" w:rsidRPr="0038748E" w:rsidRDefault="0038748E" w:rsidP="00047382">
      <w:pPr>
        <w:ind w:firstLine="709"/>
        <w:jc w:val="both"/>
        <w:rPr>
          <w:color w:val="000000"/>
          <w:sz w:val="28"/>
          <w:szCs w:val="28"/>
        </w:rPr>
      </w:pPr>
      <w:r w:rsidRPr="0038748E">
        <w:rPr>
          <w:color w:val="000000"/>
          <w:sz w:val="28"/>
          <w:szCs w:val="28"/>
        </w:rPr>
        <w:t xml:space="preserve">В рамках муниципальной программы «Профилактика экстремизма и терроризма на территории Омсукчанского городского округа на 2017-2021 г.г» на прилегающей территории и в здании учреждения установлена система видеонаблюдения на сумму </w:t>
      </w:r>
      <w:r w:rsidRPr="0038748E">
        <w:rPr>
          <w:i/>
          <w:color w:val="000000"/>
          <w:sz w:val="28"/>
          <w:szCs w:val="28"/>
        </w:rPr>
        <w:t>285,0 тыс. рублей.</w:t>
      </w:r>
    </w:p>
    <w:p w:rsidR="00047382" w:rsidRDefault="00047382" w:rsidP="00047382">
      <w:pPr>
        <w:ind w:firstLine="709"/>
        <w:jc w:val="both"/>
        <w:rPr>
          <w:b/>
          <w:sz w:val="28"/>
          <w:szCs w:val="28"/>
          <w:u w:val="single"/>
        </w:rPr>
      </w:pPr>
    </w:p>
    <w:p w:rsidR="0038748E" w:rsidRPr="0038748E" w:rsidRDefault="0038748E" w:rsidP="00047382">
      <w:pPr>
        <w:ind w:firstLine="709"/>
        <w:jc w:val="both"/>
        <w:rPr>
          <w:b/>
          <w:sz w:val="28"/>
          <w:szCs w:val="28"/>
          <w:u w:val="single"/>
        </w:rPr>
      </w:pPr>
      <w:r w:rsidRPr="0038748E">
        <w:rPr>
          <w:b/>
          <w:sz w:val="28"/>
          <w:szCs w:val="28"/>
          <w:u w:val="single"/>
        </w:rPr>
        <w:t>Культура</w:t>
      </w:r>
    </w:p>
    <w:p w:rsidR="0038748E" w:rsidRPr="0038748E" w:rsidRDefault="0038748E" w:rsidP="00047382">
      <w:pPr>
        <w:ind w:firstLine="709"/>
        <w:jc w:val="both"/>
        <w:rPr>
          <w:sz w:val="28"/>
          <w:szCs w:val="28"/>
        </w:rPr>
      </w:pPr>
      <w:r w:rsidRPr="0038748E">
        <w:rPr>
          <w:sz w:val="28"/>
          <w:szCs w:val="28"/>
        </w:rPr>
        <w:t xml:space="preserve">В сфере культуры функционирует 3 учреждения: </w:t>
      </w:r>
    </w:p>
    <w:p w:rsidR="0038748E" w:rsidRPr="0038748E" w:rsidRDefault="0038748E" w:rsidP="00047382">
      <w:pPr>
        <w:ind w:firstLine="709"/>
        <w:jc w:val="both"/>
        <w:rPr>
          <w:sz w:val="28"/>
          <w:szCs w:val="28"/>
        </w:rPr>
      </w:pPr>
      <w:r w:rsidRPr="0038748E">
        <w:rPr>
          <w:sz w:val="28"/>
          <w:szCs w:val="28"/>
        </w:rPr>
        <w:t>-</w:t>
      </w:r>
      <w:r w:rsidR="00047382">
        <w:rPr>
          <w:sz w:val="28"/>
          <w:szCs w:val="28"/>
        </w:rPr>
        <w:t xml:space="preserve"> </w:t>
      </w:r>
      <w:r w:rsidRPr="0038748E">
        <w:rPr>
          <w:sz w:val="28"/>
          <w:szCs w:val="28"/>
        </w:rPr>
        <w:t>МБУК «Централизованная библиотечная система Омсукчанского г</w:t>
      </w:r>
      <w:r w:rsidRPr="0038748E">
        <w:rPr>
          <w:sz w:val="28"/>
          <w:szCs w:val="28"/>
        </w:rPr>
        <w:t>о</w:t>
      </w:r>
      <w:r w:rsidRPr="0038748E">
        <w:rPr>
          <w:sz w:val="28"/>
          <w:szCs w:val="28"/>
        </w:rPr>
        <w:t>родского округа», в состав которой входят 3 библиотеки - детская муниц</w:t>
      </w:r>
      <w:r w:rsidRPr="0038748E">
        <w:rPr>
          <w:sz w:val="28"/>
          <w:szCs w:val="28"/>
        </w:rPr>
        <w:t>и</w:t>
      </w:r>
      <w:r w:rsidRPr="0038748E">
        <w:rPr>
          <w:sz w:val="28"/>
          <w:szCs w:val="28"/>
        </w:rPr>
        <w:t>пальная библиотека п.</w:t>
      </w:r>
      <w:r w:rsidR="00047382">
        <w:rPr>
          <w:sz w:val="28"/>
          <w:szCs w:val="28"/>
        </w:rPr>
        <w:t xml:space="preserve"> </w:t>
      </w:r>
      <w:r w:rsidRPr="0038748E">
        <w:rPr>
          <w:sz w:val="28"/>
          <w:szCs w:val="28"/>
        </w:rPr>
        <w:t>Омсукчан, центральная библиотека п. Омсукчан и филиал п. Дукат;</w:t>
      </w:r>
    </w:p>
    <w:p w:rsidR="0038748E" w:rsidRPr="0038748E" w:rsidRDefault="0038748E" w:rsidP="00047382">
      <w:pPr>
        <w:ind w:firstLine="709"/>
        <w:jc w:val="both"/>
        <w:rPr>
          <w:sz w:val="28"/>
          <w:szCs w:val="28"/>
        </w:rPr>
      </w:pPr>
      <w:r w:rsidRPr="0038748E">
        <w:rPr>
          <w:sz w:val="28"/>
          <w:szCs w:val="28"/>
        </w:rPr>
        <w:t>-</w:t>
      </w:r>
      <w:r w:rsidR="00047382">
        <w:rPr>
          <w:sz w:val="28"/>
          <w:szCs w:val="28"/>
        </w:rPr>
        <w:t xml:space="preserve"> </w:t>
      </w:r>
      <w:r w:rsidRPr="0038748E">
        <w:rPr>
          <w:sz w:val="28"/>
          <w:szCs w:val="28"/>
        </w:rPr>
        <w:t>МБУК Центр досуга и народного творчества Омсукчанского горо</w:t>
      </w:r>
      <w:r w:rsidRPr="0038748E">
        <w:rPr>
          <w:sz w:val="28"/>
          <w:szCs w:val="28"/>
        </w:rPr>
        <w:t>д</w:t>
      </w:r>
      <w:r w:rsidRPr="0038748E">
        <w:rPr>
          <w:sz w:val="28"/>
          <w:szCs w:val="28"/>
        </w:rPr>
        <w:t>ского округа, осуществляющий свою деятельность в п. Омсукчан и в п. Дукат</w:t>
      </w:r>
    </w:p>
    <w:p w:rsidR="0038748E" w:rsidRPr="0038748E" w:rsidRDefault="0038748E" w:rsidP="00047382">
      <w:pPr>
        <w:ind w:firstLine="709"/>
        <w:jc w:val="both"/>
        <w:rPr>
          <w:sz w:val="28"/>
          <w:szCs w:val="28"/>
        </w:rPr>
      </w:pPr>
      <w:r w:rsidRPr="0038748E">
        <w:rPr>
          <w:sz w:val="28"/>
          <w:szCs w:val="28"/>
        </w:rPr>
        <w:t>-</w:t>
      </w:r>
      <w:r w:rsidR="00047382">
        <w:rPr>
          <w:sz w:val="28"/>
          <w:szCs w:val="28"/>
        </w:rPr>
        <w:t xml:space="preserve"> </w:t>
      </w:r>
      <w:r w:rsidRPr="0038748E">
        <w:rPr>
          <w:sz w:val="28"/>
          <w:szCs w:val="28"/>
        </w:rPr>
        <w:t>МБУДО «Детская школа искусств Омсукчанского городского окр</w:t>
      </w:r>
      <w:r w:rsidRPr="0038748E">
        <w:rPr>
          <w:sz w:val="28"/>
          <w:szCs w:val="28"/>
        </w:rPr>
        <w:t>у</w:t>
      </w:r>
      <w:r w:rsidRPr="0038748E">
        <w:rPr>
          <w:sz w:val="28"/>
          <w:szCs w:val="28"/>
        </w:rPr>
        <w:t>га», осуществляющая свою деятельность в п. Омсукчан и в п. Дукат.</w:t>
      </w:r>
    </w:p>
    <w:p w:rsidR="0038748E" w:rsidRPr="0038748E" w:rsidRDefault="0038748E" w:rsidP="00047382">
      <w:pPr>
        <w:ind w:firstLine="709"/>
        <w:jc w:val="both"/>
        <w:rPr>
          <w:sz w:val="28"/>
          <w:szCs w:val="28"/>
        </w:rPr>
      </w:pPr>
      <w:r w:rsidRPr="0038748E">
        <w:rPr>
          <w:sz w:val="28"/>
          <w:szCs w:val="28"/>
        </w:rPr>
        <w:t xml:space="preserve">В отрасли культуры трудятся 57 человек. </w:t>
      </w:r>
    </w:p>
    <w:p w:rsidR="0038748E" w:rsidRPr="0038748E" w:rsidRDefault="0038748E" w:rsidP="00047382">
      <w:pPr>
        <w:ind w:firstLine="709"/>
        <w:contextualSpacing/>
        <w:outlineLvl w:val="0"/>
        <w:rPr>
          <w:b/>
          <w:color w:val="000000"/>
          <w:sz w:val="28"/>
          <w:szCs w:val="28"/>
          <w:u w:val="single"/>
          <w:shd w:val="clear" w:color="auto" w:fill="FFFFFF"/>
        </w:rPr>
      </w:pPr>
      <w:r w:rsidRPr="0038748E">
        <w:rPr>
          <w:b/>
          <w:color w:val="000000"/>
          <w:sz w:val="28"/>
          <w:szCs w:val="28"/>
          <w:u w:val="single"/>
          <w:shd w:val="clear" w:color="auto" w:fill="FFFFFF"/>
        </w:rPr>
        <w:t>Культурно – досуговая деятельность</w:t>
      </w:r>
    </w:p>
    <w:p w:rsidR="0038748E" w:rsidRPr="0038748E" w:rsidRDefault="0038748E" w:rsidP="00047382">
      <w:pPr>
        <w:ind w:firstLine="709"/>
        <w:jc w:val="both"/>
        <w:rPr>
          <w:sz w:val="28"/>
          <w:szCs w:val="28"/>
        </w:rPr>
      </w:pPr>
      <w:r w:rsidRPr="0038748E">
        <w:rPr>
          <w:sz w:val="28"/>
          <w:szCs w:val="28"/>
        </w:rPr>
        <w:t>В Омсукчанском округе  можно отметить устойчивую тенденцию к р</w:t>
      </w:r>
      <w:r w:rsidRPr="0038748E">
        <w:rPr>
          <w:sz w:val="28"/>
          <w:szCs w:val="28"/>
        </w:rPr>
        <w:t>о</w:t>
      </w:r>
      <w:r w:rsidRPr="0038748E">
        <w:rPr>
          <w:sz w:val="28"/>
          <w:szCs w:val="28"/>
        </w:rPr>
        <w:t>сту востребованности услуг</w:t>
      </w:r>
      <w:r w:rsidR="003E6BA1">
        <w:rPr>
          <w:sz w:val="28"/>
          <w:szCs w:val="28"/>
        </w:rPr>
        <w:t xml:space="preserve"> в сфере</w:t>
      </w:r>
      <w:r w:rsidRPr="0038748E">
        <w:rPr>
          <w:sz w:val="28"/>
          <w:szCs w:val="28"/>
        </w:rPr>
        <w:t xml:space="preserve"> культуры. </w:t>
      </w:r>
    </w:p>
    <w:p w:rsidR="0038748E" w:rsidRPr="0038748E" w:rsidRDefault="0038748E" w:rsidP="00047382">
      <w:pPr>
        <w:ind w:firstLine="709"/>
        <w:jc w:val="both"/>
        <w:rPr>
          <w:sz w:val="28"/>
          <w:szCs w:val="28"/>
        </w:rPr>
      </w:pPr>
      <w:r w:rsidRPr="0038748E">
        <w:rPr>
          <w:sz w:val="28"/>
          <w:szCs w:val="28"/>
        </w:rPr>
        <w:t>За 2018 год в</w:t>
      </w:r>
      <w:r w:rsidRPr="0038748E">
        <w:rPr>
          <w:b/>
          <w:sz w:val="28"/>
          <w:szCs w:val="28"/>
        </w:rPr>
        <w:t xml:space="preserve"> Центре досуга и народного творчества Омсукчанского городского округа </w:t>
      </w:r>
      <w:r w:rsidRPr="0038748E">
        <w:rPr>
          <w:sz w:val="28"/>
          <w:szCs w:val="28"/>
        </w:rPr>
        <w:t xml:space="preserve"> проведено 597 мероприятий  (из них 424 для детей, 290 для подростов и молодежи) с общим количеством участников 28,5 тысяч человек. В Центре досуга и народного творчества Омсукчанского городского округа  работают 39 клубных формирования с количеством участников 479 </w:t>
      </w:r>
      <w:r w:rsidR="00047382">
        <w:rPr>
          <w:sz w:val="28"/>
          <w:szCs w:val="28"/>
        </w:rPr>
        <w:lastRenderedPageBreak/>
        <w:t xml:space="preserve">человека, в том числе 24 для детей с количеством участников </w:t>
      </w:r>
      <w:r w:rsidRPr="0038748E">
        <w:rPr>
          <w:sz w:val="28"/>
          <w:szCs w:val="28"/>
        </w:rPr>
        <w:t xml:space="preserve">245 чел, 10 для молодежи,  в них участников 132 чел. </w:t>
      </w:r>
    </w:p>
    <w:p w:rsidR="0038748E" w:rsidRPr="0038748E" w:rsidRDefault="0038748E" w:rsidP="00047382">
      <w:pPr>
        <w:ind w:firstLine="709"/>
        <w:rPr>
          <w:sz w:val="28"/>
          <w:szCs w:val="28"/>
        </w:rPr>
      </w:pPr>
      <w:r w:rsidRPr="0038748E">
        <w:rPr>
          <w:sz w:val="28"/>
          <w:szCs w:val="28"/>
        </w:rPr>
        <w:t>Творческие коллективы художественной самодеятельности активно принимают участие во всех окружных и региональных  мероприятиях.</w:t>
      </w:r>
    </w:p>
    <w:p w:rsidR="0038748E" w:rsidRPr="0038748E" w:rsidRDefault="0038748E" w:rsidP="00047382">
      <w:pPr>
        <w:ind w:firstLine="709"/>
        <w:rPr>
          <w:sz w:val="28"/>
          <w:szCs w:val="28"/>
        </w:rPr>
      </w:pPr>
      <w:r w:rsidRPr="0038748E">
        <w:rPr>
          <w:sz w:val="28"/>
          <w:szCs w:val="28"/>
        </w:rPr>
        <w:t>В том числе в областных конкурсах и фестивалях:</w:t>
      </w:r>
    </w:p>
    <w:p w:rsidR="0038748E" w:rsidRPr="0038748E" w:rsidRDefault="0038748E" w:rsidP="00047382">
      <w:pPr>
        <w:ind w:firstLine="709"/>
        <w:rPr>
          <w:sz w:val="28"/>
          <w:szCs w:val="28"/>
        </w:rPr>
      </w:pPr>
      <w:r w:rsidRPr="0038748E">
        <w:rPr>
          <w:sz w:val="28"/>
          <w:szCs w:val="28"/>
        </w:rPr>
        <w:t>- «Золотые Россыпи Колымы»,</w:t>
      </w:r>
    </w:p>
    <w:p w:rsidR="0038748E" w:rsidRPr="0038748E" w:rsidRDefault="0038748E" w:rsidP="00047382">
      <w:pPr>
        <w:ind w:firstLine="709"/>
        <w:rPr>
          <w:sz w:val="28"/>
          <w:szCs w:val="28"/>
        </w:rPr>
      </w:pPr>
      <w:r w:rsidRPr="0038748E">
        <w:rPr>
          <w:sz w:val="28"/>
          <w:szCs w:val="28"/>
        </w:rPr>
        <w:t xml:space="preserve">- «Топ 100 Молодые профессионалы Колымы», </w:t>
      </w:r>
    </w:p>
    <w:p w:rsidR="0038748E" w:rsidRPr="0038748E" w:rsidRDefault="0038748E" w:rsidP="00047382">
      <w:pPr>
        <w:ind w:firstLine="709"/>
        <w:rPr>
          <w:sz w:val="28"/>
          <w:szCs w:val="28"/>
        </w:rPr>
      </w:pPr>
      <w:r w:rsidRPr="0038748E">
        <w:rPr>
          <w:sz w:val="28"/>
          <w:szCs w:val="28"/>
        </w:rPr>
        <w:t xml:space="preserve">- «Восточная сказка-2018» </w:t>
      </w:r>
    </w:p>
    <w:p w:rsidR="0038748E" w:rsidRPr="0038748E" w:rsidRDefault="0038748E" w:rsidP="00047382">
      <w:pPr>
        <w:ind w:firstLine="709"/>
        <w:jc w:val="both"/>
        <w:rPr>
          <w:sz w:val="28"/>
          <w:szCs w:val="28"/>
        </w:rPr>
      </w:pPr>
      <w:r w:rsidRPr="0038748E">
        <w:rPr>
          <w:sz w:val="28"/>
          <w:szCs w:val="28"/>
        </w:rPr>
        <w:t>Невозможно не отметить наш фольклорный  коллектив «Традиция» , который неоднократно становился лауреатом различных фестивалей –конкурсов. В январе прошлого года был гастрольной поездкой в г. Магадан. Коллектив «Традиция является ярким творческим украшение нашего округа.</w:t>
      </w:r>
    </w:p>
    <w:p w:rsidR="0038748E" w:rsidRPr="0038748E" w:rsidRDefault="0038748E" w:rsidP="00047382">
      <w:pPr>
        <w:ind w:firstLine="709"/>
        <w:jc w:val="both"/>
        <w:rPr>
          <w:sz w:val="28"/>
          <w:szCs w:val="28"/>
        </w:rPr>
      </w:pPr>
      <w:r w:rsidRPr="0038748E">
        <w:rPr>
          <w:sz w:val="28"/>
          <w:szCs w:val="28"/>
        </w:rPr>
        <w:t>Хорошо себя зарекомендовали и другие коллективы: женский вокал</w:t>
      </w:r>
      <w:r w:rsidRPr="0038748E">
        <w:rPr>
          <w:sz w:val="28"/>
          <w:szCs w:val="28"/>
        </w:rPr>
        <w:t>ь</w:t>
      </w:r>
      <w:r w:rsidRPr="0038748E">
        <w:rPr>
          <w:sz w:val="28"/>
          <w:szCs w:val="28"/>
        </w:rPr>
        <w:t>ный ансамбль “</w:t>
      </w:r>
      <w:r w:rsidRPr="0038748E">
        <w:rPr>
          <w:sz w:val="28"/>
          <w:szCs w:val="28"/>
          <w:lang w:val="en-US"/>
        </w:rPr>
        <w:t>Dolce</w:t>
      </w:r>
      <w:r w:rsidRPr="0038748E">
        <w:rPr>
          <w:sz w:val="28"/>
          <w:szCs w:val="28"/>
        </w:rPr>
        <w:t xml:space="preserve"> </w:t>
      </w:r>
      <w:r w:rsidRPr="0038748E">
        <w:rPr>
          <w:sz w:val="28"/>
          <w:szCs w:val="28"/>
          <w:lang w:val="en-US"/>
        </w:rPr>
        <w:t>vita</w:t>
      </w:r>
      <w:r w:rsidRPr="0038748E">
        <w:rPr>
          <w:sz w:val="28"/>
          <w:szCs w:val="28"/>
        </w:rPr>
        <w:t xml:space="preserve">” и «Клуб любителей танца». </w:t>
      </w:r>
    </w:p>
    <w:p w:rsidR="0038748E" w:rsidRPr="0038748E" w:rsidRDefault="0038748E" w:rsidP="00047382">
      <w:pPr>
        <w:ind w:firstLine="709"/>
        <w:jc w:val="both"/>
        <w:rPr>
          <w:sz w:val="28"/>
          <w:szCs w:val="28"/>
        </w:rPr>
      </w:pPr>
      <w:r w:rsidRPr="0038748E">
        <w:rPr>
          <w:sz w:val="28"/>
          <w:szCs w:val="28"/>
        </w:rPr>
        <w:t>За прош</w:t>
      </w:r>
      <w:r w:rsidR="00047382">
        <w:rPr>
          <w:sz w:val="28"/>
          <w:szCs w:val="28"/>
        </w:rPr>
        <w:t xml:space="preserve">едший период 2018 года в ЦДиНТ </w:t>
      </w:r>
      <w:r w:rsidRPr="0038748E">
        <w:rPr>
          <w:sz w:val="28"/>
          <w:szCs w:val="28"/>
        </w:rPr>
        <w:t>для улучшения качества предоставляемых услуг было приобретено профессиональное оборудование, сценические костюмы и обувь на общую сумму 233,7 тыс.рублей, кроме этого в рамках соцпартнерства с АО «Полиметалл» была приобретена звук</w:t>
      </w:r>
      <w:r w:rsidRPr="0038748E">
        <w:rPr>
          <w:sz w:val="28"/>
          <w:szCs w:val="28"/>
        </w:rPr>
        <w:t>о</w:t>
      </w:r>
      <w:r w:rsidRPr="0038748E">
        <w:rPr>
          <w:sz w:val="28"/>
          <w:szCs w:val="28"/>
        </w:rPr>
        <w:t>усиливающая аппаратура на сумму 470 тыс. рублей, а также была выделена областная  целевая  субсидия  на развитие кинематографа – 380,0 тыс. ру</w:t>
      </w:r>
      <w:r w:rsidRPr="0038748E">
        <w:rPr>
          <w:sz w:val="28"/>
          <w:szCs w:val="28"/>
        </w:rPr>
        <w:t>б</w:t>
      </w:r>
      <w:r w:rsidRPr="0038748E">
        <w:rPr>
          <w:sz w:val="28"/>
          <w:szCs w:val="28"/>
        </w:rPr>
        <w:t>лей.</w:t>
      </w:r>
    </w:p>
    <w:p w:rsidR="0038748E" w:rsidRPr="0038748E" w:rsidRDefault="0038748E" w:rsidP="00047382">
      <w:pPr>
        <w:ind w:firstLine="709"/>
        <w:jc w:val="both"/>
        <w:rPr>
          <w:b/>
          <w:sz w:val="28"/>
          <w:szCs w:val="28"/>
          <w:u w:val="single"/>
        </w:rPr>
      </w:pPr>
      <w:r w:rsidRPr="0038748E">
        <w:rPr>
          <w:b/>
          <w:sz w:val="28"/>
          <w:szCs w:val="28"/>
          <w:u w:val="single"/>
        </w:rPr>
        <w:t>Библиотечное обслуживание</w:t>
      </w:r>
    </w:p>
    <w:p w:rsidR="0038748E" w:rsidRPr="0038748E" w:rsidRDefault="0038748E" w:rsidP="00047382">
      <w:pPr>
        <w:ind w:firstLine="709"/>
        <w:jc w:val="both"/>
        <w:rPr>
          <w:sz w:val="28"/>
          <w:szCs w:val="28"/>
        </w:rPr>
      </w:pPr>
      <w:r w:rsidRPr="0038748E">
        <w:rPr>
          <w:b/>
          <w:sz w:val="28"/>
          <w:szCs w:val="28"/>
        </w:rPr>
        <w:t>В МБУК «ЦБС Омсукчанского городского округа</w:t>
      </w:r>
      <w:r w:rsidR="00047382">
        <w:rPr>
          <w:sz w:val="28"/>
          <w:szCs w:val="28"/>
        </w:rPr>
        <w:t xml:space="preserve">» </w:t>
      </w:r>
      <w:r w:rsidRPr="0038748E">
        <w:rPr>
          <w:sz w:val="28"/>
          <w:szCs w:val="28"/>
        </w:rPr>
        <w:t>фонды библи</w:t>
      </w:r>
      <w:r w:rsidRPr="0038748E">
        <w:rPr>
          <w:sz w:val="28"/>
          <w:szCs w:val="28"/>
        </w:rPr>
        <w:t>о</w:t>
      </w:r>
      <w:r w:rsidRPr="0038748E">
        <w:rPr>
          <w:sz w:val="28"/>
          <w:szCs w:val="28"/>
        </w:rPr>
        <w:t>тек на 01.01.2019 года составили 74,76 тыс. экземпляров книг, брошюр, докуме</w:t>
      </w:r>
      <w:r w:rsidRPr="0038748E">
        <w:rPr>
          <w:sz w:val="28"/>
          <w:szCs w:val="28"/>
        </w:rPr>
        <w:t>н</w:t>
      </w:r>
      <w:r w:rsidRPr="0038748E">
        <w:rPr>
          <w:sz w:val="28"/>
          <w:szCs w:val="28"/>
        </w:rPr>
        <w:t>тов на других носителях.</w:t>
      </w:r>
    </w:p>
    <w:p w:rsidR="0038748E" w:rsidRPr="0038748E" w:rsidRDefault="0038748E" w:rsidP="00047382">
      <w:pPr>
        <w:ind w:firstLine="709"/>
        <w:jc w:val="both"/>
        <w:rPr>
          <w:sz w:val="28"/>
          <w:szCs w:val="28"/>
        </w:rPr>
      </w:pPr>
      <w:r w:rsidRPr="0038748E">
        <w:rPr>
          <w:sz w:val="28"/>
          <w:szCs w:val="28"/>
        </w:rPr>
        <w:t>Количество читателей около 4 тыс. человек, в том числе читателей – детей до 14 лет – около 1200 чел.</w:t>
      </w:r>
    </w:p>
    <w:p w:rsidR="0038748E" w:rsidRPr="0038748E" w:rsidRDefault="0038748E" w:rsidP="00047382">
      <w:pPr>
        <w:ind w:firstLine="709"/>
        <w:jc w:val="both"/>
        <w:rPr>
          <w:sz w:val="28"/>
          <w:szCs w:val="28"/>
        </w:rPr>
      </w:pPr>
      <w:r w:rsidRPr="0038748E">
        <w:rPr>
          <w:sz w:val="28"/>
          <w:szCs w:val="28"/>
        </w:rPr>
        <w:t>В библиотеках проведено 216 массовых мероприятия, оформлено 36 тематических выставок. Работают 5 клубов по интересам, их посещают 77 чел., в том числе дети-43 чел. Выдано из фондов библиотек более 120 тыс. экзе</w:t>
      </w:r>
      <w:r w:rsidRPr="0038748E">
        <w:rPr>
          <w:sz w:val="28"/>
          <w:szCs w:val="28"/>
        </w:rPr>
        <w:t>м</w:t>
      </w:r>
      <w:r w:rsidRPr="0038748E">
        <w:rPr>
          <w:sz w:val="28"/>
          <w:szCs w:val="28"/>
        </w:rPr>
        <w:t>пляров изданий.</w:t>
      </w:r>
    </w:p>
    <w:p w:rsidR="0038748E" w:rsidRPr="0038748E" w:rsidRDefault="0038748E" w:rsidP="00047382">
      <w:pPr>
        <w:ind w:firstLine="709"/>
        <w:jc w:val="both"/>
        <w:rPr>
          <w:sz w:val="28"/>
          <w:szCs w:val="28"/>
        </w:rPr>
      </w:pPr>
      <w:r w:rsidRPr="0038748E">
        <w:rPr>
          <w:sz w:val="28"/>
          <w:szCs w:val="28"/>
        </w:rPr>
        <w:t>Центральная библиотека предоставляет пользователям возможность безвозмездного свободного доступа к Национальной электронной библиот</w:t>
      </w:r>
      <w:r w:rsidRPr="0038748E">
        <w:rPr>
          <w:sz w:val="28"/>
          <w:szCs w:val="28"/>
        </w:rPr>
        <w:t>е</w:t>
      </w:r>
      <w:r w:rsidRPr="0038748E">
        <w:rPr>
          <w:sz w:val="28"/>
          <w:szCs w:val="28"/>
        </w:rPr>
        <w:t>ке. На базе центральной библиотеки создан информационный центр комп</w:t>
      </w:r>
      <w:r w:rsidRPr="0038748E">
        <w:rPr>
          <w:sz w:val="28"/>
          <w:szCs w:val="28"/>
        </w:rPr>
        <w:t>а</w:t>
      </w:r>
      <w:r w:rsidRPr="0038748E">
        <w:rPr>
          <w:sz w:val="28"/>
          <w:szCs w:val="28"/>
        </w:rPr>
        <w:t>нии «Полиметалл», работает Центр правовой и социально значимой инфо</w:t>
      </w:r>
      <w:r w:rsidRPr="0038748E">
        <w:rPr>
          <w:sz w:val="28"/>
          <w:szCs w:val="28"/>
        </w:rPr>
        <w:t>р</w:t>
      </w:r>
      <w:r w:rsidRPr="0038748E">
        <w:rPr>
          <w:sz w:val="28"/>
          <w:szCs w:val="28"/>
        </w:rPr>
        <w:t>мации с бесплатной правовой БД «Консультант Плюс».</w:t>
      </w:r>
    </w:p>
    <w:p w:rsidR="0038748E" w:rsidRPr="0038748E" w:rsidRDefault="0038748E" w:rsidP="00047382">
      <w:pPr>
        <w:ind w:firstLine="709"/>
        <w:jc w:val="both"/>
        <w:rPr>
          <w:sz w:val="28"/>
          <w:szCs w:val="28"/>
        </w:rPr>
      </w:pPr>
      <w:r w:rsidRPr="0038748E">
        <w:rPr>
          <w:sz w:val="28"/>
          <w:szCs w:val="28"/>
        </w:rPr>
        <w:t xml:space="preserve">В 2018 году библиотеки округа приняли участие в областном конкурсе на лучшую издательскую продукцию муниципальных библиотек. В двух номинациях победу одержала сотрудник центральной библиотеки Жувага Н.В. </w:t>
      </w:r>
    </w:p>
    <w:p w:rsidR="0038748E" w:rsidRPr="0038748E" w:rsidRDefault="0038748E" w:rsidP="00047382">
      <w:pPr>
        <w:ind w:firstLine="709"/>
        <w:jc w:val="both"/>
        <w:rPr>
          <w:sz w:val="28"/>
          <w:szCs w:val="28"/>
        </w:rPr>
      </w:pPr>
      <w:r w:rsidRPr="0038748E">
        <w:rPr>
          <w:sz w:val="28"/>
          <w:szCs w:val="28"/>
        </w:rPr>
        <w:t>В рамках действующего Соглашения о социально – экономическом с</w:t>
      </w:r>
      <w:r w:rsidRPr="0038748E">
        <w:rPr>
          <w:sz w:val="28"/>
          <w:szCs w:val="28"/>
        </w:rPr>
        <w:t>о</w:t>
      </w:r>
      <w:r w:rsidRPr="0038748E">
        <w:rPr>
          <w:sz w:val="28"/>
          <w:szCs w:val="28"/>
        </w:rPr>
        <w:t>трудничестве между АО «Полиметалл» и Омсукчанским городским округом, в соответствии с программой инвестирования был проведен частичный ремонт помещения детской библиотеки п. Омсукчан на сумму 997,3тыс. рублей.</w:t>
      </w:r>
    </w:p>
    <w:p w:rsidR="0038748E" w:rsidRPr="0038748E" w:rsidRDefault="0038748E" w:rsidP="00047382">
      <w:pPr>
        <w:ind w:firstLine="709"/>
        <w:jc w:val="both"/>
        <w:rPr>
          <w:sz w:val="28"/>
          <w:szCs w:val="28"/>
        </w:rPr>
      </w:pPr>
      <w:r w:rsidRPr="0038748E">
        <w:rPr>
          <w:sz w:val="28"/>
          <w:szCs w:val="28"/>
        </w:rPr>
        <w:lastRenderedPageBreak/>
        <w:t>Благодаря финансовой поддержке депутата областной Думы И.Б. До</w:t>
      </w:r>
      <w:r w:rsidRPr="0038748E">
        <w:rPr>
          <w:sz w:val="28"/>
          <w:szCs w:val="28"/>
        </w:rPr>
        <w:t>н</w:t>
      </w:r>
      <w:r w:rsidR="000C017F">
        <w:rPr>
          <w:sz w:val="28"/>
          <w:szCs w:val="28"/>
        </w:rPr>
        <w:t xml:space="preserve">цова для </w:t>
      </w:r>
      <w:r w:rsidRPr="0038748E">
        <w:rPr>
          <w:sz w:val="28"/>
          <w:szCs w:val="28"/>
        </w:rPr>
        <w:t>детской библиотеки была приобретена новая мебель на сумму 226,1тыс. рублей.</w:t>
      </w:r>
    </w:p>
    <w:p w:rsidR="0038748E" w:rsidRPr="0038748E" w:rsidRDefault="0038748E" w:rsidP="00047382">
      <w:pPr>
        <w:shd w:val="clear" w:color="auto" w:fill="FFFFFF"/>
        <w:ind w:firstLine="709"/>
        <w:jc w:val="both"/>
        <w:rPr>
          <w:rFonts w:ascii="TimesNewRomanPS-BoldMT" w:hAnsi="TimesNewRomanPS-BoldMT"/>
          <w:bCs/>
          <w:color w:val="000000"/>
          <w:sz w:val="28"/>
          <w:szCs w:val="28"/>
        </w:rPr>
      </w:pPr>
      <w:r w:rsidRPr="0038748E">
        <w:rPr>
          <w:rFonts w:ascii="TimesNewRomanPS-BoldMT" w:hAnsi="TimesNewRomanPS-BoldMT"/>
          <w:bCs/>
          <w:color w:val="000000"/>
          <w:sz w:val="28"/>
          <w:szCs w:val="28"/>
        </w:rPr>
        <w:t>Наряду с общим образованием большую роль в процессе духовного,</w:t>
      </w:r>
      <w:r w:rsidR="000C017F">
        <w:rPr>
          <w:rFonts w:ascii="TimesNewRomanPS-BoldMT" w:hAnsi="TimesNewRomanPS-BoldMT"/>
          <w:bCs/>
          <w:color w:val="000000"/>
          <w:sz w:val="28"/>
          <w:szCs w:val="28"/>
        </w:rPr>
        <w:t xml:space="preserve"> </w:t>
      </w:r>
      <w:r w:rsidRPr="0038748E">
        <w:rPr>
          <w:rFonts w:ascii="TimesNewRomanPS-BoldMT" w:hAnsi="TimesNewRomanPS-BoldMT"/>
          <w:bCs/>
          <w:color w:val="000000"/>
          <w:sz w:val="28"/>
          <w:szCs w:val="28"/>
        </w:rPr>
        <w:t>интеллектуального и физического развития детей, удовлетворения их</w:t>
      </w:r>
      <w:r w:rsidR="000C017F">
        <w:rPr>
          <w:rFonts w:ascii="TimesNewRomanPS-BoldMT" w:hAnsi="TimesNewRomanPS-BoldMT"/>
          <w:bCs/>
          <w:color w:val="000000"/>
          <w:sz w:val="28"/>
          <w:szCs w:val="28"/>
        </w:rPr>
        <w:t xml:space="preserve"> </w:t>
      </w:r>
      <w:r w:rsidRPr="0038748E">
        <w:rPr>
          <w:rFonts w:ascii="TimesNewRomanPS-BoldMT" w:hAnsi="TimesNewRomanPS-BoldMT"/>
          <w:bCs/>
          <w:color w:val="000000"/>
          <w:sz w:val="28"/>
          <w:szCs w:val="28"/>
        </w:rPr>
        <w:t>творч</w:t>
      </w:r>
      <w:r w:rsidRPr="0038748E">
        <w:rPr>
          <w:rFonts w:ascii="TimesNewRomanPS-BoldMT" w:hAnsi="TimesNewRomanPS-BoldMT"/>
          <w:bCs/>
          <w:color w:val="000000"/>
          <w:sz w:val="28"/>
          <w:szCs w:val="28"/>
        </w:rPr>
        <w:t>е</w:t>
      </w:r>
      <w:r w:rsidRPr="0038748E">
        <w:rPr>
          <w:rFonts w:ascii="TimesNewRomanPS-BoldMT" w:hAnsi="TimesNewRomanPS-BoldMT"/>
          <w:bCs/>
          <w:color w:val="000000"/>
          <w:sz w:val="28"/>
          <w:szCs w:val="28"/>
        </w:rPr>
        <w:t>ских и образовательных потребностей выполняет система</w:t>
      </w:r>
      <w:r w:rsidR="000C017F">
        <w:rPr>
          <w:rFonts w:ascii="TimesNewRomanPS-BoldMT" w:hAnsi="TimesNewRomanPS-BoldMT"/>
          <w:bCs/>
          <w:color w:val="000000"/>
          <w:sz w:val="28"/>
          <w:szCs w:val="28"/>
        </w:rPr>
        <w:t xml:space="preserve"> </w:t>
      </w:r>
      <w:r w:rsidRPr="0038748E">
        <w:rPr>
          <w:rFonts w:ascii="TimesNewRomanPS-BoldMT" w:hAnsi="TimesNewRomanPS-BoldMT"/>
          <w:bCs/>
          <w:color w:val="000000"/>
          <w:sz w:val="28"/>
          <w:szCs w:val="28"/>
        </w:rPr>
        <w:t>дополнительного образования. В Омсукчанском округе работает учреждение, предоставля</w:t>
      </w:r>
      <w:r w:rsidRPr="0038748E">
        <w:rPr>
          <w:rFonts w:ascii="TimesNewRomanPS-BoldMT" w:hAnsi="TimesNewRomanPS-BoldMT"/>
          <w:bCs/>
          <w:color w:val="000000"/>
          <w:sz w:val="28"/>
          <w:szCs w:val="28"/>
        </w:rPr>
        <w:t>ю</w:t>
      </w:r>
      <w:r w:rsidRPr="0038748E">
        <w:rPr>
          <w:rFonts w:ascii="TimesNewRomanPS-BoldMT" w:hAnsi="TimesNewRomanPS-BoldMT"/>
          <w:bCs/>
          <w:color w:val="000000"/>
          <w:sz w:val="28"/>
          <w:szCs w:val="28"/>
        </w:rPr>
        <w:t>щие услуги по дополнительному образованию детей.</w:t>
      </w:r>
    </w:p>
    <w:p w:rsidR="0038748E" w:rsidRPr="0038748E" w:rsidRDefault="0038748E" w:rsidP="00047382">
      <w:pPr>
        <w:shd w:val="clear" w:color="auto" w:fill="FFFFFF"/>
        <w:ind w:firstLine="709"/>
        <w:jc w:val="both"/>
        <w:rPr>
          <w:bCs/>
          <w:sz w:val="28"/>
          <w:szCs w:val="28"/>
        </w:rPr>
      </w:pPr>
      <w:r w:rsidRPr="0038748E">
        <w:rPr>
          <w:b/>
          <w:sz w:val="28"/>
          <w:szCs w:val="28"/>
        </w:rPr>
        <w:t>МБУДО «Детская школа искусств Омсукчанского городского округа</w:t>
      </w:r>
      <w:r w:rsidRPr="0038748E">
        <w:rPr>
          <w:sz w:val="28"/>
          <w:szCs w:val="28"/>
        </w:rPr>
        <w:t xml:space="preserve">» проводит обучение на </w:t>
      </w:r>
      <w:r w:rsidRPr="0038748E">
        <w:rPr>
          <w:bCs/>
          <w:sz w:val="28"/>
          <w:szCs w:val="28"/>
        </w:rPr>
        <w:t>6-ти отделениях: подготовительное, муз</w:t>
      </w:r>
      <w:r w:rsidRPr="0038748E">
        <w:rPr>
          <w:bCs/>
          <w:sz w:val="28"/>
          <w:szCs w:val="28"/>
        </w:rPr>
        <w:t>ы</w:t>
      </w:r>
      <w:r w:rsidRPr="0038748E">
        <w:rPr>
          <w:bCs/>
          <w:sz w:val="28"/>
          <w:szCs w:val="28"/>
        </w:rPr>
        <w:t>кальное «класс фортепиано» с обязательным изучением теоретических ди</w:t>
      </w:r>
      <w:r w:rsidRPr="0038748E">
        <w:rPr>
          <w:bCs/>
          <w:sz w:val="28"/>
          <w:szCs w:val="28"/>
        </w:rPr>
        <w:t>с</w:t>
      </w:r>
      <w:r w:rsidRPr="0038748E">
        <w:rPr>
          <w:bCs/>
          <w:sz w:val="28"/>
          <w:szCs w:val="28"/>
        </w:rPr>
        <w:t>циплин, хореографическое, художественное, музыкальный фольклор, стру</w:t>
      </w:r>
      <w:r w:rsidRPr="0038748E">
        <w:rPr>
          <w:bCs/>
          <w:sz w:val="28"/>
          <w:szCs w:val="28"/>
        </w:rPr>
        <w:t>н</w:t>
      </w:r>
      <w:r w:rsidRPr="0038748E">
        <w:rPr>
          <w:bCs/>
          <w:sz w:val="28"/>
          <w:szCs w:val="28"/>
        </w:rPr>
        <w:t>но-смычковое «класс скрипки».  Образовательный процесс проходит по  двум образовательным программам (предпрофессиональной и общеразвив</w:t>
      </w:r>
      <w:r w:rsidRPr="0038748E">
        <w:rPr>
          <w:bCs/>
          <w:sz w:val="28"/>
          <w:szCs w:val="28"/>
        </w:rPr>
        <w:t>а</w:t>
      </w:r>
      <w:r w:rsidRPr="0038748E">
        <w:rPr>
          <w:bCs/>
          <w:sz w:val="28"/>
          <w:szCs w:val="28"/>
        </w:rPr>
        <w:t xml:space="preserve">ющей). </w:t>
      </w:r>
    </w:p>
    <w:p w:rsidR="0038748E" w:rsidRPr="0038748E" w:rsidRDefault="0038748E" w:rsidP="00047382">
      <w:pPr>
        <w:shd w:val="clear" w:color="auto" w:fill="FFFFFF"/>
        <w:ind w:firstLine="709"/>
        <w:jc w:val="both"/>
        <w:rPr>
          <w:bCs/>
          <w:sz w:val="28"/>
          <w:szCs w:val="28"/>
        </w:rPr>
      </w:pPr>
      <w:r w:rsidRPr="0038748E">
        <w:rPr>
          <w:bCs/>
          <w:sz w:val="28"/>
          <w:szCs w:val="28"/>
        </w:rPr>
        <w:t>Численность преподавательского состава 7 человек. В 2018 г. курсы повышения квалификации прошли 4 сотрудника.</w:t>
      </w:r>
    </w:p>
    <w:p w:rsidR="0038748E" w:rsidRPr="0038748E" w:rsidRDefault="0038748E" w:rsidP="00047382">
      <w:pPr>
        <w:shd w:val="clear" w:color="auto" w:fill="FFFFFF"/>
        <w:ind w:firstLine="709"/>
        <w:jc w:val="both"/>
        <w:rPr>
          <w:bCs/>
          <w:sz w:val="28"/>
          <w:szCs w:val="28"/>
        </w:rPr>
      </w:pPr>
      <w:r w:rsidRPr="0038748E">
        <w:rPr>
          <w:bCs/>
          <w:sz w:val="28"/>
          <w:szCs w:val="28"/>
        </w:rPr>
        <w:t>Количество учащихся составил 134 человека.</w:t>
      </w:r>
      <w:r w:rsidRPr="0038748E">
        <w:rPr>
          <w:b/>
          <w:bCs/>
          <w:sz w:val="28"/>
          <w:szCs w:val="28"/>
        </w:rPr>
        <w:t xml:space="preserve">  </w:t>
      </w:r>
      <w:r w:rsidRPr="0038748E">
        <w:rPr>
          <w:bCs/>
          <w:sz w:val="28"/>
          <w:szCs w:val="28"/>
        </w:rPr>
        <w:t>Выпускниками школы  2017-2018 учебного года  стали 2-ое учащихся.</w:t>
      </w:r>
    </w:p>
    <w:p w:rsidR="0038748E" w:rsidRPr="0038748E" w:rsidRDefault="0038748E" w:rsidP="00047382">
      <w:pPr>
        <w:ind w:firstLine="709"/>
        <w:jc w:val="both"/>
        <w:rPr>
          <w:bCs/>
          <w:sz w:val="28"/>
          <w:szCs w:val="28"/>
        </w:rPr>
      </w:pPr>
      <w:r w:rsidRPr="0038748E">
        <w:rPr>
          <w:sz w:val="28"/>
          <w:szCs w:val="28"/>
        </w:rPr>
        <w:t>Преподаватели и обучающиеся школы приняли участие в 73 меропри</w:t>
      </w:r>
      <w:r w:rsidRPr="0038748E">
        <w:rPr>
          <w:sz w:val="28"/>
          <w:szCs w:val="28"/>
        </w:rPr>
        <w:t>я</w:t>
      </w:r>
      <w:r w:rsidRPr="0038748E">
        <w:rPr>
          <w:sz w:val="28"/>
          <w:szCs w:val="28"/>
        </w:rPr>
        <w:t>ти</w:t>
      </w:r>
      <w:r w:rsidR="003E6BA1">
        <w:rPr>
          <w:sz w:val="28"/>
          <w:szCs w:val="28"/>
        </w:rPr>
        <w:t>ях</w:t>
      </w:r>
      <w:r w:rsidRPr="0038748E">
        <w:rPr>
          <w:sz w:val="28"/>
          <w:szCs w:val="28"/>
        </w:rPr>
        <w:t xml:space="preserve"> различного уровня. Учащиеся школы стали лауреатами 1 степени в международном конкурсе «Открытие-2018», дипломантами 1 и 2 степени, лауреатами 3 степени в международном телевезионном конкурсе-фестивале «Национальное достояние - 2018», лауреатами 1 степени в окружном творч</w:t>
      </w:r>
      <w:r w:rsidRPr="0038748E">
        <w:rPr>
          <w:sz w:val="28"/>
          <w:szCs w:val="28"/>
        </w:rPr>
        <w:t>е</w:t>
      </w:r>
      <w:r w:rsidRPr="0038748E">
        <w:rPr>
          <w:sz w:val="28"/>
          <w:szCs w:val="28"/>
        </w:rPr>
        <w:t xml:space="preserve">ском фестивале «Зажигай!», дипломантами 3 степени в международном </w:t>
      </w:r>
      <w:r w:rsidRPr="0038748E">
        <w:rPr>
          <w:sz w:val="28"/>
          <w:szCs w:val="28"/>
          <w:lang w:val="en-US"/>
        </w:rPr>
        <w:t>online</w:t>
      </w:r>
      <w:r w:rsidRPr="0038748E">
        <w:rPr>
          <w:sz w:val="28"/>
          <w:szCs w:val="28"/>
        </w:rPr>
        <w:t xml:space="preserve"> – конкурс хореографического искусства «Вдохновение». </w:t>
      </w:r>
    </w:p>
    <w:p w:rsidR="0038748E" w:rsidRPr="0038748E" w:rsidRDefault="0038748E" w:rsidP="00047382">
      <w:pPr>
        <w:shd w:val="clear" w:color="auto" w:fill="FFFFFF"/>
        <w:ind w:firstLine="709"/>
        <w:jc w:val="both"/>
        <w:rPr>
          <w:sz w:val="28"/>
          <w:szCs w:val="28"/>
        </w:rPr>
      </w:pPr>
      <w:r w:rsidRPr="0038748E">
        <w:rPr>
          <w:sz w:val="28"/>
          <w:szCs w:val="28"/>
        </w:rPr>
        <w:t>За отчетный период, в рамк</w:t>
      </w:r>
      <w:r w:rsidR="000C017F">
        <w:rPr>
          <w:sz w:val="28"/>
          <w:szCs w:val="28"/>
        </w:rPr>
        <w:t xml:space="preserve">ах профилактики и защищенности </w:t>
      </w:r>
      <w:r w:rsidRPr="0038748E">
        <w:rPr>
          <w:sz w:val="28"/>
          <w:szCs w:val="28"/>
        </w:rPr>
        <w:t>от ант</w:t>
      </w:r>
      <w:r w:rsidRPr="0038748E">
        <w:rPr>
          <w:sz w:val="28"/>
          <w:szCs w:val="28"/>
        </w:rPr>
        <w:t>и</w:t>
      </w:r>
      <w:r w:rsidRPr="0038748E">
        <w:rPr>
          <w:sz w:val="28"/>
          <w:szCs w:val="28"/>
        </w:rPr>
        <w:t>террористических угроз школой была установлена «КТС» на сумму 70,3 тыс. рублей, видеонаблюдение на сумму 329,5 тыс. рублей. В целях противоп</w:t>
      </w:r>
      <w:r w:rsidRPr="0038748E">
        <w:rPr>
          <w:sz w:val="28"/>
          <w:szCs w:val="28"/>
        </w:rPr>
        <w:t>о</w:t>
      </w:r>
      <w:r w:rsidRPr="0038748E">
        <w:rPr>
          <w:sz w:val="28"/>
          <w:szCs w:val="28"/>
        </w:rPr>
        <w:t>жарной защищенности,  школой оборудован второй запасной эвакуационный выход со 2-го этажа на сумму 80,6 тыс. рублей, установлен аппаратно-программный комплекс мониторинга ЧС на сумму 32,0 тыс. рублей.</w:t>
      </w:r>
    </w:p>
    <w:p w:rsidR="0038748E" w:rsidRPr="0038748E" w:rsidRDefault="0038748E" w:rsidP="00047382">
      <w:pPr>
        <w:shd w:val="clear" w:color="auto" w:fill="FFFFFF"/>
        <w:ind w:firstLine="709"/>
        <w:jc w:val="both"/>
        <w:rPr>
          <w:sz w:val="28"/>
          <w:szCs w:val="28"/>
        </w:rPr>
      </w:pPr>
      <w:r w:rsidRPr="0038748E">
        <w:rPr>
          <w:sz w:val="28"/>
          <w:szCs w:val="28"/>
        </w:rPr>
        <w:t>В 2019 - 2021 годах планируется приоб</w:t>
      </w:r>
      <w:r w:rsidR="000C017F">
        <w:rPr>
          <w:sz w:val="28"/>
          <w:szCs w:val="28"/>
        </w:rPr>
        <w:t xml:space="preserve">ретение </w:t>
      </w:r>
      <w:r w:rsidRPr="0038748E">
        <w:rPr>
          <w:sz w:val="28"/>
          <w:szCs w:val="28"/>
        </w:rPr>
        <w:t xml:space="preserve">сценических костюмов и обуви для обучающихся на хореографическом и фольклорном  отделениях, наглядного пособия, гипсовых фигур для обучающихся на художественном отделении, нотной, методической  литературы для  музыкального отделения и отделения по классу скрипки. </w:t>
      </w:r>
    </w:p>
    <w:p w:rsidR="000C017F" w:rsidRDefault="000C017F" w:rsidP="00047382">
      <w:pPr>
        <w:ind w:firstLine="709"/>
        <w:jc w:val="both"/>
        <w:rPr>
          <w:b/>
          <w:sz w:val="28"/>
          <w:szCs w:val="28"/>
          <w:u w:val="single"/>
        </w:rPr>
      </w:pPr>
    </w:p>
    <w:p w:rsidR="0038748E" w:rsidRPr="0038748E" w:rsidRDefault="0038748E" w:rsidP="00047382">
      <w:pPr>
        <w:ind w:firstLine="709"/>
        <w:jc w:val="both"/>
        <w:rPr>
          <w:b/>
          <w:sz w:val="28"/>
          <w:szCs w:val="28"/>
          <w:u w:val="single"/>
        </w:rPr>
      </w:pPr>
      <w:r w:rsidRPr="0038748E">
        <w:rPr>
          <w:b/>
          <w:sz w:val="28"/>
          <w:szCs w:val="28"/>
          <w:u w:val="single"/>
        </w:rPr>
        <w:t>Молодежная политика</w:t>
      </w:r>
    </w:p>
    <w:p w:rsidR="0038748E" w:rsidRPr="0038748E" w:rsidRDefault="0038748E" w:rsidP="00047382">
      <w:pPr>
        <w:ind w:firstLine="709"/>
        <w:jc w:val="both"/>
        <w:rPr>
          <w:sz w:val="28"/>
          <w:szCs w:val="28"/>
        </w:rPr>
      </w:pPr>
      <w:r w:rsidRPr="0038748E">
        <w:rPr>
          <w:sz w:val="28"/>
          <w:szCs w:val="28"/>
        </w:rPr>
        <w:t>Большое внимание в Омсукчанском округе уделяется молодежной п</w:t>
      </w:r>
      <w:r w:rsidRPr="0038748E">
        <w:rPr>
          <w:sz w:val="28"/>
          <w:szCs w:val="28"/>
        </w:rPr>
        <w:t>о</w:t>
      </w:r>
      <w:r w:rsidRPr="0038748E">
        <w:rPr>
          <w:sz w:val="28"/>
          <w:szCs w:val="28"/>
        </w:rPr>
        <w:t>литике, которая направлена на разработку и осуществление мер по созданию условий для всестороннего развития молодежи, обеспечение защиты прав и законных интересов молодых граждан, поддержку творческих способностей и инициатив талантливой молодежи.</w:t>
      </w:r>
    </w:p>
    <w:p w:rsidR="0038748E" w:rsidRPr="0038748E" w:rsidRDefault="0038748E" w:rsidP="00047382">
      <w:pPr>
        <w:ind w:firstLine="709"/>
        <w:jc w:val="both"/>
        <w:rPr>
          <w:sz w:val="28"/>
          <w:szCs w:val="28"/>
        </w:rPr>
      </w:pPr>
      <w:r w:rsidRPr="0038748E">
        <w:rPr>
          <w:sz w:val="28"/>
          <w:szCs w:val="28"/>
        </w:rPr>
        <w:t>В рамках подпрограммы «Молодежь Омсукчанского городского окр</w:t>
      </w:r>
      <w:r w:rsidRPr="0038748E">
        <w:rPr>
          <w:sz w:val="28"/>
          <w:szCs w:val="28"/>
        </w:rPr>
        <w:t>у</w:t>
      </w:r>
      <w:r w:rsidRPr="0038748E">
        <w:rPr>
          <w:sz w:val="28"/>
          <w:szCs w:val="28"/>
        </w:rPr>
        <w:t>га» осуществлены и реализованы в жизнь ряд проектов: основные и знач</w:t>
      </w:r>
      <w:r w:rsidRPr="0038748E">
        <w:rPr>
          <w:sz w:val="28"/>
          <w:szCs w:val="28"/>
        </w:rPr>
        <w:t>и</w:t>
      </w:r>
      <w:r w:rsidRPr="0038748E">
        <w:rPr>
          <w:sz w:val="28"/>
          <w:szCs w:val="28"/>
        </w:rPr>
        <w:t>мые мероприятия посвященные памятным датам истории России,  госуда</w:t>
      </w:r>
      <w:r w:rsidRPr="0038748E">
        <w:rPr>
          <w:sz w:val="28"/>
          <w:szCs w:val="28"/>
        </w:rPr>
        <w:t>р</w:t>
      </w:r>
      <w:r w:rsidRPr="0038748E">
        <w:rPr>
          <w:sz w:val="28"/>
          <w:szCs w:val="28"/>
        </w:rPr>
        <w:lastRenderedPageBreak/>
        <w:t>стве</w:t>
      </w:r>
      <w:r w:rsidRPr="0038748E">
        <w:rPr>
          <w:sz w:val="28"/>
          <w:szCs w:val="28"/>
        </w:rPr>
        <w:t>н</w:t>
      </w:r>
      <w:r w:rsidRPr="0038748E">
        <w:rPr>
          <w:sz w:val="28"/>
          <w:szCs w:val="28"/>
        </w:rPr>
        <w:t>ной символам Российской Федерации, Дню молодого избирателя,  Дню призывника, Дню России, Дню государственного флага Российской Федер</w:t>
      </w:r>
      <w:r w:rsidRPr="0038748E">
        <w:rPr>
          <w:sz w:val="28"/>
          <w:szCs w:val="28"/>
        </w:rPr>
        <w:t>а</w:t>
      </w:r>
      <w:r w:rsidRPr="0038748E">
        <w:rPr>
          <w:sz w:val="28"/>
          <w:szCs w:val="28"/>
        </w:rPr>
        <w:t>ции. Особой гордость является для нас празднование 73-годовщине Победы в Великой Отечественной войне: «Георгиевская лента», «Бессмертный полк», «Стена памяти», «Солдатская каша».</w:t>
      </w:r>
    </w:p>
    <w:p w:rsidR="0038748E" w:rsidRPr="0038748E" w:rsidRDefault="0038748E" w:rsidP="00047382">
      <w:pPr>
        <w:ind w:firstLine="709"/>
        <w:jc w:val="both"/>
        <w:rPr>
          <w:sz w:val="28"/>
          <w:szCs w:val="28"/>
        </w:rPr>
      </w:pPr>
      <w:r w:rsidRPr="0038748E">
        <w:rPr>
          <w:sz w:val="28"/>
          <w:szCs w:val="28"/>
        </w:rPr>
        <w:t>Указом Президента Российской Федерации Владимиром Владимир</w:t>
      </w:r>
      <w:r w:rsidRPr="0038748E">
        <w:rPr>
          <w:sz w:val="28"/>
          <w:szCs w:val="28"/>
        </w:rPr>
        <w:t>о</w:t>
      </w:r>
      <w:r w:rsidRPr="0038748E">
        <w:rPr>
          <w:sz w:val="28"/>
          <w:szCs w:val="28"/>
        </w:rPr>
        <w:t>вичем Путиным 2018 год был объявлен Годом добровольца, который дал новый толчок в развитие новых планов. Так были изготовлены и размещены баннеры с фотографиями и символикой Года добровольца. Состоялось то</w:t>
      </w:r>
      <w:r w:rsidRPr="0038748E">
        <w:rPr>
          <w:sz w:val="28"/>
          <w:szCs w:val="28"/>
        </w:rPr>
        <w:t>р</w:t>
      </w:r>
      <w:r w:rsidRPr="0038748E">
        <w:rPr>
          <w:sz w:val="28"/>
          <w:szCs w:val="28"/>
        </w:rPr>
        <w:t xml:space="preserve">жественное открытие и закрытие Года добровольца, где приняли участие более 200 учащихся образовательных учреждений и работающая молодежь. </w:t>
      </w:r>
    </w:p>
    <w:p w:rsidR="0038748E" w:rsidRPr="0038748E" w:rsidRDefault="0038748E" w:rsidP="00047382">
      <w:pPr>
        <w:ind w:firstLine="709"/>
        <w:jc w:val="both"/>
        <w:rPr>
          <w:sz w:val="28"/>
          <w:szCs w:val="28"/>
        </w:rPr>
      </w:pPr>
      <w:r w:rsidRPr="0038748E">
        <w:rPr>
          <w:sz w:val="28"/>
          <w:szCs w:val="28"/>
        </w:rPr>
        <w:t>Были проведены благотворительные акции «Милосердие», «Доброе сердце», «День двора», «Доброе Рождество», «Неделя Добра». В Акциях приняли участие частные предприниматели, организации и граждане. Вся собранная помощь была направлена нуждающимся категориям граждан (многодетным и малообеспеченным семьям, инвалидам, одиноко прожива</w:t>
      </w:r>
      <w:r w:rsidRPr="0038748E">
        <w:rPr>
          <w:sz w:val="28"/>
          <w:szCs w:val="28"/>
        </w:rPr>
        <w:t>ю</w:t>
      </w:r>
      <w:r w:rsidRPr="0038748E">
        <w:rPr>
          <w:sz w:val="28"/>
          <w:szCs w:val="28"/>
        </w:rPr>
        <w:t>щим граждан).</w:t>
      </w:r>
    </w:p>
    <w:p w:rsidR="0038748E" w:rsidRPr="0038748E" w:rsidRDefault="0038748E" w:rsidP="00047382">
      <w:pPr>
        <w:ind w:firstLine="709"/>
        <w:jc w:val="both"/>
        <w:rPr>
          <w:sz w:val="28"/>
          <w:szCs w:val="28"/>
        </w:rPr>
      </w:pPr>
      <w:r w:rsidRPr="0038748E">
        <w:rPr>
          <w:sz w:val="28"/>
          <w:szCs w:val="28"/>
        </w:rPr>
        <w:t>Одним из приоритетных направлений в Омсукчанском городском округе является волонтерство. На территории округа действует Молодежное добр</w:t>
      </w:r>
      <w:r w:rsidRPr="0038748E">
        <w:rPr>
          <w:sz w:val="28"/>
          <w:szCs w:val="28"/>
        </w:rPr>
        <w:t>о</w:t>
      </w:r>
      <w:r w:rsidRPr="0038748E">
        <w:rPr>
          <w:sz w:val="28"/>
          <w:szCs w:val="28"/>
        </w:rPr>
        <w:t>вольческое объединение «Я выбираю Жизнь», Молодежный Клуб «Портал», местная организация РСМ. Его членами являются более двухсот молодых людей. Волонтеры округа принимают активное участие во всех акциях, митингах, мероприятиях, они оказывают колоссальную помощь отдельным категориям граждан, одиноко проживающим гражданам. Наши волонтеры неоднократно были награждены дипломами и грамотами, за активную воло</w:t>
      </w:r>
      <w:r w:rsidRPr="0038748E">
        <w:rPr>
          <w:sz w:val="28"/>
          <w:szCs w:val="28"/>
        </w:rPr>
        <w:t>н</w:t>
      </w:r>
      <w:r w:rsidRPr="0038748E">
        <w:rPr>
          <w:sz w:val="28"/>
          <w:szCs w:val="28"/>
        </w:rPr>
        <w:t>терскую деятельность. Так Сидоров Александр был удостоен молодежной премией Магаданской области в сфере добровольчества «До</w:t>
      </w:r>
      <w:r w:rsidRPr="0038748E">
        <w:rPr>
          <w:sz w:val="28"/>
          <w:szCs w:val="28"/>
        </w:rPr>
        <w:t>б</w:t>
      </w:r>
      <w:r w:rsidRPr="0038748E">
        <w:rPr>
          <w:sz w:val="28"/>
          <w:szCs w:val="28"/>
        </w:rPr>
        <w:t>рые дела» и губернатор Магаданской области С.К. Носов заслуженно нагр</w:t>
      </w:r>
      <w:r w:rsidRPr="0038748E">
        <w:rPr>
          <w:sz w:val="28"/>
          <w:szCs w:val="28"/>
        </w:rPr>
        <w:t>а</w:t>
      </w:r>
      <w:r w:rsidRPr="0038748E">
        <w:rPr>
          <w:sz w:val="28"/>
          <w:szCs w:val="28"/>
        </w:rPr>
        <w:t>дил его д</w:t>
      </w:r>
      <w:r w:rsidRPr="0038748E">
        <w:rPr>
          <w:sz w:val="28"/>
          <w:szCs w:val="28"/>
        </w:rPr>
        <w:t>и</w:t>
      </w:r>
      <w:r w:rsidRPr="0038748E">
        <w:rPr>
          <w:sz w:val="28"/>
          <w:szCs w:val="28"/>
        </w:rPr>
        <w:t xml:space="preserve">пломом. </w:t>
      </w:r>
    </w:p>
    <w:p w:rsidR="0038748E" w:rsidRPr="0038748E" w:rsidRDefault="0038748E" w:rsidP="00047382">
      <w:pPr>
        <w:ind w:firstLine="709"/>
        <w:jc w:val="both"/>
        <w:rPr>
          <w:sz w:val="28"/>
          <w:szCs w:val="28"/>
        </w:rPr>
      </w:pPr>
      <w:r w:rsidRPr="0038748E">
        <w:rPr>
          <w:sz w:val="28"/>
          <w:szCs w:val="28"/>
        </w:rPr>
        <w:t>В рамках реализации подпрограммы  «Обеспечение жильем молодых семей» обеспечено социальной выплатой 4 молодые семьи на сумму 320,8</w:t>
      </w:r>
      <w:r w:rsidR="003E6BA1">
        <w:rPr>
          <w:sz w:val="28"/>
          <w:szCs w:val="28"/>
        </w:rPr>
        <w:t xml:space="preserve"> </w:t>
      </w:r>
      <w:r w:rsidRPr="0038748E">
        <w:rPr>
          <w:sz w:val="28"/>
          <w:szCs w:val="28"/>
        </w:rPr>
        <w:t>тыс.рублей. В 2019 году планируют улучшить свои жилищные условия 2 семьи.</w:t>
      </w:r>
    </w:p>
    <w:p w:rsidR="0038748E" w:rsidRPr="0038748E" w:rsidRDefault="0038748E" w:rsidP="00047382">
      <w:pPr>
        <w:ind w:firstLine="709"/>
        <w:jc w:val="both"/>
        <w:rPr>
          <w:sz w:val="28"/>
          <w:szCs w:val="28"/>
        </w:rPr>
      </w:pPr>
      <w:r w:rsidRPr="0038748E">
        <w:rPr>
          <w:sz w:val="28"/>
          <w:szCs w:val="28"/>
        </w:rPr>
        <w:t>В рамках содействия профессиональной ориентации, трудоустройства и временной занятости молодежи в летний период было реализовано  фина</w:t>
      </w:r>
      <w:r w:rsidRPr="0038748E">
        <w:rPr>
          <w:sz w:val="28"/>
          <w:szCs w:val="28"/>
        </w:rPr>
        <w:t>н</w:t>
      </w:r>
      <w:r w:rsidRPr="0038748E">
        <w:rPr>
          <w:sz w:val="28"/>
          <w:szCs w:val="28"/>
        </w:rPr>
        <w:t>сирование на оплату труда несовершеннолетних на сумму 262,1 тыс.рублей, в 2018 году было трудоустроено 24 ребенка.</w:t>
      </w:r>
    </w:p>
    <w:p w:rsidR="0038748E" w:rsidRPr="0038748E" w:rsidRDefault="0038748E" w:rsidP="00047382">
      <w:pPr>
        <w:ind w:firstLine="709"/>
        <w:jc w:val="both"/>
        <w:rPr>
          <w:sz w:val="28"/>
          <w:szCs w:val="28"/>
        </w:rPr>
      </w:pPr>
      <w:r w:rsidRPr="0038748E">
        <w:rPr>
          <w:sz w:val="28"/>
          <w:szCs w:val="28"/>
        </w:rPr>
        <w:t>Также администрация округа оказывает поддержку в виде единовр</w:t>
      </w:r>
      <w:r w:rsidRPr="0038748E">
        <w:rPr>
          <w:sz w:val="28"/>
          <w:szCs w:val="28"/>
        </w:rPr>
        <w:t>е</w:t>
      </w:r>
      <w:r w:rsidRPr="0038748E">
        <w:rPr>
          <w:sz w:val="28"/>
          <w:szCs w:val="28"/>
        </w:rPr>
        <w:t>менных денежных выплат молодым специалистам учреждений культуры, спорта, здравоохранения, образования. В 2018 году была оказана единовр</w:t>
      </w:r>
      <w:r w:rsidRPr="0038748E">
        <w:rPr>
          <w:sz w:val="28"/>
          <w:szCs w:val="28"/>
        </w:rPr>
        <w:t>е</w:t>
      </w:r>
      <w:r w:rsidRPr="0038748E">
        <w:rPr>
          <w:sz w:val="28"/>
          <w:szCs w:val="28"/>
        </w:rPr>
        <w:t>менная денежная выплата молодому специалисту МБУДО «ДШИ Омсукча</w:t>
      </w:r>
      <w:r w:rsidRPr="0038748E">
        <w:rPr>
          <w:sz w:val="28"/>
          <w:szCs w:val="28"/>
        </w:rPr>
        <w:t>н</w:t>
      </w:r>
      <w:r w:rsidRPr="0038748E">
        <w:rPr>
          <w:sz w:val="28"/>
          <w:szCs w:val="28"/>
        </w:rPr>
        <w:t>ского городского округа» на сумму 25,0 тыс.рублей.</w:t>
      </w:r>
    </w:p>
    <w:p w:rsidR="0038748E" w:rsidRPr="0038748E" w:rsidRDefault="0038748E" w:rsidP="00047382">
      <w:pPr>
        <w:ind w:firstLine="709"/>
        <w:jc w:val="both"/>
        <w:rPr>
          <w:sz w:val="28"/>
          <w:szCs w:val="28"/>
        </w:rPr>
      </w:pPr>
      <w:r w:rsidRPr="0038748E">
        <w:rPr>
          <w:sz w:val="28"/>
          <w:szCs w:val="28"/>
        </w:rPr>
        <w:t>Одним из приоритетных направлений стало проведение Акций  «Нед</w:t>
      </w:r>
      <w:r w:rsidRPr="0038748E">
        <w:rPr>
          <w:sz w:val="28"/>
          <w:szCs w:val="28"/>
        </w:rPr>
        <w:t>е</w:t>
      </w:r>
      <w:r w:rsidRPr="0038748E">
        <w:rPr>
          <w:sz w:val="28"/>
          <w:szCs w:val="28"/>
        </w:rPr>
        <w:t>ля без турникетов» направленных на профориентационное информирование школьников и студентов, которое прошло в 5 организациях: ООО «АТК «Коркодон», АО «Серебро Магадана»,  МОГ БУЗ «ОРБ»,  МВД России по Омсукчанскому району, ОАО «ТВ – Колыма – Омсукчан – Плюс».</w:t>
      </w:r>
    </w:p>
    <w:p w:rsidR="0038748E" w:rsidRPr="0038748E" w:rsidRDefault="0038748E" w:rsidP="00047382">
      <w:pPr>
        <w:ind w:firstLine="709"/>
        <w:jc w:val="both"/>
        <w:rPr>
          <w:sz w:val="28"/>
          <w:szCs w:val="28"/>
        </w:rPr>
      </w:pPr>
      <w:r w:rsidRPr="0038748E">
        <w:rPr>
          <w:sz w:val="28"/>
          <w:szCs w:val="28"/>
        </w:rPr>
        <w:lastRenderedPageBreak/>
        <w:t>Большое внимание уделено пропаганде здорового образа жизни, были проведены и организованы такие мероприятия, как «Меняю сигарету на конфету!», «Беги за мной!», «Красная ленточка», «Мы против наркотиков». Были изготовлены и распространены листовки, буклеты.</w:t>
      </w:r>
    </w:p>
    <w:p w:rsidR="0038748E" w:rsidRPr="0038748E" w:rsidRDefault="0038748E" w:rsidP="00047382">
      <w:pPr>
        <w:ind w:firstLine="709"/>
        <w:jc w:val="both"/>
        <w:rPr>
          <w:sz w:val="28"/>
          <w:szCs w:val="28"/>
        </w:rPr>
      </w:pPr>
      <w:r w:rsidRPr="0038748E">
        <w:rPr>
          <w:sz w:val="28"/>
          <w:szCs w:val="28"/>
        </w:rPr>
        <w:t>Для будущих предпринимателей была организована встреча с предст</w:t>
      </w:r>
      <w:r w:rsidRPr="0038748E">
        <w:rPr>
          <w:sz w:val="28"/>
          <w:szCs w:val="28"/>
        </w:rPr>
        <w:t>а</w:t>
      </w:r>
      <w:r w:rsidRPr="0038748E">
        <w:rPr>
          <w:sz w:val="28"/>
          <w:szCs w:val="28"/>
        </w:rPr>
        <w:t>вителями Фонда развития предпринимательства Магаданской области, в которой приняли участие студенты, учащиеся общеобразовательных учр</w:t>
      </w:r>
      <w:r w:rsidRPr="0038748E">
        <w:rPr>
          <w:sz w:val="28"/>
          <w:szCs w:val="28"/>
        </w:rPr>
        <w:t>е</w:t>
      </w:r>
      <w:r w:rsidRPr="0038748E">
        <w:rPr>
          <w:sz w:val="28"/>
          <w:szCs w:val="28"/>
        </w:rPr>
        <w:t xml:space="preserve">ждений.  </w:t>
      </w:r>
    </w:p>
    <w:p w:rsidR="0038748E" w:rsidRPr="0038748E" w:rsidRDefault="0038748E" w:rsidP="00047382">
      <w:pPr>
        <w:ind w:firstLine="709"/>
        <w:jc w:val="both"/>
        <w:rPr>
          <w:sz w:val="28"/>
          <w:szCs w:val="28"/>
        </w:rPr>
      </w:pPr>
      <w:r w:rsidRPr="0038748E">
        <w:rPr>
          <w:sz w:val="28"/>
          <w:szCs w:val="28"/>
        </w:rPr>
        <w:t>Большая работа проводится в округе в области патриотического восп</w:t>
      </w:r>
      <w:r w:rsidRPr="0038748E">
        <w:rPr>
          <w:sz w:val="28"/>
          <w:szCs w:val="28"/>
        </w:rPr>
        <w:t>и</w:t>
      </w:r>
      <w:r w:rsidRPr="0038748E">
        <w:rPr>
          <w:sz w:val="28"/>
          <w:szCs w:val="28"/>
        </w:rPr>
        <w:t>тания детей и молодежи, в этих целях проведены такие  мероприятия, как  «Патриот и гражданин», «День героя отечества», «Делай добро», облагор</w:t>
      </w:r>
      <w:r w:rsidRPr="0038748E">
        <w:rPr>
          <w:sz w:val="28"/>
          <w:szCs w:val="28"/>
        </w:rPr>
        <w:t>а</w:t>
      </w:r>
      <w:r w:rsidRPr="0038748E">
        <w:rPr>
          <w:sz w:val="28"/>
          <w:szCs w:val="28"/>
        </w:rPr>
        <w:t>живание территорий памятных мест округа.</w:t>
      </w:r>
    </w:p>
    <w:p w:rsidR="0038748E" w:rsidRPr="0038748E" w:rsidRDefault="0038748E" w:rsidP="00047382">
      <w:pPr>
        <w:ind w:firstLine="709"/>
        <w:jc w:val="both"/>
        <w:rPr>
          <w:b/>
          <w:sz w:val="28"/>
          <w:szCs w:val="28"/>
          <w:u w:val="single"/>
        </w:rPr>
      </w:pPr>
    </w:p>
    <w:p w:rsidR="0038748E" w:rsidRPr="0038748E" w:rsidRDefault="0038748E" w:rsidP="00047382">
      <w:pPr>
        <w:ind w:firstLine="709"/>
        <w:jc w:val="both"/>
        <w:rPr>
          <w:b/>
          <w:sz w:val="28"/>
          <w:szCs w:val="28"/>
          <w:u w:val="single"/>
        </w:rPr>
      </w:pPr>
      <w:r w:rsidRPr="0038748E">
        <w:rPr>
          <w:b/>
          <w:sz w:val="28"/>
          <w:szCs w:val="28"/>
          <w:u w:val="single"/>
        </w:rPr>
        <w:t>Социальная защита</w:t>
      </w:r>
    </w:p>
    <w:p w:rsidR="0038748E" w:rsidRPr="0038748E" w:rsidRDefault="0038748E" w:rsidP="00047382">
      <w:pPr>
        <w:ind w:firstLine="709"/>
        <w:jc w:val="both"/>
        <w:rPr>
          <w:sz w:val="28"/>
          <w:szCs w:val="28"/>
        </w:rPr>
      </w:pPr>
      <w:r w:rsidRPr="0038748E">
        <w:rPr>
          <w:sz w:val="28"/>
          <w:szCs w:val="28"/>
        </w:rPr>
        <w:t xml:space="preserve">Продолжает реализовываться муниципальная программа «Проведение социальной политики в Омсукчанском городском округе на 2015-2020 годы» куда включены подпрограммы социальной направленности: </w:t>
      </w:r>
    </w:p>
    <w:p w:rsidR="00EB31AD" w:rsidRDefault="00EB31AD" w:rsidP="00047382">
      <w:pPr>
        <w:ind w:firstLine="709"/>
        <w:jc w:val="both"/>
        <w:rPr>
          <w:rFonts w:eastAsia="Calibri"/>
          <w:sz w:val="28"/>
          <w:szCs w:val="28"/>
          <w:lang w:eastAsia="en-US"/>
        </w:rPr>
      </w:pPr>
    </w:p>
    <w:p w:rsidR="0038748E" w:rsidRPr="0038748E" w:rsidRDefault="0038748E" w:rsidP="00047382">
      <w:pPr>
        <w:ind w:firstLine="709"/>
        <w:jc w:val="both"/>
        <w:rPr>
          <w:rFonts w:eastAsia="Calibri"/>
          <w:sz w:val="28"/>
          <w:szCs w:val="28"/>
          <w:lang w:eastAsia="en-US"/>
        </w:rPr>
      </w:pPr>
      <w:r w:rsidRPr="0038748E">
        <w:rPr>
          <w:rFonts w:eastAsia="Calibri"/>
          <w:sz w:val="28"/>
          <w:szCs w:val="28"/>
          <w:lang w:eastAsia="en-US"/>
        </w:rPr>
        <w:t>- «</w:t>
      </w:r>
      <w:r w:rsidRPr="0038748E">
        <w:rPr>
          <w:rFonts w:eastAsia="Calibri"/>
          <w:i/>
          <w:sz w:val="28"/>
          <w:szCs w:val="28"/>
          <w:lang w:eastAsia="en-US"/>
        </w:rPr>
        <w:t>Организация мероприятий, направленных на поддержку семьи, м</w:t>
      </w:r>
      <w:r w:rsidRPr="0038748E">
        <w:rPr>
          <w:rFonts w:eastAsia="Calibri"/>
          <w:i/>
          <w:sz w:val="28"/>
          <w:szCs w:val="28"/>
          <w:lang w:eastAsia="en-US"/>
        </w:rPr>
        <w:t>а</w:t>
      </w:r>
      <w:r w:rsidRPr="0038748E">
        <w:rPr>
          <w:rFonts w:eastAsia="Calibri"/>
          <w:i/>
          <w:sz w:val="28"/>
          <w:szCs w:val="28"/>
          <w:lang w:eastAsia="en-US"/>
        </w:rPr>
        <w:t>теринства и детства в Омсукчанском городском округе</w:t>
      </w:r>
      <w:r w:rsidRPr="0038748E">
        <w:rPr>
          <w:rFonts w:eastAsia="Calibri"/>
          <w:sz w:val="28"/>
          <w:szCs w:val="28"/>
          <w:lang w:eastAsia="en-US"/>
        </w:rPr>
        <w:t>».</w:t>
      </w:r>
    </w:p>
    <w:p w:rsidR="0038748E" w:rsidRPr="0038748E" w:rsidRDefault="0038748E" w:rsidP="00047382">
      <w:pPr>
        <w:ind w:firstLine="709"/>
        <w:jc w:val="both"/>
        <w:rPr>
          <w:rFonts w:eastAsia="Calibri"/>
          <w:sz w:val="28"/>
          <w:szCs w:val="28"/>
          <w:lang w:eastAsia="en-US"/>
        </w:rPr>
      </w:pPr>
      <w:r w:rsidRPr="0038748E">
        <w:rPr>
          <w:rFonts w:eastAsia="Calibri"/>
          <w:sz w:val="28"/>
          <w:szCs w:val="28"/>
          <w:lang w:eastAsia="en-US"/>
        </w:rPr>
        <w:t>Одной из целей выполнения подпрограммы является</w:t>
      </w:r>
      <w:r w:rsidRPr="0038748E">
        <w:rPr>
          <w:rFonts w:ascii="Calibri" w:eastAsia="Calibri" w:hAnsi="Calibri"/>
          <w:sz w:val="28"/>
          <w:szCs w:val="28"/>
          <w:lang w:eastAsia="en-US"/>
        </w:rPr>
        <w:t xml:space="preserve"> </w:t>
      </w:r>
      <w:r w:rsidRPr="0038748E">
        <w:rPr>
          <w:rFonts w:eastAsia="Calibri"/>
          <w:sz w:val="28"/>
          <w:szCs w:val="28"/>
          <w:lang w:eastAsia="en-US"/>
        </w:rPr>
        <w:t>активизация о</w:t>
      </w:r>
      <w:r w:rsidRPr="0038748E">
        <w:rPr>
          <w:rFonts w:eastAsia="Calibri"/>
          <w:sz w:val="28"/>
          <w:szCs w:val="28"/>
          <w:lang w:eastAsia="en-US"/>
        </w:rPr>
        <w:t>б</w:t>
      </w:r>
      <w:r w:rsidRPr="0038748E">
        <w:rPr>
          <w:rFonts w:eastAsia="Calibri"/>
          <w:sz w:val="28"/>
          <w:szCs w:val="28"/>
          <w:lang w:eastAsia="en-US"/>
        </w:rPr>
        <w:t>щественной жизни округа путем организации и проведения окружных мер</w:t>
      </w:r>
      <w:r w:rsidRPr="0038748E">
        <w:rPr>
          <w:rFonts w:eastAsia="Calibri"/>
          <w:sz w:val="28"/>
          <w:szCs w:val="28"/>
          <w:lang w:eastAsia="en-US"/>
        </w:rPr>
        <w:t>о</w:t>
      </w:r>
      <w:r w:rsidRPr="0038748E">
        <w:rPr>
          <w:rFonts w:eastAsia="Calibri"/>
          <w:sz w:val="28"/>
          <w:szCs w:val="28"/>
          <w:lang w:eastAsia="en-US"/>
        </w:rPr>
        <w:t>пр</w:t>
      </w:r>
      <w:r w:rsidRPr="0038748E">
        <w:rPr>
          <w:rFonts w:eastAsia="Calibri"/>
          <w:sz w:val="28"/>
          <w:szCs w:val="28"/>
          <w:lang w:eastAsia="en-US"/>
        </w:rPr>
        <w:t>и</w:t>
      </w:r>
      <w:r w:rsidRPr="0038748E">
        <w:rPr>
          <w:rFonts w:eastAsia="Calibri"/>
          <w:sz w:val="28"/>
          <w:szCs w:val="28"/>
          <w:lang w:eastAsia="en-US"/>
        </w:rPr>
        <w:t xml:space="preserve">ятий с участием женщин и семей с детьми. </w:t>
      </w:r>
    </w:p>
    <w:p w:rsidR="0038748E" w:rsidRPr="0038748E" w:rsidRDefault="0038748E" w:rsidP="00047382">
      <w:pPr>
        <w:ind w:firstLine="709"/>
        <w:jc w:val="both"/>
        <w:rPr>
          <w:rFonts w:eastAsia="Calibri"/>
          <w:sz w:val="28"/>
          <w:szCs w:val="28"/>
          <w:lang w:eastAsia="en-US"/>
        </w:rPr>
      </w:pPr>
      <w:r w:rsidRPr="0038748E">
        <w:rPr>
          <w:rFonts w:eastAsia="Calibri"/>
          <w:sz w:val="28"/>
          <w:szCs w:val="28"/>
          <w:lang w:eastAsia="en-US"/>
        </w:rPr>
        <w:t>В 2018 году на реализацию подпрограммы направлено 192,3 тыс.рублей.</w:t>
      </w:r>
    </w:p>
    <w:p w:rsidR="0038748E" w:rsidRPr="0038748E" w:rsidRDefault="0038748E" w:rsidP="00047382">
      <w:pPr>
        <w:ind w:firstLine="709"/>
        <w:jc w:val="both"/>
        <w:rPr>
          <w:rFonts w:eastAsia="Calibri"/>
          <w:sz w:val="28"/>
          <w:szCs w:val="28"/>
          <w:lang w:eastAsia="en-US"/>
        </w:rPr>
      </w:pPr>
      <w:r w:rsidRPr="0038748E">
        <w:rPr>
          <w:rFonts w:eastAsia="Calibri"/>
          <w:sz w:val="28"/>
          <w:szCs w:val="28"/>
          <w:lang w:eastAsia="en-US"/>
        </w:rPr>
        <w:t>Организованы и проведены мероприятия: «День защиты детей», «День Матери России», «День Петра и Февроньи</w:t>
      </w:r>
      <w:r w:rsidRPr="003E6BA1">
        <w:rPr>
          <w:rFonts w:eastAsia="Calibri"/>
          <w:sz w:val="28"/>
          <w:szCs w:val="28"/>
          <w:lang w:eastAsia="en-US"/>
        </w:rPr>
        <w:t>»; награждена почетным знаком 1 семья, проводились конкурсы с тематикой с</w:t>
      </w:r>
      <w:r w:rsidRPr="0038748E">
        <w:rPr>
          <w:rFonts w:eastAsia="Calibri"/>
          <w:sz w:val="28"/>
          <w:szCs w:val="28"/>
          <w:lang w:eastAsia="en-US"/>
        </w:rPr>
        <w:t xml:space="preserve">емейных ценностей. </w:t>
      </w:r>
    </w:p>
    <w:p w:rsidR="0038748E" w:rsidRPr="0038748E" w:rsidRDefault="0038748E" w:rsidP="00047382">
      <w:pPr>
        <w:ind w:firstLine="709"/>
        <w:jc w:val="both"/>
        <w:rPr>
          <w:rFonts w:eastAsia="Calibri"/>
          <w:sz w:val="28"/>
          <w:szCs w:val="28"/>
          <w:lang w:eastAsia="en-US"/>
        </w:rPr>
      </w:pPr>
      <w:r w:rsidRPr="0038748E">
        <w:rPr>
          <w:rFonts w:eastAsia="Calibri"/>
          <w:sz w:val="28"/>
          <w:szCs w:val="28"/>
          <w:lang w:eastAsia="en-US"/>
        </w:rPr>
        <w:t>Проведена ежегодная акция по поддержке семей, воспитывающих д</w:t>
      </w:r>
      <w:r w:rsidRPr="0038748E">
        <w:rPr>
          <w:rFonts w:eastAsia="Calibri"/>
          <w:sz w:val="28"/>
          <w:szCs w:val="28"/>
          <w:lang w:eastAsia="en-US"/>
        </w:rPr>
        <w:t>е</w:t>
      </w:r>
      <w:r w:rsidRPr="0038748E">
        <w:rPr>
          <w:rFonts w:eastAsia="Calibri"/>
          <w:sz w:val="28"/>
          <w:szCs w:val="28"/>
          <w:lang w:eastAsia="en-US"/>
        </w:rPr>
        <w:t>тей-сирот и детей, оставшихся без попечения родителей до 18 лет, семей, воспитывающих детей - инвалидов. 40  детей  из этой категории семей пол</w:t>
      </w:r>
      <w:r w:rsidRPr="0038748E">
        <w:rPr>
          <w:rFonts w:eastAsia="Calibri"/>
          <w:sz w:val="28"/>
          <w:szCs w:val="28"/>
          <w:lang w:eastAsia="en-US"/>
        </w:rPr>
        <w:t>у</w:t>
      </w:r>
      <w:r w:rsidRPr="0038748E">
        <w:rPr>
          <w:rFonts w:eastAsia="Calibri"/>
          <w:sz w:val="28"/>
          <w:szCs w:val="28"/>
          <w:lang w:eastAsia="en-US"/>
        </w:rPr>
        <w:t>чили  новогодние подарки к Новому году.</w:t>
      </w:r>
    </w:p>
    <w:p w:rsidR="0038748E" w:rsidRPr="0038748E" w:rsidRDefault="0038748E" w:rsidP="00047382">
      <w:pPr>
        <w:ind w:firstLine="709"/>
        <w:jc w:val="both"/>
        <w:rPr>
          <w:rFonts w:eastAsia="Calibri"/>
          <w:sz w:val="28"/>
          <w:szCs w:val="28"/>
          <w:lang w:eastAsia="en-US"/>
        </w:rPr>
      </w:pPr>
    </w:p>
    <w:p w:rsidR="0038748E" w:rsidRPr="0038748E" w:rsidRDefault="0038748E" w:rsidP="00047382">
      <w:pPr>
        <w:ind w:firstLine="709"/>
        <w:rPr>
          <w:i/>
          <w:sz w:val="28"/>
          <w:szCs w:val="28"/>
        </w:rPr>
      </w:pPr>
      <w:r w:rsidRPr="0038748E">
        <w:rPr>
          <w:sz w:val="28"/>
          <w:szCs w:val="28"/>
        </w:rPr>
        <w:t xml:space="preserve"> - </w:t>
      </w:r>
      <w:r w:rsidRPr="0038748E">
        <w:rPr>
          <w:i/>
          <w:sz w:val="28"/>
          <w:szCs w:val="28"/>
        </w:rPr>
        <w:t xml:space="preserve">«Оказание адресной социальной помощи отдельным категориям граждан». </w:t>
      </w:r>
    </w:p>
    <w:p w:rsidR="0038748E" w:rsidRPr="0038748E" w:rsidRDefault="0038748E" w:rsidP="00047382">
      <w:pPr>
        <w:ind w:firstLine="709"/>
        <w:jc w:val="both"/>
        <w:rPr>
          <w:sz w:val="28"/>
          <w:szCs w:val="28"/>
        </w:rPr>
      </w:pPr>
      <w:r w:rsidRPr="0038748E">
        <w:rPr>
          <w:sz w:val="28"/>
          <w:szCs w:val="28"/>
        </w:rPr>
        <w:t>Особое внимание уделялось таким категориям граждан, которые пра</w:t>
      </w:r>
      <w:r w:rsidRPr="0038748E">
        <w:rPr>
          <w:sz w:val="28"/>
          <w:szCs w:val="28"/>
        </w:rPr>
        <w:t>к</w:t>
      </w:r>
      <w:r w:rsidRPr="0038748E">
        <w:rPr>
          <w:sz w:val="28"/>
          <w:szCs w:val="28"/>
        </w:rPr>
        <w:t>тически не имеют возможности повысить свой жизненный уровень по объе</w:t>
      </w:r>
      <w:r w:rsidRPr="0038748E">
        <w:rPr>
          <w:sz w:val="28"/>
          <w:szCs w:val="28"/>
        </w:rPr>
        <w:t>к</w:t>
      </w:r>
      <w:r w:rsidRPr="0038748E">
        <w:rPr>
          <w:sz w:val="28"/>
          <w:szCs w:val="28"/>
        </w:rPr>
        <w:t xml:space="preserve">тивным причинам. </w:t>
      </w:r>
    </w:p>
    <w:p w:rsidR="0038748E" w:rsidRPr="0038748E" w:rsidRDefault="0038748E" w:rsidP="00047382">
      <w:pPr>
        <w:ind w:firstLine="709"/>
        <w:jc w:val="both"/>
        <w:rPr>
          <w:sz w:val="28"/>
          <w:szCs w:val="28"/>
        </w:rPr>
      </w:pPr>
      <w:r w:rsidRPr="0038748E">
        <w:rPr>
          <w:sz w:val="28"/>
          <w:szCs w:val="28"/>
        </w:rPr>
        <w:t>За материальной поддержкой в администрацию Омсукчанского горо</w:t>
      </w:r>
      <w:r w:rsidRPr="0038748E">
        <w:rPr>
          <w:sz w:val="28"/>
          <w:szCs w:val="28"/>
        </w:rPr>
        <w:t>д</w:t>
      </w:r>
      <w:r w:rsidRPr="0038748E">
        <w:rPr>
          <w:sz w:val="28"/>
          <w:szCs w:val="28"/>
        </w:rPr>
        <w:t>ского округа чаще всего обращались граждане, в основном лица пожилого возраста на оплату лечения, обследования в Магаданской областной больн</w:t>
      </w:r>
      <w:r w:rsidRPr="0038748E">
        <w:rPr>
          <w:sz w:val="28"/>
          <w:szCs w:val="28"/>
        </w:rPr>
        <w:t>и</w:t>
      </w:r>
      <w:r w:rsidRPr="0038748E">
        <w:rPr>
          <w:sz w:val="28"/>
          <w:szCs w:val="28"/>
        </w:rPr>
        <w:t xml:space="preserve">це, а также на оплату ремонта жилого помещения, на возмещение затрат на приобретение лекарственных препаратов.  </w:t>
      </w:r>
    </w:p>
    <w:p w:rsidR="0038748E" w:rsidRPr="0038748E" w:rsidRDefault="0038748E" w:rsidP="00047382">
      <w:pPr>
        <w:ind w:firstLine="709"/>
        <w:jc w:val="both"/>
        <w:rPr>
          <w:sz w:val="28"/>
          <w:szCs w:val="28"/>
        </w:rPr>
      </w:pPr>
      <w:r w:rsidRPr="0038748E">
        <w:rPr>
          <w:sz w:val="28"/>
          <w:szCs w:val="28"/>
        </w:rPr>
        <w:t>В 2018 году на реализацию подпрограммы направлено 271,9 тыс. ру</w:t>
      </w:r>
      <w:r w:rsidRPr="0038748E">
        <w:rPr>
          <w:sz w:val="28"/>
          <w:szCs w:val="28"/>
        </w:rPr>
        <w:t>б</w:t>
      </w:r>
      <w:r w:rsidRPr="0038748E">
        <w:rPr>
          <w:sz w:val="28"/>
          <w:szCs w:val="28"/>
        </w:rPr>
        <w:t>ля.</w:t>
      </w:r>
    </w:p>
    <w:p w:rsidR="0038748E" w:rsidRPr="0038748E" w:rsidRDefault="0038748E" w:rsidP="00047382">
      <w:pPr>
        <w:ind w:firstLine="709"/>
        <w:jc w:val="both"/>
        <w:rPr>
          <w:sz w:val="28"/>
          <w:szCs w:val="28"/>
        </w:rPr>
      </w:pPr>
      <w:r w:rsidRPr="0038748E">
        <w:rPr>
          <w:sz w:val="28"/>
          <w:szCs w:val="28"/>
        </w:rPr>
        <w:t>23 жителя из незащищенных слоев населения  получили материальную поддержку.</w:t>
      </w:r>
    </w:p>
    <w:p w:rsidR="0038748E" w:rsidRPr="0038748E" w:rsidRDefault="0038748E" w:rsidP="00047382">
      <w:pPr>
        <w:ind w:firstLine="709"/>
        <w:jc w:val="both"/>
        <w:rPr>
          <w:sz w:val="28"/>
          <w:szCs w:val="28"/>
        </w:rPr>
      </w:pPr>
      <w:r w:rsidRPr="0038748E">
        <w:rPr>
          <w:sz w:val="28"/>
          <w:szCs w:val="28"/>
        </w:rPr>
        <w:lastRenderedPageBreak/>
        <w:t>Не первый год на территории Омсукчанского района реализуется  по</w:t>
      </w:r>
      <w:r w:rsidRPr="0038748E">
        <w:rPr>
          <w:sz w:val="28"/>
          <w:szCs w:val="28"/>
        </w:rPr>
        <w:t>д</w:t>
      </w:r>
      <w:r w:rsidRPr="0038748E">
        <w:rPr>
          <w:sz w:val="28"/>
          <w:szCs w:val="28"/>
        </w:rPr>
        <w:t>программа «Забота о старшем поколении».</w:t>
      </w:r>
    </w:p>
    <w:p w:rsidR="0038748E" w:rsidRPr="0038748E" w:rsidRDefault="0038748E" w:rsidP="00047382">
      <w:pPr>
        <w:ind w:firstLine="709"/>
        <w:jc w:val="both"/>
        <w:rPr>
          <w:rFonts w:ascii="Calibri" w:eastAsia="Calibri" w:hAnsi="Calibri"/>
          <w:sz w:val="28"/>
          <w:szCs w:val="28"/>
          <w:lang w:eastAsia="en-US"/>
        </w:rPr>
      </w:pPr>
      <w:r w:rsidRPr="0038748E">
        <w:rPr>
          <w:rFonts w:eastAsia="Calibri"/>
          <w:sz w:val="28"/>
          <w:szCs w:val="28"/>
          <w:lang w:eastAsia="en-US"/>
        </w:rPr>
        <w:t>Практика реализации этой Программы на протяжении ряда лет показ</w:t>
      </w:r>
      <w:r w:rsidRPr="0038748E">
        <w:rPr>
          <w:rFonts w:eastAsia="Calibri"/>
          <w:sz w:val="28"/>
          <w:szCs w:val="28"/>
          <w:lang w:eastAsia="en-US"/>
        </w:rPr>
        <w:t>а</w:t>
      </w:r>
      <w:r w:rsidRPr="0038748E">
        <w:rPr>
          <w:rFonts w:eastAsia="Calibri"/>
          <w:sz w:val="28"/>
          <w:szCs w:val="28"/>
          <w:lang w:eastAsia="en-US"/>
        </w:rPr>
        <w:t>ла ее необходимость и эффективность.</w:t>
      </w:r>
      <w:r w:rsidRPr="0038748E">
        <w:rPr>
          <w:rFonts w:ascii="Calibri" w:eastAsia="Calibri" w:hAnsi="Calibri"/>
          <w:sz w:val="28"/>
          <w:szCs w:val="28"/>
          <w:lang w:eastAsia="en-US"/>
        </w:rPr>
        <w:t xml:space="preserve"> </w:t>
      </w:r>
    </w:p>
    <w:p w:rsidR="0038748E" w:rsidRPr="0038748E" w:rsidRDefault="0038748E" w:rsidP="00047382">
      <w:pPr>
        <w:ind w:firstLine="709"/>
        <w:jc w:val="both"/>
        <w:rPr>
          <w:sz w:val="28"/>
          <w:szCs w:val="28"/>
        </w:rPr>
      </w:pPr>
      <w:r w:rsidRPr="0038748E">
        <w:rPr>
          <w:sz w:val="28"/>
          <w:szCs w:val="28"/>
        </w:rPr>
        <w:t>В основном главным источником доходов пожилых людей является пенсия. Пенсионеры, проживающие в условиях Крайнего Севера и прекр</w:t>
      </w:r>
      <w:r w:rsidRPr="0038748E">
        <w:rPr>
          <w:sz w:val="28"/>
          <w:szCs w:val="28"/>
        </w:rPr>
        <w:t>а</w:t>
      </w:r>
      <w:r w:rsidRPr="0038748E">
        <w:rPr>
          <w:sz w:val="28"/>
          <w:szCs w:val="28"/>
        </w:rPr>
        <w:t>тившие трудовые от</w:t>
      </w:r>
      <w:r w:rsidRPr="0038748E">
        <w:rPr>
          <w:sz w:val="28"/>
          <w:szCs w:val="28"/>
        </w:rPr>
        <w:softHyphen/>
        <w:t>ношения, особенно нуждаются в дополнительной мат</w:t>
      </w:r>
      <w:r w:rsidRPr="0038748E">
        <w:rPr>
          <w:sz w:val="28"/>
          <w:szCs w:val="28"/>
        </w:rPr>
        <w:t>е</w:t>
      </w:r>
      <w:r w:rsidRPr="0038748E">
        <w:rPr>
          <w:sz w:val="28"/>
          <w:szCs w:val="28"/>
        </w:rPr>
        <w:t>риальной поддержке. В связи с этим важным является реализация меропри</w:t>
      </w:r>
      <w:r w:rsidRPr="0038748E">
        <w:rPr>
          <w:sz w:val="28"/>
          <w:szCs w:val="28"/>
        </w:rPr>
        <w:t>я</w:t>
      </w:r>
      <w:r w:rsidRPr="0038748E">
        <w:rPr>
          <w:sz w:val="28"/>
          <w:szCs w:val="28"/>
        </w:rPr>
        <w:t>тий по поддержке пожилых неработающих граждан за счет средств местного бюджета.</w:t>
      </w:r>
    </w:p>
    <w:p w:rsidR="0038748E" w:rsidRPr="0038748E" w:rsidRDefault="0038748E" w:rsidP="00047382">
      <w:pPr>
        <w:ind w:firstLine="709"/>
        <w:jc w:val="both"/>
        <w:rPr>
          <w:sz w:val="28"/>
          <w:szCs w:val="28"/>
        </w:rPr>
      </w:pPr>
      <w:r w:rsidRPr="0038748E">
        <w:rPr>
          <w:sz w:val="28"/>
          <w:szCs w:val="28"/>
        </w:rPr>
        <w:t>В 2018 году  реализовано по программе   1128,6 тыс. рублей:</w:t>
      </w:r>
    </w:p>
    <w:p w:rsidR="0038748E" w:rsidRPr="0038748E" w:rsidRDefault="0038748E" w:rsidP="00047382">
      <w:pPr>
        <w:ind w:firstLine="709"/>
        <w:jc w:val="both"/>
        <w:rPr>
          <w:sz w:val="28"/>
          <w:szCs w:val="28"/>
        </w:rPr>
      </w:pPr>
      <w:r w:rsidRPr="0038748E">
        <w:rPr>
          <w:sz w:val="28"/>
          <w:szCs w:val="28"/>
        </w:rPr>
        <w:t>-</w:t>
      </w:r>
      <w:r w:rsidR="000C017F">
        <w:rPr>
          <w:sz w:val="28"/>
          <w:szCs w:val="28"/>
        </w:rPr>
        <w:t xml:space="preserve"> </w:t>
      </w:r>
      <w:r w:rsidRPr="0038748E">
        <w:rPr>
          <w:sz w:val="28"/>
          <w:szCs w:val="28"/>
        </w:rPr>
        <w:t>в городском округе  328 ветеранов труда, из них 42 неработающих пенсионеров старше 60 лет, имеющих звание «Ветеран труда Омсукчанского района» получают ежемесячно денежную выплату;</w:t>
      </w:r>
    </w:p>
    <w:p w:rsidR="0038748E" w:rsidRPr="0038748E" w:rsidRDefault="0038748E" w:rsidP="00047382">
      <w:pPr>
        <w:ind w:firstLine="709"/>
        <w:jc w:val="both"/>
        <w:rPr>
          <w:sz w:val="28"/>
          <w:szCs w:val="28"/>
        </w:rPr>
      </w:pPr>
      <w:r w:rsidRPr="0038748E">
        <w:rPr>
          <w:sz w:val="28"/>
          <w:szCs w:val="28"/>
        </w:rPr>
        <w:t>-</w:t>
      </w:r>
      <w:r w:rsidR="000C017F">
        <w:rPr>
          <w:sz w:val="28"/>
          <w:szCs w:val="28"/>
        </w:rPr>
        <w:t xml:space="preserve"> </w:t>
      </w:r>
      <w:r w:rsidRPr="0038748E">
        <w:rPr>
          <w:sz w:val="28"/>
          <w:szCs w:val="28"/>
        </w:rPr>
        <w:t>ежегодно  оформляется подписка на еженедельную газету «Омсу</w:t>
      </w:r>
      <w:r w:rsidRPr="0038748E">
        <w:rPr>
          <w:sz w:val="28"/>
          <w:szCs w:val="28"/>
        </w:rPr>
        <w:t>к</w:t>
      </w:r>
      <w:r w:rsidRPr="0038748E">
        <w:rPr>
          <w:sz w:val="28"/>
          <w:szCs w:val="28"/>
        </w:rPr>
        <w:t>чанские вести» для неработающих пенсионеров старше 60-ти лет  в колич</w:t>
      </w:r>
      <w:r w:rsidRPr="0038748E">
        <w:rPr>
          <w:sz w:val="28"/>
          <w:szCs w:val="28"/>
        </w:rPr>
        <w:t>е</w:t>
      </w:r>
      <w:r w:rsidRPr="0038748E">
        <w:rPr>
          <w:sz w:val="28"/>
          <w:szCs w:val="28"/>
        </w:rPr>
        <w:t>стве 70 экземпляров;</w:t>
      </w:r>
    </w:p>
    <w:p w:rsidR="0038748E" w:rsidRPr="0038748E" w:rsidRDefault="0038748E" w:rsidP="00047382">
      <w:pPr>
        <w:ind w:firstLine="709"/>
        <w:jc w:val="both"/>
        <w:rPr>
          <w:sz w:val="28"/>
          <w:szCs w:val="28"/>
        </w:rPr>
      </w:pPr>
      <w:r w:rsidRPr="0038748E">
        <w:rPr>
          <w:sz w:val="28"/>
          <w:szCs w:val="28"/>
        </w:rPr>
        <w:t>-</w:t>
      </w:r>
      <w:r w:rsidR="000C017F">
        <w:rPr>
          <w:sz w:val="28"/>
          <w:szCs w:val="28"/>
        </w:rPr>
        <w:t xml:space="preserve"> </w:t>
      </w:r>
      <w:r w:rsidRPr="0038748E">
        <w:rPr>
          <w:sz w:val="28"/>
          <w:szCs w:val="28"/>
        </w:rPr>
        <w:t>ко Дню Победы участники ВОВ получают единовременные денежные выплаты;</w:t>
      </w:r>
    </w:p>
    <w:p w:rsidR="0038748E" w:rsidRPr="0038748E" w:rsidRDefault="0038748E" w:rsidP="00047382">
      <w:pPr>
        <w:ind w:firstLine="709"/>
        <w:jc w:val="both"/>
        <w:rPr>
          <w:sz w:val="28"/>
          <w:szCs w:val="28"/>
        </w:rPr>
      </w:pPr>
      <w:r w:rsidRPr="0038748E">
        <w:rPr>
          <w:sz w:val="28"/>
          <w:szCs w:val="28"/>
        </w:rPr>
        <w:t>-</w:t>
      </w:r>
      <w:r w:rsidR="000C017F">
        <w:rPr>
          <w:sz w:val="28"/>
          <w:szCs w:val="28"/>
        </w:rPr>
        <w:t xml:space="preserve"> </w:t>
      </w:r>
      <w:r w:rsidRPr="0038748E">
        <w:rPr>
          <w:sz w:val="28"/>
          <w:szCs w:val="28"/>
        </w:rPr>
        <w:t>ежегодно проводятся окружные мероприятия, посвященные  Дню в</w:t>
      </w:r>
      <w:r w:rsidRPr="0038748E">
        <w:rPr>
          <w:sz w:val="28"/>
          <w:szCs w:val="28"/>
        </w:rPr>
        <w:t>е</w:t>
      </w:r>
      <w:r w:rsidRPr="0038748E">
        <w:rPr>
          <w:sz w:val="28"/>
          <w:szCs w:val="28"/>
        </w:rPr>
        <w:t>терана Омсукчанского городского округа и Дню пожилого человека, в том числе спортивные  и культурно -</w:t>
      </w:r>
      <w:r w:rsidR="000C017F">
        <w:rPr>
          <w:sz w:val="28"/>
          <w:szCs w:val="28"/>
        </w:rPr>
        <w:t xml:space="preserve"> </w:t>
      </w:r>
      <w:r w:rsidRPr="0038748E">
        <w:rPr>
          <w:sz w:val="28"/>
          <w:szCs w:val="28"/>
        </w:rPr>
        <w:t>досуговые мероприятия.</w:t>
      </w:r>
    </w:p>
    <w:p w:rsidR="0038748E" w:rsidRPr="0038748E" w:rsidRDefault="0038748E" w:rsidP="00047382">
      <w:pPr>
        <w:ind w:firstLine="709"/>
        <w:jc w:val="both"/>
        <w:rPr>
          <w:sz w:val="28"/>
          <w:szCs w:val="28"/>
        </w:rPr>
      </w:pPr>
      <w:r w:rsidRPr="0038748E">
        <w:rPr>
          <w:sz w:val="28"/>
          <w:szCs w:val="28"/>
        </w:rPr>
        <w:t>На реализацию подпрограммы «Улучшение демографической ситуации в Омсукчанском городском округе» 2015-2020 годы»  направлено 400,0 тыс. рублей, 40 семей получили материальную поддержку с рождением ребенка.</w:t>
      </w:r>
    </w:p>
    <w:p w:rsidR="0038748E" w:rsidRPr="0038748E" w:rsidRDefault="0038748E" w:rsidP="00047382">
      <w:pPr>
        <w:ind w:firstLine="709"/>
        <w:jc w:val="both"/>
        <w:rPr>
          <w:sz w:val="28"/>
          <w:szCs w:val="28"/>
        </w:rPr>
      </w:pPr>
      <w:r w:rsidRPr="0038748E">
        <w:rPr>
          <w:sz w:val="28"/>
          <w:szCs w:val="28"/>
        </w:rPr>
        <w:t xml:space="preserve">На реализацию подпрограммы </w:t>
      </w:r>
      <w:r w:rsidRPr="0038748E">
        <w:rPr>
          <w:bCs/>
          <w:spacing w:val="4"/>
          <w:sz w:val="28"/>
          <w:szCs w:val="28"/>
        </w:rPr>
        <w:t>«Содействие развитию институтов гражданского общества, укреплению единства российской нации и гарм</w:t>
      </w:r>
      <w:r w:rsidRPr="0038748E">
        <w:rPr>
          <w:bCs/>
          <w:spacing w:val="4"/>
          <w:sz w:val="28"/>
          <w:szCs w:val="28"/>
        </w:rPr>
        <w:t>о</w:t>
      </w:r>
      <w:r w:rsidRPr="0038748E">
        <w:rPr>
          <w:bCs/>
          <w:spacing w:val="4"/>
          <w:sz w:val="28"/>
          <w:szCs w:val="28"/>
        </w:rPr>
        <w:t>низации межнацион</w:t>
      </w:r>
      <w:r w:rsidR="00F22026">
        <w:rPr>
          <w:bCs/>
          <w:spacing w:val="4"/>
          <w:sz w:val="28"/>
          <w:szCs w:val="28"/>
        </w:rPr>
        <w:t xml:space="preserve">альных отношений на территории </w:t>
      </w:r>
      <w:r w:rsidRPr="0038748E">
        <w:rPr>
          <w:bCs/>
          <w:spacing w:val="4"/>
          <w:sz w:val="28"/>
          <w:szCs w:val="28"/>
        </w:rPr>
        <w:t>Омсукчанского городского округа» на 2016-2020 годы» направлено 132,7 тыс. рубля. Реализованные мероприятия направлены на патриотическое воспитание молодежи, на укрепление дружбы и взаимопонимания между представит</w:t>
      </w:r>
      <w:r w:rsidRPr="0038748E">
        <w:rPr>
          <w:bCs/>
          <w:spacing w:val="4"/>
          <w:sz w:val="28"/>
          <w:szCs w:val="28"/>
        </w:rPr>
        <w:t>е</w:t>
      </w:r>
      <w:r w:rsidRPr="0038748E">
        <w:rPr>
          <w:bCs/>
          <w:spacing w:val="4"/>
          <w:sz w:val="28"/>
          <w:szCs w:val="28"/>
        </w:rPr>
        <w:t>лями разных национальностей.</w:t>
      </w:r>
    </w:p>
    <w:p w:rsidR="000C017F" w:rsidRDefault="000C017F" w:rsidP="00047382">
      <w:pPr>
        <w:ind w:firstLine="709"/>
        <w:jc w:val="both"/>
        <w:rPr>
          <w:b/>
          <w:sz w:val="28"/>
          <w:szCs w:val="28"/>
          <w:u w:val="single"/>
        </w:rPr>
      </w:pPr>
    </w:p>
    <w:p w:rsidR="0038748E" w:rsidRPr="0038748E" w:rsidRDefault="0038748E" w:rsidP="00047382">
      <w:pPr>
        <w:ind w:firstLine="709"/>
        <w:jc w:val="both"/>
        <w:rPr>
          <w:b/>
          <w:sz w:val="28"/>
          <w:szCs w:val="28"/>
          <w:u w:val="single"/>
        </w:rPr>
      </w:pPr>
      <w:r w:rsidRPr="0038748E">
        <w:rPr>
          <w:b/>
          <w:sz w:val="28"/>
          <w:szCs w:val="28"/>
          <w:u w:val="single"/>
        </w:rPr>
        <w:t>Поддержка КМНС</w:t>
      </w:r>
    </w:p>
    <w:p w:rsidR="0038748E" w:rsidRPr="0038748E" w:rsidRDefault="0038748E" w:rsidP="00047382">
      <w:pPr>
        <w:ind w:firstLine="709"/>
        <w:jc w:val="both"/>
        <w:rPr>
          <w:b/>
          <w:sz w:val="28"/>
          <w:szCs w:val="28"/>
        </w:rPr>
      </w:pPr>
      <w:r w:rsidRPr="0038748E">
        <w:rPr>
          <w:sz w:val="28"/>
          <w:szCs w:val="28"/>
        </w:rPr>
        <w:t>По состоянию на конец 2018 года на территории Омсукчанского горо</w:t>
      </w:r>
      <w:r w:rsidRPr="0038748E">
        <w:rPr>
          <w:sz w:val="28"/>
          <w:szCs w:val="28"/>
        </w:rPr>
        <w:t>д</w:t>
      </w:r>
      <w:r w:rsidRPr="0038748E">
        <w:rPr>
          <w:sz w:val="28"/>
          <w:szCs w:val="28"/>
        </w:rPr>
        <w:t>ского округа проживают 488 представителей  коренных малочисленных народов Севера  9-ти  этносов: чукчи, ительмены, коряки, чуванцы, эвены, эскимосы, орочи, камчадалы, нанайцы, всего , из них детей до 16 лет – 142 человека, трудоспособного населения КМНС  194 человека, из них 152 чел</w:t>
      </w:r>
      <w:r w:rsidRPr="0038748E">
        <w:rPr>
          <w:sz w:val="28"/>
          <w:szCs w:val="28"/>
        </w:rPr>
        <w:t>о</w:t>
      </w:r>
      <w:r w:rsidRPr="0038748E">
        <w:rPr>
          <w:sz w:val="28"/>
          <w:szCs w:val="28"/>
        </w:rPr>
        <w:t>века трудоустроено, что по отношению к трудоспособному населению с</w:t>
      </w:r>
      <w:r w:rsidRPr="0038748E">
        <w:rPr>
          <w:sz w:val="28"/>
          <w:szCs w:val="28"/>
        </w:rPr>
        <w:t>о</w:t>
      </w:r>
      <w:r w:rsidRPr="0038748E">
        <w:rPr>
          <w:sz w:val="28"/>
          <w:szCs w:val="28"/>
        </w:rPr>
        <w:t>ставляет 78,4%.</w:t>
      </w:r>
      <w:r w:rsidRPr="0038748E">
        <w:rPr>
          <w:b/>
          <w:sz w:val="28"/>
          <w:szCs w:val="28"/>
        </w:rPr>
        <w:t xml:space="preserve">  </w:t>
      </w:r>
    </w:p>
    <w:p w:rsidR="0038748E" w:rsidRPr="0038748E" w:rsidRDefault="0038748E" w:rsidP="00047382">
      <w:pPr>
        <w:ind w:firstLine="709"/>
        <w:jc w:val="both"/>
        <w:rPr>
          <w:sz w:val="28"/>
          <w:szCs w:val="28"/>
        </w:rPr>
      </w:pPr>
      <w:r w:rsidRPr="0038748E">
        <w:rPr>
          <w:sz w:val="28"/>
          <w:szCs w:val="28"/>
        </w:rPr>
        <w:t>Сложные природно-климатические условия, уязвимость традиционного образа жизни и малочисленность каждого из этносов обусловили необход</w:t>
      </w:r>
      <w:r w:rsidRPr="0038748E">
        <w:rPr>
          <w:sz w:val="28"/>
          <w:szCs w:val="28"/>
        </w:rPr>
        <w:t>и</w:t>
      </w:r>
      <w:r w:rsidRPr="0038748E">
        <w:rPr>
          <w:sz w:val="28"/>
          <w:szCs w:val="28"/>
        </w:rPr>
        <w:t>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w:t>
      </w:r>
      <w:r w:rsidRPr="0038748E">
        <w:rPr>
          <w:sz w:val="28"/>
          <w:szCs w:val="28"/>
        </w:rPr>
        <w:t>и</w:t>
      </w:r>
      <w:r w:rsidRPr="0038748E">
        <w:rPr>
          <w:sz w:val="28"/>
          <w:szCs w:val="28"/>
        </w:rPr>
        <w:t xml:space="preserve">тания этих народов. </w:t>
      </w:r>
    </w:p>
    <w:p w:rsidR="0038748E" w:rsidRPr="0038748E" w:rsidRDefault="0038748E" w:rsidP="00047382">
      <w:pPr>
        <w:ind w:firstLine="709"/>
        <w:jc w:val="both"/>
        <w:rPr>
          <w:sz w:val="28"/>
          <w:szCs w:val="28"/>
        </w:rPr>
      </w:pPr>
      <w:r w:rsidRPr="0038748E">
        <w:rPr>
          <w:sz w:val="28"/>
          <w:szCs w:val="28"/>
        </w:rPr>
        <w:lastRenderedPageBreak/>
        <w:t>Ежегодно утверждается финансирование для поддержки коренных  м</w:t>
      </w:r>
      <w:r w:rsidRPr="0038748E">
        <w:rPr>
          <w:sz w:val="28"/>
          <w:szCs w:val="28"/>
        </w:rPr>
        <w:t>а</w:t>
      </w:r>
      <w:r w:rsidRPr="0038748E">
        <w:rPr>
          <w:sz w:val="28"/>
          <w:szCs w:val="28"/>
        </w:rPr>
        <w:t>лочисленных народов  в объеме 1,5 млн. рублей. Благодаря Соглашению о социально – экономическом сотрудничестве между АО «Полиметалл» и Омсукчанским городским округом,  на протяжении 10-ти  лет, начиная с 2009 года у граждан из числа малочисленных народов Севера, проживающих на территории округа,  имеется возможность сохранения и развития самобытн</w:t>
      </w:r>
      <w:r w:rsidRPr="0038748E">
        <w:rPr>
          <w:sz w:val="28"/>
          <w:szCs w:val="28"/>
        </w:rPr>
        <w:t>о</w:t>
      </w:r>
      <w:r w:rsidRPr="0038748E">
        <w:rPr>
          <w:sz w:val="28"/>
          <w:szCs w:val="28"/>
        </w:rPr>
        <w:t xml:space="preserve">го творчества, воспитания подрастающего поколения в духе уважения к народным традициям, обычаям предков, участия в областных мероприятиях, выставках, национальных ежегодных праздниках областного и местного уровней. </w:t>
      </w:r>
    </w:p>
    <w:p w:rsidR="0038748E" w:rsidRPr="0038748E" w:rsidRDefault="0038748E" w:rsidP="00047382">
      <w:pPr>
        <w:ind w:firstLine="709"/>
        <w:jc w:val="both"/>
        <w:rPr>
          <w:sz w:val="28"/>
          <w:szCs w:val="28"/>
        </w:rPr>
      </w:pPr>
      <w:r w:rsidRPr="0038748E">
        <w:rPr>
          <w:sz w:val="28"/>
          <w:szCs w:val="28"/>
        </w:rPr>
        <w:t xml:space="preserve">В 2018 году представители коренных малочисленных народов нашего городского округа </w:t>
      </w:r>
      <w:r w:rsidR="00F22026">
        <w:rPr>
          <w:sz w:val="28"/>
          <w:szCs w:val="28"/>
        </w:rPr>
        <w:t xml:space="preserve">принимали </w:t>
      </w:r>
      <w:r w:rsidRPr="0038748E">
        <w:rPr>
          <w:sz w:val="28"/>
          <w:szCs w:val="28"/>
        </w:rPr>
        <w:t>участие в областных мероприятиях: «Ту</w:t>
      </w:r>
      <w:r w:rsidRPr="0038748E">
        <w:rPr>
          <w:sz w:val="28"/>
          <w:szCs w:val="28"/>
        </w:rPr>
        <w:t>й</w:t>
      </w:r>
      <w:r w:rsidRPr="0038748E">
        <w:rPr>
          <w:sz w:val="28"/>
          <w:szCs w:val="28"/>
        </w:rPr>
        <w:t>гивин»- встреча Нового года по корякскому календарю, «Хэбденек»-встреча Нового года по э</w:t>
      </w:r>
      <w:r w:rsidR="00F22026">
        <w:rPr>
          <w:sz w:val="28"/>
          <w:szCs w:val="28"/>
        </w:rPr>
        <w:t xml:space="preserve">венскому календарю г. Магадан, </w:t>
      </w:r>
      <w:r w:rsidRPr="0038748E">
        <w:rPr>
          <w:sz w:val="28"/>
          <w:szCs w:val="28"/>
        </w:rPr>
        <w:t>«Бакылдыдяк»-праздник первой рыбы в Ольском городском округе. Второй год организуется праз</w:t>
      </w:r>
      <w:r w:rsidRPr="0038748E">
        <w:rPr>
          <w:sz w:val="28"/>
          <w:szCs w:val="28"/>
        </w:rPr>
        <w:t>д</w:t>
      </w:r>
      <w:r w:rsidRPr="0038748E">
        <w:rPr>
          <w:sz w:val="28"/>
          <w:szCs w:val="28"/>
        </w:rPr>
        <w:t>ник для всех жителей из числа КМНС на площадке бывшего пионерского лагеря «Зеленый дол», во всех значимых для городского округа мероприят</w:t>
      </w:r>
      <w:r w:rsidRPr="0038748E">
        <w:rPr>
          <w:sz w:val="28"/>
          <w:szCs w:val="28"/>
        </w:rPr>
        <w:t>и</w:t>
      </w:r>
      <w:r w:rsidRPr="0038748E">
        <w:rPr>
          <w:sz w:val="28"/>
          <w:szCs w:val="28"/>
        </w:rPr>
        <w:t>ях принимают участие национальные танцевальные коллективы «Заря» и «Милгын».</w:t>
      </w:r>
    </w:p>
    <w:p w:rsidR="0038748E" w:rsidRPr="0038748E" w:rsidRDefault="0038748E" w:rsidP="00047382">
      <w:pPr>
        <w:ind w:firstLine="709"/>
        <w:jc w:val="both"/>
        <w:rPr>
          <w:color w:val="000000"/>
          <w:sz w:val="28"/>
          <w:szCs w:val="28"/>
        </w:rPr>
      </w:pPr>
      <w:r w:rsidRPr="0038748E">
        <w:rPr>
          <w:sz w:val="28"/>
          <w:szCs w:val="28"/>
        </w:rPr>
        <w:t xml:space="preserve">Администрация Омсукчанского городского округа ежегодно участвует в реализации государственной областной Программы </w:t>
      </w:r>
      <w:r w:rsidRPr="0038748E">
        <w:rPr>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 на 2014-2018гг.</w:t>
      </w:r>
    </w:p>
    <w:p w:rsidR="0038748E" w:rsidRPr="0038748E" w:rsidRDefault="0038748E" w:rsidP="00047382">
      <w:pPr>
        <w:ind w:firstLine="709"/>
        <w:jc w:val="both"/>
        <w:rPr>
          <w:sz w:val="28"/>
          <w:szCs w:val="28"/>
        </w:rPr>
      </w:pPr>
      <w:r w:rsidRPr="0038748E">
        <w:rPr>
          <w:color w:val="000000"/>
          <w:sz w:val="28"/>
          <w:szCs w:val="28"/>
        </w:rPr>
        <w:t>В рамках муниципальной Программы «Проведение социальной пол</w:t>
      </w:r>
      <w:r w:rsidRPr="0038748E">
        <w:rPr>
          <w:color w:val="000000"/>
          <w:sz w:val="28"/>
          <w:szCs w:val="28"/>
        </w:rPr>
        <w:t>и</w:t>
      </w:r>
      <w:r w:rsidRPr="0038748E">
        <w:rPr>
          <w:color w:val="000000"/>
          <w:sz w:val="28"/>
          <w:szCs w:val="28"/>
        </w:rPr>
        <w:t>тики в Омсукчанском городском округе на 2015-2020 годы» реализуется по</w:t>
      </w:r>
      <w:r w:rsidRPr="0038748E">
        <w:rPr>
          <w:color w:val="000000"/>
          <w:sz w:val="28"/>
          <w:szCs w:val="28"/>
        </w:rPr>
        <w:t>д</w:t>
      </w:r>
      <w:r w:rsidRPr="0038748E">
        <w:rPr>
          <w:color w:val="000000"/>
          <w:sz w:val="28"/>
          <w:szCs w:val="28"/>
        </w:rPr>
        <w:t xml:space="preserve">программа </w:t>
      </w:r>
      <w:r w:rsidRPr="0038748E">
        <w:rPr>
          <w:sz w:val="28"/>
          <w:szCs w:val="28"/>
        </w:rPr>
        <w:t>«Комплексные меры по поддержке коренных малочисленных народов Севера, проживающих на территории  Омсукчанского городского округа» на 2015-2020 годы», что позволяет повысить комфортность прож</w:t>
      </w:r>
      <w:r w:rsidRPr="0038748E">
        <w:rPr>
          <w:sz w:val="28"/>
          <w:szCs w:val="28"/>
        </w:rPr>
        <w:t>и</w:t>
      </w:r>
      <w:r w:rsidRPr="0038748E">
        <w:rPr>
          <w:sz w:val="28"/>
          <w:szCs w:val="28"/>
        </w:rPr>
        <w:t xml:space="preserve">вания, улучшить качество жизни малочисленных народов. </w:t>
      </w:r>
    </w:p>
    <w:p w:rsidR="0038748E" w:rsidRPr="0038748E" w:rsidRDefault="0038748E" w:rsidP="00047382">
      <w:pPr>
        <w:ind w:firstLine="709"/>
        <w:jc w:val="both"/>
        <w:rPr>
          <w:sz w:val="28"/>
          <w:szCs w:val="28"/>
        </w:rPr>
      </w:pPr>
    </w:p>
    <w:p w:rsidR="0038748E" w:rsidRPr="0038748E" w:rsidRDefault="0038748E" w:rsidP="00047382">
      <w:pPr>
        <w:ind w:firstLine="709"/>
        <w:jc w:val="both"/>
        <w:rPr>
          <w:b/>
          <w:sz w:val="28"/>
          <w:szCs w:val="28"/>
          <w:u w:val="single"/>
        </w:rPr>
      </w:pPr>
      <w:r w:rsidRPr="0038748E">
        <w:rPr>
          <w:b/>
          <w:sz w:val="28"/>
          <w:szCs w:val="28"/>
          <w:u w:val="single"/>
        </w:rPr>
        <w:t>Опека и попечительство</w:t>
      </w:r>
    </w:p>
    <w:p w:rsidR="0038748E" w:rsidRPr="0038748E" w:rsidRDefault="0038748E" w:rsidP="00047382">
      <w:pPr>
        <w:ind w:firstLine="709"/>
        <w:jc w:val="both"/>
        <w:rPr>
          <w:bCs/>
          <w:sz w:val="28"/>
          <w:szCs w:val="28"/>
        </w:rPr>
      </w:pPr>
      <w:r w:rsidRPr="0038748E">
        <w:rPr>
          <w:sz w:val="28"/>
          <w:szCs w:val="28"/>
        </w:rPr>
        <w:t xml:space="preserve">Исполнение государственных полномочий по защите прав и законных интересов несовершеннолетних, в том числе детей-сирот и детей, оставшихся без попечения родителей, </w:t>
      </w:r>
      <w:r w:rsidRPr="0038748E">
        <w:rPr>
          <w:bCs/>
          <w:sz w:val="28"/>
          <w:szCs w:val="28"/>
        </w:rPr>
        <w:t xml:space="preserve">  исполняет отдел опеки и попечительства админ</w:t>
      </w:r>
      <w:r w:rsidRPr="0038748E">
        <w:rPr>
          <w:bCs/>
          <w:sz w:val="28"/>
          <w:szCs w:val="28"/>
        </w:rPr>
        <w:t>и</w:t>
      </w:r>
      <w:r w:rsidRPr="0038748E">
        <w:rPr>
          <w:bCs/>
          <w:sz w:val="28"/>
          <w:szCs w:val="28"/>
        </w:rPr>
        <w:t>страции Омсукчанского городского округа.</w:t>
      </w:r>
    </w:p>
    <w:p w:rsidR="0038748E" w:rsidRPr="0038748E" w:rsidRDefault="0038748E" w:rsidP="00047382">
      <w:pPr>
        <w:ind w:firstLine="709"/>
        <w:jc w:val="both"/>
        <w:rPr>
          <w:sz w:val="28"/>
          <w:szCs w:val="28"/>
        </w:rPr>
      </w:pPr>
      <w:r w:rsidRPr="0038748E">
        <w:rPr>
          <w:sz w:val="28"/>
          <w:szCs w:val="28"/>
        </w:rPr>
        <w:t xml:space="preserve">  По  состоянию на конец 2018 года, на учете в отделе  опеки  и  поп</w:t>
      </w:r>
      <w:r w:rsidRPr="0038748E">
        <w:rPr>
          <w:sz w:val="28"/>
          <w:szCs w:val="28"/>
        </w:rPr>
        <w:t>е</w:t>
      </w:r>
      <w:r w:rsidRPr="0038748E">
        <w:rPr>
          <w:sz w:val="28"/>
          <w:szCs w:val="28"/>
        </w:rPr>
        <w:t>чительства ст</w:t>
      </w:r>
      <w:r w:rsidR="00C8581F">
        <w:rPr>
          <w:sz w:val="28"/>
          <w:szCs w:val="28"/>
        </w:rPr>
        <w:t>ояло</w:t>
      </w:r>
      <w:r w:rsidRPr="0038748E">
        <w:rPr>
          <w:sz w:val="28"/>
          <w:szCs w:val="28"/>
        </w:rPr>
        <w:t xml:space="preserve"> 38 </w:t>
      </w:r>
      <w:r w:rsidR="00C8581F">
        <w:rPr>
          <w:sz w:val="28"/>
          <w:szCs w:val="28"/>
        </w:rPr>
        <w:t>детей</w:t>
      </w:r>
      <w:r w:rsidRPr="0038748E">
        <w:rPr>
          <w:sz w:val="28"/>
          <w:szCs w:val="28"/>
        </w:rPr>
        <w:t>-сирот и оставшихся без попечения родит</w:t>
      </w:r>
      <w:r w:rsidRPr="0038748E">
        <w:rPr>
          <w:sz w:val="28"/>
          <w:szCs w:val="28"/>
        </w:rPr>
        <w:t>е</w:t>
      </w:r>
      <w:r w:rsidRPr="0038748E">
        <w:rPr>
          <w:sz w:val="28"/>
          <w:szCs w:val="28"/>
        </w:rPr>
        <w:t>лей, находящихся на воспитании в семьях граждан, из них 5 детей находя</w:t>
      </w:r>
      <w:r w:rsidRPr="0038748E">
        <w:rPr>
          <w:sz w:val="28"/>
          <w:szCs w:val="28"/>
        </w:rPr>
        <w:t>т</w:t>
      </w:r>
      <w:r w:rsidRPr="0038748E">
        <w:rPr>
          <w:sz w:val="28"/>
          <w:szCs w:val="28"/>
        </w:rPr>
        <w:t>ся под опекой по заявлению родителей; 17 детей воспитываются в приемных сем</w:t>
      </w:r>
      <w:r w:rsidRPr="0038748E">
        <w:rPr>
          <w:sz w:val="28"/>
          <w:szCs w:val="28"/>
        </w:rPr>
        <w:t>ь</w:t>
      </w:r>
      <w:r w:rsidRPr="0038748E">
        <w:rPr>
          <w:sz w:val="28"/>
          <w:szCs w:val="28"/>
        </w:rPr>
        <w:t>ях; 3 сироты.</w:t>
      </w:r>
    </w:p>
    <w:p w:rsidR="0038748E" w:rsidRPr="0038748E" w:rsidRDefault="0038748E" w:rsidP="00047382">
      <w:pPr>
        <w:ind w:firstLine="709"/>
        <w:jc w:val="both"/>
        <w:rPr>
          <w:sz w:val="28"/>
          <w:szCs w:val="28"/>
        </w:rPr>
      </w:pPr>
      <w:r w:rsidRPr="0038748E">
        <w:rPr>
          <w:sz w:val="28"/>
          <w:szCs w:val="28"/>
        </w:rPr>
        <w:t xml:space="preserve">За 2018 год выявлено и </w:t>
      </w:r>
      <w:r w:rsidRPr="0038748E">
        <w:rPr>
          <w:b/>
          <w:sz w:val="28"/>
          <w:szCs w:val="28"/>
        </w:rPr>
        <w:t>поставлено на учет 13</w:t>
      </w:r>
      <w:r w:rsidRPr="0038748E">
        <w:rPr>
          <w:sz w:val="28"/>
          <w:szCs w:val="28"/>
        </w:rPr>
        <w:t xml:space="preserve"> несовершеннолетних, в отношении 8 из них установлена опека гражданами, проживающими в О</w:t>
      </w:r>
      <w:r w:rsidRPr="0038748E">
        <w:rPr>
          <w:sz w:val="28"/>
          <w:szCs w:val="28"/>
        </w:rPr>
        <w:t>м</w:t>
      </w:r>
      <w:r w:rsidRPr="0038748E">
        <w:rPr>
          <w:sz w:val="28"/>
          <w:szCs w:val="28"/>
        </w:rPr>
        <w:t xml:space="preserve">сукчанском городском округе, 5 человек помещено в организацию для детей-сирот и детей, оставшихся без попечения родителей (1 семья). </w:t>
      </w:r>
    </w:p>
    <w:p w:rsidR="0038748E" w:rsidRPr="0038748E" w:rsidRDefault="0038748E" w:rsidP="00047382">
      <w:pPr>
        <w:ind w:firstLine="709"/>
        <w:jc w:val="both"/>
        <w:rPr>
          <w:sz w:val="28"/>
          <w:szCs w:val="28"/>
        </w:rPr>
      </w:pPr>
      <w:r w:rsidRPr="0038748E">
        <w:rPr>
          <w:b/>
          <w:sz w:val="28"/>
          <w:szCs w:val="28"/>
        </w:rPr>
        <w:t>Снято с учета 5 человек</w:t>
      </w:r>
      <w:r w:rsidRPr="0038748E">
        <w:rPr>
          <w:sz w:val="28"/>
          <w:szCs w:val="28"/>
        </w:rPr>
        <w:t>, из них 2 в связи с переменой места жител</w:t>
      </w:r>
      <w:r w:rsidRPr="0038748E">
        <w:rPr>
          <w:sz w:val="28"/>
          <w:szCs w:val="28"/>
        </w:rPr>
        <w:t>ь</w:t>
      </w:r>
      <w:r w:rsidR="00F22026">
        <w:rPr>
          <w:sz w:val="28"/>
          <w:szCs w:val="28"/>
        </w:rPr>
        <w:t xml:space="preserve">ства, 2 – </w:t>
      </w:r>
      <w:r w:rsidRPr="0038748E">
        <w:rPr>
          <w:sz w:val="28"/>
          <w:szCs w:val="28"/>
        </w:rPr>
        <w:t xml:space="preserve">с наступлением совершеннолетия, 1 – по причине отстранения опекунов от исполнения обязанностей опекуна и помещением ребенка в </w:t>
      </w:r>
      <w:r w:rsidRPr="0038748E">
        <w:rPr>
          <w:sz w:val="28"/>
          <w:szCs w:val="28"/>
        </w:rPr>
        <w:lastRenderedPageBreak/>
        <w:t>МОГКУ «Детский дом имени Логунова». Имеется 3 факта отобрания р</w:t>
      </w:r>
      <w:r w:rsidRPr="0038748E">
        <w:rPr>
          <w:sz w:val="28"/>
          <w:szCs w:val="28"/>
        </w:rPr>
        <w:t>е</w:t>
      </w:r>
      <w:r w:rsidRPr="0038748E">
        <w:rPr>
          <w:sz w:val="28"/>
          <w:szCs w:val="28"/>
        </w:rPr>
        <w:t>бенка из семьи по статье 77 Семейного кодекса РФ.</w:t>
      </w:r>
    </w:p>
    <w:p w:rsidR="0038748E" w:rsidRPr="0038748E" w:rsidRDefault="0038748E" w:rsidP="00047382">
      <w:pPr>
        <w:ind w:firstLine="709"/>
        <w:jc w:val="both"/>
        <w:rPr>
          <w:sz w:val="28"/>
          <w:szCs w:val="28"/>
        </w:rPr>
      </w:pPr>
      <w:r w:rsidRPr="0038748E">
        <w:rPr>
          <w:sz w:val="28"/>
          <w:szCs w:val="28"/>
        </w:rPr>
        <w:t>ООП в установленном законом порядке  выдает предварительные ра</w:t>
      </w:r>
      <w:r w:rsidRPr="0038748E">
        <w:rPr>
          <w:sz w:val="28"/>
          <w:szCs w:val="28"/>
        </w:rPr>
        <w:t>з</w:t>
      </w:r>
      <w:r w:rsidRPr="0038748E">
        <w:rPr>
          <w:sz w:val="28"/>
          <w:szCs w:val="28"/>
        </w:rPr>
        <w:t>решения на совершение сделок с имуществом, собственником которого является несовершеннолетний, за истекший период выдано 104 разрешения.</w:t>
      </w:r>
    </w:p>
    <w:p w:rsidR="0038748E" w:rsidRPr="0038748E" w:rsidRDefault="0038748E" w:rsidP="00047382">
      <w:pPr>
        <w:ind w:firstLine="709"/>
        <w:jc w:val="both"/>
        <w:rPr>
          <w:sz w:val="28"/>
          <w:szCs w:val="28"/>
        </w:rPr>
      </w:pPr>
      <w:r w:rsidRPr="0038748E">
        <w:rPr>
          <w:sz w:val="28"/>
          <w:szCs w:val="28"/>
        </w:rPr>
        <w:t xml:space="preserve"> В  соответствии     Законом  Мага</w:t>
      </w:r>
      <w:r w:rsidR="00F22026">
        <w:rPr>
          <w:sz w:val="28"/>
          <w:szCs w:val="28"/>
        </w:rPr>
        <w:t>данской области  от  30.12.2004</w:t>
      </w:r>
      <w:r w:rsidRPr="0038748E">
        <w:rPr>
          <w:sz w:val="28"/>
          <w:szCs w:val="28"/>
        </w:rPr>
        <w:t>г</w:t>
      </w:r>
      <w:r w:rsidR="00F22026">
        <w:rPr>
          <w:sz w:val="28"/>
          <w:szCs w:val="28"/>
        </w:rPr>
        <w:t xml:space="preserve">.  </w:t>
      </w:r>
      <w:r w:rsidRPr="0038748E">
        <w:rPr>
          <w:sz w:val="28"/>
          <w:szCs w:val="28"/>
        </w:rPr>
        <w:t xml:space="preserve">№ 541-03 «О социальной  поддержке детей-сирот  и детей, оставшихся  без  попечения  родителей, в  Магаданской  области»,  23 опекуна получают выплату  ежемесячного  пособия   на  содержание  27 детей, 13 приемных родителей получают ежемесячное вознаграждение, выплаты  производятся  через  Магаданское областное   ГКУ  социальной поддержки и социального обслуживания  населения  «Омсукчанский социальный центр». </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В течение года было проведено 79 плановых и 9 внеплановых проверок условий жизни подопечных, соблюдения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В ходе плановых проверок нарушений не выявлено. В ходе внеплановых проверок были даны рекомендации по устр</w:t>
      </w:r>
      <w:r w:rsidRPr="0038748E">
        <w:rPr>
          <w:sz w:val="28"/>
          <w:szCs w:val="28"/>
        </w:rPr>
        <w:t>а</w:t>
      </w:r>
      <w:r w:rsidRPr="0038748E">
        <w:rPr>
          <w:sz w:val="28"/>
          <w:szCs w:val="28"/>
        </w:rPr>
        <w:t>нению нарушений.</w:t>
      </w:r>
    </w:p>
    <w:p w:rsidR="0038748E" w:rsidRPr="0038748E" w:rsidRDefault="0038748E" w:rsidP="00047382">
      <w:pPr>
        <w:autoSpaceDE w:val="0"/>
        <w:autoSpaceDN w:val="0"/>
        <w:adjustRightInd w:val="0"/>
        <w:ind w:firstLine="709"/>
        <w:jc w:val="both"/>
        <w:rPr>
          <w:sz w:val="28"/>
          <w:szCs w:val="28"/>
        </w:rPr>
      </w:pPr>
      <w:r w:rsidRPr="0038748E">
        <w:rPr>
          <w:sz w:val="28"/>
          <w:szCs w:val="28"/>
        </w:rPr>
        <w:t xml:space="preserve">Особое  внимание  уделяется  профилактической работе с семьями группы риска, находящимися в социально-опасном положении, состоящим  на  различных видах учета. Регулярно проводятся рейды, посещение семей, беседы с детьми и их родителями, проводится различная консультативная помощь.  </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За истекший период проверка жилищно-бытовых условий проведена в 56 семьях, составлено 312 актов. Большей частью это семьи, в которых род</w:t>
      </w:r>
      <w:r w:rsidRPr="0038748E">
        <w:rPr>
          <w:sz w:val="28"/>
          <w:szCs w:val="28"/>
        </w:rPr>
        <w:t>и</w:t>
      </w:r>
      <w:r w:rsidRPr="0038748E">
        <w:rPr>
          <w:sz w:val="28"/>
          <w:szCs w:val="28"/>
        </w:rPr>
        <w:t>тели злоупотребляют алкоголем и не исполняют родительские обязанности должным образом, либо семьи, в которых родители самоустраняются от воспитания и содержания своих детей, нарушают положения статья 63 С</w:t>
      </w:r>
      <w:r w:rsidRPr="0038748E">
        <w:rPr>
          <w:sz w:val="28"/>
          <w:szCs w:val="28"/>
        </w:rPr>
        <w:t>е</w:t>
      </w:r>
      <w:r w:rsidRPr="0038748E">
        <w:rPr>
          <w:sz w:val="28"/>
          <w:szCs w:val="28"/>
        </w:rPr>
        <w:t xml:space="preserve">мейного кодекса РФ.  </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Семьям, находящимся в трудной жизненной ситуации оказывается сл</w:t>
      </w:r>
      <w:r w:rsidRPr="0038748E">
        <w:rPr>
          <w:sz w:val="28"/>
          <w:szCs w:val="28"/>
        </w:rPr>
        <w:t>е</w:t>
      </w:r>
      <w:r w:rsidRPr="0038748E">
        <w:rPr>
          <w:sz w:val="28"/>
          <w:szCs w:val="28"/>
        </w:rPr>
        <w:t>дующие виды помощи:</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 материальная – вещи, игрушки, предметы быта;</w:t>
      </w:r>
    </w:p>
    <w:p w:rsidR="0038748E" w:rsidRPr="0038748E" w:rsidRDefault="0038748E" w:rsidP="00047382">
      <w:pPr>
        <w:widowControl w:val="0"/>
        <w:autoSpaceDE w:val="0"/>
        <w:autoSpaceDN w:val="0"/>
        <w:adjustRightInd w:val="0"/>
        <w:ind w:firstLine="709"/>
        <w:jc w:val="both"/>
        <w:rPr>
          <w:sz w:val="28"/>
          <w:szCs w:val="28"/>
        </w:rPr>
      </w:pPr>
      <w:r w:rsidRPr="0038748E">
        <w:rPr>
          <w:sz w:val="28"/>
          <w:szCs w:val="28"/>
        </w:rPr>
        <w:t>- консультативная</w:t>
      </w:r>
      <w:r w:rsidR="00F22026">
        <w:rPr>
          <w:sz w:val="28"/>
          <w:szCs w:val="28"/>
        </w:rPr>
        <w:t xml:space="preserve"> </w:t>
      </w:r>
      <w:r w:rsidR="00F22026" w:rsidRPr="0038748E">
        <w:rPr>
          <w:sz w:val="28"/>
          <w:szCs w:val="28"/>
        </w:rPr>
        <w:t>–</w:t>
      </w:r>
      <w:r w:rsidRPr="0038748E">
        <w:rPr>
          <w:sz w:val="28"/>
          <w:szCs w:val="28"/>
        </w:rPr>
        <w:t xml:space="preserve"> помощь в устройстве в детский сад, в организации лечения родителей от алкогольной зависимости, обращение в Социальный центр и Центр занятости населения.</w:t>
      </w:r>
    </w:p>
    <w:p w:rsidR="0038748E" w:rsidRPr="0038748E" w:rsidRDefault="0038748E" w:rsidP="00047382">
      <w:pPr>
        <w:ind w:firstLine="709"/>
        <w:jc w:val="both"/>
        <w:rPr>
          <w:sz w:val="28"/>
          <w:szCs w:val="28"/>
        </w:rPr>
      </w:pPr>
      <w:r w:rsidRPr="0038748E">
        <w:rPr>
          <w:sz w:val="28"/>
          <w:szCs w:val="28"/>
        </w:rPr>
        <w:t>В Омсукчанском городском округе проводится работа организации  р</w:t>
      </w:r>
      <w:r w:rsidRPr="0038748E">
        <w:rPr>
          <w:sz w:val="28"/>
          <w:szCs w:val="28"/>
        </w:rPr>
        <w:t>е</w:t>
      </w:r>
      <w:r w:rsidRPr="0038748E">
        <w:rPr>
          <w:sz w:val="28"/>
          <w:szCs w:val="28"/>
        </w:rPr>
        <w:t>кламы детей-сирот и детей, оставшихся без попечения родителей, наход</w:t>
      </w:r>
      <w:r w:rsidRPr="0038748E">
        <w:rPr>
          <w:sz w:val="28"/>
          <w:szCs w:val="28"/>
        </w:rPr>
        <w:t>я</w:t>
      </w:r>
      <w:r w:rsidRPr="0038748E">
        <w:rPr>
          <w:sz w:val="28"/>
          <w:szCs w:val="28"/>
        </w:rPr>
        <w:t>щихся на учете в региональном банке данных. Для этого на стендах Органа опеки и попечительства «Пусть мама меня непременно найдет», «Каждый ребенок должен жить в семье» располагаются фотографии детей нужда</w:t>
      </w:r>
      <w:r w:rsidRPr="0038748E">
        <w:rPr>
          <w:sz w:val="28"/>
          <w:szCs w:val="28"/>
        </w:rPr>
        <w:t>ю</w:t>
      </w:r>
      <w:r w:rsidRPr="0038748E">
        <w:rPr>
          <w:sz w:val="28"/>
          <w:szCs w:val="28"/>
        </w:rPr>
        <w:t xml:space="preserve">щихся в устройстве в семьи. Фотографии систематически обновляются, фотографии детей, еще не устроенных в семьи, перемещаются в картотеку, доступную для всех жителей городского округа. </w:t>
      </w:r>
    </w:p>
    <w:p w:rsidR="0038748E" w:rsidRPr="0038748E" w:rsidRDefault="0038748E" w:rsidP="00047382">
      <w:pPr>
        <w:ind w:firstLine="709"/>
        <w:jc w:val="both"/>
        <w:rPr>
          <w:rFonts w:ascii="13" w:hAnsi="13"/>
          <w:color w:val="000000"/>
          <w:sz w:val="28"/>
          <w:szCs w:val="28"/>
        </w:rPr>
      </w:pPr>
      <w:r w:rsidRPr="0038748E">
        <w:rPr>
          <w:rFonts w:ascii="13" w:hAnsi="13"/>
          <w:color w:val="000000"/>
          <w:sz w:val="28"/>
          <w:szCs w:val="28"/>
        </w:rPr>
        <w:t>В целях профилактики совершения детьми-сиротами и детьми, оста</w:t>
      </w:r>
      <w:r w:rsidRPr="0038748E">
        <w:rPr>
          <w:rFonts w:ascii="13" w:hAnsi="13"/>
          <w:color w:val="000000"/>
          <w:sz w:val="28"/>
          <w:szCs w:val="28"/>
        </w:rPr>
        <w:t>в</w:t>
      </w:r>
      <w:r w:rsidRPr="0038748E">
        <w:rPr>
          <w:rFonts w:ascii="13" w:hAnsi="13"/>
          <w:color w:val="000000"/>
          <w:sz w:val="28"/>
          <w:szCs w:val="28"/>
        </w:rPr>
        <w:t>шимися без попечения родителей, правонарушений, нарушений дисципл</w:t>
      </w:r>
      <w:r w:rsidRPr="0038748E">
        <w:rPr>
          <w:rFonts w:ascii="13" w:hAnsi="13"/>
          <w:color w:val="000000"/>
          <w:sz w:val="28"/>
          <w:szCs w:val="28"/>
        </w:rPr>
        <w:t>и</w:t>
      </w:r>
      <w:r w:rsidRPr="0038748E">
        <w:rPr>
          <w:rFonts w:ascii="13" w:hAnsi="13"/>
          <w:color w:val="000000"/>
          <w:sz w:val="28"/>
          <w:szCs w:val="28"/>
        </w:rPr>
        <w:t>ны в школе и вне ее, улучшения успеваемости, также оказания помощи опек</w:t>
      </w:r>
      <w:r w:rsidRPr="0038748E">
        <w:rPr>
          <w:rFonts w:ascii="13" w:hAnsi="13"/>
          <w:color w:val="000000"/>
          <w:sz w:val="28"/>
          <w:szCs w:val="28"/>
        </w:rPr>
        <w:t>у</w:t>
      </w:r>
      <w:r w:rsidRPr="0038748E">
        <w:rPr>
          <w:rFonts w:ascii="13" w:hAnsi="13"/>
          <w:color w:val="000000"/>
          <w:sz w:val="28"/>
          <w:szCs w:val="28"/>
        </w:rPr>
        <w:lastRenderedPageBreak/>
        <w:t>нам (приемным родителям) необходимо организовать работу школ</w:t>
      </w:r>
      <w:r w:rsidRPr="0038748E">
        <w:rPr>
          <w:rFonts w:ascii="13" w:hAnsi="13"/>
          <w:color w:val="000000"/>
          <w:sz w:val="28"/>
          <w:szCs w:val="28"/>
        </w:rPr>
        <w:t>ь</w:t>
      </w:r>
      <w:r w:rsidRPr="0038748E">
        <w:rPr>
          <w:rFonts w:ascii="13" w:hAnsi="13"/>
          <w:color w:val="000000"/>
          <w:sz w:val="28"/>
          <w:szCs w:val="28"/>
        </w:rPr>
        <w:t>ных психологов с данной категорией граждан, педагогическому составу вним</w:t>
      </w:r>
      <w:r w:rsidRPr="0038748E">
        <w:rPr>
          <w:rFonts w:ascii="13" w:hAnsi="13"/>
          <w:color w:val="000000"/>
          <w:sz w:val="28"/>
          <w:szCs w:val="28"/>
        </w:rPr>
        <w:t>а</w:t>
      </w:r>
      <w:r w:rsidRPr="0038748E">
        <w:rPr>
          <w:rFonts w:ascii="13" w:hAnsi="13"/>
          <w:color w:val="000000"/>
          <w:sz w:val="28"/>
          <w:szCs w:val="28"/>
        </w:rPr>
        <w:t>тельно относиться к нуждам детей и замещающих родителей.</w:t>
      </w:r>
    </w:p>
    <w:p w:rsidR="00F22026" w:rsidRDefault="00F22026" w:rsidP="00F22026">
      <w:pPr>
        <w:ind w:firstLine="709"/>
        <w:jc w:val="both"/>
        <w:rPr>
          <w:b/>
          <w:sz w:val="28"/>
          <w:szCs w:val="28"/>
          <w:u w:val="single"/>
        </w:rPr>
      </w:pPr>
    </w:p>
    <w:p w:rsidR="0038748E" w:rsidRPr="00F22026" w:rsidRDefault="0038748E" w:rsidP="00F22026">
      <w:pPr>
        <w:ind w:firstLine="709"/>
        <w:jc w:val="both"/>
        <w:rPr>
          <w:sz w:val="28"/>
          <w:szCs w:val="28"/>
        </w:rPr>
      </w:pPr>
      <w:r w:rsidRPr="00F22026">
        <w:rPr>
          <w:b/>
          <w:sz w:val="28"/>
          <w:szCs w:val="28"/>
          <w:u w:val="single"/>
        </w:rPr>
        <w:t>За прошедший год сотрудниками отдела  ЗАГСА</w:t>
      </w:r>
      <w:r w:rsidRPr="00F22026">
        <w:rPr>
          <w:sz w:val="28"/>
          <w:szCs w:val="28"/>
        </w:rPr>
        <w:t xml:space="preserve"> </w:t>
      </w:r>
      <w:r w:rsidR="003E6BA1" w:rsidRPr="00F22026">
        <w:rPr>
          <w:sz w:val="28"/>
          <w:szCs w:val="28"/>
        </w:rPr>
        <w:t xml:space="preserve">за </w:t>
      </w:r>
      <w:r w:rsidRPr="00F22026">
        <w:rPr>
          <w:sz w:val="28"/>
          <w:szCs w:val="28"/>
        </w:rPr>
        <w:t>год оформлено 159 акта гражданского состояния (в 2017 году 182) и совершено 376 юрид</w:t>
      </w:r>
      <w:r w:rsidRPr="00F22026">
        <w:rPr>
          <w:sz w:val="28"/>
          <w:szCs w:val="28"/>
        </w:rPr>
        <w:t>и</w:t>
      </w:r>
      <w:r w:rsidRPr="00F22026">
        <w:rPr>
          <w:sz w:val="28"/>
          <w:szCs w:val="28"/>
        </w:rPr>
        <w:t>чески значимых действий (в 2017 году-341)</w:t>
      </w:r>
    </w:p>
    <w:p w:rsidR="0038748E" w:rsidRPr="001E2C50" w:rsidRDefault="0038748E" w:rsidP="00F22026">
      <w:pPr>
        <w:ind w:firstLine="709"/>
        <w:jc w:val="both"/>
        <w:rPr>
          <w:color w:val="000000"/>
          <w:sz w:val="28"/>
          <w:szCs w:val="28"/>
        </w:rPr>
      </w:pPr>
      <w:r w:rsidRPr="00F22026">
        <w:rPr>
          <w:sz w:val="28"/>
          <w:szCs w:val="28"/>
        </w:rPr>
        <w:t xml:space="preserve">Было </w:t>
      </w:r>
      <w:r w:rsidRPr="001E2C50">
        <w:rPr>
          <w:color w:val="000000"/>
          <w:sz w:val="28"/>
          <w:szCs w:val="28"/>
        </w:rPr>
        <w:t xml:space="preserve">зарегистрировано </w:t>
      </w:r>
      <w:r w:rsidR="00882B2D" w:rsidRPr="001E2C50">
        <w:rPr>
          <w:color w:val="000000"/>
          <w:sz w:val="28"/>
          <w:szCs w:val="28"/>
        </w:rPr>
        <w:t>45</w:t>
      </w:r>
      <w:r w:rsidR="003E6BA1" w:rsidRPr="001E2C50">
        <w:rPr>
          <w:color w:val="000000"/>
          <w:sz w:val="28"/>
          <w:szCs w:val="28"/>
        </w:rPr>
        <w:t xml:space="preserve"> </w:t>
      </w:r>
      <w:r w:rsidRPr="001E2C50">
        <w:rPr>
          <w:color w:val="000000"/>
          <w:sz w:val="28"/>
          <w:szCs w:val="28"/>
        </w:rPr>
        <w:t>рождений  детей</w:t>
      </w:r>
      <w:r w:rsidR="00882B2D" w:rsidRPr="001E2C50">
        <w:rPr>
          <w:color w:val="000000"/>
          <w:sz w:val="28"/>
          <w:szCs w:val="28"/>
        </w:rPr>
        <w:t>.</w:t>
      </w:r>
    </w:p>
    <w:p w:rsidR="0038748E" w:rsidRPr="00F22026" w:rsidRDefault="0038748E" w:rsidP="00F22026">
      <w:pPr>
        <w:ind w:firstLine="709"/>
        <w:jc w:val="both"/>
        <w:rPr>
          <w:sz w:val="28"/>
          <w:szCs w:val="28"/>
        </w:rPr>
      </w:pPr>
      <w:r w:rsidRPr="00F22026">
        <w:rPr>
          <w:sz w:val="28"/>
          <w:szCs w:val="28"/>
        </w:rPr>
        <w:t>Количество актовых записей об установлении отцовства уменьшилось с 16 актов в 2017 году до 6 единиц 2018 году.</w:t>
      </w:r>
    </w:p>
    <w:p w:rsidR="0038748E" w:rsidRPr="00F22026" w:rsidRDefault="0038748E" w:rsidP="00F22026">
      <w:pPr>
        <w:ind w:firstLine="709"/>
        <w:jc w:val="both"/>
        <w:rPr>
          <w:sz w:val="28"/>
          <w:szCs w:val="28"/>
        </w:rPr>
      </w:pPr>
      <w:r w:rsidRPr="00F22026">
        <w:rPr>
          <w:sz w:val="28"/>
          <w:szCs w:val="28"/>
        </w:rPr>
        <w:t xml:space="preserve">Также уменьшилось количество зарегистрированных браков до </w:t>
      </w:r>
      <w:r w:rsidR="00882B2D" w:rsidRPr="00F22026">
        <w:rPr>
          <w:sz w:val="28"/>
          <w:szCs w:val="28"/>
        </w:rPr>
        <w:t>24</w:t>
      </w:r>
      <w:r w:rsidRPr="00F22026">
        <w:rPr>
          <w:sz w:val="28"/>
          <w:szCs w:val="28"/>
        </w:rPr>
        <w:t xml:space="preserve"> (в 2017 году 4</w:t>
      </w:r>
      <w:r w:rsidR="00882B2D" w:rsidRPr="00F22026">
        <w:rPr>
          <w:sz w:val="28"/>
          <w:szCs w:val="28"/>
        </w:rPr>
        <w:t>3</w:t>
      </w:r>
      <w:r w:rsidRPr="00F22026">
        <w:rPr>
          <w:sz w:val="28"/>
          <w:szCs w:val="28"/>
        </w:rPr>
        <w:t xml:space="preserve"> брака)</w:t>
      </w:r>
    </w:p>
    <w:p w:rsidR="0038748E" w:rsidRPr="00F22026" w:rsidRDefault="0038748E" w:rsidP="00F22026">
      <w:pPr>
        <w:ind w:firstLine="709"/>
        <w:jc w:val="both"/>
        <w:rPr>
          <w:sz w:val="28"/>
          <w:szCs w:val="28"/>
        </w:rPr>
      </w:pPr>
      <w:r w:rsidRPr="00F22026">
        <w:rPr>
          <w:sz w:val="28"/>
          <w:szCs w:val="28"/>
        </w:rPr>
        <w:t>Зарегистрировано 22 расторжений брака. Две записи о перемен</w:t>
      </w:r>
      <w:r w:rsidR="00F22026">
        <w:rPr>
          <w:sz w:val="28"/>
          <w:szCs w:val="28"/>
        </w:rPr>
        <w:t>е</w:t>
      </w:r>
      <w:r w:rsidRPr="00F22026">
        <w:rPr>
          <w:sz w:val="28"/>
          <w:szCs w:val="28"/>
        </w:rPr>
        <w:t xml:space="preserve"> им</w:t>
      </w:r>
      <w:r w:rsidRPr="00F22026">
        <w:rPr>
          <w:sz w:val="28"/>
          <w:szCs w:val="28"/>
        </w:rPr>
        <w:t>е</w:t>
      </w:r>
      <w:r w:rsidRPr="00F22026">
        <w:rPr>
          <w:sz w:val="28"/>
          <w:szCs w:val="28"/>
        </w:rPr>
        <w:t>ни.</w:t>
      </w:r>
    </w:p>
    <w:p w:rsidR="0038748E" w:rsidRPr="001E2C50" w:rsidRDefault="0038748E" w:rsidP="00F22026">
      <w:pPr>
        <w:ind w:firstLine="709"/>
        <w:jc w:val="both"/>
        <w:rPr>
          <w:color w:val="000000"/>
          <w:sz w:val="28"/>
          <w:szCs w:val="28"/>
        </w:rPr>
      </w:pPr>
      <w:r w:rsidRPr="00F22026">
        <w:rPr>
          <w:sz w:val="28"/>
          <w:szCs w:val="28"/>
        </w:rPr>
        <w:t xml:space="preserve">Зарегистрировано </w:t>
      </w:r>
      <w:r w:rsidR="00882B2D" w:rsidRPr="00F22026">
        <w:rPr>
          <w:sz w:val="28"/>
          <w:szCs w:val="28"/>
        </w:rPr>
        <w:t>48</w:t>
      </w:r>
      <w:r w:rsidRPr="00F22026">
        <w:rPr>
          <w:color w:val="FF0000"/>
          <w:sz w:val="28"/>
          <w:szCs w:val="28"/>
        </w:rPr>
        <w:t xml:space="preserve"> </w:t>
      </w:r>
      <w:r w:rsidRPr="001E2C50">
        <w:rPr>
          <w:color w:val="000000"/>
          <w:sz w:val="28"/>
          <w:szCs w:val="28"/>
        </w:rPr>
        <w:t>смертей.</w:t>
      </w:r>
    </w:p>
    <w:p w:rsidR="0038748E" w:rsidRPr="00F22026" w:rsidRDefault="0038748E" w:rsidP="00F22026">
      <w:pPr>
        <w:ind w:firstLine="709"/>
        <w:jc w:val="both"/>
        <w:rPr>
          <w:sz w:val="28"/>
          <w:szCs w:val="28"/>
        </w:rPr>
      </w:pPr>
      <w:r w:rsidRPr="00F22026">
        <w:rPr>
          <w:sz w:val="28"/>
          <w:szCs w:val="28"/>
        </w:rPr>
        <w:t>В 2018 исполнено 14 запросов с территорий иностранных го</w:t>
      </w:r>
      <w:r w:rsidRPr="00F22026">
        <w:rPr>
          <w:sz w:val="28"/>
          <w:szCs w:val="28"/>
        </w:rPr>
        <w:t>с</w:t>
      </w:r>
      <w:r w:rsidRPr="00F22026">
        <w:rPr>
          <w:sz w:val="28"/>
          <w:szCs w:val="28"/>
        </w:rPr>
        <w:t>ударств, 4 обращения об истребовании документов.</w:t>
      </w:r>
    </w:p>
    <w:p w:rsidR="0038748E" w:rsidRPr="00F22026" w:rsidRDefault="0038748E" w:rsidP="00F22026">
      <w:pPr>
        <w:ind w:firstLine="709"/>
        <w:jc w:val="both"/>
        <w:rPr>
          <w:sz w:val="28"/>
          <w:szCs w:val="28"/>
        </w:rPr>
      </w:pPr>
      <w:r w:rsidRPr="00F22026">
        <w:rPr>
          <w:sz w:val="28"/>
          <w:szCs w:val="28"/>
        </w:rPr>
        <w:t>Отдел ЗАГС является участником проведения подпрограммы «Улу</w:t>
      </w:r>
      <w:r w:rsidRPr="00F22026">
        <w:rPr>
          <w:sz w:val="28"/>
          <w:szCs w:val="28"/>
        </w:rPr>
        <w:t>ч</w:t>
      </w:r>
      <w:r w:rsidRPr="00F22026">
        <w:rPr>
          <w:sz w:val="28"/>
          <w:szCs w:val="28"/>
        </w:rPr>
        <w:t>шение демографической ситуации в Омсукчанском горо</w:t>
      </w:r>
      <w:r w:rsidRPr="00F22026">
        <w:rPr>
          <w:sz w:val="28"/>
          <w:szCs w:val="28"/>
        </w:rPr>
        <w:t>д</w:t>
      </w:r>
      <w:r w:rsidRPr="00F22026">
        <w:rPr>
          <w:sz w:val="28"/>
          <w:szCs w:val="28"/>
        </w:rPr>
        <w:t>ском округе». На каждого родившегося ребенка родителям выпл</w:t>
      </w:r>
      <w:r w:rsidRPr="00F22026">
        <w:rPr>
          <w:sz w:val="28"/>
          <w:szCs w:val="28"/>
        </w:rPr>
        <w:t>а</w:t>
      </w:r>
      <w:r w:rsidRPr="00F22026">
        <w:rPr>
          <w:sz w:val="28"/>
          <w:szCs w:val="28"/>
        </w:rPr>
        <w:t>чивается  денежная сумма в размере 10,0 тыс. рублей. В 2018 году выплаченная сумма составила 400,0 тыс.рублей.</w:t>
      </w:r>
    </w:p>
    <w:p w:rsidR="00F22026" w:rsidRDefault="00F22026" w:rsidP="00F22026">
      <w:pPr>
        <w:ind w:firstLine="709"/>
        <w:jc w:val="both"/>
        <w:rPr>
          <w:rFonts w:ascii="13" w:hAnsi="13"/>
          <w:color w:val="000000"/>
          <w:sz w:val="28"/>
          <w:szCs w:val="28"/>
        </w:rPr>
      </w:pPr>
    </w:p>
    <w:p w:rsidR="00F22026" w:rsidRDefault="0038748E" w:rsidP="00F22026">
      <w:pPr>
        <w:ind w:firstLine="709"/>
        <w:jc w:val="both"/>
        <w:rPr>
          <w:sz w:val="28"/>
          <w:szCs w:val="28"/>
        </w:rPr>
      </w:pPr>
      <w:r w:rsidRPr="00F22026">
        <w:rPr>
          <w:sz w:val="28"/>
          <w:szCs w:val="28"/>
        </w:rPr>
        <w:t xml:space="preserve">В 2018 году </w:t>
      </w:r>
      <w:r w:rsidRPr="00F22026">
        <w:rPr>
          <w:b/>
          <w:sz w:val="28"/>
          <w:szCs w:val="28"/>
        </w:rPr>
        <w:t>архивным отделом</w:t>
      </w:r>
      <w:r w:rsidRPr="00F22026">
        <w:rPr>
          <w:sz w:val="28"/>
          <w:szCs w:val="28"/>
        </w:rPr>
        <w:t xml:space="preserve"> принято на хранение и описано 165 дел постоянного хранения и 11 дел по личному составу. Завершена работа по реставрации лицевых счетов в фонде Л-15 Дукатской геологоразведочной экспедиции. </w:t>
      </w:r>
    </w:p>
    <w:p w:rsidR="0038748E" w:rsidRPr="00F22026" w:rsidRDefault="0038748E" w:rsidP="00F22026">
      <w:pPr>
        <w:ind w:firstLine="709"/>
        <w:jc w:val="both"/>
        <w:rPr>
          <w:sz w:val="28"/>
          <w:szCs w:val="28"/>
        </w:rPr>
      </w:pPr>
      <w:r w:rsidRPr="00F22026">
        <w:rPr>
          <w:sz w:val="28"/>
          <w:szCs w:val="28"/>
        </w:rPr>
        <w:t xml:space="preserve">В течение года поступило </w:t>
      </w:r>
      <w:r w:rsidR="00C8581F" w:rsidRPr="00F22026">
        <w:rPr>
          <w:sz w:val="28"/>
          <w:szCs w:val="28"/>
        </w:rPr>
        <w:t xml:space="preserve">и обработано </w:t>
      </w:r>
      <w:r w:rsidRPr="00F22026">
        <w:rPr>
          <w:sz w:val="28"/>
          <w:szCs w:val="28"/>
        </w:rPr>
        <w:t>1900 запросов</w:t>
      </w:r>
      <w:r w:rsidRPr="00882B2D">
        <w:rPr>
          <w:sz w:val="32"/>
          <w:szCs w:val="32"/>
        </w:rPr>
        <w:t>.</w:t>
      </w:r>
    </w:p>
    <w:p w:rsidR="00F22026" w:rsidRDefault="00F22026" w:rsidP="00F22026">
      <w:pPr>
        <w:ind w:firstLine="709"/>
        <w:jc w:val="both"/>
        <w:rPr>
          <w:rFonts w:ascii="13" w:hAnsi="13"/>
          <w:b/>
          <w:color w:val="000000"/>
          <w:sz w:val="28"/>
          <w:szCs w:val="28"/>
          <w:u w:val="single"/>
        </w:rPr>
      </w:pPr>
    </w:p>
    <w:p w:rsidR="0038748E" w:rsidRPr="0038748E" w:rsidRDefault="0038748E" w:rsidP="00F22026">
      <w:pPr>
        <w:ind w:firstLine="709"/>
        <w:jc w:val="both"/>
        <w:rPr>
          <w:rFonts w:ascii="13" w:hAnsi="13"/>
          <w:b/>
          <w:color w:val="000000"/>
          <w:sz w:val="28"/>
          <w:szCs w:val="28"/>
          <w:u w:val="single"/>
        </w:rPr>
      </w:pPr>
      <w:r w:rsidRPr="00882B2D">
        <w:rPr>
          <w:rFonts w:ascii="13" w:hAnsi="13"/>
          <w:b/>
          <w:color w:val="000000"/>
          <w:sz w:val="28"/>
          <w:szCs w:val="28"/>
          <w:u w:val="single"/>
        </w:rPr>
        <w:t>Предупреждения и ликвидация чрезвычайных ситуаций</w:t>
      </w:r>
      <w:r w:rsidRPr="0038748E">
        <w:rPr>
          <w:rFonts w:ascii="13" w:hAnsi="13"/>
          <w:b/>
          <w:color w:val="000000"/>
          <w:sz w:val="28"/>
          <w:szCs w:val="28"/>
          <w:u w:val="single"/>
        </w:rPr>
        <w:t xml:space="preserve"> </w:t>
      </w:r>
    </w:p>
    <w:p w:rsidR="0038748E" w:rsidRPr="0038748E" w:rsidRDefault="0038748E" w:rsidP="00F22026">
      <w:pPr>
        <w:ind w:firstLine="709"/>
        <w:jc w:val="both"/>
        <w:rPr>
          <w:rFonts w:eastAsia="Nimbus Roman No9 L"/>
          <w:sz w:val="28"/>
          <w:szCs w:val="28"/>
        </w:rPr>
      </w:pPr>
      <w:r w:rsidRPr="0038748E">
        <w:rPr>
          <w:sz w:val="28"/>
          <w:szCs w:val="28"/>
        </w:rPr>
        <w:t>В</w:t>
      </w:r>
      <w:r w:rsidRPr="0038748E">
        <w:rPr>
          <w:rFonts w:eastAsia="Nimbus Roman No9 L"/>
          <w:sz w:val="28"/>
          <w:szCs w:val="28"/>
        </w:rPr>
        <w:t xml:space="preserve"> </w:t>
      </w:r>
      <w:r w:rsidRPr="0038748E">
        <w:rPr>
          <w:sz w:val="28"/>
          <w:szCs w:val="28"/>
        </w:rPr>
        <w:t>2018 году</w:t>
      </w:r>
      <w:r w:rsidRPr="0038748E">
        <w:rPr>
          <w:rFonts w:eastAsia="Nimbus Roman No9 L"/>
          <w:sz w:val="28"/>
          <w:szCs w:val="28"/>
        </w:rPr>
        <w:t xml:space="preserve"> </w:t>
      </w:r>
      <w:r w:rsidRPr="0038748E">
        <w:rPr>
          <w:sz w:val="28"/>
          <w:szCs w:val="28"/>
        </w:rPr>
        <w:t>вопросам</w:t>
      </w:r>
      <w:r w:rsidRPr="0038748E">
        <w:rPr>
          <w:rFonts w:eastAsia="Nimbus Roman No9 L"/>
          <w:sz w:val="28"/>
          <w:szCs w:val="28"/>
        </w:rPr>
        <w:t xml:space="preserve"> </w:t>
      </w:r>
      <w:r w:rsidRPr="0038748E">
        <w:rPr>
          <w:sz w:val="28"/>
          <w:szCs w:val="28"/>
        </w:rPr>
        <w:t>предупреждения</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ликвидации</w:t>
      </w:r>
      <w:r w:rsidRPr="0038748E">
        <w:rPr>
          <w:rFonts w:eastAsia="Nimbus Roman No9 L"/>
          <w:sz w:val="28"/>
          <w:szCs w:val="28"/>
        </w:rPr>
        <w:t xml:space="preserve"> </w:t>
      </w:r>
      <w:r w:rsidRPr="0038748E">
        <w:rPr>
          <w:sz w:val="28"/>
          <w:szCs w:val="28"/>
        </w:rPr>
        <w:t>чрезвычайных</w:t>
      </w:r>
      <w:r w:rsidRPr="0038748E">
        <w:rPr>
          <w:rFonts w:eastAsia="Nimbus Roman No9 L"/>
          <w:sz w:val="28"/>
          <w:szCs w:val="28"/>
        </w:rPr>
        <w:t xml:space="preserve"> </w:t>
      </w:r>
      <w:r w:rsidRPr="0038748E">
        <w:rPr>
          <w:sz w:val="28"/>
          <w:szCs w:val="28"/>
        </w:rPr>
        <w:t>ситуаций,</w:t>
      </w:r>
      <w:r w:rsidRPr="0038748E">
        <w:rPr>
          <w:rFonts w:eastAsia="Nimbus Roman No9 L"/>
          <w:sz w:val="28"/>
          <w:szCs w:val="28"/>
        </w:rPr>
        <w:t xml:space="preserve"> </w:t>
      </w:r>
      <w:r w:rsidRPr="0038748E">
        <w:rPr>
          <w:sz w:val="28"/>
          <w:szCs w:val="28"/>
        </w:rPr>
        <w:t>пожарной</w:t>
      </w:r>
      <w:r w:rsidRPr="0038748E">
        <w:rPr>
          <w:rFonts w:eastAsia="Nimbus Roman No9 L"/>
          <w:sz w:val="28"/>
          <w:szCs w:val="28"/>
        </w:rPr>
        <w:t xml:space="preserve"> </w:t>
      </w:r>
      <w:r w:rsidRPr="0038748E">
        <w:rPr>
          <w:sz w:val="28"/>
          <w:szCs w:val="28"/>
        </w:rPr>
        <w:t>безопасности</w:t>
      </w:r>
      <w:r w:rsidRPr="0038748E">
        <w:rPr>
          <w:rFonts w:eastAsia="Nimbus Roman No9 L"/>
          <w:sz w:val="28"/>
          <w:szCs w:val="28"/>
        </w:rPr>
        <w:t xml:space="preserve"> </w:t>
      </w:r>
      <w:r w:rsidRPr="0038748E">
        <w:rPr>
          <w:sz w:val="28"/>
          <w:szCs w:val="28"/>
        </w:rPr>
        <w:t>в</w:t>
      </w:r>
      <w:r w:rsidRPr="0038748E">
        <w:rPr>
          <w:rFonts w:eastAsia="Nimbus Roman No9 L"/>
          <w:sz w:val="28"/>
          <w:szCs w:val="28"/>
        </w:rPr>
        <w:t xml:space="preserve"> </w:t>
      </w:r>
      <w:r w:rsidRPr="0038748E">
        <w:rPr>
          <w:sz w:val="28"/>
          <w:szCs w:val="28"/>
        </w:rPr>
        <w:t>органах</w:t>
      </w:r>
      <w:r w:rsidRPr="0038748E">
        <w:rPr>
          <w:rFonts w:eastAsia="Nimbus Roman No9 L"/>
          <w:sz w:val="28"/>
          <w:szCs w:val="28"/>
        </w:rPr>
        <w:t xml:space="preserve"> </w:t>
      </w:r>
      <w:r w:rsidRPr="0038748E">
        <w:rPr>
          <w:sz w:val="28"/>
          <w:szCs w:val="28"/>
        </w:rPr>
        <w:t>местного</w:t>
      </w:r>
      <w:r w:rsidRPr="0038748E">
        <w:rPr>
          <w:rFonts w:eastAsia="Nimbus Roman No9 L"/>
          <w:sz w:val="28"/>
          <w:szCs w:val="28"/>
        </w:rPr>
        <w:t xml:space="preserve"> </w:t>
      </w:r>
      <w:r w:rsidRPr="0038748E">
        <w:rPr>
          <w:sz w:val="28"/>
          <w:szCs w:val="28"/>
        </w:rPr>
        <w:t>самоуправления</w:t>
      </w:r>
      <w:r w:rsidRPr="0038748E">
        <w:rPr>
          <w:rFonts w:eastAsia="Nimbus Roman No9 L"/>
          <w:sz w:val="28"/>
          <w:szCs w:val="28"/>
        </w:rPr>
        <w:t xml:space="preserve"> </w:t>
      </w:r>
      <w:r w:rsidRPr="0038748E">
        <w:rPr>
          <w:sz w:val="28"/>
          <w:szCs w:val="28"/>
        </w:rPr>
        <w:t>О</w:t>
      </w:r>
      <w:r w:rsidRPr="0038748E">
        <w:rPr>
          <w:sz w:val="28"/>
          <w:szCs w:val="28"/>
        </w:rPr>
        <w:t>м</w:t>
      </w:r>
      <w:r w:rsidRPr="0038748E">
        <w:rPr>
          <w:sz w:val="28"/>
          <w:szCs w:val="28"/>
        </w:rPr>
        <w:t>сукчанского</w:t>
      </w:r>
      <w:r w:rsidRPr="0038748E">
        <w:rPr>
          <w:rFonts w:eastAsia="Nimbus Roman No9 L"/>
          <w:sz w:val="28"/>
          <w:szCs w:val="28"/>
        </w:rPr>
        <w:t xml:space="preserve"> </w:t>
      </w:r>
      <w:r w:rsidRPr="0038748E">
        <w:rPr>
          <w:sz w:val="28"/>
          <w:szCs w:val="28"/>
        </w:rPr>
        <w:t>городской округ</w:t>
      </w:r>
      <w:r w:rsidRPr="0038748E">
        <w:rPr>
          <w:rFonts w:eastAsia="Nimbus Roman No9 L"/>
          <w:sz w:val="28"/>
          <w:szCs w:val="28"/>
        </w:rPr>
        <w:t xml:space="preserve"> уделялось внимание по следующим основным направлениям:</w:t>
      </w:r>
    </w:p>
    <w:p w:rsidR="0038748E" w:rsidRPr="0038748E" w:rsidRDefault="00EB31AD" w:rsidP="00EB31AD">
      <w:pPr>
        <w:widowControl w:val="0"/>
        <w:suppressAutoHyphens/>
        <w:ind w:left="709"/>
        <w:jc w:val="both"/>
        <w:rPr>
          <w:rFonts w:eastAsia="Nimbus Roman No9 L"/>
          <w:sz w:val="28"/>
          <w:szCs w:val="28"/>
        </w:rPr>
      </w:pPr>
      <w:r>
        <w:rPr>
          <w:sz w:val="28"/>
          <w:szCs w:val="28"/>
        </w:rPr>
        <w:t xml:space="preserve">- </w:t>
      </w:r>
      <w:r w:rsidR="0038748E" w:rsidRPr="0038748E">
        <w:rPr>
          <w:sz w:val="28"/>
          <w:szCs w:val="28"/>
        </w:rPr>
        <w:t>аварии</w:t>
      </w:r>
      <w:r w:rsidR="0038748E" w:rsidRPr="0038748E">
        <w:rPr>
          <w:rFonts w:eastAsia="Nimbus Roman No9 L"/>
          <w:sz w:val="28"/>
          <w:szCs w:val="28"/>
        </w:rPr>
        <w:t xml:space="preserve"> </w:t>
      </w:r>
      <w:r w:rsidR="0038748E" w:rsidRPr="0038748E">
        <w:rPr>
          <w:sz w:val="28"/>
          <w:szCs w:val="28"/>
        </w:rPr>
        <w:t>на</w:t>
      </w:r>
      <w:r w:rsidR="0038748E" w:rsidRPr="0038748E">
        <w:rPr>
          <w:rFonts w:eastAsia="Nimbus Roman No9 L"/>
          <w:sz w:val="28"/>
          <w:szCs w:val="28"/>
        </w:rPr>
        <w:t xml:space="preserve"> </w:t>
      </w:r>
      <w:r w:rsidR="0038748E" w:rsidRPr="0038748E">
        <w:rPr>
          <w:sz w:val="28"/>
          <w:szCs w:val="28"/>
        </w:rPr>
        <w:t>объектах</w:t>
      </w:r>
      <w:r w:rsidR="0038748E" w:rsidRPr="0038748E">
        <w:rPr>
          <w:rFonts w:eastAsia="Nimbus Roman No9 L"/>
          <w:sz w:val="28"/>
          <w:szCs w:val="28"/>
        </w:rPr>
        <w:t xml:space="preserve"> </w:t>
      </w:r>
      <w:r w:rsidR="0038748E" w:rsidRPr="0038748E">
        <w:rPr>
          <w:sz w:val="28"/>
          <w:szCs w:val="28"/>
        </w:rPr>
        <w:t>теплоснабжения</w:t>
      </w:r>
      <w:r w:rsidR="0038748E" w:rsidRPr="0038748E">
        <w:rPr>
          <w:rFonts w:eastAsia="Nimbus Roman No9 L"/>
          <w:sz w:val="28"/>
          <w:szCs w:val="28"/>
        </w:rPr>
        <w:t xml:space="preserve"> </w:t>
      </w:r>
      <w:r w:rsidR="0038748E" w:rsidRPr="0038748E">
        <w:rPr>
          <w:sz w:val="28"/>
          <w:szCs w:val="28"/>
        </w:rPr>
        <w:t>и</w:t>
      </w:r>
      <w:r w:rsidR="0038748E" w:rsidRPr="0038748E">
        <w:rPr>
          <w:rFonts w:eastAsia="Nimbus Roman No9 L"/>
          <w:sz w:val="28"/>
          <w:szCs w:val="28"/>
        </w:rPr>
        <w:t xml:space="preserve"> </w:t>
      </w:r>
      <w:r w:rsidR="0038748E" w:rsidRPr="0038748E">
        <w:rPr>
          <w:sz w:val="28"/>
          <w:szCs w:val="28"/>
        </w:rPr>
        <w:t>водоснабжения</w:t>
      </w:r>
      <w:r w:rsidR="0038748E" w:rsidRPr="0038748E">
        <w:rPr>
          <w:rFonts w:eastAsia="Nimbus Roman No9 L"/>
          <w:sz w:val="28"/>
          <w:szCs w:val="28"/>
        </w:rPr>
        <w:t>;</w:t>
      </w:r>
    </w:p>
    <w:p w:rsidR="0038748E" w:rsidRPr="0038748E" w:rsidRDefault="00EB31AD" w:rsidP="00EB31AD">
      <w:pPr>
        <w:widowControl w:val="0"/>
        <w:suppressAutoHyphens/>
        <w:ind w:left="709"/>
        <w:jc w:val="both"/>
        <w:rPr>
          <w:sz w:val="28"/>
          <w:szCs w:val="28"/>
        </w:rPr>
      </w:pPr>
      <w:r>
        <w:rPr>
          <w:sz w:val="28"/>
          <w:szCs w:val="28"/>
        </w:rPr>
        <w:t xml:space="preserve">- </w:t>
      </w:r>
      <w:r w:rsidR="0038748E" w:rsidRPr="0038748E">
        <w:rPr>
          <w:sz w:val="28"/>
          <w:szCs w:val="28"/>
        </w:rPr>
        <w:t>лесные</w:t>
      </w:r>
      <w:r w:rsidR="0038748E" w:rsidRPr="0038748E">
        <w:rPr>
          <w:rFonts w:eastAsia="Nimbus Roman No9 L"/>
          <w:sz w:val="28"/>
          <w:szCs w:val="28"/>
        </w:rPr>
        <w:t xml:space="preserve"> </w:t>
      </w:r>
      <w:r w:rsidR="0038748E" w:rsidRPr="0038748E">
        <w:rPr>
          <w:sz w:val="28"/>
          <w:szCs w:val="28"/>
        </w:rPr>
        <w:t>пожары;</w:t>
      </w:r>
    </w:p>
    <w:p w:rsidR="0038748E" w:rsidRPr="0038748E" w:rsidRDefault="00EB31AD" w:rsidP="00EB31AD">
      <w:pPr>
        <w:widowControl w:val="0"/>
        <w:suppressAutoHyphens/>
        <w:ind w:left="709"/>
        <w:jc w:val="both"/>
        <w:rPr>
          <w:sz w:val="28"/>
          <w:szCs w:val="28"/>
        </w:rPr>
      </w:pPr>
      <w:r>
        <w:rPr>
          <w:sz w:val="28"/>
          <w:szCs w:val="28"/>
        </w:rPr>
        <w:t xml:space="preserve">- </w:t>
      </w:r>
      <w:r w:rsidR="0038748E" w:rsidRPr="0038748E">
        <w:rPr>
          <w:sz w:val="28"/>
          <w:szCs w:val="28"/>
        </w:rPr>
        <w:t>паводки;</w:t>
      </w:r>
    </w:p>
    <w:p w:rsidR="0038748E" w:rsidRPr="0038748E" w:rsidRDefault="00EB31AD" w:rsidP="00EB31AD">
      <w:pPr>
        <w:widowControl w:val="0"/>
        <w:suppressAutoHyphens/>
        <w:ind w:left="709"/>
        <w:jc w:val="both"/>
        <w:rPr>
          <w:sz w:val="28"/>
          <w:szCs w:val="28"/>
        </w:rPr>
      </w:pPr>
      <w:r>
        <w:rPr>
          <w:sz w:val="28"/>
          <w:szCs w:val="28"/>
        </w:rPr>
        <w:t xml:space="preserve">- </w:t>
      </w:r>
      <w:r w:rsidR="0038748E" w:rsidRPr="0038748E">
        <w:rPr>
          <w:sz w:val="28"/>
          <w:szCs w:val="28"/>
        </w:rPr>
        <w:t>лавинная опасность</w:t>
      </w:r>
      <w:r>
        <w:rPr>
          <w:sz w:val="28"/>
          <w:szCs w:val="28"/>
        </w:rPr>
        <w:t>.</w:t>
      </w:r>
    </w:p>
    <w:p w:rsidR="0038748E" w:rsidRPr="0038748E" w:rsidRDefault="0038748E" w:rsidP="00F22026">
      <w:pPr>
        <w:ind w:firstLine="709"/>
        <w:jc w:val="both"/>
        <w:rPr>
          <w:rFonts w:eastAsia="Nimbus Roman No9 L"/>
          <w:sz w:val="28"/>
          <w:szCs w:val="28"/>
        </w:rPr>
      </w:pPr>
      <w:r w:rsidRPr="0038748E">
        <w:rPr>
          <w:sz w:val="28"/>
          <w:szCs w:val="28"/>
        </w:rPr>
        <w:t>Предпринятыми</w:t>
      </w:r>
      <w:r w:rsidRPr="0038748E">
        <w:rPr>
          <w:rFonts w:eastAsia="Nimbus Roman No9 L"/>
          <w:sz w:val="28"/>
          <w:szCs w:val="28"/>
        </w:rPr>
        <w:t xml:space="preserve"> мерами</w:t>
      </w:r>
      <w:r w:rsidRPr="0038748E">
        <w:rPr>
          <w:sz w:val="28"/>
          <w:szCs w:val="28"/>
        </w:rPr>
        <w:t xml:space="preserve"> администрацией</w:t>
      </w:r>
      <w:r w:rsidRPr="0038748E">
        <w:rPr>
          <w:rFonts w:eastAsia="Nimbus Roman No9 L"/>
          <w:sz w:val="28"/>
          <w:szCs w:val="28"/>
        </w:rPr>
        <w:t xml:space="preserve"> </w:t>
      </w:r>
      <w:r w:rsidRPr="0038748E">
        <w:rPr>
          <w:sz w:val="28"/>
          <w:szCs w:val="28"/>
        </w:rPr>
        <w:t>Омсукчанского городского округа</w:t>
      </w:r>
      <w:r w:rsidRPr="0038748E">
        <w:rPr>
          <w:rFonts w:eastAsia="Nimbus Roman No9 L"/>
          <w:sz w:val="28"/>
          <w:szCs w:val="28"/>
        </w:rPr>
        <w:t xml:space="preserve"> </w:t>
      </w:r>
      <w:r w:rsidRPr="0038748E">
        <w:rPr>
          <w:sz w:val="28"/>
          <w:szCs w:val="28"/>
        </w:rPr>
        <w:t>совместно</w:t>
      </w:r>
      <w:r w:rsidRPr="0038748E">
        <w:rPr>
          <w:rFonts w:eastAsia="Nimbus Roman No9 L"/>
          <w:sz w:val="28"/>
          <w:szCs w:val="28"/>
        </w:rPr>
        <w:t xml:space="preserve"> </w:t>
      </w:r>
      <w:r w:rsidRPr="0038748E">
        <w:rPr>
          <w:sz w:val="28"/>
          <w:szCs w:val="28"/>
        </w:rPr>
        <w:t>с</w:t>
      </w:r>
      <w:r w:rsidRPr="0038748E">
        <w:rPr>
          <w:rFonts w:eastAsia="Nimbus Roman No9 L"/>
          <w:sz w:val="28"/>
          <w:szCs w:val="28"/>
        </w:rPr>
        <w:t xml:space="preserve"> </w:t>
      </w:r>
      <w:r w:rsidRPr="0038748E">
        <w:rPr>
          <w:sz w:val="28"/>
          <w:szCs w:val="28"/>
        </w:rPr>
        <w:t xml:space="preserve">организациями округа </w:t>
      </w:r>
      <w:r w:rsidRPr="0038748E">
        <w:rPr>
          <w:rFonts w:eastAsia="Nimbus Roman No9 L"/>
          <w:sz w:val="28"/>
          <w:szCs w:val="28"/>
        </w:rPr>
        <w:t xml:space="preserve"> удалось обеспечить пров</w:t>
      </w:r>
      <w:r w:rsidRPr="0038748E">
        <w:rPr>
          <w:rFonts w:eastAsia="Nimbus Roman No9 L"/>
          <w:sz w:val="28"/>
          <w:szCs w:val="28"/>
        </w:rPr>
        <w:t>е</w:t>
      </w:r>
      <w:r w:rsidRPr="0038748E">
        <w:rPr>
          <w:rFonts w:eastAsia="Nimbus Roman No9 L"/>
          <w:sz w:val="28"/>
          <w:szCs w:val="28"/>
        </w:rPr>
        <w:t>дение необходимых защитных мероприятий и предупредить нарушение инфр</w:t>
      </w:r>
      <w:r w:rsidRPr="0038748E">
        <w:rPr>
          <w:rFonts w:eastAsia="Nimbus Roman No9 L"/>
          <w:sz w:val="28"/>
          <w:szCs w:val="28"/>
        </w:rPr>
        <w:t>а</w:t>
      </w:r>
      <w:r w:rsidRPr="0038748E">
        <w:rPr>
          <w:rFonts w:eastAsia="Nimbus Roman No9 L"/>
          <w:sz w:val="28"/>
          <w:szCs w:val="28"/>
        </w:rPr>
        <w:t>структурных объектов округа.</w:t>
      </w:r>
    </w:p>
    <w:p w:rsidR="0038748E" w:rsidRPr="0038748E" w:rsidRDefault="0038748E" w:rsidP="00F22026">
      <w:pPr>
        <w:ind w:firstLine="709"/>
        <w:jc w:val="both"/>
        <w:rPr>
          <w:rFonts w:eastAsia="Nimbus Roman No9 L"/>
          <w:sz w:val="28"/>
          <w:szCs w:val="28"/>
        </w:rPr>
      </w:pPr>
      <w:r w:rsidRPr="0038748E">
        <w:rPr>
          <w:rFonts w:eastAsia="Nimbus Roman No9 L"/>
          <w:sz w:val="28"/>
          <w:szCs w:val="28"/>
        </w:rPr>
        <w:t xml:space="preserve">За 2018 год </w:t>
      </w:r>
      <w:r w:rsidRPr="0038748E">
        <w:rPr>
          <w:rFonts w:eastAsia="Nimbus Roman No9 L"/>
          <w:b/>
          <w:sz w:val="28"/>
          <w:szCs w:val="28"/>
        </w:rPr>
        <w:t>два раза</w:t>
      </w:r>
      <w:r w:rsidRPr="0038748E">
        <w:rPr>
          <w:rFonts w:eastAsia="Nimbus Roman No9 L"/>
          <w:sz w:val="28"/>
          <w:szCs w:val="28"/>
        </w:rPr>
        <w:t xml:space="preserve"> был  введен режим чрезвычайной ситуации: </w:t>
      </w:r>
    </w:p>
    <w:p w:rsidR="0038748E" w:rsidRPr="0038748E" w:rsidRDefault="0038748E" w:rsidP="00F22026">
      <w:pPr>
        <w:ind w:firstLine="709"/>
        <w:jc w:val="both"/>
        <w:rPr>
          <w:rFonts w:eastAsia="Nimbus Roman No9 L"/>
          <w:sz w:val="28"/>
          <w:szCs w:val="28"/>
        </w:rPr>
      </w:pPr>
      <w:r w:rsidRPr="0038748E">
        <w:rPr>
          <w:rFonts w:eastAsia="Nimbus Roman No9 L"/>
          <w:sz w:val="28"/>
          <w:szCs w:val="28"/>
        </w:rPr>
        <w:t>-  07 августа 2018 года на объекте Угольная котельная п.</w:t>
      </w:r>
      <w:r w:rsidR="00F22026">
        <w:rPr>
          <w:rFonts w:eastAsia="Nimbus Roman No9 L"/>
          <w:sz w:val="28"/>
          <w:szCs w:val="28"/>
        </w:rPr>
        <w:t xml:space="preserve"> </w:t>
      </w:r>
      <w:r w:rsidRPr="0038748E">
        <w:rPr>
          <w:rFonts w:eastAsia="Nimbus Roman No9 L"/>
          <w:sz w:val="28"/>
          <w:szCs w:val="28"/>
        </w:rPr>
        <w:t>Дукат,  крен дымовой трубы и реконструкция инженерных сетей;</w:t>
      </w:r>
    </w:p>
    <w:p w:rsidR="0038748E" w:rsidRPr="0038748E" w:rsidRDefault="0038748E" w:rsidP="00F22026">
      <w:pPr>
        <w:ind w:firstLine="709"/>
        <w:jc w:val="both"/>
        <w:rPr>
          <w:rFonts w:eastAsia="Nimbus Roman No9 L"/>
          <w:sz w:val="28"/>
          <w:szCs w:val="28"/>
        </w:rPr>
      </w:pPr>
      <w:r w:rsidRPr="0038748E">
        <w:rPr>
          <w:rFonts w:eastAsia="Nimbus Roman No9 L"/>
          <w:sz w:val="28"/>
          <w:szCs w:val="28"/>
        </w:rPr>
        <w:lastRenderedPageBreak/>
        <w:t>- 30 декабря 2018 года отключение от энергоснабжения Омсукчанского городского округа  в связи с аварией на ВЛ – 220 кВ Оротукан – Омсукчан, более 1 суток (26 часов).</w:t>
      </w:r>
    </w:p>
    <w:p w:rsidR="0038748E" w:rsidRPr="0038748E" w:rsidRDefault="0038748E" w:rsidP="00F22026">
      <w:pPr>
        <w:ind w:firstLine="709"/>
        <w:jc w:val="both"/>
        <w:rPr>
          <w:sz w:val="28"/>
          <w:szCs w:val="28"/>
        </w:rPr>
      </w:pPr>
      <w:r w:rsidRPr="0038748E">
        <w:rPr>
          <w:sz w:val="28"/>
          <w:szCs w:val="28"/>
        </w:rPr>
        <w:t>В</w:t>
      </w:r>
      <w:r w:rsidRPr="0038748E">
        <w:rPr>
          <w:rFonts w:eastAsia="Nimbus Roman No9 L"/>
          <w:sz w:val="28"/>
          <w:szCs w:val="28"/>
        </w:rPr>
        <w:t xml:space="preserve"> </w:t>
      </w:r>
      <w:r w:rsidRPr="0038748E">
        <w:rPr>
          <w:sz w:val="28"/>
          <w:szCs w:val="28"/>
        </w:rPr>
        <w:t>целях</w:t>
      </w:r>
      <w:r w:rsidRPr="0038748E">
        <w:rPr>
          <w:rFonts w:eastAsia="Nimbus Roman No9 L"/>
          <w:sz w:val="28"/>
          <w:szCs w:val="28"/>
        </w:rPr>
        <w:t xml:space="preserve"> </w:t>
      </w:r>
      <w:r w:rsidRPr="0038748E">
        <w:rPr>
          <w:sz w:val="28"/>
          <w:szCs w:val="28"/>
        </w:rPr>
        <w:t>оперативного</w:t>
      </w:r>
      <w:r w:rsidRPr="0038748E">
        <w:rPr>
          <w:rFonts w:eastAsia="Nimbus Roman No9 L"/>
          <w:sz w:val="28"/>
          <w:szCs w:val="28"/>
        </w:rPr>
        <w:t xml:space="preserve"> </w:t>
      </w:r>
      <w:r w:rsidRPr="0038748E">
        <w:rPr>
          <w:sz w:val="28"/>
          <w:szCs w:val="28"/>
        </w:rPr>
        <w:t>решения</w:t>
      </w:r>
      <w:r w:rsidRPr="0038748E">
        <w:rPr>
          <w:rFonts w:eastAsia="Nimbus Roman No9 L"/>
          <w:sz w:val="28"/>
          <w:szCs w:val="28"/>
        </w:rPr>
        <w:t xml:space="preserve"> </w:t>
      </w:r>
      <w:r w:rsidRPr="0038748E">
        <w:rPr>
          <w:sz w:val="28"/>
          <w:szCs w:val="28"/>
        </w:rPr>
        <w:t>задач</w:t>
      </w:r>
      <w:r w:rsidRPr="0038748E">
        <w:rPr>
          <w:rFonts w:eastAsia="Nimbus Roman No9 L"/>
          <w:sz w:val="28"/>
          <w:szCs w:val="28"/>
        </w:rPr>
        <w:t xml:space="preserve"> </w:t>
      </w:r>
      <w:r w:rsidRPr="0038748E">
        <w:rPr>
          <w:sz w:val="28"/>
          <w:szCs w:val="28"/>
        </w:rPr>
        <w:t>по</w:t>
      </w:r>
      <w:r w:rsidRPr="0038748E">
        <w:rPr>
          <w:rFonts w:eastAsia="Nimbus Roman No9 L"/>
          <w:sz w:val="28"/>
          <w:szCs w:val="28"/>
        </w:rPr>
        <w:t xml:space="preserve"> </w:t>
      </w:r>
      <w:r w:rsidRPr="0038748E">
        <w:rPr>
          <w:sz w:val="28"/>
          <w:szCs w:val="28"/>
        </w:rPr>
        <w:t>проведению</w:t>
      </w:r>
      <w:r w:rsidRPr="0038748E">
        <w:rPr>
          <w:rFonts w:eastAsia="Nimbus Roman No9 L"/>
          <w:sz w:val="28"/>
          <w:szCs w:val="28"/>
        </w:rPr>
        <w:t xml:space="preserve"> </w:t>
      </w:r>
      <w:r w:rsidRPr="0038748E">
        <w:rPr>
          <w:sz w:val="28"/>
          <w:szCs w:val="28"/>
        </w:rPr>
        <w:t>ремонтных</w:t>
      </w:r>
      <w:r w:rsidRPr="0038748E">
        <w:rPr>
          <w:rFonts w:eastAsia="Nimbus Roman No9 L"/>
          <w:sz w:val="28"/>
          <w:szCs w:val="28"/>
        </w:rPr>
        <w:t xml:space="preserve"> </w:t>
      </w:r>
      <w:r w:rsidRPr="0038748E">
        <w:rPr>
          <w:sz w:val="28"/>
          <w:szCs w:val="28"/>
        </w:rPr>
        <w:t>работ</w:t>
      </w:r>
      <w:r w:rsidRPr="0038748E">
        <w:rPr>
          <w:rFonts w:eastAsia="Nimbus Roman No9 L"/>
          <w:sz w:val="28"/>
          <w:szCs w:val="28"/>
        </w:rPr>
        <w:t xml:space="preserve"> </w:t>
      </w:r>
      <w:r w:rsidRPr="0038748E">
        <w:rPr>
          <w:sz w:val="28"/>
          <w:szCs w:val="28"/>
        </w:rPr>
        <w:t>на</w:t>
      </w:r>
      <w:r w:rsidRPr="0038748E">
        <w:rPr>
          <w:rFonts w:eastAsia="Nimbus Roman No9 L"/>
          <w:sz w:val="28"/>
          <w:szCs w:val="28"/>
        </w:rPr>
        <w:t xml:space="preserve"> </w:t>
      </w:r>
      <w:r w:rsidRPr="0038748E">
        <w:rPr>
          <w:sz w:val="28"/>
          <w:szCs w:val="28"/>
        </w:rPr>
        <w:t>объектах</w:t>
      </w:r>
      <w:r w:rsidRPr="0038748E">
        <w:rPr>
          <w:rFonts w:eastAsia="Nimbus Roman No9 L"/>
          <w:sz w:val="28"/>
          <w:szCs w:val="28"/>
        </w:rPr>
        <w:t xml:space="preserve"> </w:t>
      </w:r>
      <w:r w:rsidRPr="0038748E">
        <w:rPr>
          <w:sz w:val="28"/>
          <w:szCs w:val="28"/>
        </w:rPr>
        <w:t>ЖКХ связанных с чрезвычайной ситуацией,</w:t>
      </w:r>
      <w:r w:rsidRPr="0038748E">
        <w:rPr>
          <w:rFonts w:eastAsia="Nimbus Roman No9 L"/>
          <w:sz w:val="28"/>
          <w:szCs w:val="28"/>
        </w:rPr>
        <w:t xml:space="preserve"> </w:t>
      </w:r>
      <w:r w:rsidRPr="0038748E">
        <w:rPr>
          <w:sz w:val="28"/>
          <w:szCs w:val="28"/>
        </w:rPr>
        <w:t>в</w:t>
      </w:r>
      <w:r w:rsidRPr="0038748E">
        <w:rPr>
          <w:rFonts w:eastAsia="Nimbus Roman No9 L"/>
          <w:sz w:val="28"/>
          <w:szCs w:val="28"/>
        </w:rPr>
        <w:t xml:space="preserve"> </w:t>
      </w:r>
      <w:r w:rsidRPr="0038748E">
        <w:rPr>
          <w:sz w:val="28"/>
          <w:szCs w:val="28"/>
        </w:rPr>
        <w:t>администр</w:t>
      </w:r>
      <w:r w:rsidRPr="0038748E">
        <w:rPr>
          <w:sz w:val="28"/>
          <w:szCs w:val="28"/>
        </w:rPr>
        <w:t>а</w:t>
      </w:r>
      <w:r w:rsidRPr="0038748E">
        <w:rPr>
          <w:sz w:val="28"/>
          <w:szCs w:val="28"/>
        </w:rPr>
        <w:t>ции городского округа</w:t>
      </w:r>
      <w:r w:rsidRPr="0038748E">
        <w:rPr>
          <w:rFonts w:eastAsia="Nimbus Roman No9 L"/>
          <w:sz w:val="28"/>
          <w:szCs w:val="28"/>
        </w:rPr>
        <w:t xml:space="preserve"> поддерживается </w:t>
      </w:r>
      <w:r w:rsidRPr="0038748E">
        <w:rPr>
          <w:sz w:val="28"/>
          <w:szCs w:val="28"/>
        </w:rPr>
        <w:t>аварийный</w:t>
      </w:r>
      <w:r w:rsidRPr="0038748E">
        <w:rPr>
          <w:rFonts w:eastAsia="Nimbus Roman No9 L"/>
          <w:sz w:val="28"/>
          <w:szCs w:val="28"/>
        </w:rPr>
        <w:t xml:space="preserve"> </w:t>
      </w:r>
      <w:r w:rsidRPr="0038748E">
        <w:rPr>
          <w:sz w:val="28"/>
          <w:szCs w:val="28"/>
        </w:rPr>
        <w:t>запас</w:t>
      </w:r>
      <w:r w:rsidRPr="0038748E">
        <w:rPr>
          <w:rFonts w:eastAsia="Nimbus Roman No9 L"/>
          <w:sz w:val="28"/>
          <w:szCs w:val="28"/>
        </w:rPr>
        <w:t xml:space="preserve"> материальных ресурсов - </w:t>
      </w:r>
      <w:r w:rsidRPr="0038748E">
        <w:rPr>
          <w:sz w:val="28"/>
          <w:szCs w:val="28"/>
        </w:rPr>
        <w:t>труб,</w:t>
      </w:r>
      <w:r w:rsidRPr="0038748E">
        <w:rPr>
          <w:rFonts w:eastAsia="Nimbus Roman No9 L"/>
          <w:sz w:val="28"/>
          <w:szCs w:val="28"/>
        </w:rPr>
        <w:t xml:space="preserve"> </w:t>
      </w:r>
      <w:r w:rsidRPr="0038748E">
        <w:rPr>
          <w:sz w:val="28"/>
          <w:szCs w:val="28"/>
        </w:rPr>
        <w:t>задвижек,</w:t>
      </w:r>
      <w:r w:rsidRPr="0038748E">
        <w:rPr>
          <w:rFonts w:eastAsia="Nimbus Roman No9 L"/>
          <w:sz w:val="28"/>
          <w:szCs w:val="28"/>
        </w:rPr>
        <w:t xml:space="preserve"> </w:t>
      </w:r>
      <w:r w:rsidRPr="0038748E">
        <w:rPr>
          <w:sz w:val="28"/>
          <w:szCs w:val="28"/>
        </w:rPr>
        <w:t>радиаторов</w:t>
      </w:r>
      <w:r w:rsidRPr="0038748E">
        <w:rPr>
          <w:rFonts w:eastAsia="Nimbus Roman No9 L"/>
          <w:sz w:val="28"/>
          <w:szCs w:val="28"/>
        </w:rPr>
        <w:t xml:space="preserve"> </w:t>
      </w:r>
      <w:r w:rsidRPr="0038748E">
        <w:rPr>
          <w:sz w:val="28"/>
          <w:szCs w:val="28"/>
        </w:rPr>
        <w:t>отопления,</w:t>
      </w:r>
      <w:r w:rsidRPr="0038748E">
        <w:rPr>
          <w:rFonts w:eastAsia="Nimbus Roman No9 L"/>
          <w:sz w:val="28"/>
          <w:szCs w:val="28"/>
        </w:rPr>
        <w:t xml:space="preserve"> </w:t>
      </w:r>
      <w:r w:rsidRPr="0038748E">
        <w:rPr>
          <w:sz w:val="28"/>
          <w:szCs w:val="28"/>
        </w:rPr>
        <w:t>иного</w:t>
      </w:r>
      <w:r w:rsidRPr="0038748E">
        <w:rPr>
          <w:rFonts w:eastAsia="Nimbus Roman No9 L"/>
          <w:sz w:val="28"/>
          <w:szCs w:val="28"/>
        </w:rPr>
        <w:t xml:space="preserve"> </w:t>
      </w:r>
      <w:r w:rsidRPr="0038748E">
        <w:rPr>
          <w:sz w:val="28"/>
          <w:szCs w:val="28"/>
        </w:rPr>
        <w:t>вещевого</w:t>
      </w:r>
      <w:r w:rsidRPr="0038748E">
        <w:rPr>
          <w:rFonts w:eastAsia="Nimbus Roman No9 L"/>
          <w:sz w:val="28"/>
          <w:szCs w:val="28"/>
        </w:rPr>
        <w:t xml:space="preserve"> </w:t>
      </w:r>
      <w:r w:rsidRPr="0038748E">
        <w:rPr>
          <w:sz w:val="28"/>
          <w:szCs w:val="28"/>
        </w:rPr>
        <w:t>имущ</w:t>
      </w:r>
      <w:r w:rsidRPr="0038748E">
        <w:rPr>
          <w:sz w:val="28"/>
          <w:szCs w:val="28"/>
        </w:rPr>
        <w:t>е</w:t>
      </w:r>
      <w:r w:rsidRPr="0038748E">
        <w:rPr>
          <w:sz w:val="28"/>
          <w:szCs w:val="28"/>
        </w:rPr>
        <w:t xml:space="preserve">ства. </w:t>
      </w:r>
    </w:p>
    <w:p w:rsidR="0038748E" w:rsidRPr="0038748E" w:rsidRDefault="0038748E" w:rsidP="00F22026">
      <w:pPr>
        <w:ind w:firstLine="709"/>
        <w:jc w:val="both"/>
        <w:rPr>
          <w:sz w:val="28"/>
          <w:szCs w:val="28"/>
        </w:rPr>
      </w:pPr>
      <w:r w:rsidRPr="0038748E">
        <w:rPr>
          <w:sz w:val="28"/>
          <w:szCs w:val="28"/>
        </w:rPr>
        <w:t>В 2019 году запланировано увеличение материального резерва.</w:t>
      </w:r>
    </w:p>
    <w:p w:rsidR="0038748E" w:rsidRPr="0038748E" w:rsidRDefault="0038748E" w:rsidP="00F22026">
      <w:pPr>
        <w:ind w:firstLine="709"/>
        <w:jc w:val="both"/>
        <w:rPr>
          <w:sz w:val="28"/>
          <w:szCs w:val="28"/>
        </w:rPr>
      </w:pPr>
      <w:r w:rsidRPr="0038748E">
        <w:rPr>
          <w:sz w:val="28"/>
          <w:szCs w:val="28"/>
        </w:rPr>
        <w:t>В материальном резерве городского округа,  с целью обеспечения 3-х суточного запаса на случай чрезвычайной ситуации,</w:t>
      </w:r>
      <w:r w:rsidRPr="0038748E">
        <w:rPr>
          <w:rFonts w:eastAsia="Nimbus Roman No9 L"/>
          <w:sz w:val="28"/>
          <w:szCs w:val="28"/>
        </w:rPr>
        <w:t xml:space="preserve"> в администрации округа имеется в наличии  дизельное топливо в количестве более 30 000 литров, а также финансовый резерв.</w:t>
      </w:r>
      <w:r w:rsidRPr="0038748E">
        <w:rPr>
          <w:sz w:val="28"/>
          <w:szCs w:val="28"/>
        </w:rPr>
        <w:tab/>
        <w:t>Поддерживается постоянный мат</w:t>
      </w:r>
      <w:r w:rsidRPr="0038748E">
        <w:rPr>
          <w:sz w:val="28"/>
          <w:szCs w:val="28"/>
        </w:rPr>
        <w:t>е</w:t>
      </w:r>
      <w:r w:rsidRPr="0038748E">
        <w:rPr>
          <w:sz w:val="28"/>
          <w:szCs w:val="28"/>
        </w:rPr>
        <w:t>риальный запас на предотвращение чрезвычайных ситуаций, в резерве имеются -</w:t>
      </w:r>
      <w:r w:rsidRPr="0038748E">
        <w:rPr>
          <w:rFonts w:eastAsia="Nimbus Roman No9 L"/>
          <w:sz w:val="28"/>
          <w:szCs w:val="28"/>
        </w:rPr>
        <w:t xml:space="preserve"> </w:t>
      </w:r>
      <w:r w:rsidRPr="0038748E">
        <w:rPr>
          <w:sz w:val="28"/>
          <w:szCs w:val="28"/>
        </w:rPr>
        <w:t>эле</w:t>
      </w:r>
      <w:r w:rsidRPr="0038748E">
        <w:rPr>
          <w:sz w:val="28"/>
          <w:szCs w:val="28"/>
        </w:rPr>
        <w:t>к</w:t>
      </w:r>
      <w:r w:rsidRPr="0038748E">
        <w:rPr>
          <w:sz w:val="28"/>
          <w:szCs w:val="28"/>
        </w:rPr>
        <w:t>трогенераторы,</w:t>
      </w:r>
      <w:r w:rsidRPr="0038748E">
        <w:rPr>
          <w:rFonts w:eastAsia="Nimbus Roman No9 L"/>
          <w:sz w:val="28"/>
          <w:szCs w:val="28"/>
        </w:rPr>
        <w:t xml:space="preserve"> </w:t>
      </w:r>
      <w:r w:rsidRPr="0038748E">
        <w:rPr>
          <w:sz w:val="28"/>
          <w:szCs w:val="28"/>
        </w:rPr>
        <w:t>мотопомпы,</w:t>
      </w:r>
      <w:r w:rsidRPr="0038748E">
        <w:rPr>
          <w:rFonts w:eastAsia="Nimbus Roman No9 L"/>
          <w:sz w:val="28"/>
          <w:szCs w:val="28"/>
        </w:rPr>
        <w:t xml:space="preserve"> </w:t>
      </w:r>
      <w:r w:rsidRPr="0038748E">
        <w:rPr>
          <w:sz w:val="28"/>
          <w:szCs w:val="28"/>
        </w:rPr>
        <w:t>дизельные</w:t>
      </w:r>
      <w:r w:rsidRPr="0038748E">
        <w:rPr>
          <w:rFonts w:eastAsia="Nimbus Roman No9 L"/>
          <w:sz w:val="28"/>
          <w:szCs w:val="28"/>
        </w:rPr>
        <w:t xml:space="preserve"> </w:t>
      </w:r>
      <w:r w:rsidRPr="0038748E">
        <w:rPr>
          <w:sz w:val="28"/>
          <w:szCs w:val="28"/>
        </w:rPr>
        <w:t>тепловые</w:t>
      </w:r>
      <w:r w:rsidRPr="0038748E">
        <w:rPr>
          <w:rFonts w:eastAsia="Nimbus Roman No9 L"/>
          <w:sz w:val="28"/>
          <w:szCs w:val="28"/>
        </w:rPr>
        <w:t xml:space="preserve"> </w:t>
      </w:r>
      <w:r w:rsidRPr="0038748E">
        <w:rPr>
          <w:sz w:val="28"/>
          <w:szCs w:val="28"/>
        </w:rPr>
        <w:t>пушки и др. имущество.</w:t>
      </w:r>
    </w:p>
    <w:p w:rsidR="0038748E" w:rsidRPr="0038748E" w:rsidRDefault="0038748E" w:rsidP="00F22026">
      <w:pPr>
        <w:ind w:firstLine="709"/>
        <w:jc w:val="both"/>
        <w:rPr>
          <w:rFonts w:eastAsia="Nimbus Roman No9 L"/>
          <w:sz w:val="28"/>
          <w:szCs w:val="28"/>
        </w:rPr>
      </w:pPr>
      <w:r w:rsidRPr="0038748E">
        <w:rPr>
          <w:sz w:val="28"/>
          <w:szCs w:val="28"/>
        </w:rPr>
        <w:t>Организацию</w:t>
      </w:r>
      <w:r w:rsidRPr="0038748E">
        <w:rPr>
          <w:rFonts w:eastAsia="Nimbus Roman No9 L"/>
          <w:sz w:val="28"/>
          <w:szCs w:val="28"/>
        </w:rPr>
        <w:t xml:space="preserve"> </w:t>
      </w:r>
      <w:r w:rsidRPr="0038748E">
        <w:rPr>
          <w:sz w:val="28"/>
          <w:szCs w:val="28"/>
        </w:rPr>
        <w:t>управления,</w:t>
      </w:r>
      <w:r w:rsidRPr="0038748E">
        <w:rPr>
          <w:rFonts w:eastAsia="Nimbus Roman No9 L"/>
          <w:sz w:val="28"/>
          <w:szCs w:val="28"/>
        </w:rPr>
        <w:t xml:space="preserve"> </w:t>
      </w:r>
      <w:r w:rsidRPr="0038748E">
        <w:rPr>
          <w:sz w:val="28"/>
          <w:szCs w:val="28"/>
        </w:rPr>
        <w:t>координацию</w:t>
      </w:r>
      <w:r w:rsidRPr="0038748E">
        <w:rPr>
          <w:rFonts w:eastAsia="Nimbus Roman No9 L"/>
          <w:sz w:val="28"/>
          <w:szCs w:val="28"/>
        </w:rPr>
        <w:t xml:space="preserve"> </w:t>
      </w:r>
      <w:r w:rsidRPr="0038748E">
        <w:rPr>
          <w:sz w:val="28"/>
          <w:szCs w:val="28"/>
        </w:rPr>
        <w:t>действий</w:t>
      </w:r>
      <w:r w:rsidRPr="0038748E">
        <w:rPr>
          <w:rFonts w:eastAsia="Nimbus Roman No9 L"/>
          <w:sz w:val="28"/>
          <w:szCs w:val="28"/>
        </w:rPr>
        <w:t xml:space="preserve"> </w:t>
      </w:r>
      <w:r w:rsidRPr="0038748E">
        <w:rPr>
          <w:sz w:val="28"/>
          <w:szCs w:val="28"/>
        </w:rPr>
        <w:t>привлекаемых</w:t>
      </w:r>
      <w:r w:rsidRPr="0038748E">
        <w:rPr>
          <w:rFonts w:eastAsia="Nimbus Roman No9 L"/>
          <w:sz w:val="28"/>
          <w:szCs w:val="28"/>
        </w:rPr>
        <w:t xml:space="preserve"> </w:t>
      </w:r>
      <w:r w:rsidRPr="0038748E">
        <w:rPr>
          <w:sz w:val="28"/>
          <w:szCs w:val="28"/>
        </w:rPr>
        <w:t>сил</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средств</w:t>
      </w:r>
      <w:r w:rsidRPr="0038748E">
        <w:rPr>
          <w:rFonts w:eastAsia="Nimbus Roman No9 L"/>
          <w:sz w:val="28"/>
          <w:szCs w:val="28"/>
        </w:rPr>
        <w:t xml:space="preserve"> </w:t>
      </w:r>
      <w:r w:rsidRPr="0038748E">
        <w:rPr>
          <w:sz w:val="28"/>
          <w:szCs w:val="28"/>
        </w:rPr>
        <w:t>ликвидации</w:t>
      </w:r>
      <w:r w:rsidRPr="0038748E">
        <w:rPr>
          <w:rFonts w:eastAsia="Nimbus Roman No9 L"/>
          <w:sz w:val="28"/>
          <w:szCs w:val="28"/>
        </w:rPr>
        <w:t xml:space="preserve"> </w:t>
      </w:r>
      <w:r w:rsidRPr="0038748E">
        <w:rPr>
          <w:sz w:val="28"/>
          <w:szCs w:val="28"/>
        </w:rPr>
        <w:t>ЧС</w:t>
      </w:r>
      <w:r w:rsidRPr="0038748E">
        <w:rPr>
          <w:rFonts w:eastAsia="Nimbus Roman No9 L"/>
          <w:sz w:val="28"/>
          <w:szCs w:val="28"/>
        </w:rPr>
        <w:t xml:space="preserve"> </w:t>
      </w:r>
      <w:r w:rsidRPr="0038748E">
        <w:rPr>
          <w:sz w:val="28"/>
          <w:szCs w:val="28"/>
        </w:rPr>
        <w:t>на</w:t>
      </w:r>
      <w:r w:rsidRPr="0038748E">
        <w:rPr>
          <w:rFonts w:eastAsia="Nimbus Roman No9 L"/>
          <w:sz w:val="28"/>
          <w:szCs w:val="28"/>
        </w:rPr>
        <w:t xml:space="preserve"> </w:t>
      </w:r>
      <w:r w:rsidRPr="0038748E">
        <w:rPr>
          <w:sz w:val="28"/>
          <w:szCs w:val="28"/>
        </w:rPr>
        <w:t>территории</w:t>
      </w:r>
      <w:r w:rsidRPr="0038748E">
        <w:rPr>
          <w:rFonts w:eastAsia="Nimbus Roman No9 L"/>
          <w:sz w:val="28"/>
          <w:szCs w:val="28"/>
        </w:rPr>
        <w:t xml:space="preserve"> </w:t>
      </w:r>
      <w:r w:rsidRPr="0038748E">
        <w:rPr>
          <w:sz w:val="28"/>
          <w:szCs w:val="28"/>
        </w:rPr>
        <w:t>округа</w:t>
      </w:r>
      <w:r w:rsidRPr="0038748E">
        <w:rPr>
          <w:rFonts w:eastAsia="Nimbus Roman No9 L"/>
          <w:sz w:val="28"/>
          <w:szCs w:val="28"/>
        </w:rPr>
        <w:t xml:space="preserve"> в 2018 году </w:t>
      </w:r>
      <w:r w:rsidRPr="0038748E">
        <w:rPr>
          <w:sz w:val="28"/>
          <w:szCs w:val="28"/>
        </w:rPr>
        <w:t>выполняла</w:t>
      </w:r>
      <w:r w:rsidRPr="0038748E">
        <w:rPr>
          <w:rFonts w:eastAsia="Nimbus Roman No9 L"/>
          <w:sz w:val="28"/>
          <w:szCs w:val="28"/>
        </w:rPr>
        <w:t xml:space="preserve"> </w:t>
      </w:r>
      <w:r w:rsidRPr="0038748E">
        <w:rPr>
          <w:sz w:val="28"/>
          <w:szCs w:val="28"/>
        </w:rPr>
        <w:t>коми</w:t>
      </w:r>
      <w:r w:rsidRPr="0038748E">
        <w:rPr>
          <w:sz w:val="28"/>
          <w:szCs w:val="28"/>
        </w:rPr>
        <w:t>с</w:t>
      </w:r>
      <w:r w:rsidRPr="0038748E">
        <w:rPr>
          <w:sz w:val="28"/>
          <w:szCs w:val="28"/>
        </w:rPr>
        <w:t>сия</w:t>
      </w:r>
      <w:r w:rsidRPr="0038748E">
        <w:rPr>
          <w:rFonts w:eastAsia="Nimbus Roman No9 L"/>
          <w:sz w:val="28"/>
          <w:szCs w:val="28"/>
        </w:rPr>
        <w:t xml:space="preserve"> </w:t>
      </w:r>
      <w:r w:rsidRPr="0038748E">
        <w:rPr>
          <w:sz w:val="28"/>
          <w:szCs w:val="28"/>
        </w:rPr>
        <w:t>по</w:t>
      </w:r>
      <w:r w:rsidRPr="0038748E">
        <w:rPr>
          <w:rFonts w:eastAsia="Nimbus Roman No9 L"/>
          <w:sz w:val="28"/>
          <w:szCs w:val="28"/>
        </w:rPr>
        <w:t xml:space="preserve"> </w:t>
      </w:r>
      <w:r w:rsidRPr="0038748E">
        <w:rPr>
          <w:sz w:val="28"/>
          <w:szCs w:val="28"/>
        </w:rPr>
        <w:t>чрезвычайным</w:t>
      </w:r>
      <w:r w:rsidRPr="0038748E">
        <w:rPr>
          <w:rFonts w:eastAsia="Nimbus Roman No9 L"/>
          <w:sz w:val="28"/>
          <w:szCs w:val="28"/>
        </w:rPr>
        <w:t xml:space="preserve"> </w:t>
      </w:r>
      <w:r w:rsidRPr="0038748E">
        <w:rPr>
          <w:sz w:val="28"/>
          <w:szCs w:val="28"/>
        </w:rPr>
        <w:t>ситуациям</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обеспечению</w:t>
      </w:r>
      <w:r w:rsidRPr="0038748E">
        <w:rPr>
          <w:rFonts w:eastAsia="Nimbus Roman No9 L"/>
          <w:sz w:val="28"/>
          <w:szCs w:val="28"/>
        </w:rPr>
        <w:t xml:space="preserve"> </w:t>
      </w:r>
      <w:r w:rsidRPr="0038748E">
        <w:rPr>
          <w:sz w:val="28"/>
          <w:szCs w:val="28"/>
        </w:rPr>
        <w:t>пожарной</w:t>
      </w:r>
      <w:r w:rsidRPr="0038748E">
        <w:rPr>
          <w:rFonts w:eastAsia="Nimbus Roman No9 L"/>
          <w:sz w:val="28"/>
          <w:szCs w:val="28"/>
        </w:rPr>
        <w:t xml:space="preserve"> </w:t>
      </w:r>
      <w:r w:rsidRPr="0038748E">
        <w:rPr>
          <w:sz w:val="28"/>
          <w:szCs w:val="28"/>
        </w:rPr>
        <w:t>безопасности</w:t>
      </w:r>
      <w:r w:rsidRPr="0038748E">
        <w:rPr>
          <w:rFonts w:eastAsia="Nimbus Roman No9 L"/>
          <w:sz w:val="28"/>
          <w:szCs w:val="28"/>
        </w:rPr>
        <w:t xml:space="preserve"> </w:t>
      </w:r>
      <w:r w:rsidRPr="0038748E">
        <w:rPr>
          <w:sz w:val="28"/>
          <w:szCs w:val="28"/>
        </w:rPr>
        <w:t>администрации</w:t>
      </w:r>
      <w:r w:rsidRPr="0038748E">
        <w:rPr>
          <w:rFonts w:eastAsia="Nimbus Roman No9 L"/>
          <w:sz w:val="28"/>
          <w:szCs w:val="28"/>
        </w:rPr>
        <w:t xml:space="preserve"> </w:t>
      </w:r>
      <w:r w:rsidRPr="0038748E">
        <w:rPr>
          <w:sz w:val="28"/>
          <w:szCs w:val="28"/>
        </w:rPr>
        <w:t>Омсукчанского</w:t>
      </w:r>
      <w:r w:rsidRPr="0038748E">
        <w:rPr>
          <w:rFonts w:eastAsia="Nimbus Roman No9 L"/>
          <w:sz w:val="28"/>
          <w:szCs w:val="28"/>
        </w:rPr>
        <w:t xml:space="preserve"> </w:t>
      </w:r>
      <w:r w:rsidRPr="0038748E">
        <w:rPr>
          <w:sz w:val="28"/>
          <w:szCs w:val="28"/>
        </w:rPr>
        <w:t>городского округа.</w:t>
      </w:r>
    </w:p>
    <w:p w:rsidR="0038748E" w:rsidRPr="0038748E" w:rsidRDefault="0038748E" w:rsidP="00F22026">
      <w:pPr>
        <w:ind w:firstLine="709"/>
        <w:jc w:val="both"/>
        <w:rPr>
          <w:sz w:val="28"/>
          <w:szCs w:val="28"/>
        </w:rPr>
      </w:pPr>
      <w:r w:rsidRPr="0038748E">
        <w:rPr>
          <w:sz w:val="28"/>
          <w:szCs w:val="28"/>
        </w:rPr>
        <w:t>В</w:t>
      </w:r>
      <w:r w:rsidRPr="0038748E">
        <w:rPr>
          <w:rFonts w:eastAsia="Nimbus Roman No9 L"/>
          <w:sz w:val="28"/>
          <w:szCs w:val="28"/>
        </w:rPr>
        <w:t xml:space="preserve"> </w:t>
      </w:r>
      <w:r w:rsidRPr="0038748E">
        <w:rPr>
          <w:sz w:val="28"/>
          <w:szCs w:val="28"/>
        </w:rPr>
        <w:t>течение</w:t>
      </w:r>
      <w:r w:rsidRPr="0038748E">
        <w:rPr>
          <w:rFonts w:eastAsia="Nimbus Roman No9 L"/>
          <w:sz w:val="28"/>
          <w:szCs w:val="28"/>
        </w:rPr>
        <w:t xml:space="preserve"> отчётного года </w:t>
      </w:r>
      <w:r w:rsidRPr="0038748E">
        <w:rPr>
          <w:sz w:val="28"/>
          <w:szCs w:val="28"/>
        </w:rPr>
        <w:t>было</w:t>
      </w:r>
      <w:r w:rsidRPr="0038748E">
        <w:rPr>
          <w:rFonts w:eastAsia="Nimbus Roman No9 L"/>
          <w:sz w:val="28"/>
          <w:szCs w:val="28"/>
        </w:rPr>
        <w:t xml:space="preserve"> </w:t>
      </w:r>
      <w:r w:rsidRPr="0038748E">
        <w:rPr>
          <w:sz w:val="28"/>
          <w:szCs w:val="28"/>
        </w:rPr>
        <w:t>проведено</w:t>
      </w:r>
      <w:r w:rsidRPr="0038748E">
        <w:rPr>
          <w:rFonts w:eastAsia="Nimbus Roman No9 L"/>
          <w:sz w:val="28"/>
          <w:szCs w:val="28"/>
        </w:rPr>
        <w:t xml:space="preserve"> 13 </w:t>
      </w:r>
      <w:r w:rsidRPr="0038748E">
        <w:rPr>
          <w:sz w:val="28"/>
          <w:szCs w:val="28"/>
        </w:rPr>
        <w:t>заседаний</w:t>
      </w:r>
      <w:r w:rsidRPr="0038748E">
        <w:rPr>
          <w:rFonts w:eastAsia="Nimbus Roman No9 L"/>
          <w:sz w:val="28"/>
          <w:szCs w:val="28"/>
        </w:rPr>
        <w:t xml:space="preserve"> </w:t>
      </w:r>
      <w:r w:rsidRPr="0038748E">
        <w:rPr>
          <w:sz w:val="28"/>
          <w:szCs w:val="28"/>
        </w:rPr>
        <w:t>комиссии.</w:t>
      </w:r>
    </w:p>
    <w:p w:rsidR="0038748E" w:rsidRPr="0038748E" w:rsidRDefault="0038748E" w:rsidP="00F22026">
      <w:pPr>
        <w:ind w:firstLine="709"/>
        <w:jc w:val="both"/>
        <w:rPr>
          <w:rFonts w:eastAsia="Nimbus Roman No9 L"/>
          <w:sz w:val="28"/>
          <w:szCs w:val="28"/>
        </w:rPr>
      </w:pPr>
      <w:r w:rsidRPr="0038748E">
        <w:rPr>
          <w:sz w:val="28"/>
          <w:szCs w:val="28"/>
        </w:rPr>
        <w:t>В</w:t>
      </w:r>
      <w:r w:rsidRPr="0038748E">
        <w:rPr>
          <w:rFonts w:eastAsia="Nimbus Roman No9 L"/>
          <w:sz w:val="28"/>
          <w:szCs w:val="28"/>
        </w:rPr>
        <w:t xml:space="preserve"> </w:t>
      </w:r>
      <w:r w:rsidRPr="0038748E">
        <w:rPr>
          <w:sz w:val="28"/>
          <w:szCs w:val="28"/>
        </w:rPr>
        <w:t>2018</w:t>
      </w:r>
      <w:r w:rsidRPr="0038748E">
        <w:rPr>
          <w:rFonts w:eastAsia="Nimbus Roman No9 L"/>
          <w:sz w:val="28"/>
          <w:szCs w:val="28"/>
        </w:rPr>
        <w:t xml:space="preserve"> </w:t>
      </w:r>
      <w:r w:rsidRPr="0038748E">
        <w:rPr>
          <w:sz w:val="28"/>
          <w:szCs w:val="28"/>
        </w:rPr>
        <w:t>году</w:t>
      </w:r>
      <w:r w:rsidRPr="0038748E">
        <w:rPr>
          <w:rFonts w:eastAsia="Nimbus Roman No9 L"/>
          <w:sz w:val="28"/>
          <w:szCs w:val="28"/>
        </w:rPr>
        <w:t xml:space="preserve"> </w:t>
      </w:r>
      <w:r w:rsidRPr="0038748E">
        <w:rPr>
          <w:sz w:val="28"/>
          <w:szCs w:val="28"/>
        </w:rPr>
        <w:t>продолжилось</w:t>
      </w:r>
      <w:r w:rsidRPr="0038748E">
        <w:rPr>
          <w:rFonts w:eastAsia="Nimbus Roman No9 L"/>
          <w:sz w:val="28"/>
          <w:szCs w:val="28"/>
        </w:rPr>
        <w:t xml:space="preserve"> </w:t>
      </w:r>
      <w:r w:rsidRPr="0038748E">
        <w:rPr>
          <w:sz w:val="28"/>
          <w:szCs w:val="28"/>
        </w:rPr>
        <w:t>плановое</w:t>
      </w:r>
      <w:r w:rsidRPr="0038748E">
        <w:rPr>
          <w:rFonts w:eastAsia="Nimbus Roman No9 L"/>
          <w:sz w:val="28"/>
          <w:szCs w:val="28"/>
        </w:rPr>
        <w:t xml:space="preserve"> </w:t>
      </w:r>
      <w:r w:rsidRPr="0038748E">
        <w:rPr>
          <w:sz w:val="28"/>
          <w:szCs w:val="28"/>
        </w:rPr>
        <w:t>обучение</w:t>
      </w:r>
      <w:r w:rsidRPr="0038748E">
        <w:rPr>
          <w:rFonts w:eastAsia="Nimbus Roman No9 L"/>
          <w:sz w:val="28"/>
          <w:szCs w:val="28"/>
        </w:rPr>
        <w:t xml:space="preserve"> </w:t>
      </w:r>
      <w:r w:rsidRPr="0038748E">
        <w:rPr>
          <w:sz w:val="28"/>
          <w:szCs w:val="28"/>
        </w:rPr>
        <w:t>руководителей</w:t>
      </w:r>
      <w:r w:rsidRPr="0038748E">
        <w:rPr>
          <w:rFonts w:eastAsia="Nimbus Roman No9 L"/>
          <w:sz w:val="28"/>
          <w:szCs w:val="28"/>
        </w:rPr>
        <w:t xml:space="preserve"> </w:t>
      </w:r>
      <w:r w:rsidRPr="0038748E">
        <w:rPr>
          <w:sz w:val="28"/>
          <w:szCs w:val="28"/>
        </w:rPr>
        <w:t>органов</w:t>
      </w:r>
      <w:r w:rsidRPr="0038748E">
        <w:rPr>
          <w:rFonts w:eastAsia="Nimbus Roman No9 L"/>
          <w:sz w:val="28"/>
          <w:szCs w:val="28"/>
        </w:rPr>
        <w:t xml:space="preserve"> </w:t>
      </w:r>
      <w:r w:rsidRPr="0038748E">
        <w:rPr>
          <w:sz w:val="28"/>
          <w:szCs w:val="28"/>
        </w:rPr>
        <w:t>местного</w:t>
      </w:r>
      <w:r w:rsidRPr="0038748E">
        <w:rPr>
          <w:rFonts w:eastAsia="Nimbus Roman No9 L"/>
          <w:sz w:val="28"/>
          <w:szCs w:val="28"/>
        </w:rPr>
        <w:t xml:space="preserve"> </w:t>
      </w:r>
      <w:r w:rsidRPr="0038748E">
        <w:rPr>
          <w:sz w:val="28"/>
          <w:szCs w:val="28"/>
        </w:rPr>
        <w:t>самоуправления,</w:t>
      </w:r>
      <w:r w:rsidRPr="0038748E">
        <w:rPr>
          <w:rFonts w:eastAsia="Nimbus Roman No9 L"/>
          <w:sz w:val="28"/>
          <w:szCs w:val="28"/>
        </w:rPr>
        <w:t xml:space="preserve"> </w:t>
      </w:r>
      <w:r w:rsidRPr="0038748E">
        <w:rPr>
          <w:sz w:val="28"/>
          <w:szCs w:val="28"/>
        </w:rPr>
        <w:t>организаций,</w:t>
      </w:r>
      <w:r w:rsidRPr="0038748E">
        <w:rPr>
          <w:rFonts w:eastAsia="Nimbus Roman No9 L"/>
          <w:sz w:val="28"/>
          <w:szCs w:val="28"/>
        </w:rPr>
        <w:t xml:space="preserve"> руководителей </w:t>
      </w:r>
      <w:r w:rsidRPr="0038748E">
        <w:rPr>
          <w:sz w:val="28"/>
          <w:szCs w:val="28"/>
        </w:rPr>
        <w:t>нештатных</w:t>
      </w:r>
      <w:r w:rsidRPr="0038748E">
        <w:rPr>
          <w:rFonts w:eastAsia="Nimbus Roman No9 L"/>
          <w:sz w:val="28"/>
          <w:szCs w:val="28"/>
        </w:rPr>
        <w:t xml:space="preserve"> аварийно-спасательных </w:t>
      </w:r>
      <w:r w:rsidRPr="0038748E">
        <w:rPr>
          <w:sz w:val="28"/>
          <w:szCs w:val="28"/>
        </w:rPr>
        <w:t>формирований</w:t>
      </w:r>
      <w:r w:rsidRPr="0038748E">
        <w:rPr>
          <w:rFonts w:eastAsia="Nimbus Roman No9 L"/>
          <w:sz w:val="28"/>
          <w:szCs w:val="28"/>
        </w:rPr>
        <w:t xml:space="preserve"> </w:t>
      </w:r>
      <w:r w:rsidRPr="0038748E">
        <w:rPr>
          <w:sz w:val="28"/>
          <w:szCs w:val="28"/>
        </w:rPr>
        <w:t>в</w:t>
      </w:r>
      <w:r w:rsidRPr="0038748E">
        <w:rPr>
          <w:rFonts w:eastAsia="Nimbus Roman No9 L"/>
          <w:sz w:val="28"/>
          <w:szCs w:val="28"/>
        </w:rPr>
        <w:t xml:space="preserve"> </w:t>
      </w:r>
      <w:r w:rsidRPr="0038748E">
        <w:rPr>
          <w:sz w:val="28"/>
          <w:szCs w:val="28"/>
        </w:rPr>
        <w:t>области</w:t>
      </w:r>
      <w:r w:rsidRPr="0038748E">
        <w:rPr>
          <w:rFonts w:eastAsia="Nimbus Roman No9 L"/>
          <w:sz w:val="28"/>
          <w:szCs w:val="28"/>
        </w:rPr>
        <w:t xml:space="preserve"> </w:t>
      </w:r>
      <w:r w:rsidRPr="0038748E">
        <w:rPr>
          <w:sz w:val="28"/>
          <w:szCs w:val="28"/>
        </w:rPr>
        <w:t>гражданской</w:t>
      </w:r>
      <w:r w:rsidRPr="0038748E">
        <w:rPr>
          <w:rFonts w:eastAsia="Nimbus Roman No9 L"/>
          <w:sz w:val="28"/>
          <w:szCs w:val="28"/>
        </w:rPr>
        <w:t xml:space="preserve"> </w:t>
      </w:r>
      <w:r w:rsidRPr="0038748E">
        <w:rPr>
          <w:sz w:val="28"/>
          <w:szCs w:val="28"/>
        </w:rPr>
        <w:t>обороны</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защиты</w:t>
      </w:r>
      <w:r w:rsidRPr="0038748E">
        <w:rPr>
          <w:rFonts w:eastAsia="Nimbus Roman No9 L"/>
          <w:sz w:val="28"/>
          <w:szCs w:val="28"/>
        </w:rPr>
        <w:t xml:space="preserve"> </w:t>
      </w:r>
      <w:r w:rsidRPr="0038748E">
        <w:rPr>
          <w:sz w:val="28"/>
          <w:szCs w:val="28"/>
        </w:rPr>
        <w:t>от</w:t>
      </w:r>
      <w:r w:rsidRPr="0038748E">
        <w:rPr>
          <w:rFonts w:eastAsia="Nimbus Roman No9 L"/>
          <w:sz w:val="28"/>
          <w:szCs w:val="28"/>
        </w:rPr>
        <w:t xml:space="preserve"> </w:t>
      </w:r>
      <w:r w:rsidRPr="0038748E">
        <w:rPr>
          <w:sz w:val="28"/>
          <w:szCs w:val="28"/>
        </w:rPr>
        <w:t>чрезвычайных</w:t>
      </w:r>
      <w:r w:rsidRPr="0038748E">
        <w:rPr>
          <w:rFonts w:eastAsia="Nimbus Roman No9 L"/>
          <w:sz w:val="28"/>
          <w:szCs w:val="28"/>
        </w:rPr>
        <w:t xml:space="preserve"> </w:t>
      </w:r>
      <w:r w:rsidRPr="0038748E">
        <w:rPr>
          <w:sz w:val="28"/>
          <w:szCs w:val="28"/>
        </w:rPr>
        <w:t>ситуаций</w:t>
      </w:r>
      <w:r w:rsidRPr="0038748E">
        <w:rPr>
          <w:rFonts w:eastAsia="Nimbus Roman No9 L"/>
          <w:sz w:val="28"/>
          <w:szCs w:val="28"/>
        </w:rPr>
        <w:t xml:space="preserve"> </w:t>
      </w:r>
      <w:r w:rsidRPr="0038748E">
        <w:rPr>
          <w:sz w:val="28"/>
          <w:szCs w:val="28"/>
        </w:rPr>
        <w:t>на</w:t>
      </w:r>
      <w:r w:rsidRPr="0038748E">
        <w:rPr>
          <w:rFonts w:eastAsia="Nimbus Roman No9 L"/>
          <w:sz w:val="28"/>
          <w:szCs w:val="28"/>
        </w:rPr>
        <w:t xml:space="preserve"> выездных </w:t>
      </w:r>
      <w:r w:rsidRPr="0038748E">
        <w:rPr>
          <w:sz w:val="28"/>
          <w:szCs w:val="28"/>
        </w:rPr>
        <w:t>курсах</w:t>
      </w:r>
      <w:r w:rsidRPr="0038748E">
        <w:rPr>
          <w:rFonts w:eastAsia="Nimbus Roman No9 L"/>
          <w:sz w:val="28"/>
          <w:szCs w:val="28"/>
        </w:rPr>
        <w:t xml:space="preserve"> </w:t>
      </w:r>
      <w:r w:rsidRPr="0038748E">
        <w:rPr>
          <w:sz w:val="28"/>
          <w:szCs w:val="28"/>
        </w:rPr>
        <w:t>в</w:t>
      </w:r>
      <w:r w:rsidRPr="0038748E">
        <w:rPr>
          <w:rFonts w:eastAsia="Nimbus Roman No9 L"/>
          <w:sz w:val="28"/>
          <w:szCs w:val="28"/>
        </w:rPr>
        <w:t xml:space="preserve"> </w:t>
      </w:r>
      <w:r w:rsidRPr="0038748E">
        <w:rPr>
          <w:sz w:val="28"/>
          <w:szCs w:val="28"/>
        </w:rPr>
        <w:t>Учебно-методическом</w:t>
      </w:r>
      <w:r w:rsidRPr="0038748E">
        <w:rPr>
          <w:rFonts w:eastAsia="Nimbus Roman No9 L"/>
          <w:sz w:val="28"/>
          <w:szCs w:val="28"/>
        </w:rPr>
        <w:t xml:space="preserve"> </w:t>
      </w:r>
      <w:r w:rsidRPr="0038748E">
        <w:rPr>
          <w:sz w:val="28"/>
          <w:szCs w:val="28"/>
        </w:rPr>
        <w:t>центре</w:t>
      </w:r>
      <w:r w:rsidRPr="0038748E">
        <w:rPr>
          <w:rFonts w:eastAsia="Nimbus Roman No9 L"/>
          <w:sz w:val="28"/>
          <w:szCs w:val="28"/>
        </w:rPr>
        <w:t xml:space="preserve"> </w:t>
      </w:r>
      <w:r w:rsidRPr="0038748E">
        <w:rPr>
          <w:sz w:val="28"/>
          <w:szCs w:val="28"/>
        </w:rPr>
        <w:t>Магаданской</w:t>
      </w:r>
      <w:r w:rsidRPr="0038748E">
        <w:rPr>
          <w:rFonts w:eastAsia="Nimbus Roman No9 L"/>
          <w:sz w:val="28"/>
          <w:szCs w:val="28"/>
        </w:rPr>
        <w:t xml:space="preserve"> </w:t>
      </w:r>
      <w:r w:rsidRPr="0038748E">
        <w:rPr>
          <w:sz w:val="28"/>
          <w:szCs w:val="28"/>
        </w:rPr>
        <w:t>области</w:t>
      </w:r>
      <w:r w:rsidRPr="0038748E">
        <w:rPr>
          <w:rFonts w:eastAsia="Nimbus Roman No9 L"/>
          <w:sz w:val="28"/>
          <w:szCs w:val="28"/>
        </w:rPr>
        <w:t>.</w:t>
      </w:r>
    </w:p>
    <w:p w:rsidR="0038748E" w:rsidRPr="0038748E" w:rsidRDefault="0038748E" w:rsidP="00F22026">
      <w:pPr>
        <w:ind w:firstLine="709"/>
        <w:jc w:val="both"/>
        <w:rPr>
          <w:sz w:val="28"/>
          <w:szCs w:val="28"/>
        </w:rPr>
      </w:pPr>
    </w:p>
    <w:p w:rsidR="0038748E" w:rsidRPr="0038748E" w:rsidRDefault="0038748E" w:rsidP="00F22026">
      <w:pPr>
        <w:ind w:firstLine="709"/>
        <w:jc w:val="both"/>
        <w:rPr>
          <w:rFonts w:ascii="TimesNewRomanPSMT" w:hAnsi="TimesNewRomanPSMT" w:cs="TimesNewRomanPSMT"/>
          <w:color w:val="000000"/>
          <w:sz w:val="28"/>
          <w:szCs w:val="28"/>
        </w:rPr>
      </w:pPr>
      <w:r w:rsidRPr="0038748E">
        <w:rPr>
          <w:rFonts w:ascii="TimesNewRomanPSMT" w:hAnsi="TimesNewRomanPSMT" w:cs="TimesNewRomanPSMT"/>
          <w:color w:val="000000"/>
          <w:sz w:val="28"/>
          <w:szCs w:val="28"/>
        </w:rPr>
        <w:t xml:space="preserve">В округе  функционирует </w:t>
      </w:r>
      <w:r w:rsidRPr="0038748E">
        <w:rPr>
          <w:rFonts w:ascii="TimesNewRomanPSMT" w:hAnsi="TimesNewRomanPSMT" w:cs="TimesNewRomanPSMT"/>
          <w:b/>
          <w:color w:val="000000"/>
          <w:sz w:val="28"/>
          <w:szCs w:val="28"/>
        </w:rPr>
        <w:t>единая дежурно-диспетчерская служба</w:t>
      </w:r>
      <w:r w:rsidRPr="0038748E">
        <w:rPr>
          <w:rFonts w:ascii="TimesNewRomanPSMT" w:hAnsi="TimesNewRomanPSMT" w:cs="TimesNewRomanPSMT"/>
          <w:color w:val="000000"/>
          <w:sz w:val="28"/>
          <w:szCs w:val="28"/>
        </w:rPr>
        <w:t>, к</w:t>
      </w:r>
      <w:r w:rsidRPr="0038748E">
        <w:rPr>
          <w:rFonts w:ascii="TimesNewRomanPSMT" w:hAnsi="TimesNewRomanPSMT" w:cs="TimesNewRomanPSMT"/>
          <w:color w:val="000000"/>
          <w:sz w:val="28"/>
          <w:szCs w:val="28"/>
        </w:rPr>
        <w:t>о</w:t>
      </w:r>
      <w:r w:rsidR="00F22026">
        <w:rPr>
          <w:rFonts w:ascii="TimesNewRomanPSMT" w:hAnsi="TimesNewRomanPSMT" w:cs="TimesNewRomanPSMT"/>
          <w:color w:val="000000"/>
          <w:sz w:val="28"/>
          <w:szCs w:val="28"/>
        </w:rPr>
        <w:t xml:space="preserve">торая </w:t>
      </w:r>
      <w:r w:rsidRPr="0038748E">
        <w:rPr>
          <w:rFonts w:ascii="TimesNewRomanPSMT" w:hAnsi="TimesNewRomanPSMT" w:cs="TimesNewRomanPSMT"/>
          <w:color w:val="000000"/>
          <w:sz w:val="28"/>
          <w:szCs w:val="28"/>
        </w:rPr>
        <w:t>принимает звонки от населения и организаций с целью оперативного оказ</w:t>
      </w:r>
      <w:r w:rsidRPr="0038748E">
        <w:rPr>
          <w:rFonts w:ascii="TimesNewRomanPSMT" w:hAnsi="TimesNewRomanPSMT" w:cs="TimesNewRomanPSMT"/>
          <w:color w:val="000000"/>
          <w:sz w:val="28"/>
          <w:szCs w:val="28"/>
        </w:rPr>
        <w:t>а</w:t>
      </w:r>
      <w:r w:rsidR="00F22026">
        <w:rPr>
          <w:rFonts w:ascii="TimesNewRomanPSMT" w:hAnsi="TimesNewRomanPSMT" w:cs="TimesNewRomanPSMT"/>
          <w:color w:val="000000"/>
          <w:sz w:val="28"/>
          <w:szCs w:val="28"/>
        </w:rPr>
        <w:t xml:space="preserve">ния </w:t>
      </w:r>
      <w:r w:rsidRPr="0038748E">
        <w:rPr>
          <w:rFonts w:ascii="TimesNewRomanPSMT" w:hAnsi="TimesNewRomanPSMT" w:cs="TimesNewRomanPSMT"/>
          <w:color w:val="000000"/>
          <w:sz w:val="28"/>
          <w:szCs w:val="28"/>
        </w:rPr>
        <w:t>соответствующими службами необходимой помощи.</w:t>
      </w:r>
    </w:p>
    <w:p w:rsidR="0038748E" w:rsidRPr="0038748E" w:rsidRDefault="0038748E" w:rsidP="00F22026">
      <w:pPr>
        <w:ind w:firstLine="709"/>
        <w:jc w:val="both"/>
        <w:rPr>
          <w:rFonts w:eastAsia="Nimbus Roman No9 L"/>
          <w:sz w:val="28"/>
          <w:szCs w:val="28"/>
        </w:rPr>
      </w:pPr>
      <w:r w:rsidRPr="0038748E">
        <w:rPr>
          <w:sz w:val="28"/>
          <w:szCs w:val="28"/>
        </w:rPr>
        <w:t>Штатная</w:t>
      </w:r>
      <w:r w:rsidRPr="0038748E">
        <w:rPr>
          <w:rFonts w:eastAsia="Nimbus Roman No9 L"/>
          <w:sz w:val="28"/>
          <w:szCs w:val="28"/>
        </w:rPr>
        <w:t xml:space="preserve"> </w:t>
      </w:r>
      <w:r w:rsidRPr="0038748E">
        <w:rPr>
          <w:sz w:val="28"/>
          <w:szCs w:val="28"/>
        </w:rPr>
        <w:t>численность</w:t>
      </w:r>
      <w:r w:rsidRPr="0038748E">
        <w:rPr>
          <w:rFonts w:eastAsia="Nimbus Roman No9 L"/>
          <w:sz w:val="28"/>
          <w:szCs w:val="28"/>
        </w:rPr>
        <w:t xml:space="preserve"> </w:t>
      </w:r>
      <w:r w:rsidRPr="0038748E">
        <w:rPr>
          <w:sz w:val="28"/>
          <w:szCs w:val="28"/>
        </w:rPr>
        <w:t>ЕДДС</w:t>
      </w:r>
      <w:r w:rsidRPr="0038748E">
        <w:rPr>
          <w:rFonts w:eastAsia="Nimbus Roman No9 L"/>
          <w:sz w:val="28"/>
          <w:szCs w:val="28"/>
        </w:rPr>
        <w:t xml:space="preserve"> </w:t>
      </w:r>
      <w:r w:rsidRPr="0038748E">
        <w:rPr>
          <w:sz w:val="28"/>
          <w:szCs w:val="28"/>
        </w:rPr>
        <w:t>составляет</w:t>
      </w:r>
      <w:r w:rsidRPr="0038748E">
        <w:rPr>
          <w:rFonts w:eastAsia="Nimbus Roman No9 L"/>
          <w:sz w:val="28"/>
          <w:szCs w:val="28"/>
        </w:rPr>
        <w:t xml:space="preserve"> </w:t>
      </w:r>
      <w:r w:rsidRPr="0038748E">
        <w:rPr>
          <w:sz w:val="28"/>
          <w:szCs w:val="28"/>
        </w:rPr>
        <w:t>6</w:t>
      </w:r>
      <w:r w:rsidRPr="0038748E">
        <w:rPr>
          <w:rFonts w:eastAsia="Nimbus Roman No9 L"/>
          <w:sz w:val="28"/>
          <w:szCs w:val="28"/>
        </w:rPr>
        <w:t xml:space="preserve"> </w:t>
      </w:r>
      <w:r w:rsidRPr="0038748E">
        <w:rPr>
          <w:sz w:val="28"/>
          <w:szCs w:val="28"/>
        </w:rPr>
        <w:t>человек.</w:t>
      </w:r>
      <w:r w:rsidRPr="0038748E">
        <w:rPr>
          <w:rFonts w:eastAsia="Nimbus Roman No9 L"/>
          <w:sz w:val="28"/>
          <w:szCs w:val="28"/>
        </w:rPr>
        <w:t xml:space="preserve"> </w:t>
      </w:r>
    </w:p>
    <w:p w:rsidR="0038748E" w:rsidRPr="0038748E" w:rsidRDefault="0038748E" w:rsidP="00F22026">
      <w:pPr>
        <w:ind w:firstLine="709"/>
        <w:jc w:val="both"/>
        <w:rPr>
          <w:sz w:val="28"/>
          <w:szCs w:val="28"/>
        </w:rPr>
      </w:pPr>
      <w:r w:rsidRPr="0038748E">
        <w:rPr>
          <w:sz w:val="28"/>
          <w:szCs w:val="28"/>
        </w:rPr>
        <w:t>Обучение</w:t>
      </w:r>
      <w:r w:rsidRPr="0038748E">
        <w:rPr>
          <w:rFonts w:eastAsia="Nimbus Roman No9 L"/>
          <w:sz w:val="28"/>
          <w:szCs w:val="28"/>
        </w:rPr>
        <w:t xml:space="preserve"> </w:t>
      </w:r>
      <w:r w:rsidRPr="0038748E">
        <w:rPr>
          <w:sz w:val="28"/>
          <w:szCs w:val="28"/>
        </w:rPr>
        <w:t>руководящего</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диспетчерского</w:t>
      </w:r>
      <w:r w:rsidRPr="0038748E">
        <w:rPr>
          <w:rFonts w:eastAsia="Nimbus Roman No9 L"/>
          <w:sz w:val="28"/>
          <w:szCs w:val="28"/>
        </w:rPr>
        <w:t xml:space="preserve"> </w:t>
      </w:r>
      <w:r w:rsidRPr="0038748E">
        <w:rPr>
          <w:sz w:val="28"/>
          <w:szCs w:val="28"/>
        </w:rPr>
        <w:t>состава</w:t>
      </w:r>
      <w:r w:rsidRPr="0038748E">
        <w:rPr>
          <w:rFonts w:eastAsia="Nimbus Roman No9 L"/>
          <w:sz w:val="28"/>
          <w:szCs w:val="28"/>
        </w:rPr>
        <w:t xml:space="preserve"> </w:t>
      </w:r>
      <w:r w:rsidRPr="0038748E">
        <w:rPr>
          <w:sz w:val="28"/>
          <w:szCs w:val="28"/>
        </w:rPr>
        <w:t>ЕДДС</w:t>
      </w:r>
      <w:r w:rsidRPr="0038748E">
        <w:rPr>
          <w:rFonts w:eastAsia="Nimbus Roman No9 L"/>
          <w:sz w:val="28"/>
          <w:szCs w:val="28"/>
        </w:rPr>
        <w:t xml:space="preserve"> </w:t>
      </w:r>
      <w:r w:rsidRPr="0038748E">
        <w:rPr>
          <w:sz w:val="28"/>
          <w:szCs w:val="28"/>
        </w:rPr>
        <w:t>проводилось</w:t>
      </w:r>
      <w:r w:rsidRPr="0038748E">
        <w:rPr>
          <w:rFonts w:eastAsia="Nimbus Roman No9 L"/>
          <w:sz w:val="28"/>
          <w:szCs w:val="28"/>
        </w:rPr>
        <w:t xml:space="preserve"> </w:t>
      </w:r>
      <w:r w:rsidRPr="0038748E">
        <w:rPr>
          <w:sz w:val="28"/>
          <w:szCs w:val="28"/>
        </w:rPr>
        <w:t>на</w:t>
      </w:r>
      <w:r w:rsidRPr="0038748E">
        <w:rPr>
          <w:rFonts w:eastAsia="Nimbus Roman No9 L"/>
          <w:sz w:val="28"/>
          <w:szCs w:val="28"/>
        </w:rPr>
        <w:t xml:space="preserve"> </w:t>
      </w:r>
      <w:r w:rsidRPr="0038748E">
        <w:rPr>
          <w:sz w:val="28"/>
          <w:szCs w:val="28"/>
        </w:rPr>
        <w:t>базе</w:t>
      </w:r>
      <w:r w:rsidRPr="0038748E">
        <w:rPr>
          <w:rFonts w:eastAsia="Nimbus Roman No9 L"/>
          <w:sz w:val="28"/>
          <w:szCs w:val="28"/>
        </w:rPr>
        <w:t xml:space="preserve">  </w:t>
      </w:r>
      <w:r w:rsidRPr="0038748E">
        <w:rPr>
          <w:sz w:val="28"/>
          <w:szCs w:val="28"/>
        </w:rPr>
        <w:t>ОГБОУ</w:t>
      </w:r>
      <w:r w:rsidRPr="0038748E">
        <w:rPr>
          <w:rFonts w:eastAsia="Nimbus Roman No9 L"/>
          <w:sz w:val="28"/>
          <w:szCs w:val="28"/>
        </w:rPr>
        <w:t xml:space="preserve"> </w:t>
      </w:r>
      <w:r w:rsidRPr="0038748E">
        <w:rPr>
          <w:sz w:val="28"/>
          <w:szCs w:val="28"/>
        </w:rPr>
        <w:t>ЛПО</w:t>
      </w:r>
      <w:r w:rsidRPr="0038748E">
        <w:rPr>
          <w:rFonts w:eastAsia="Nimbus Roman No9 L"/>
          <w:sz w:val="28"/>
          <w:szCs w:val="28"/>
        </w:rPr>
        <w:t xml:space="preserve"> </w:t>
      </w:r>
      <w:r w:rsidRPr="0038748E">
        <w:rPr>
          <w:sz w:val="28"/>
          <w:szCs w:val="28"/>
        </w:rPr>
        <w:t>«Учебно-методического</w:t>
      </w:r>
      <w:r w:rsidRPr="0038748E">
        <w:rPr>
          <w:rFonts w:eastAsia="Nimbus Roman No9 L"/>
          <w:sz w:val="28"/>
          <w:szCs w:val="28"/>
        </w:rPr>
        <w:t xml:space="preserve"> </w:t>
      </w:r>
      <w:r w:rsidRPr="0038748E">
        <w:rPr>
          <w:sz w:val="28"/>
          <w:szCs w:val="28"/>
        </w:rPr>
        <w:t>центра</w:t>
      </w:r>
      <w:r w:rsidRPr="0038748E">
        <w:rPr>
          <w:rFonts w:eastAsia="Nimbus Roman No9 L"/>
          <w:sz w:val="28"/>
          <w:szCs w:val="28"/>
        </w:rPr>
        <w:t xml:space="preserve"> </w:t>
      </w:r>
      <w:r w:rsidRPr="0038748E">
        <w:rPr>
          <w:sz w:val="28"/>
          <w:szCs w:val="28"/>
        </w:rPr>
        <w:t>по</w:t>
      </w:r>
      <w:r w:rsidRPr="0038748E">
        <w:rPr>
          <w:rFonts w:eastAsia="Nimbus Roman No9 L"/>
          <w:sz w:val="28"/>
          <w:szCs w:val="28"/>
        </w:rPr>
        <w:t xml:space="preserve"> </w:t>
      </w:r>
      <w:r w:rsidRPr="0038748E">
        <w:rPr>
          <w:sz w:val="28"/>
          <w:szCs w:val="28"/>
        </w:rPr>
        <w:t>обучению</w:t>
      </w:r>
      <w:r w:rsidRPr="0038748E">
        <w:rPr>
          <w:rFonts w:eastAsia="Nimbus Roman No9 L"/>
          <w:sz w:val="28"/>
          <w:szCs w:val="28"/>
        </w:rPr>
        <w:t xml:space="preserve"> </w:t>
      </w:r>
      <w:r w:rsidRPr="0038748E">
        <w:rPr>
          <w:sz w:val="28"/>
          <w:szCs w:val="28"/>
        </w:rPr>
        <w:t>гражда</w:t>
      </w:r>
      <w:r w:rsidRPr="0038748E">
        <w:rPr>
          <w:sz w:val="28"/>
          <w:szCs w:val="28"/>
        </w:rPr>
        <w:t>н</w:t>
      </w:r>
      <w:r w:rsidRPr="0038748E">
        <w:rPr>
          <w:sz w:val="28"/>
          <w:szCs w:val="28"/>
        </w:rPr>
        <w:t>ской</w:t>
      </w:r>
      <w:r w:rsidRPr="0038748E">
        <w:rPr>
          <w:rFonts w:eastAsia="Nimbus Roman No9 L"/>
          <w:sz w:val="28"/>
          <w:szCs w:val="28"/>
        </w:rPr>
        <w:t xml:space="preserve"> </w:t>
      </w:r>
      <w:r w:rsidRPr="0038748E">
        <w:rPr>
          <w:sz w:val="28"/>
          <w:szCs w:val="28"/>
        </w:rPr>
        <w:t>обороне,</w:t>
      </w:r>
      <w:r w:rsidRPr="0038748E">
        <w:rPr>
          <w:rFonts w:eastAsia="Nimbus Roman No9 L"/>
          <w:sz w:val="28"/>
          <w:szCs w:val="28"/>
        </w:rPr>
        <w:t xml:space="preserve"> </w:t>
      </w:r>
      <w:r w:rsidRPr="0038748E">
        <w:rPr>
          <w:sz w:val="28"/>
          <w:szCs w:val="28"/>
        </w:rPr>
        <w:t>защите</w:t>
      </w:r>
      <w:r w:rsidRPr="0038748E">
        <w:rPr>
          <w:rFonts w:eastAsia="Nimbus Roman No9 L"/>
          <w:sz w:val="28"/>
          <w:szCs w:val="28"/>
        </w:rPr>
        <w:t xml:space="preserve"> </w:t>
      </w:r>
      <w:r w:rsidRPr="0038748E">
        <w:rPr>
          <w:sz w:val="28"/>
          <w:szCs w:val="28"/>
        </w:rPr>
        <w:t>населения,</w:t>
      </w:r>
      <w:r w:rsidRPr="0038748E">
        <w:rPr>
          <w:rFonts w:eastAsia="Nimbus Roman No9 L"/>
          <w:sz w:val="28"/>
          <w:szCs w:val="28"/>
        </w:rPr>
        <w:t xml:space="preserve"> </w:t>
      </w:r>
      <w:r w:rsidRPr="0038748E">
        <w:rPr>
          <w:sz w:val="28"/>
          <w:szCs w:val="28"/>
        </w:rPr>
        <w:t>территорий</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пожарной</w:t>
      </w:r>
      <w:r w:rsidRPr="0038748E">
        <w:rPr>
          <w:rFonts w:eastAsia="Nimbus Roman No9 L"/>
          <w:sz w:val="28"/>
          <w:szCs w:val="28"/>
        </w:rPr>
        <w:t xml:space="preserve"> </w:t>
      </w:r>
      <w:r w:rsidRPr="0038748E">
        <w:rPr>
          <w:sz w:val="28"/>
          <w:szCs w:val="28"/>
        </w:rPr>
        <w:t>безопасности</w:t>
      </w:r>
      <w:r w:rsidRPr="0038748E">
        <w:rPr>
          <w:rFonts w:eastAsia="Nimbus Roman No9 L"/>
          <w:sz w:val="28"/>
          <w:szCs w:val="28"/>
        </w:rPr>
        <w:t xml:space="preserve"> </w:t>
      </w:r>
      <w:r w:rsidRPr="0038748E">
        <w:rPr>
          <w:sz w:val="28"/>
          <w:szCs w:val="28"/>
        </w:rPr>
        <w:t>М</w:t>
      </w:r>
      <w:r w:rsidRPr="0038748E">
        <w:rPr>
          <w:sz w:val="28"/>
          <w:szCs w:val="28"/>
        </w:rPr>
        <w:t>а</w:t>
      </w:r>
      <w:r w:rsidRPr="0038748E">
        <w:rPr>
          <w:sz w:val="28"/>
          <w:szCs w:val="28"/>
        </w:rPr>
        <w:t>гада</w:t>
      </w:r>
      <w:r w:rsidRPr="0038748E">
        <w:rPr>
          <w:sz w:val="28"/>
          <w:szCs w:val="28"/>
        </w:rPr>
        <w:t>н</w:t>
      </w:r>
      <w:r w:rsidRPr="0038748E">
        <w:rPr>
          <w:sz w:val="28"/>
          <w:szCs w:val="28"/>
        </w:rPr>
        <w:t>ской</w:t>
      </w:r>
      <w:r w:rsidRPr="0038748E">
        <w:rPr>
          <w:rFonts w:eastAsia="Nimbus Roman No9 L"/>
          <w:sz w:val="28"/>
          <w:szCs w:val="28"/>
        </w:rPr>
        <w:t xml:space="preserve"> </w:t>
      </w:r>
      <w:r w:rsidRPr="0038748E">
        <w:rPr>
          <w:sz w:val="28"/>
          <w:szCs w:val="28"/>
        </w:rPr>
        <w:t>области».</w:t>
      </w:r>
      <w:r w:rsidRPr="0038748E">
        <w:rPr>
          <w:rFonts w:eastAsia="Nimbus Roman No9 L"/>
          <w:sz w:val="28"/>
          <w:szCs w:val="28"/>
        </w:rPr>
        <w:t xml:space="preserve"> </w:t>
      </w:r>
      <w:r w:rsidRPr="0038748E">
        <w:rPr>
          <w:sz w:val="28"/>
          <w:szCs w:val="28"/>
        </w:rPr>
        <w:t>Обучено</w:t>
      </w:r>
      <w:r w:rsidRPr="0038748E">
        <w:rPr>
          <w:rFonts w:eastAsia="Nimbus Roman No9 L"/>
          <w:sz w:val="28"/>
          <w:szCs w:val="28"/>
        </w:rPr>
        <w:t xml:space="preserve"> </w:t>
      </w:r>
      <w:r w:rsidRPr="0038748E">
        <w:rPr>
          <w:sz w:val="28"/>
          <w:szCs w:val="28"/>
        </w:rPr>
        <w:t>100%.</w:t>
      </w:r>
      <w:r w:rsidRPr="0038748E">
        <w:rPr>
          <w:rFonts w:eastAsia="Nimbus Roman No9 L"/>
          <w:sz w:val="28"/>
          <w:szCs w:val="28"/>
        </w:rPr>
        <w:t xml:space="preserve"> </w:t>
      </w:r>
      <w:r w:rsidRPr="0038748E">
        <w:rPr>
          <w:sz w:val="28"/>
          <w:szCs w:val="28"/>
        </w:rPr>
        <w:t>Порядок</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периодичность</w:t>
      </w:r>
      <w:r w:rsidRPr="0038748E">
        <w:rPr>
          <w:rFonts w:eastAsia="Nimbus Roman No9 L"/>
          <w:sz w:val="28"/>
          <w:szCs w:val="28"/>
        </w:rPr>
        <w:t xml:space="preserve"> </w:t>
      </w:r>
      <w:r w:rsidRPr="0038748E">
        <w:rPr>
          <w:sz w:val="28"/>
          <w:szCs w:val="28"/>
        </w:rPr>
        <w:t>подготовки</w:t>
      </w:r>
      <w:r w:rsidRPr="0038748E">
        <w:rPr>
          <w:rFonts w:eastAsia="Nimbus Roman No9 L"/>
          <w:sz w:val="28"/>
          <w:szCs w:val="28"/>
        </w:rPr>
        <w:t xml:space="preserve"> </w:t>
      </w:r>
      <w:r w:rsidRPr="0038748E">
        <w:rPr>
          <w:sz w:val="28"/>
          <w:szCs w:val="28"/>
        </w:rPr>
        <w:t>диспе</w:t>
      </w:r>
      <w:r w:rsidRPr="0038748E">
        <w:rPr>
          <w:sz w:val="28"/>
          <w:szCs w:val="28"/>
        </w:rPr>
        <w:t>т</w:t>
      </w:r>
      <w:r w:rsidRPr="0038748E">
        <w:rPr>
          <w:sz w:val="28"/>
          <w:szCs w:val="28"/>
        </w:rPr>
        <w:t>черов</w:t>
      </w:r>
      <w:r w:rsidRPr="0038748E">
        <w:rPr>
          <w:rFonts w:eastAsia="Nimbus Roman No9 L"/>
          <w:sz w:val="28"/>
          <w:szCs w:val="28"/>
        </w:rPr>
        <w:t xml:space="preserve"> </w:t>
      </w:r>
      <w:r w:rsidRPr="0038748E">
        <w:rPr>
          <w:sz w:val="28"/>
          <w:szCs w:val="28"/>
        </w:rPr>
        <w:t>-</w:t>
      </w:r>
      <w:r w:rsidRPr="0038748E">
        <w:rPr>
          <w:rFonts w:eastAsia="Nimbus Roman No9 L"/>
          <w:sz w:val="28"/>
          <w:szCs w:val="28"/>
        </w:rPr>
        <w:t xml:space="preserve"> </w:t>
      </w:r>
      <w:r w:rsidRPr="0038748E">
        <w:rPr>
          <w:sz w:val="28"/>
          <w:szCs w:val="28"/>
        </w:rPr>
        <w:t>1</w:t>
      </w:r>
      <w:r w:rsidRPr="0038748E">
        <w:rPr>
          <w:rFonts w:eastAsia="Nimbus Roman No9 L"/>
          <w:sz w:val="28"/>
          <w:szCs w:val="28"/>
        </w:rPr>
        <w:t xml:space="preserve"> </w:t>
      </w:r>
      <w:r w:rsidRPr="0038748E">
        <w:rPr>
          <w:sz w:val="28"/>
          <w:szCs w:val="28"/>
        </w:rPr>
        <w:t>раз</w:t>
      </w:r>
      <w:r w:rsidRPr="0038748E">
        <w:rPr>
          <w:rFonts w:eastAsia="Nimbus Roman No9 L"/>
          <w:sz w:val="28"/>
          <w:szCs w:val="28"/>
        </w:rPr>
        <w:t xml:space="preserve"> </w:t>
      </w:r>
      <w:r w:rsidRPr="0038748E">
        <w:rPr>
          <w:sz w:val="28"/>
          <w:szCs w:val="28"/>
        </w:rPr>
        <w:t>в</w:t>
      </w:r>
      <w:r w:rsidRPr="0038748E">
        <w:rPr>
          <w:rFonts w:eastAsia="Nimbus Roman No9 L"/>
          <w:sz w:val="28"/>
          <w:szCs w:val="28"/>
        </w:rPr>
        <w:t xml:space="preserve"> </w:t>
      </w:r>
      <w:r w:rsidRPr="0038748E">
        <w:rPr>
          <w:sz w:val="28"/>
          <w:szCs w:val="28"/>
        </w:rPr>
        <w:t>5</w:t>
      </w:r>
      <w:r w:rsidRPr="0038748E">
        <w:rPr>
          <w:rFonts w:eastAsia="Nimbus Roman No9 L"/>
          <w:sz w:val="28"/>
          <w:szCs w:val="28"/>
        </w:rPr>
        <w:t xml:space="preserve"> </w:t>
      </w:r>
      <w:r w:rsidRPr="0038748E">
        <w:rPr>
          <w:sz w:val="28"/>
          <w:szCs w:val="28"/>
        </w:rPr>
        <w:t>лет.</w:t>
      </w:r>
    </w:p>
    <w:p w:rsidR="0038748E" w:rsidRPr="0038748E" w:rsidRDefault="0038748E" w:rsidP="00F22026">
      <w:pPr>
        <w:ind w:firstLine="709"/>
        <w:jc w:val="both"/>
        <w:rPr>
          <w:sz w:val="28"/>
          <w:szCs w:val="28"/>
        </w:rPr>
      </w:pPr>
      <w:r w:rsidRPr="0038748E">
        <w:rPr>
          <w:sz w:val="28"/>
          <w:szCs w:val="28"/>
        </w:rPr>
        <w:t>ЕДДС</w:t>
      </w:r>
      <w:r w:rsidRPr="0038748E">
        <w:rPr>
          <w:rFonts w:eastAsia="Nimbus Roman No9 L"/>
          <w:sz w:val="28"/>
          <w:szCs w:val="28"/>
        </w:rPr>
        <w:t xml:space="preserve"> </w:t>
      </w:r>
      <w:r w:rsidRPr="0038748E">
        <w:rPr>
          <w:sz w:val="28"/>
          <w:szCs w:val="28"/>
        </w:rPr>
        <w:t>округа</w:t>
      </w:r>
      <w:r w:rsidRPr="0038748E">
        <w:rPr>
          <w:rFonts w:eastAsia="Nimbus Roman No9 L"/>
          <w:sz w:val="28"/>
          <w:szCs w:val="28"/>
        </w:rPr>
        <w:t xml:space="preserve"> </w:t>
      </w:r>
      <w:r w:rsidRPr="0038748E">
        <w:rPr>
          <w:sz w:val="28"/>
          <w:szCs w:val="28"/>
        </w:rPr>
        <w:t>оснащена всем необходимым оборудованием.</w:t>
      </w:r>
    </w:p>
    <w:p w:rsidR="0038748E" w:rsidRPr="0038748E" w:rsidRDefault="0038748E" w:rsidP="00F22026">
      <w:pPr>
        <w:ind w:firstLine="709"/>
        <w:jc w:val="both"/>
        <w:rPr>
          <w:sz w:val="28"/>
          <w:szCs w:val="28"/>
        </w:rPr>
      </w:pPr>
      <w:r w:rsidRPr="0038748E">
        <w:rPr>
          <w:color w:val="000000"/>
          <w:sz w:val="28"/>
          <w:szCs w:val="28"/>
        </w:rPr>
        <w:t xml:space="preserve">Установлено 4 прямых канала связи </w:t>
      </w:r>
      <w:r w:rsidRPr="0038748E">
        <w:rPr>
          <w:sz w:val="28"/>
          <w:szCs w:val="28"/>
        </w:rPr>
        <w:t>между</w:t>
      </w:r>
      <w:r w:rsidRPr="0038748E">
        <w:rPr>
          <w:rFonts w:eastAsia="Nimbus Roman No9 L"/>
          <w:sz w:val="28"/>
          <w:szCs w:val="28"/>
        </w:rPr>
        <w:t xml:space="preserve"> </w:t>
      </w:r>
      <w:r w:rsidRPr="0038748E">
        <w:rPr>
          <w:sz w:val="28"/>
          <w:szCs w:val="28"/>
        </w:rPr>
        <w:t>ЕДДС</w:t>
      </w:r>
      <w:r w:rsidRPr="0038748E">
        <w:rPr>
          <w:rFonts w:eastAsia="Nimbus Roman No9 L"/>
          <w:sz w:val="28"/>
          <w:szCs w:val="28"/>
        </w:rPr>
        <w:t xml:space="preserve"> администрации </w:t>
      </w:r>
      <w:r w:rsidRPr="0038748E">
        <w:rPr>
          <w:sz w:val="28"/>
          <w:szCs w:val="28"/>
        </w:rPr>
        <w:t>О</w:t>
      </w:r>
      <w:r w:rsidRPr="0038748E">
        <w:rPr>
          <w:sz w:val="28"/>
          <w:szCs w:val="28"/>
        </w:rPr>
        <w:t>м</w:t>
      </w:r>
      <w:r w:rsidRPr="0038748E">
        <w:rPr>
          <w:sz w:val="28"/>
          <w:szCs w:val="28"/>
        </w:rPr>
        <w:t>сукчанского</w:t>
      </w:r>
      <w:r w:rsidRPr="0038748E">
        <w:rPr>
          <w:rFonts w:eastAsia="Nimbus Roman No9 L"/>
          <w:sz w:val="28"/>
          <w:szCs w:val="28"/>
        </w:rPr>
        <w:t xml:space="preserve"> </w:t>
      </w:r>
      <w:r w:rsidRPr="0038748E">
        <w:rPr>
          <w:sz w:val="28"/>
          <w:szCs w:val="28"/>
        </w:rPr>
        <w:t>городского округа</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взаимодействующими</w:t>
      </w:r>
      <w:r w:rsidRPr="0038748E">
        <w:rPr>
          <w:rFonts w:eastAsia="Nimbus Roman No9 L"/>
          <w:sz w:val="28"/>
          <w:szCs w:val="28"/>
        </w:rPr>
        <w:t xml:space="preserve"> </w:t>
      </w:r>
      <w:r w:rsidRPr="0038748E">
        <w:rPr>
          <w:sz w:val="28"/>
          <w:szCs w:val="28"/>
        </w:rPr>
        <w:t>дежурно-диспетчерскими</w:t>
      </w:r>
      <w:r w:rsidRPr="0038748E">
        <w:rPr>
          <w:rFonts w:eastAsia="Nimbus Roman No9 L"/>
          <w:sz w:val="28"/>
          <w:szCs w:val="28"/>
        </w:rPr>
        <w:t xml:space="preserve"> </w:t>
      </w:r>
      <w:r w:rsidRPr="0038748E">
        <w:rPr>
          <w:sz w:val="28"/>
          <w:szCs w:val="28"/>
        </w:rPr>
        <w:t>службами</w:t>
      </w:r>
      <w:r w:rsidRPr="0038748E">
        <w:rPr>
          <w:rFonts w:eastAsia="Nimbus Roman No9 L"/>
          <w:sz w:val="28"/>
          <w:szCs w:val="28"/>
        </w:rPr>
        <w:t xml:space="preserve"> </w:t>
      </w:r>
      <w:r w:rsidRPr="0038748E">
        <w:rPr>
          <w:color w:val="000000"/>
          <w:sz w:val="28"/>
          <w:szCs w:val="28"/>
        </w:rPr>
        <w:t>МОГ БУЗ</w:t>
      </w:r>
      <w:r w:rsidRPr="0038748E">
        <w:rPr>
          <w:sz w:val="28"/>
          <w:szCs w:val="28"/>
        </w:rPr>
        <w:t xml:space="preserve"> «Омсукчанской</w:t>
      </w:r>
      <w:r w:rsidRPr="0038748E">
        <w:rPr>
          <w:rFonts w:eastAsia="Nimbus Roman No9 L"/>
          <w:sz w:val="28"/>
          <w:szCs w:val="28"/>
        </w:rPr>
        <w:t xml:space="preserve"> </w:t>
      </w:r>
      <w:r w:rsidRPr="0038748E">
        <w:rPr>
          <w:sz w:val="28"/>
          <w:szCs w:val="28"/>
        </w:rPr>
        <w:t>районной</w:t>
      </w:r>
      <w:r w:rsidRPr="0038748E">
        <w:rPr>
          <w:rFonts w:eastAsia="Nimbus Roman No9 L"/>
          <w:sz w:val="28"/>
          <w:szCs w:val="28"/>
        </w:rPr>
        <w:t xml:space="preserve"> </w:t>
      </w:r>
      <w:r w:rsidRPr="0038748E">
        <w:rPr>
          <w:sz w:val="28"/>
          <w:szCs w:val="28"/>
        </w:rPr>
        <w:t>больницы»,</w:t>
      </w:r>
      <w:r w:rsidRPr="0038748E">
        <w:rPr>
          <w:rFonts w:eastAsia="Nimbus Roman No9 L"/>
          <w:sz w:val="28"/>
          <w:szCs w:val="28"/>
        </w:rPr>
        <w:t xml:space="preserve"> </w:t>
      </w:r>
      <w:r w:rsidRPr="0038748E">
        <w:rPr>
          <w:color w:val="000000"/>
          <w:sz w:val="28"/>
          <w:szCs w:val="28"/>
        </w:rPr>
        <w:t>ПЧ № 18</w:t>
      </w:r>
      <w:r w:rsidRPr="0038748E">
        <w:rPr>
          <w:sz w:val="28"/>
          <w:szCs w:val="28"/>
        </w:rPr>
        <w:t>,</w:t>
      </w:r>
      <w:r w:rsidRPr="0038748E">
        <w:rPr>
          <w:rFonts w:eastAsia="Nimbus Roman No9 L"/>
          <w:sz w:val="28"/>
          <w:szCs w:val="28"/>
        </w:rPr>
        <w:t xml:space="preserve"> </w:t>
      </w:r>
      <w:r w:rsidRPr="0038748E">
        <w:rPr>
          <w:color w:val="000000"/>
          <w:sz w:val="28"/>
          <w:szCs w:val="28"/>
        </w:rPr>
        <w:t>ОтдМВД</w:t>
      </w:r>
      <w:r w:rsidRPr="0038748E">
        <w:rPr>
          <w:sz w:val="28"/>
          <w:szCs w:val="28"/>
        </w:rPr>
        <w:t xml:space="preserve"> России по Омсукчанскому району, АДС ООО </w:t>
      </w:r>
      <w:r w:rsidRPr="0038748E">
        <w:rPr>
          <w:color w:val="000000"/>
          <w:sz w:val="28"/>
          <w:szCs w:val="28"/>
        </w:rPr>
        <w:t>«Наш дом»</w:t>
      </w:r>
      <w:r w:rsidRPr="0038748E">
        <w:rPr>
          <w:sz w:val="28"/>
          <w:szCs w:val="28"/>
        </w:rPr>
        <w:t>,</w:t>
      </w:r>
      <w:r w:rsidRPr="0038748E">
        <w:rPr>
          <w:rFonts w:eastAsia="Nimbus Roman No9 L"/>
          <w:sz w:val="28"/>
          <w:szCs w:val="28"/>
        </w:rPr>
        <w:t xml:space="preserve"> </w:t>
      </w:r>
      <w:r w:rsidRPr="0038748E">
        <w:rPr>
          <w:sz w:val="28"/>
          <w:szCs w:val="28"/>
        </w:rPr>
        <w:t>что</w:t>
      </w:r>
      <w:r w:rsidRPr="0038748E">
        <w:rPr>
          <w:rFonts w:eastAsia="Nimbus Roman No9 L"/>
          <w:sz w:val="28"/>
          <w:szCs w:val="28"/>
        </w:rPr>
        <w:t xml:space="preserve"> </w:t>
      </w:r>
      <w:r w:rsidRPr="0038748E">
        <w:rPr>
          <w:sz w:val="28"/>
          <w:szCs w:val="28"/>
        </w:rPr>
        <w:t>позволяет</w:t>
      </w:r>
      <w:r w:rsidRPr="0038748E">
        <w:rPr>
          <w:rFonts w:eastAsia="Nimbus Roman No9 L"/>
          <w:sz w:val="28"/>
          <w:szCs w:val="28"/>
        </w:rPr>
        <w:t xml:space="preserve"> </w:t>
      </w:r>
      <w:r w:rsidRPr="0038748E">
        <w:rPr>
          <w:sz w:val="28"/>
          <w:szCs w:val="28"/>
        </w:rPr>
        <w:t>эффективно</w:t>
      </w:r>
      <w:r w:rsidRPr="0038748E">
        <w:rPr>
          <w:rFonts w:eastAsia="Nimbus Roman No9 L"/>
          <w:sz w:val="28"/>
          <w:szCs w:val="28"/>
        </w:rPr>
        <w:t xml:space="preserve"> </w:t>
      </w:r>
      <w:r w:rsidRPr="0038748E">
        <w:rPr>
          <w:sz w:val="28"/>
          <w:szCs w:val="28"/>
        </w:rPr>
        <w:t>и</w:t>
      </w:r>
      <w:r w:rsidRPr="0038748E">
        <w:rPr>
          <w:rFonts w:eastAsia="Nimbus Roman No9 L"/>
          <w:sz w:val="28"/>
          <w:szCs w:val="28"/>
        </w:rPr>
        <w:t xml:space="preserve"> </w:t>
      </w:r>
      <w:r w:rsidRPr="0038748E">
        <w:rPr>
          <w:sz w:val="28"/>
          <w:szCs w:val="28"/>
        </w:rPr>
        <w:t>оперативно</w:t>
      </w:r>
      <w:r w:rsidRPr="0038748E">
        <w:rPr>
          <w:rFonts w:eastAsia="Nimbus Roman No9 L"/>
          <w:sz w:val="28"/>
          <w:szCs w:val="28"/>
        </w:rPr>
        <w:t xml:space="preserve"> </w:t>
      </w:r>
      <w:r w:rsidRPr="0038748E">
        <w:rPr>
          <w:sz w:val="28"/>
          <w:szCs w:val="28"/>
        </w:rPr>
        <w:t>выполнять</w:t>
      </w:r>
      <w:r w:rsidRPr="0038748E">
        <w:rPr>
          <w:rFonts w:eastAsia="Nimbus Roman No9 L"/>
          <w:sz w:val="28"/>
          <w:szCs w:val="28"/>
        </w:rPr>
        <w:t xml:space="preserve"> </w:t>
      </w:r>
      <w:r w:rsidRPr="0038748E">
        <w:rPr>
          <w:sz w:val="28"/>
          <w:szCs w:val="28"/>
        </w:rPr>
        <w:t>основные</w:t>
      </w:r>
      <w:r w:rsidRPr="0038748E">
        <w:rPr>
          <w:rFonts w:eastAsia="Nimbus Roman No9 L"/>
          <w:sz w:val="28"/>
          <w:szCs w:val="28"/>
        </w:rPr>
        <w:t xml:space="preserve"> </w:t>
      </w:r>
      <w:r w:rsidRPr="0038748E">
        <w:rPr>
          <w:sz w:val="28"/>
          <w:szCs w:val="28"/>
        </w:rPr>
        <w:t>задачи</w:t>
      </w:r>
      <w:r w:rsidRPr="0038748E">
        <w:rPr>
          <w:rFonts w:eastAsia="Nimbus Roman No9 L"/>
          <w:sz w:val="28"/>
          <w:szCs w:val="28"/>
        </w:rPr>
        <w:t xml:space="preserve"> </w:t>
      </w:r>
      <w:r w:rsidRPr="0038748E">
        <w:rPr>
          <w:sz w:val="28"/>
          <w:szCs w:val="28"/>
        </w:rPr>
        <w:t xml:space="preserve">ЕДДС. </w:t>
      </w:r>
    </w:p>
    <w:p w:rsidR="0038748E" w:rsidRPr="0038748E" w:rsidRDefault="0038748E" w:rsidP="00F22026">
      <w:pPr>
        <w:ind w:firstLine="709"/>
        <w:rPr>
          <w:b/>
          <w:sz w:val="28"/>
          <w:szCs w:val="28"/>
          <w:u w:val="single"/>
        </w:rPr>
      </w:pPr>
      <w:r w:rsidRPr="0038748E">
        <w:rPr>
          <w:b/>
          <w:sz w:val="28"/>
          <w:szCs w:val="28"/>
          <w:u w:val="single"/>
        </w:rPr>
        <w:t>Правовое обеспечение и информационное деятельности органов местного самоуправления</w:t>
      </w:r>
    </w:p>
    <w:p w:rsidR="0038748E" w:rsidRPr="0038748E" w:rsidRDefault="0038748E" w:rsidP="00F22026">
      <w:pPr>
        <w:ind w:firstLine="709"/>
        <w:jc w:val="both"/>
        <w:rPr>
          <w:sz w:val="28"/>
          <w:szCs w:val="28"/>
        </w:rPr>
      </w:pPr>
      <w:r w:rsidRPr="0038748E">
        <w:rPr>
          <w:sz w:val="28"/>
          <w:szCs w:val="28"/>
        </w:rPr>
        <w:t>Администрацией Омсукчанского городского округа в 2018 году пр</w:t>
      </w:r>
      <w:r w:rsidRPr="0038748E">
        <w:rPr>
          <w:sz w:val="28"/>
          <w:szCs w:val="28"/>
        </w:rPr>
        <w:t>о</w:t>
      </w:r>
      <w:r w:rsidRPr="0038748E">
        <w:rPr>
          <w:sz w:val="28"/>
          <w:szCs w:val="28"/>
        </w:rPr>
        <w:t>должена работа по правовому  и информационному обеспечению деятельн</w:t>
      </w:r>
      <w:r w:rsidRPr="0038748E">
        <w:rPr>
          <w:sz w:val="28"/>
          <w:szCs w:val="28"/>
        </w:rPr>
        <w:t>о</w:t>
      </w:r>
      <w:r w:rsidRPr="0038748E">
        <w:rPr>
          <w:sz w:val="28"/>
          <w:szCs w:val="28"/>
        </w:rPr>
        <w:t>сти органов местного самоуправления, способствующая реализации осно</w:t>
      </w:r>
      <w:r w:rsidRPr="0038748E">
        <w:rPr>
          <w:sz w:val="28"/>
          <w:szCs w:val="28"/>
        </w:rPr>
        <w:t>в</w:t>
      </w:r>
      <w:r w:rsidRPr="0038748E">
        <w:rPr>
          <w:sz w:val="28"/>
          <w:szCs w:val="28"/>
        </w:rPr>
        <w:lastRenderedPageBreak/>
        <w:t>ных направлений социальной, культурной и экономической политики мун</w:t>
      </w:r>
      <w:r w:rsidRPr="0038748E">
        <w:rPr>
          <w:sz w:val="28"/>
          <w:szCs w:val="28"/>
        </w:rPr>
        <w:t>и</w:t>
      </w:r>
      <w:r w:rsidRPr="0038748E">
        <w:rPr>
          <w:sz w:val="28"/>
          <w:szCs w:val="28"/>
        </w:rPr>
        <w:t xml:space="preserve">ципального образования «Омсукчанский городской округ».  </w:t>
      </w:r>
    </w:p>
    <w:p w:rsidR="0038748E" w:rsidRPr="0038748E" w:rsidRDefault="0038748E" w:rsidP="00F22026">
      <w:pPr>
        <w:ind w:firstLine="709"/>
        <w:jc w:val="both"/>
        <w:rPr>
          <w:sz w:val="28"/>
          <w:szCs w:val="28"/>
        </w:rPr>
      </w:pPr>
      <w:r w:rsidRPr="0038748E">
        <w:rPr>
          <w:sz w:val="28"/>
          <w:szCs w:val="28"/>
        </w:rPr>
        <w:t>Специалистами отдела по правовой работе обеспечивалось  постоянное консультативно-методическое сопровождение работы, а также оказание правовой помощи органам местного самоуправления, ее структурным по</w:t>
      </w:r>
      <w:r w:rsidRPr="0038748E">
        <w:rPr>
          <w:sz w:val="28"/>
          <w:szCs w:val="28"/>
        </w:rPr>
        <w:t>д</w:t>
      </w:r>
      <w:r w:rsidRPr="0038748E">
        <w:rPr>
          <w:sz w:val="28"/>
          <w:szCs w:val="28"/>
        </w:rPr>
        <w:t>разделениям и муниципальным учреждениям. Осуществлялась проверка и экспертиза требованиям законодательства проектов постановлений, расп</w:t>
      </w:r>
      <w:r w:rsidRPr="0038748E">
        <w:rPr>
          <w:sz w:val="28"/>
          <w:szCs w:val="28"/>
        </w:rPr>
        <w:t>о</w:t>
      </w:r>
      <w:r w:rsidRPr="0038748E">
        <w:rPr>
          <w:sz w:val="28"/>
          <w:szCs w:val="28"/>
        </w:rPr>
        <w:t>ряжений, договоров, контрактов.  В отчетном периоде было принято</w:t>
      </w:r>
      <w:r w:rsidRPr="0038748E">
        <w:rPr>
          <w:b/>
          <w:color w:val="FF0000"/>
          <w:sz w:val="28"/>
          <w:szCs w:val="28"/>
        </w:rPr>
        <w:t xml:space="preserve"> </w:t>
      </w:r>
      <w:r w:rsidRPr="0038748E">
        <w:rPr>
          <w:sz w:val="28"/>
          <w:szCs w:val="28"/>
        </w:rPr>
        <w:t>701  распоряжение и 730 постановлений администрации Омсукчанского  горо</w:t>
      </w:r>
      <w:r w:rsidRPr="0038748E">
        <w:rPr>
          <w:sz w:val="28"/>
          <w:szCs w:val="28"/>
        </w:rPr>
        <w:t>д</w:t>
      </w:r>
      <w:r w:rsidRPr="0038748E">
        <w:rPr>
          <w:sz w:val="28"/>
          <w:szCs w:val="28"/>
        </w:rPr>
        <w:t>ского округа, из них</w:t>
      </w:r>
      <w:r w:rsidR="00C8581F">
        <w:rPr>
          <w:sz w:val="28"/>
          <w:szCs w:val="28"/>
        </w:rPr>
        <w:t xml:space="preserve"> 249 нормативные правовые акты</w:t>
      </w:r>
      <w:r w:rsidRPr="0038748E">
        <w:rPr>
          <w:sz w:val="28"/>
          <w:szCs w:val="28"/>
        </w:rPr>
        <w:t xml:space="preserve"> администрации.  Сп</w:t>
      </w:r>
      <w:r w:rsidRPr="0038748E">
        <w:rPr>
          <w:sz w:val="28"/>
          <w:szCs w:val="28"/>
        </w:rPr>
        <w:t>е</w:t>
      </w:r>
      <w:r w:rsidRPr="0038748E">
        <w:rPr>
          <w:sz w:val="28"/>
          <w:szCs w:val="28"/>
        </w:rPr>
        <w:t>циалистами администрации и  ее структурными подразделениями были разработаны  проекты и  впоследствии принято 53</w:t>
      </w:r>
      <w:r w:rsidRPr="0038748E">
        <w:rPr>
          <w:color w:val="FF0000"/>
          <w:sz w:val="28"/>
          <w:szCs w:val="28"/>
        </w:rPr>
        <w:t xml:space="preserve"> </w:t>
      </w:r>
      <w:r w:rsidRPr="0038748E">
        <w:rPr>
          <w:sz w:val="28"/>
          <w:szCs w:val="28"/>
        </w:rPr>
        <w:t>решения Собрания пре</w:t>
      </w:r>
      <w:r w:rsidRPr="0038748E">
        <w:rPr>
          <w:sz w:val="28"/>
          <w:szCs w:val="28"/>
        </w:rPr>
        <w:t>д</w:t>
      </w:r>
      <w:r w:rsidRPr="0038748E">
        <w:rPr>
          <w:sz w:val="28"/>
          <w:szCs w:val="28"/>
        </w:rPr>
        <w:t>ставителей Омсукчанского городского округа. Все проекты нормативных правовых актов прошли правовую антикоррупционную экспертизу в   прок</w:t>
      </w:r>
      <w:r w:rsidRPr="0038748E">
        <w:rPr>
          <w:sz w:val="28"/>
          <w:szCs w:val="28"/>
        </w:rPr>
        <w:t>у</w:t>
      </w:r>
      <w:r w:rsidRPr="0038748E">
        <w:rPr>
          <w:sz w:val="28"/>
          <w:szCs w:val="28"/>
        </w:rPr>
        <w:t>ратуре Омсукчанского района. Все  принятые в 2018 году НПА опубликов</w:t>
      </w:r>
      <w:r w:rsidRPr="0038748E">
        <w:rPr>
          <w:sz w:val="28"/>
          <w:szCs w:val="28"/>
        </w:rPr>
        <w:t>а</w:t>
      </w:r>
      <w:r w:rsidRPr="0038748E">
        <w:rPr>
          <w:sz w:val="28"/>
          <w:szCs w:val="28"/>
        </w:rPr>
        <w:t>ны  в газете «Омсукчанские вести» и размещены на официальной сайте администрации муниципального образования «Омсукчанский городской округ».</w:t>
      </w:r>
    </w:p>
    <w:p w:rsidR="0038748E" w:rsidRPr="0038748E" w:rsidRDefault="0038748E" w:rsidP="00F22026">
      <w:pPr>
        <w:shd w:val="clear" w:color="auto" w:fill="FFFFFF"/>
        <w:ind w:firstLine="709"/>
        <w:jc w:val="both"/>
        <w:rPr>
          <w:color w:val="000000"/>
          <w:sz w:val="28"/>
          <w:szCs w:val="28"/>
        </w:rPr>
      </w:pPr>
      <w:r w:rsidRPr="0038748E">
        <w:rPr>
          <w:color w:val="000000"/>
          <w:sz w:val="28"/>
          <w:szCs w:val="28"/>
        </w:rPr>
        <w:t>Также оказывалась правовая помощь пенсионерам, безработным, р</w:t>
      </w:r>
      <w:r w:rsidRPr="0038748E">
        <w:rPr>
          <w:color w:val="000000"/>
          <w:sz w:val="28"/>
          <w:szCs w:val="28"/>
        </w:rPr>
        <w:t>а</w:t>
      </w:r>
      <w:r w:rsidRPr="0038748E">
        <w:rPr>
          <w:color w:val="000000"/>
          <w:sz w:val="28"/>
          <w:szCs w:val="28"/>
        </w:rPr>
        <w:t>ботникам бюджетной сферы. Рассматривались представления прокуратуры, по которым принимались меры к устранению нарушений законности, и напра</w:t>
      </w:r>
      <w:r w:rsidRPr="0038748E">
        <w:rPr>
          <w:color w:val="000000"/>
          <w:sz w:val="28"/>
          <w:szCs w:val="28"/>
        </w:rPr>
        <w:t>в</w:t>
      </w:r>
      <w:r w:rsidRPr="0038748E">
        <w:rPr>
          <w:color w:val="000000"/>
          <w:sz w:val="28"/>
          <w:szCs w:val="28"/>
        </w:rPr>
        <w:t>лялись ответы прокурору в установленные законом сроки.</w:t>
      </w:r>
    </w:p>
    <w:p w:rsidR="0038748E" w:rsidRPr="0038748E" w:rsidRDefault="0038748E" w:rsidP="00F22026">
      <w:pPr>
        <w:ind w:firstLine="709"/>
        <w:jc w:val="both"/>
        <w:rPr>
          <w:sz w:val="28"/>
          <w:szCs w:val="28"/>
        </w:rPr>
      </w:pPr>
      <w:r w:rsidRPr="0038748E">
        <w:rPr>
          <w:sz w:val="28"/>
          <w:szCs w:val="28"/>
        </w:rPr>
        <w:t>Сотрудниками отдела по правовой работе и информационному обесп</w:t>
      </w:r>
      <w:r w:rsidRPr="0038748E">
        <w:rPr>
          <w:sz w:val="28"/>
          <w:szCs w:val="28"/>
        </w:rPr>
        <w:t>е</w:t>
      </w:r>
      <w:r w:rsidRPr="0038748E">
        <w:rPr>
          <w:sz w:val="28"/>
          <w:szCs w:val="28"/>
        </w:rPr>
        <w:t>чению в течение  2018 года непрерывно велась претензионная и исковая работа от имени администрации, управлений и учреждений округа, с пре</w:t>
      </w:r>
      <w:r w:rsidRPr="0038748E">
        <w:rPr>
          <w:sz w:val="28"/>
          <w:szCs w:val="28"/>
        </w:rPr>
        <w:t>д</w:t>
      </w:r>
      <w:r w:rsidRPr="0038748E">
        <w:rPr>
          <w:sz w:val="28"/>
          <w:szCs w:val="28"/>
        </w:rPr>
        <w:t xml:space="preserve">ставлением интересов  в судебных заседаниях (более 50 процессов) в судах общей юрисдикции и Арбитражных судах. </w:t>
      </w:r>
    </w:p>
    <w:p w:rsidR="0038748E" w:rsidRPr="0038748E" w:rsidRDefault="0038748E" w:rsidP="00F22026">
      <w:pPr>
        <w:ind w:firstLine="709"/>
        <w:jc w:val="both"/>
        <w:rPr>
          <w:sz w:val="28"/>
          <w:szCs w:val="28"/>
        </w:rPr>
      </w:pPr>
    </w:p>
    <w:p w:rsidR="0038748E" w:rsidRPr="0038748E" w:rsidRDefault="0038748E" w:rsidP="00F22026">
      <w:pPr>
        <w:ind w:firstLine="709"/>
        <w:jc w:val="both"/>
        <w:rPr>
          <w:sz w:val="28"/>
          <w:szCs w:val="28"/>
        </w:rPr>
      </w:pPr>
      <w:r w:rsidRPr="0038748E">
        <w:rPr>
          <w:b/>
          <w:sz w:val="28"/>
          <w:szCs w:val="28"/>
          <w:u w:val="single"/>
        </w:rPr>
        <w:t>Административной комиссией</w:t>
      </w:r>
      <w:r w:rsidRPr="0038748E">
        <w:rPr>
          <w:sz w:val="28"/>
          <w:szCs w:val="28"/>
        </w:rPr>
        <w:t xml:space="preserve">  рассмотрено 15 протоколов об адм</w:t>
      </w:r>
      <w:r w:rsidRPr="0038748E">
        <w:rPr>
          <w:sz w:val="28"/>
          <w:szCs w:val="28"/>
        </w:rPr>
        <w:t>и</w:t>
      </w:r>
      <w:r w:rsidRPr="0038748E">
        <w:rPr>
          <w:sz w:val="28"/>
          <w:szCs w:val="28"/>
        </w:rPr>
        <w:t>нистративных правонарушениях. К административной ответственности привлечено 14 лиц, за следующие правонарушения:  «Нарушение общ</w:t>
      </w:r>
      <w:r w:rsidRPr="0038748E">
        <w:rPr>
          <w:sz w:val="28"/>
          <w:szCs w:val="28"/>
        </w:rPr>
        <w:t>е</w:t>
      </w:r>
      <w:r w:rsidRPr="0038748E">
        <w:rPr>
          <w:sz w:val="28"/>
          <w:szCs w:val="28"/>
        </w:rPr>
        <w:t>ственного порядка и общественной безопасности при содержании собак», «Нарушение правил благоустройства территории поселения», «Нарушение правил разм</w:t>
      </w:r>
      <w:r w:rsidRPr="0038748E">
        <w:rPr>
          <w:sz w:val="28"/>
          <w:szCs w:val="28"/>
        </w:rPr>
        <w:t>е</w:t>
      </w:r>
      <w:r w:rsidRPr="0038748E">
        <w:rPr>
          <w:sz w:val="28"/>
          <w:szCs w:val="28"/>
        </w:rPr>
        <w:t>щения, установки и содержания малых архитектурных форм и элементов внешнего благоустройства», «Нарушение правил торговли на специально отведенных территориях (рынках)». Вместе с тем, должностными лицами администрации Омсукчанского ГО составлено 12 протоколов об администр</w:t>
      </w:r>
      <w:r w:rsidRPr="0038748E">
        <w:rPr>
          <w:sz w:val="28"/>
          <w:szCs w:val="28"/>
        </w:rPr>
        <w:t>а</w:t>
      </w:r>
      <w:r w:rsidRPr="0038748E">
        <w:rPr>
          <w:sz w:val="28"/>
          <w:szCs w:val="28"/>
        </w:rPr>
        <w:t>тивных правонарушениях по статье 3.1 «Нарушение тишины и покоя граждан» Закона Магаданской области «Об административных прав</w:t>
      </w:r>
      <w:r w:rsidRPr="0038748E">
        <w:rPr>
          <w:sz w:val="28"/>
          <w:szCs w:val="28"/>
        </w:rPr>
        <w:t>о</w:t>
      </w:r>
      <w:r w:rsidRPr="0038748E">
        <w:rPr>
          <w:sz w:val="28"/>
          <w:szCs w:val="28"/>
        </w:rPr>
        <w:t>нарушениях в Магаданской области». Все материалы об административных правонар</w:t>
      </w:r>
      <w:r w:rsidRPr="0038748E">
        <w:rPr>
          <w:sz w:val="28"/>
          <w:szCs w:val="28"/>
        </w:rPr>
        <w:t>у</w:t>
      </w:r>
      <w:r w:rsidRPr="0038748E">
        <w:rPr>
          <w:sz w:val="28"/>
          <w:szCs w:val="28"/>
        </w:rPr>
        <w:t xml:space="preserve">шениях направлены по подведомственности в Омсукчанский районный суд Магаданской области, судом к ответственности привлечено 7 лиц. </w:t>
      </w:r>
    </w:p>
    <w:p w:rsidR="0038748E" w:rsidRPr="0038748E" w:rsidRDefault="0038748E" w:rsidP="00F22026">
      <w:pPr>
        <w:ind w:firstLine="709"/>
        <w:jc w:val="both"/>
        <w:rPr>
          <w:sz w:val="28"/>
          <w:szCs w:val="28"/>
        </w:rPr>
      </w:pPr>
      <w:r w:rsidRPr="0038748E">
        <w:rPr>
          <w:sz w:val="28"/>
          <w:szCs w:val="28"/>
        </w:rPr>
        <w:t xml:space="preserve">Также проводилась постоянная работа по профилактике </w:t>
      </w:r>
      <w:r w:rsidRPr="0038748E">
        <w:rPr>
          <w:b/>
          <w:sz w:val="28"/>
          <w:szCs w:val="28"/>
        </w:rPr>
        <w:t>коррупции муниципальных и немуниципальных служащих</w:t>
      </w:r>
      <w:r w:rsidRPr="0038748E">
        <w:rPr>
          <w:sz w:val="28"/>
          <w:szCs w:val="28"/>
        </w:rPr>
        <w:t xml:space="preserve">   округа, в т.ч. организ</w:t>
      </w:r>
      <w:r w:rsidRPr="0038748E">
        <w:rPr>
          <w:sz w:val="28"/>
          <w:szCs w:val="28"/>
        </w:rPr>
        <w:t>а</w:t>
      </w:r>
      <w:r w:rsidRPr="0038748E">
        <w:rPr>
          <w:sz w:val="28"/>
          <w:szCs w:val="28"/>
        </w:rPr>
        <w:t xml:space="preserve">ция семинаров,  деятельность комиссии по профилактике коррупции. А </w:t>
      </w:r>
      <w:r w:rsidRPr="0038748E">
        <w:rPr>
          <w:sz w:val="28"/>
          <w:szCs w:val="28"/>
        </w:rPr>
        <w:lastRenderedPageBreak/>
        <w:t xml:space="preserve">также ежегодный конкурс рисунков и плакатов на  данную тему, в котором приняли участие 73  несовершеннолетних ребенка. </w:t>
      </w:r>
    </w:p>
    <w:p w:rsidR="0038748E" w:rsidRPr="0038748E" w:rsidRDefault="0038748E" w:rsidP="00F22026">
      <w:pPr>
        <w:ind w:firstLine="709"/>
        <w:jc w:val="both"/>
        <w:rPr>
          <w:sz w:val="28"/>
          <w:szCs w:val="28"/>
        </w:rPr>
      </w:pPr>
      <w:r w:rsidRPr="0038748E">
        <w:rPr>
          <w:sz w:val="28"/>
          <w:szCs w:val="28"/>
        </w:rPr>
        <w:t>Велась работа по легализации заработной платы на территории округа, по результатам которой в отношении 6  юридических лиц и индивидуальных предпринимателей проводилась проверка прокуратурой Омсукчанского района, которой  установлено начисление заработной платы работникам ниже установленного МРОТ на территории Магаданской области, кроме того 2 индивидуальных предпринимателя самостоятельно повысили минимальные заработные платы своих  работников до уровня не ниже МРОТ.</w:t>
      </w:r>
    </w:p>
    <w:p w:rsidR="0038748E" w:rsidRPr="0038748E" w:rsidRDefault="0038748E" w:rsidP="00F22026">
      <w:pPr>
        <w:ind w:firstLine="709"/>
        <w:jc w:val="both"/>
        <w:rPr>
          <w:sz w:val="28"/>
          <w:szCs w:val="28"/>
        </w:rPr>
      </w:pPr>
      <w:r w:rsidRPr="0038748E">
        <w:rPr>
          <w:sz w:val="28"/>
          <w:szCs w:val="28"/>
        </w:rPr>
        <w:t>В течение 2018 года также производилась поддержка и консультиров</w:t>
      </w:r>
      <w:r w:rsidRPr="0038748E">
        <w:rPr>
          <w:sz w:val="28"/>
          <w:szCs w:val="28"/>
        </w:rPr>
        <w:t>а</w:t>
      </w:r>
      <w:r w:rsidRPr="0038748E">
        <w:rPr>
          <w:sz w:val="28"/>
          <w:szCs w:val="28"/>
        </w:rPr>
        <w:t>ние  структурных подразделений и управлений  администрации городского округа  по вопросам  связанной с работой и обслуживанием информацио</w:t>
      </w:r>
      <w:r w:rsidRPr="0038748E">
        <w:rPr>
          <w:sz w:val="28"/>
          <w:szCs w:val="28"/>
        </w:rPr>
        <w:t>н</w:t>
      </w:r>
      <w:r w:rsidRPr="0038748E">
        <w:rPr>
          <w:sz w:val="28"/>
          <w:szCs w:val="28"/>
        </w:rPr>
        <w:t>ных систем.</w:t>
      </w:r>
    </w:p>
    <w:p w:rsidR="0038748E" w:rsidRPr="0038748E" w:rsidRDefault="0038748E" w:rsidP="00D57030">
      <w:pPr>
        <w:ind w:firstLine="540"/>
        <w:jc w:val="both"/>
        <w:rPr>
          <w:b/>
          <w:sz w:val="28"/>
          <w:szCs w:val="28"/>
          <w:u w:val="single"/>
        </w:rPr>
      </w:pPr>
    </w:p>
    <w:p w:rsidR="0038748E" w:rsidRPr="0038748E" w:rsidRDefault="0038748E" w:rsidP="00D57030">
      <w:pPr>
        <w:ind w:firstLine="540"/>
        <w:jc w:val="center"/>
        <w:rPr>
          <w:b/>
          <w:sz w:val="28"/>
          <w:szCs w:val="28"/>
          <w:u w:val="single"/>
        </w:rPr>
      </w:pPr>
      <w:r w:rsidRPr="0038748E">
        <w:rPr>
          <w:b/>
          <w:sz w:val="28"/>
          <w:szCs w:val="28"/>
          <w:u w:val="single"/>
        </w:rPr>
        <w:t>Социальное партнерство</w:t>
      </w:r>
    </w:p>
    <w:p w:rsidR="0038748E" w:rsidRPr="0038748E" w:rsidRDefault="0038748E" w:rsidP="00D57030">
      <w:pPr>
        <w:ind w:firstLine="540"/>
        <w:jc w:val="center"/>
        <w:rPr>
          <w:b/>
          <w:sz w:val="14"/>
          <w:szCs w:val="28"/>
          <w:u w:val="single"/>
        </w:rPr>
      </w:pPr>
    </w:p>
    <w:p w:rsidR="0038748E" w:rsidRPr="0038748E" w:rsidRDefault="0038748E" w:rsidP="00F22026">
      <w:pPr>
        <w:ind w:firstLine="709"/>
        <w:jc w:val="both"/>
        <w:rPr>
          <w:sz w:val="28"/>
          <w:szCs w:val="28"/>
          <w:lang w:eastAsia="x-none"/>
        </w:rPr>
      </w:pPr>
      <w:r w:rsidRPr="0038748E">
        <w:rPr>
          <w:sz w:val="28"/>
          <w:szCs w:val="28"/>
          <w:lang w:eastAsia="x-none"/>
        </w:rPr>
        <w:t>В отчетном году АО «Полиметалл» продолжил социальное партне</w:t>
      </w:r>
      <w:r w:rsidRPr="0038748E">
        <w:rPr>
          <w:sz w:val="28"/>
          <w:szCs w:val="28"/>
          <w:lang w:eastAsia="x-none"/>
        </w:rPr>
        <w:t>р</w:t>
      </w:r>
      <w:r w:rsidRPr="0038748E">
        <w:rPr>
          <w:sz w:val="28"/>
          <w:szCs w:val="28"/>
          <w:lang w:eastAsia="x-none"/>
        </w:rPr>
        <w:t>ство с администрацией Омсукчанского городского округа.</w:t>
      </w:r>
    </w:p>
    <w:p w:rsidR="0038748E" w:rsidRPr="0038748E" w:rsidRDefault="0038748E" w:rsidP="00F22026">
      <w:pPr>
        <w:ind w:firstLine="709"/>
        <w:jc w:val="both"/>
        <w:rPr>
          <w:sz w:val="28"/>
          <w:szCs w:val="28"/>
          <w:lang w:eastAsia="x-none"/>
        </w:rPr>
      </w:pPr>
      <w:r w:rsidRPr="0038748E">
        <w:rPr>
          <w:sz w:val="28"/>
          <w:szCs w:val="28"/>
          <w:lang w:eastAsia="x-none"/>
        </w:rPr>
        <w:t>В рамках социального партнерства, были проведены мероприятия и оплачены договора за 2017 год: в сфере образования на сумму 12273,4 тыс. рублей; в сфере культуры на сумму 3069,4 тыс.рублей.</w:t>
      </w:r>
    </w:p>
    <w:p w:rsidR="0038748E" w:rsidRPr="0038748E" w:rsidRDefault="0038748E" w:rsidP="00F22026">
      <w:pPr>
        <w:ind w:firstLine="709"/>
        <w:jc w:val="both"/>
        <w:rPr>
          <w:sz w:val="28"/>
          <w:szCs w:val="28"/>
          <w:lang w:eastAsia="x-none"/>
        </w:rPr>
      </w:pPr>
      <w:r w:rsidRPr="00F22026">
        <w:rPr>
          <w:sz w:val="28"/>
          <w:szCs w:val="28"/>
          <w:lang w:eastAsia="x-none"/>
        </w:rPr>
        <w:t>В 2018 году были оплачены  отделочные работы Храма в честь Вел</w:t>
      </w:r>
      <w:r w:rsidRPr="00F22026">
        <w:rPr>
          <w:sz w:val="28"/>
          <w:szCs w:val="28"/>
          <w:lang w:eastAsia="x-none"/>
        </w:rPr>
        <w:t>и</w:t>
      </w:r>
      <w:r w:rsidRPr="00F22026">
        <w:rPr>
          <w:sz w:val="28"/>
          <w:szCs w:val="28"/>
          <w:lang w:eastAsia="x-none"/>
        </w:rPr>
        <w:t>комученицы Варвары, работы выполнены  на сумму 11 156,6 тыс. рублей.</w:t>
      </w:r>
    </w:p>
    <w:p w:rsidR="0038748E" w:rsidRDefault="0038748E" w:rsidP="00F22026">
      <w:pPr>
        <w:ind w:firstLine="709"/>
        <w:jc w:val="both"/>
        <w:rPr>
          <w:sz w:val="28"/>
          <w:szCs w:val="28"/>
          <w:lang w:eastAsia="x-none"/>
        </w:rPr>
      </w:pPr>
      <w:r w:rsidRPr="0038748E">
        <w:rPr>
          <w:sz w:val="28"/>
          <w:szCs w:val="28"/>
          <w:lang w:eastAsia="x-none"/>
        </w:rPr>
        <w:t>Была оказана финансовая поддержка  представителям коренным мал</w:t>
      </w:r>
      <w:r w:rsidRPr="0038748E">
        <w:rPr>
          <w:sz w:val="28"/>
          <w:szCs w:val="28"/>
          <w:lang w:eastAsia="x-none"/>
        </w:rPr>
        <w:t>о</w:t>
      </w:r>
      <w:r w:rsidRPr="0038748E">
        <w:rPr>
          <w:sz w:val="28"/>
          <w:szCs w:val="28"/>
          <w:lang w:eastAsia="x-none"/>
        </w:rPr>
        <w:t>численным народам севера на сумму 1,5 млн. рублей.</w:t>
      </w:r>
    </w:p>
    <w:p w:rsidR="0038748E" w:rsidRPr="00882B2D" w:rsidRDefault="0038748E" w:rsidP="00F22026">
      <w:pPr>
        <w:ind w:firstLine="709"/>
        <w:jc w:val="both"/>
        <w:rPr>
          <w:color w:val="000000"/>
          <w:sz w:val="28"/>
          <w:szCs w:val="28"/>
          <w:lang w:eastAsia="en-US"/>
        </w:rPr>
      </w:pPr>
      <w:r w:rsidRPr="00882B2D">
        <w:rPr>
          <w:color w:val="000000"/>
          <w:sz w:val="28"/>
          <w:szCs w:val="28"/>
          <w:lang w:eastAsia="en-US"/>
        </w:rPr>
        <w:t xml:space="preserve">В этой связи  </w:t>
      </w:r>
      <w:r w:rsidR="00C8581F">
        <w:rPr>
          <w:color w:val="000000"/>
          <w:sz w:val="28"/>
          <w:szCs w:val="28"/>
          <w:lang w:eastAsia="en-US"/>
        </w:rPr>
        <w:t xml:space="preserve">выражаю </w:t>
      </w:r>
      <w:r w:rsidRPr="00882B2D">
        <w:rPr>
          <w:color w:val="000000"/>
          <w:sz w:val="28"/>
          <w:szCs w:val="28"/>
          <w:lang w:eastAsia="en-US"/>
        </w:rPr>
        <w:t>благодарност</w:t>
      </w:r>
      <w:r w:rsidR="00C8581F">
        <w:rPr>
          <w:color w:val="000000"/>
          <w:sz w:val="28"/>
          <w:szCs w:val="28"/>
          <w:lang w:eastAsia="en-US"/>
        </w:rPr>
        <w:t>ь</w:t>
      </w:r>
      <w:r w:rsidRPr="00882B2D">
        <w:rPr>
          <w:color w:val="000000"/>
          <w:sz w:val="28"/>
          <w:szCs w:val="28"/>
          <w:lang w:eastAsia="en-US"/>
        </w:rPr>
        <w:t>:</w:t>
      </w:r>
    </w:p>
    <w:p w:rsidR="0038748E" w:rsidRPr="00882B2D" w:rsidRDefault="0038748E" w:rsidP="00F22026">
      <w:pPr>
        <w:ind w:firstLine="709"/>
        <w:jc w:val="both"/>
        <w:rPr>
          <w:color w:val="000000"/>
          <w:sz w:val="28"/>
          <w:szCs w:val="28"/>
          <w:lang w:eastAsia="en-US"/>
        </w:rPr>
      </w:pPr>
      <w:r w:rsidRPr="00882B2D">
        <w:rPr>
          <w:color w:val="000000"/>
          <w:sz w:val="28"/>
          <w:szCs w:val="28"/>
          <w:lang w:eastAsia="en-US"/>
        </w:rPr>
        <w:t>Донцову Игорю Борисовичу</w:t>
      </w:r>
    </w:p>
    <w:p w:rsidR="0038748E" w:rsidRPr="00882B2D" w:rsidRDefault="0038748E" w:rsidP="00F22026">
      <w:pPr>
        <w:ind w:firstLine="709"/>
        <w:jc w:val="both"/>
        <w:rPr>
          <w:color w:val="000000"/>
          <w:sz w:val="28"/>
          <w:szCs w:val="28"/>
          <w:lang w:eastAsia="en-US"/>
        </w:rPr>
      </w:pPr>
      <w:r w:rsidRPr="00882B2D">
        <w:rPr>
          <w:color w:val="000000"/>
          <w:sz w:val="28"/>
          <w:szCs w:val="28"/>
          <w:lang w:eastAsia="en-US"/>
        </w:rPr>
        <w:t xml:space="preserve">Колхидову Казбеку Сакроевичу </w:t>
      </w:r>
    </w:p>
    <w:p w:rsidR="0038748E" w:rsidRPr="00882B2D" w:rsidRDefault="00F22026" w:rsidP="00F22026">
      <w:pPr>
        <w:ind w:firstLine="709"/>
        <w:jc w:val="both"/>
        <w:rPr>
          <w:color w:val="FF0000"/>
          <w:sz w:val="28"/>
          <w:szCs w:val="28"/>
          <w:lang w:eastAsia="x-none"/>
        </w:rPr>
      </w:pPr>
      <w:r>
        <w:rPr>
          <w:color w:val="000000"/>
          <w:sz w:val="28"/>
          <w:szCs w:val="28"/>
          <w:lang w:eastAsia="en-US"/>
        </w:rPr>
        <w:t xml:space="preserve">и </w:t>
      </w:r>
      <w:r w:rsidR="0038748E" w:rsidRPr="00882B2D">
        <w:rPr>
          <w:color w:val="000000"/>
          <w:sz w:val="28"/>
          <w:szCs w:val="28"/>
          <w:lang w:eastAsia="en-US"/>
        </w:rPr>
        <w:t>Губояну Жоре Грахчановичу</w:t>
      </w:r>
      <w:r>
        <w:rPr>
          <w:color w:val="000000"/>
          <w:sz w:val="28"/>
          <w:szCs w:val="28"/>
          <w:lang w:eastAsia="en-US"/>
        </w:rPr>
        <w:t>.</w:t>
      </w:r>
    </w:p>
    <w:p w:rsidR="0038748E" w:rsidRPr="0038748E" w:rsidRDefault="0038748E" w:rsidP="00F22026">
      <w:pPr>
        <w:ind w:firstLine="709"/>
        <w:jc w:val="both"/>
        <w:rPr>
          <w:sz w:val="28"/>
          <w:szCs w:val="28"/>
          <w:lang w:eastAsia="en-US"/>
        </w:rPr>
      </w:pPr>
    </w:p>
    <w:p w:rsidR="0038748E" w:rsidRPr="0038748E" w:rsidRDefault="0038748E" w:rsidP="00D57030">
      <w:pPr>
        <w:ind w:firstLine="540"/>
        <w:jc w:val="center"/>
        <w:rPr>
          <w:b/>
          <w:sz w:val="28"/>
          <w:szCs w:val="28"/>
          <w:lang w:eastAsia="en-US"/>
        </w:rPr>
      </w:pPr>
      <w:r w:rsidRPr="0038748E">
        <w:rPr>
          <w:b/>
          <w:sz w:val="28"/>
          <w:szCs w:val="28"/>
          <w:lang w:eastAsia="en-US"/>
        </w:rPr>
        <w:t>Задачи Омсукчанского городского округа  на 2019 год</w:t>
      </w:r>
    </w:p>
    <w:p w:rsidR="0038748E" w:rsidRPr="00F22026" w:rsidRDefault="0038748E" w:rsidP="00D57030">
      <w:pPr>
        <w:ind w:firstLine="540"/>
        <w:jc w:val="both"/>
        <w:rPr>
          <w:rFonts w:eastAsia="Calibri"/>
          <w:sz w:val="28"/>
          <w:szCs w:val="28"/>
          <w:lang w:eastAsia="en-US"/>
        </w:rPr>
      </w:pPr>
      <w:r w:rsidRPr="00F22026">
        <w:rPr>
          <w:rFonts w:eastAsia="Calibri"/>
          <w:sz w:val="28"/>
          <w:szCs w:val="28"/>
          <w:lang w:eastAsia="en-US"/>
        </w:rPr>
        <w:t>Администрация городского округа прилагает немало усилий для реш</w:t>
      </w:r>
      <w:r w:rsidRPr="00F22026">
        <w:rPr>
          <w:rFonts w:eastAsia="Calibri"/>
          <w:sz w:val="28"/>
          <w:szCs w:val="28"/>
          <w:lang w:eastAsia="en-US"/>
        </w:rPr>
        <w:t>е</w:t>
      </w:r>
      <w:r w:rsidRPr="00F22026">
        <w:rPr>
          <w:rFonts w:eastAsia="Calibri"/>
          <w:sz w:val="28"/>
          <w:szCs w:val="28"/>
          <w:lang w:eastAsia="en-US"/>
        </w:rPr>
        <w:t>ния важных, текущих и наболевших проблем, но остаются вопросы, которые можно решить совместными действиями.</w:t>
      </w:r>
    </w:p>
    <w:p w:rsidR="0038748E" w:rsidRPr="00F22026" w:rsidRDefault="0038748E" w:rsidP="00D57030">
      <w:pPr>
        <w:ind w:firstLine="540"/>
        <w:jc w:val="both"/>
        <w:rPr>
          <w:rFonts w:eastAsia="Calibri"/>
          <w:sz w:val="28"/>
          <w:szCs w:val="28"/>
          <w:lang w:eastAsia="en-US"/>
        </w:rPr>
      </w:pPr>
      <w:r w:rsidRPr="00F22026">
        <w:rPr>
          <w:rFonts w:eastAsia="Calibri"/>
          <w:sz w:val="28"/>
          <w:szCs w:val="28"/>
          <w:lang w:eastAsia="en-US"/>
        </w:rPr>
        <w:t>В текущем году нам необходимо решить следующие задачи:</w:t>
      </w:r>
    </w:p>
    <w:p w:rsidR="0038748E" w:rsidRPr="00F22026" w:rsidRDefault="0038748E" w:rsidP="00D57030">
      <w:pPr>
        <w:ind w:firstLine="540"/>
        <w:jc w:val="both"/>
        <w:rPr>
          <w:sz w:val="28"/>
          <w:szCs w:val="28"/>
        </w:rPr>
      </w:pPr>
      <w:r w:rsidRPr="00F22026">
        <w:rPr>
          <w:sz w:val="28"/>
          <w:szCs w:val="28"/>
        </w:rPr>
        <w:t>- провести запуск новой котельной в пос. Дукат;</w:t>
      </w:r>
    </w:p>
    <w:p w:rsidR="0038748E" w:rsidRPr="00F22026" w:rsidRDefault="0038748E" w:rsidP="00D57030">
      <w:pPr>
        <w:ind w:firstLine="540"/>
        <w:jc w:val="both"/>
        <w:rPr>
          <w:sz w:val="28"/>
          <w:szCs w:val="28"/>
        </w:rPr>
      </w:pPr>
      <w:r w:rsidRPr="00F22026">
        <w:rPr>
          <w:sz w:val="28"/>
          <w:szCs w:val="28"/>
        </w:rPr>
        <w:t>- провести подготовительные работы к осенне-зимнему периоду на к</w:t>
      </w:r>
      <w:r w:rsidRPr="00F22026">
        <w:rPr>
          <w:sz w:val="28"/>
          <w:szCs w:val="28"/>
        </w:rPr>
        <w:t>о</w:t>
      </w:r>
      <w:r w:rsidRPr="00F22026">
        <w:rPr>
          <w:sz w:val="28"/>
          <w:szCs w:val="28"/>
        </w:rPr>
        <w:t>тельных, сетях водоснабжения и водоотведения;</w:t>
      </w:r>
    </w:p>
    <w:p w:rsidR="0038748E" w:rsidRPr="00F22026" w:rsidRDefault="0038748E" w:rsidP="00D57030">
      <w:pPr>
        <w:ind w:firstLine="540"/>
        <w:jc w:val="both"/>
        <w:rPr>
          <w:sz w:val="28"/>
          <w:szCs w:val="28"/>
        </w:rPr>
      </w:pPr>
      <w:r w:rsidRPr="00F22026">
        <w:rPr>
          <w:sz w:val="28"/>
          <w:szCs w:val="28"/>
        </w:rPr>
        <w:t xml:space="preserve">- провести работу по заключению концессионного соглашения </w:t>
      </w:r>
      <w:r w:rsidR="00C8581F" w:rsidRPr="00F22026">
        <w:rPr>
          <w:sz w:val="28"/>
          <w:szCs w:val="28"/>
        </w:rPr>
        <w:t>в отн</w:t>
      </w:r>
      <w:r w:rsidR="00C8581F" w:rsidRPr="00F22026">
        <w:rPr>
          <w:sz w:val="28"/>
          <w:szCs w:val="28"/>
        </w:rPr>
        <w:t>о</w:t>
      </w:r>
      <w:r w:rsidR="00C8581F" w:rsidRPr="00F22026">
        <w:rPr>
          <w:sz w:val="28"/>
          <w:szCs w:val="28"/>
        </w:rPr>
        <w:t xml:space="preserve">шении объектов теплоснабжения, горячего водоснабжения </w:t>
      </w:r>
      <w:r w:rsidRPr="00F22026">
        <w:rPr>
          <w:sz w:val="28"/>
          <w:szCs w:val="28"/>
        </w:rPr>
        <w:t xml:space="preserve"> в  пос. О</w:t>
      </w:r>
      <w:r w:rsidRPr="00F22026">
        <w:rPr>
          <w:sz w:val="28"/>
          <w:szCs w:val="28"/>
        </w:rPr>
        <w:t>м</w:t>
      </w:r>
      <w:r w:rsidRPr="00F22026">
        <w:rPr>
          <w:sz w:val="28"/>
          <w:szCs w:val="28"/>
        </w:rPr>
        <w:t>сукчан;</w:t>
      </w:r>
    </w:p>
    <w:p w:rsidR="0038748E" w:rsidRPr="00F22026" w:rsidRDefault="0038748E" w:rsidP="00D57030">
      <w:pPr>
        <w:ind w:firstLine="540"/>
        <w:jc w:val="both"/>
        <w:rPr>
          <w:rFonts w:eastAsia="Calibri"/>
          <w:sz w:val="28"/>
          <w:szCs w:val="28"/>
          <w:lang w:eastAsia="en-US"/>
        </w:rPr>
      </w:pPr>
      <w:r w:rsidRPr="00F22026">
        <w:rPr>
          <w:sz w:val="28"/>
          <w:szCs w:val="28"/>
        </w:rPr>
        <w:t>- обеспечить выполнение запланированных ремонтов в социальной сф</w:t>
      </w:r>
      <w:r w:rsidRPr="00F22026">
        <w:rPr>
          <w:sz w:val="28"/>
          <w:szCs w:val="28"/>
        </w:rPr>
        <w:t>е</w:t>
      </w:r>
      <w:r w:rsidRPr="00F22026">
        <w:rPr>
          <w:sz w:val="28"/>
          <w:szCs w:val="28"/>
        </w:rPr>
        <w:t>ре.</w:t>
      </w:r>
    </w:p>
    <w:p w:rsidR="0038748E" w:rsidRDefault="0038748E" w:rsidP="00D57030">
      <w:pPr>
        <w:autoSpaceDE w:val="0"/>
        <w:autoSpaceDN w:val="0"/>
        <w:adjustRightInd w:val="0"/>
        <w:ind w:firstLine="540"/>
        <w:rPr>
          <w:b/>
          <w:bCs/>
          <w:color w:val="4F81BD"/>
          <w:sz w:val="28"/>
          <w:szCs w:val="28"/>
          <w:highlight w:val="cyan"/>
        </w:rPr>
      </w:pPr>
    </w:p>
    <w:p w:rsidR="00F22026" w:rsidRDefault="00F22026" w:rsidP="00D57030">
      <w:pPr>
        <w:autoSpaceDE w:val="0"/>
        <w:autoSpaceDN w:val="0"/>
        <w:adjustRightInd w:val="0"/>
        <w:ind w:firstLine="540"/>
        <w:rPr>
          <w:b/>
          <w:bCs/>
          <w:color w:val="4F81BD"/>
          <w:sz w:val="28"/>
          <w:szCs w:val="28"/>
          <w:highlight w:val="cyan"/>
        </w:rPr>
      </w:pPr>
    </w:p>
    <w:p w:rsidR="00F22026" w:rsidRDefault="00F22026" w:rsidP="00D57030">
      <w:pPr>
        <w:autoSpaceDE w:val="0"/>
        <w:autoSpaceDN w:val="0"/>
        <w:adjustRightInd w:val="0"/>
        <w:ind w:firstLine="540"/>
        <w:rPr>
          <w:b/>
          <w:bCs/>
          <w:color w:val="4F81BD"/>
          <w:sz w:val="28"/>
          <w:szCs w:val="28"/>
          <w:highlight w:val="cyan"/>
        </w:rPr>
      </w:pPr>
    </w:p>
    <w:p w:rsidR="00F22026" w:rsidRDefault="00F22026" w:rsidP="00D57030">
      <w:pPr>
        <w:autoSpaceDE w:val="0"/>
        <w:autoSpaceDN w:val="0"/>
        <w:adjustRightInd w:val="0"/>
        <w:ind w:firstLine="540"/>
        <w:rPr>
          <w:b/>
          <w:bCs/>
          <w:color w:val="4F81BD"/>
          <w:sz w:val="28"/>
          <w:szCs w:val="28"/>
          <w:highlight w:val="cyan"/>
        </w:rPr>
      </w:pPr>
    </w:p>
    <w:p w:rsidR="00F22026" w:rsidRPr="00F22026" w:rsidRDefault="00F22026" w:rsidP="00D57030">
      <w:pPr>
        <w:autoSpaceDE w:val="0"/>
        <w:autoSpaceDN w:val="0"/>
        <w:adjustRightInd w:val="0"/>
        <w:ind w:firstLine="540"/>
        <w:rPr>
          <w:b/>
          <w:bCs/>
          <w:color w:val="4F81BD"/>
          <w:sz w:val="28"/>
          <w:szCs w:val="28"/>
          <w:highlight w:val="cyan"/>
        </w:rPr>
      </w:pPr>
    </w:p>
    <w:p w:rsidR="0038748E" w:rsidRPr="00F22026" w:rsidRDefault="0038748E" w:rsidP="00D57030">
      <w:pPr>
        <w:autoSpaceDE w:val="0"/>
        <w:autoSpaceDN w:val="0"/>
        <w:adjustRightInd w:val="0"/>
        <w:ind w:firstLine="540"/>
        <w:jc w:val="center"/>
        <w:rPr>
          <w:b/>
          <w:bCs/>
          <w:sz w:val="28"/>
          <w:szCs w:val="28"/>
        </w:rPr>
      </w:pPr>
      <w:r w:rsidRPr="00F22026">
        <w:rPr>
          <w:b/>
          <w:bCs/>
          <w:sz w:val="28"/>
          <w:szCs w:val="28"/>
        </w:rPr>
        <w:lastRenderedPageBreak/>
        <w:t>Уважаемые жители и гости  нашего округа!</w:t>
      </w:r>
    </w:p>
    <w:p w:rsidR="0038748E" w:rsidRPr="00F22026" w:rsidRDefault="0038748E" w:rsidP="00D57030">
      <w:pPr>
        <w:ind w:firstLine="540"/>
        <w:jc w:val="both"/>
        <w:rPr>
          <w:b/>
          <w:bCs/>
          <w:color w:val="4F81BD"/>
          <w:sz w:val="28"/>
          <w:szCs w:val="28"/>
        </w:rPr>
      </w:pPr>
    </w:p>
    <w:p w:rsidR="0038748E" w:rsidRPr="00F22026" w:rsidRDefault="0038748E" w:rsidP="00F22026">
      <w:pPr>
        <w:ind w:firstLine="709"/>
        <w:jc w:val="both"/>
        <w:rPr>
          <w:sz w:val="28"/>
          <w:szCs w:val="28"/>
        </w:rPr>
      </w:pPr>
      <w:r w:rsidRPr="00F22026">
        <w:rPr>
          <w:sz w:val="28"/>
          <w:szCs w:val="28"/>
        </w:rPr>
        <w:t>В докладе я отразил результаты работы администрации, своей работы, работы коллег и работу учреждений и предприятий расположенных на те</w:t>
      </w:r>
      <w:r w:rsidRPr="00F22026">
        <w:rPr>
          <w:sz w:val="28"/>
          <w:szCs w:val="28"/>
        </w:rPr>
        <w:t>р</w:t>
      </w:r>
      <w:r w:rsidRPr="00F22026">
        <w:rPr>
          <w:sz w:val="28"/>
          <w:szCs w:val="28"/>
        </w:rPr>
        <w:t>рит</w:t>
      </w:r>
      <w:r w:rsidRPr="00F22026">
        <w:rPr>
          <w:sz w:val="28"/>
          <w:szCs w:val="28"/>
        </w:rPr>
        <w:t>о</w:t>
      </w:r>
      <w:r w:rsidRPr="00F22026">
        <w:rPr>
          <w:sz w:val="28"/>
          <w:szCs w:val="28"/>
        </w:rPr>
        <w:t>рии округа.</w:t>
      </w:r>
    </w:p>
    <w:p w:rsidR="0038748E" w:rsidRPr="00F22026" w:rsidRDefault="00C8581F" w:rsidP="00F22026">
      <w:pPr>
        <w:ind w:firstLine="709"/>
        <w:jc w:val="both"/>
        <w:rPr>
          <w:sz w:val="28"/>
          <w:szCs w:val="28"/>
        </w:rPr>
      </w:pPr>
      <w:r w:rsidRPr="00F22026">
        <w:rPr>
          <w:sz w:val="28"/>
          <w:szCs w:val="28"/>
        </w:rPr>
        <w:t xml:space="preserve">Я </w:t>
      </w:r>
      <w:r w:rsidR="0038748E" w:rsidRPr="00F22026">
        <w:rPr>
          <w:sz w:val="28"/>
          <w:szCs w:val="28"/>
        </w:rPr>
        <w:t>благодарю всех, кто оказывал посильную и подчас невидимую п</w:t>
      </w:r>
      <w:r w:rsidR="0038748E" w:rsidRPr="00F22026">
        <w:rPr>
          <w:sz w:val="28"/>
          <w:szCs w:val="28"/>
        </w:rPr>
        <w:t>о</w:t>
      </w:r>
      <w:r w:rsidR="0038748E" w:rsidRPr="00F22026">
        <w:rPr>
          <w:sz w:val="28"/>
          <w:szCs w:val="28"/>
        </w:rPr>
        <w:t xml:space="preserve">мощь в создании благоприятных условий проживания.  </w:t>
      </w:r>
    </w:p>
    <w:p w:rsidR="0038748E" w:rsidRPr="00F22026" w:rsidRDefault="00C8581F" w:rsidP="00F22026">
      <w:pPr>
        <w:ind w:firstLine="709"/>
        <w:jc w:val="both"/>
        <w:rPr>
          <w:sz w:val="28"/>
          <w:szCs w:val="28"/>
        </w:rPr>
      </w:pPr>
      <w:r w:rsidRPr="00F22026">
        <w:rPr>
          <w:sz w:val="28"/>
          <w:szCs w:val="28"/>
        </w:rPr>
        <w:t>Также</w:t>
      </w:r>
      <w:r w:rsidR="0038748E" w:rsidRPr="00F22026">
        <w:rPr>
          <w:sz w:val="28"/>
          <w:szCs w:val="28"/>
        </w:rPr>
        <w:t xml:space="preserve"> благодарю неравнодушных жителей, которые не только указ</w:t>
      </w:r>
      <w:r w:rsidR="0038748E" w:rsidRPr="00F22026">
        <w:rPr>
          <w:sz w:val="28"/>
          <w:szCs w:val="28"/>
        </w:rPr>
        <w:t>ы</w:t>
      </w:r>
      <w:r w:rsidR="0038748E" w:rsidRPr="00F22026">
        <w:rPr>
          <w:sz w:val="28"/>
          <w:szCs w:val="28"/>
        </w:rPr>
        <w:t xml:space="preserve">вают на проблемы, но и активно участвуют в жизни нашего округа. </w:t>
      </w:r>
    </w:p>
    <w:p w:rsidR="0038748E" w:rsidRPr="00F22026" w:rsidRDefault="0038748E" w:rsidP="00F22026">
      <w:pPr>
        <w:ind w:firstLine="709"/>
        <w:jc w:val="both"/>
        <w:rPr>
          <w:sz w:val="28"/>
          <w:szCs w:val="28"/>
        </w:rPr>
      </w:pPr>
      <w:r w:rsidRPr="00F22026">
        <w:rPr>
          <w:sz w:val="28"/>
          <w:szCs w:val="28"/>
        </w:rPr>
        <w:t>2019 год будет серьезным испытанием для нас на прочность, и мы надеемся на Вашу помощь и поддержку  Правительства Магаданской обл</w:t>
      </w:r>
      <w:r w:rsidRPr="00F22026">
        <w:rPr>
          <w:sz w:val="28"/>
          <w:szCs w:val="28"/>
        </w:rPr>
        <w:t>а</w:t>
      </w:r>
      <w:r w:rsidRPr="00F22026">
        <w:rPr>
          <w:sz w:val="28"/>
          <w:szCs w:val="28"/>
        </w:rPr>
        <w:t>сти в решении жизненно важных вопросов.</w:t>
      </w:r>
    </w:p>
    <w:p w:rsidR="0038748E" w:rsidRPr="00F22026" w:rsidRDefault="0038748E" w:rsidP="00D57030">
      <w:pPr>
        <w:autoSpaceDE w:val="0"/>
        <w:autoSpaceDN w:val="0"/>
        <w:adjustRightInd w:val="0"/>
        <w:ind w:firstLine="540"/>
        <w:rPr>
          <w:color w:val="4F81BD"/>
          <w:sz w:val="28"/>
          <w:szCs w:val="28"/>
          <w:highlight w:val="cyan"/>
        </w:rPr>
      </w:pPr>
    </w:p>
    <w:p w:rsidR="0038748E" w:rsidRPr="00F22026" w:rsidRDefault="0038748E" w:rsidP="00D57030">
      <w:pPr>
        <w:shd w:val="clear" w:color="auto" w:fill="FFFFFF"/>
        <w:ind w:firstLine="708"/>
        <w:jc w:val="center"/>
        <w:rPr>
          <w:sz w:val="28"/>
          <w:szCs w:val="28"/>
        </w:rPr>
      </w:pPr>
      <w:r w:rsidRPr="00F22026">
        <w:rPr>
          <w:sz w:val="28"/>
          <w:szCs w:val="28"/>
        </w:rPr>
        <w:t>Спасибо.</w:t>
      </w:r>
    </w:p>
    <w:p w:rsidR="00D56D37" w:rsidRPr="00F22026" w:rsidRDefault="00D56D37" w:rsidP="00D57030">
      <w:pPr>
        <w:shd w:val="clear" w:color="auto" w:fill="FFFFFF"/>
        <w:ind w:firstLine="708"/>
        <w:jc w:val="center"/>
        <w:rPr>
          <w:sz w:val="28"/>
          <w:szCs w:val="28"/>
        </w:rPr>
      </w:pPr>
      <w:r w:rsidRPr="00F22026">
        <w:rPr>
          <w:sz w:val="28"/>
          <w:szCs w:val="28"/>
        </w:rPr>
        <w:t>____________________</w:t>
      </w:r>
    </w:p>
    <w:sectPr w:rsidR="00D56D37" w:rsidRPr="00F22026" w:rsidSect="007E4C4D">
      <w:footerReference w:type="first" r:id="rId11"/>
      <w:pgSz w:w="11906" w:h="16838" w:code="9"/>
      <w:pgMar w:top="1134" w:right="851" w:bottom="567"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50" w:rsidRDefault="001E2C50">
      <w:r>
        <w:separator/>
      </w:r>
    </w:p>
  </w:endnote>
  <w:endnote w:type="continuationSeparator" w:id="0">
    <w:p w:rsidR="001E2C50" w:rsidRDefault="001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 w:name="Nimbus Roman No9 L">
    <w:altName w:val="MS PMincho"/>
    <w:charset w:val="80"/>
    <w:family w:val="roman"/>
    <w:pitch w:val="variable"/>
    <w:sig w:usb0="00000001"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8E" w:rsidRPr="001011B5" w:rsidRDefault="0038748E" w:rsidP="001011B5">
    <w:pPr>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50" w:rsidRDefault="001E2C50">
      <w:r>
        <w:separator/>
      </w:r>
    </w:p>
  </w:footnote>
  <w:footnote w:type="continuationSeparator" w:id="0">
    <w:p w:rsidR="001E2C50" w:rsidRDefault="001E2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0F76B6"/>
    <w:multiLevelType w:val="hybridMultilevel"/>
    <w:tmpl w:val="B1CECC92"/>
    <w:lvl w:ilvl="0" w:tplc="283031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287742A"/>
    <w:multiLevelType w:val="hybridMultilevel"/>
    <w:tmpl w:val="650E2A76"/>
    <w:lvl w:ilvl="0" w:tplc="79D8C72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572E05CC">
      <w:start w:val="1"/>
      <w:numFmt w:val="decimal"/>
      <w:lvlText w:val="%3."/>
      <w:lvlJc w:val="right"/>
      <w:pPr>
        <w:tabs>
          <w:tab w:val="num" w:pos="464"/>
        </w:tabs>
        <w:ind w:left="464" w:hanging="180"/>
      </w:pPr>
      <w:rPr>
        <w:rFonts w:ascii="Times New Roman" w:eastAsia="Times New Roman" w:hAnsi="Times New Roman" w:cs="Times New Roman"/>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FC0779"/>
    <w:multiLevelType w:val="hybridMultilevel"/>
    <w:tmpl w:val="88D0F8F8"/>
    <w:lvl w:ilvl="0" w:tplc="A1FE2E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EC17BE5"/>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5">
    <w:nsid w:val="20A6404F"/>
    <w:multiLevelType w:val="hybridMultilevel"/>
    <w:tmpl w:val="B150DA84"/>
    <w:lvl w:ilvl="0" w:tplc="8F8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1F1D79"/>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7">
    <w:nsid w:val="2538212F"/>
    <w:multiLevelType w:val="hybridMultilevel"/>
    <w:tmpl w:val="79008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2650A7"/>
    <w:multiLevelType w:val="hybridMultilevel"/>
    <w:tmpl w:val="57666146"/>
    <w:lvl w:ilvl="0" w:tplc="A75AD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0610169"/>
    <w:multiLevelType w:val="hybridMultilevel"/>
    <w:tmpl w:val="7DFCC942"/>
    <w:lvl w:ilvl="0" w:tplc="3E50C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0955D7F"/>
    <w:multiLevelType w:val="multilevel"/>
    <w:tmpl w:val="FF16A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37C52"/>
    <w:multiLevelType w:val="hybridMultilevel"/>
    <w:tmpl w:val="75608906"/>
    <w:lvl w:ilvl="0" w:tplc="E7925C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9AB11E0"/>
    <w:multiLevelType w:val="multilevel"/>
    <w:tmpl w:val="9FBA2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EF19AA"/>
    <w:multiLevelType w:val="hybridMultilevel"/>
    <w:tmpl w:val="E572C1FA"/>
    <w:lvl w:ilvl="0" w:tplc="3D78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2"/>
  </w:num>
  <w:num w:numId="3">
    <w:abstractNumId w:val="10"/>
  </w:num>
  <w:num w:numId="4">
    <w:abstractNumId w:val="2"/>
  </w:num>
  <w:num w:numId="5">
    <w:abstractNumId w:val="0"/>
  </w:num>
  <w:num w:numId="6">
    <w:abstractNumId w:val="5"/>
  </w:num>
  <w:num w:numId="7">
    <w:abstractNumId w:val="4"/>
  </w:num>
  <w:num w:numId="8">
    <w:abstractNumId w:val="8"/>
  </w:num>
  <w:num w:numId="9">
    <w:abstractNumId w:val="9"/>
  </w:num>
  <w:num w:numId="10">
    <w:abstractNumId w:val="6"/>
  </w:num>
  <w:num w:numId="11">
    <w:abstractNumId w:val="1"/>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73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E"/>
    <w:rsid w:val="00001ACF"/>
    <w:rsid w:val="00002217"/>
    <w:rsid w:val="00003E07"/>
    <w:rsid w:val="00011C9F"/>
    <w:rsid w:val="00013815"/>
    <w:rsid w:val="00024696"/>
    <w:rsid w:val="000262F8"/>
    <w:rsid w:val="00026EFC"/>
    <w:rsid w:val="00026F08"/>
    <w:rsid w:val="000277D1"/>
    <w:rsid w:val="0003092C"/>
    <w:rsid w:val="000316D8"/>
    <w:rsid w:val="0003523B"/>
    <w:rsid w:val="00036F38"/>
    <w:rsid w:val="000370E7"/>
    <w:rsid w:val="00041061"/>
    <w:rsid w:val="0004333C"/>
    <w:rsid w:val="00043705"/>
    <w:rsid w:val="00043EF7"/>
    <w:rsid w:val="000450CC"/>
    <w:rsid w:val="00047382"/>
    <w:rsid w:val="0005176A"/>
    <w:rsid w:val="0005179F"/>
    <w:rsid w:val="0005226B"/>
    <w:rsid w:val="000557E1"/>
    <w:rsid w:val="00057C19"/>
    <w:rsid w:val="00060A29"/>
    <w:rsid w:val="00061931"/>
    <w:rsid w:val="00061F89"/>
    <w:rsid w:val="00062DAE"/>
    <w:rsid w:val="000631B3"/>
    <w:rsid w:val="00063314"/>
    <w:rsid w:val="0006650C"/>
    <w:rsid w:val="000713B5"/>
    <w:rsid w:val="0007186D"/>
    <w:rsid w:val="00072D7E"/>
    <w:rsid w:val="00075AB8"/>
    <w:rsid w:val="00076308"/>
    <w:rsid w:val="000764B9"/>
    <w:rsid w:val="00080E3B"/>
    <w:rsid w:val="000814E0"/>
    <w:rsid w:val="00082123"/>
    <w:rsid w:val="0008217F"/>
    <w:rsid w:val="00082691"/>
    <w:rsid w:val="0008308E"/>
    <w:rsid w:val="00085248"/>
    <w:rsid w:val="00085EC9"/>
    <w:rsid w:val="00087ED2"/>
    <w:rsid w:val="00095B7E"/>
    <w:rsid w:val="000965E4"/>
    <w:rsid w:val="000967EB"/>
    <w:rsid w:val="000A0AD7"/>
    <w:rsid w:val="000A370B"/>
    <w:rsid w:val="000A49E6"/>
    <w:rsid w:val="000B0F1C"/>
    <w:rsid w:val="000B1980"/>
    <w:rsid w:val="000B468F"/>
    <w:rsid w:val="000B4940"/>
    <w:rsid w:val="000B6D25"/>
    <w:rsid w:val="000C017F"/>
    <w:rsid w:val="000C5838"/>
    <w:rsid w:val="000C6707"/>
    <w:rsid w:val="000D12A1"/>
    <w:rsid w:val="000D3EF8"/>
    <w:rsid w:val="000D7131"/>
    <w:rsid w:val="000E1B3C"/>
    <w:rsid w:val="000E1C6A"/>
    <w:rsid w:val="000E237C"/>
    <w:rsid w:val="000E28B5"/>
    <w:rsid w:val="000E3D52"/>
    <w:rsid w:val="000E4EF4"/>
    <w:rsid w:val="000E5B87"/>
    <w:rsid w:val="000E5DD8"/>
    <w:rsid w:val="000F17CB"/>
    <w:rsid w:val="000F5494"/>
    <w:rsid w:val="001011B5"/>
    <w:rsid w:val="00101EBD"/>
    <w:rsid w:val="00102CE8"/>
    <w:rsid w:val="00105CCA"/>
    <w:rsid w:val="0011027C"/>
    <w:rsid w:val="00111124"/>
    <w:rsid w:val="00112BF2"/>
    <w:rsid w:val="001159CF"/>
    <w:rsid w:val="00115ABB"/>
    <w:rsid w:val="00117323"/>
    <w:rsid w:val="001202AF"/>
    <w:rsid w:val="00120341"/>
    <w:rsid w:val="0013285F"/>
    <w:rsid w:val="0013478E"/>
    <w:rsid w:val="001364AC"/>
    <w:rsid w:val="0013732A"/>
    <w:rsid w:val="00140D11"/>
    <w:rsid w:val="00141F93"/>
    <w:rsid w:val="00142FF2"/>
    <w:rsid w:val="00146B43"/>
    <w:rsid w:val="00146BAE"/>
    <w:rsid w:val="00146E4F"/>
    <w:rsid w:val="00147EDD"/>
    <w:rsid w:val="001501D4"/>
    <w:rsid w:val="0015147D"/>
    <w:rsid w:val="00153C6E"/>
    <w:rsid w:val="00155C3C"/>
    <w:rsid w:val="00157286"/>
    <w:rsid w:val="001600C0"/>
    <w:rsid w:val="001613A4"/>
    <w:rsid w:val="00162B3C"/>
    <w:rsid w:val="00162ECA"/>
    <w:rsid w:val="00173D5E"/>
    <w:rsid w:val="00187743"/>
    <w:rsid w:val="00192C84"/>
    <w:rsid w:val="00195CA1"/>
    <w:rsid w:val="00197584"/>
    <w:rsid w:val="001A0592"/>
    <w:rsid w:val="001A0CD9"/>
    <w:rsid w:val="001A12F9"/>
    <w:rsid w:val="001A454B"/>
    <w:rsid w:val="001A53C7"/>
    <w:rsid w:val="001A7C08"/>
    <w:rsid w:val="001B1B3F"/>
    <w:rsid w:val="001B5257"/>
    <w:rsid w:val="001B5285"/>
    <w:rsid w:val="001B5717"/>
    <w:rsid w:val="001C15E4"/>
    <w:rsid w:val="001C2C35"/>
    <w:rsid w:val="001C41B3"/>
    <w:rsid w:val="001C60A2"/>
    <w:rsid w:val="001C6331"/>
    <w:rsid w:val="001D0A7F"/>
    <w:rsid w:val="001D20DF"/>
    <w:rsid w:val="001D5C16"/>
    <w:rsid w:val="001D745B"/>
    <w:rsid w:val="001E1E92"/>
    <w:rsid w:val="001E21CB"/>
    <w:rsid w:val="001E2706"/>
    <w:rsid w:val="001E2C50"/>
    <w:rsid w:val="001E4E1E"/>
    <w:rsid w:val="001F3FE3"/>
    <w:rsid w:val="001F43BF"/>
    <w:rsid w:val="001F7A46"/>
    <w:rsid w:val="002051D9"/>
    <w:rsid w:val="002052B0"/>
    <w:rsid w:val="00206ABD"/>
    <w:rsid w:val="00213AB9"/>
    <w:rsid w:val="00214A4E"/>
    <w:rsid w:val="00214D49"/>
    <w:rsid w:val="00215D9E"/>
    <w:rsid w:val="00215ED2"/>
    <w:rsid w:val="00217EB5"/>
    <w:rsid w:val="00221FB9"/>
    <w:rsid w:val="00222B75"/>
    <w:rsid w:val="00224BB3"/>
    <w:rsid w:val="0022544A"/>
    <w:rsid w:val="002265B8"/>
    <w:rsid w:val="00227571"/>
    <w:rsid w:val="002320D1"/>
    <w:rsid w:val="0023219B"/>
    <w:rsid w:val="00233FF7"/>
    <w:rsid w:val="002377D8"/>
    <w:rsid w:val="0024002F"/>
    <w:rsid w:val="002443B5"/>
    <w:rsid w:val="00245E09"/>
    <w:rsid w:val="002469FE"/>
    <w:rsid w:val="00250418"/>
    <w:rsid w:val="002510F6"/>
    <w:rsid w:val="002526F0"/>
    <w:rsid w:val="00253EB5"/>
    <w:rsid w:val="002622C5"/>
    <w:rsid w:val="00272385"/>
    <w:rsid w:val="0027465D"/>
    <w:rsid w:val="00276791"/>
    <w:rsid w:val="00277E85"/>
    <w:rsid w:val="00281379"/>
    <w:rsid w:val="0028221B"/>
    <w:rsid w:val="002842AC"/>
    <w:rsid w:val="002874D9"/>
    <w:rsid w:val="00290C4C"/>
    <w:rsid w:val="00291952"/>
    <w:rsid w:val="00291FF0"/>
    <w:rsid w:val="00294E58"/>
    <w:rsid w:val="0029708E"/>
    <w:rsid w:val="002A2A27"/>
    <w:rsid w:val="002A4860"/>
    <w:rsid w:val="002A52AF"/>
    <w:rsid w:val="002A5D76"/>
    <w:rsid w:val="002A6DEC"/>
    <w:rsid w:val="002B191A"/>
    <w:rsid w:val="002B5A46"/>
    <w:rsid w:val="002C0420"/>
    <w:rsid w:val="002D3294"/>
    <w:rsid w:val="002D47DC"/>
    <w:rsid w:val="002D54AF"/>
    <w:rsid w:val="002D6AE6"/>
    <w:rsid w:val="002D7B4C"/>
    <w:rsid w:val="002E0788"/>
    <w:rsid w:val="002E07F2"/>
    <w:rsid w:val="002E0B15"/>
    <w:rsid w:val="002E0BAC"/>
    <w:rsid w:val="002E2759"/>
    <w:rsid w:val="002F00AF"/>
    <w:rsid w:val="002F7C08"/>
    <w:rsid w:val="00300EEA"/>
    <w:rsid w:val="00301733"/>
    <w:rsid w:val="00304C39"/>
    <w:rsid w:val="00312A1E"/>
    <w:rsid w:val="00314775"/>
    <w:rsid w:val="0032033B"/>
    <w:rsid w:val="00331CB2"/>
    <w:rsid w:val="00332C59"/>
    <w:rsid w:val="003364CD"/>
    <w:rsid w:val="00337308"/>
    <w:rsid w:val="00337EB0"/>
    <w:rsid w:val="00337ED9"/>
    <w:rsid w:val="003439DD"/>
    <w:rsid w:val="00346B4F"/>
    <w:rsid w:val="00350F8C"/>
    <w:rsid w:val="00354CA2"/>
    <w:rsid w:val="00356307"/>
    <w:rsid w:val="00357E9E"/>
    <w:rsid w:val="0037448E"/>
    <w:rsid w:val="00374F6B"/>
    <w:rsid w:val="003805CD"/>
    <w:rsid w:val="00381443"/>
    <w:rsid w:val="00382F54"/>
    <w:rsid w:val="003837FE"/>
    <w:rsid w:val="0038496B"/>
    <w:rsid w:val="0038748E"/>
    <w:rsid w:val="00391A9A"/>
    <w:rsid w:val="003928E0"/>
    <w:rsid w:val="00394353"/>
    <w:rsid w:val="00394F0F"/>
    <w:rsid w:val="00395223"/>
    <w:rsid w:val="00396031"/>
    <w:rsid w:val="003967A3"/>
    <w:rsid w:val="00396B44"/>
    <w:rsid w:val="003A3884"/>
    <w:rsid w:val="003A7CC5"/>
    <w:rsid w:val="003B00E7"/>
    <w:rsid w:val="003B1DF8"/>
    <w:rsid w:val="003B4368"/>
    <w:rsid w:val="003B5CAA"/>
    <w:rsid w:val="003B6092"/>
    <w:rsid w:val="003B6CE5"/>
    <w:rsid w:val="003C3002"/>
    <w:rsid w:val="003C6C1E"/>
    <w:rsid w:val="003C6DDA"/>
    <w:rsid w:val="003D10BC"/>
    <w:rsid w:val="003D5DD4"/>
    <w:rsid w:val="003E47E3"/>
    <w:rsid w:val="003E6BA1"/>
    <w:rsid w:val="003E7F96"/>
    <w:rsid w:val="003F04DB"/>
    <w:rsid w:val="003F481F"/>
    <w:rsid w:val="0040043E"/>
    <w:rsid w:val="00401225"/>
    <w:rsid w:val="00402AD5"/>
    <w:rsid w:val="00403AAC"/>
    <w:rsid w:val="004100AD"/>
    <w:rsid w:val="00412443"/>
    <w:rsid w:val="00413944"/>
    <w:rsid w:val="00413952"/>
    <w:rsid w:val="00414D49"/>
    <w:rsid w:val="00423603"/>
    <w:rsid w:val="0042533D"/>
    <w:rsid w:val="004270DA"/>
    <w:rsid w:val="004310C8"/>
    <w:rsid w:val="00431BEB"/>
    <w:rsid w:val="00432830"/>
    <w:rsid w:val="004348A2"/>
    <w:rsid w:val="00435FC0"/>
    <w:rsid w:val="00437AD9"/>
    <w:rsid w:val="00440542"/>
    <w:rsid w:val="00445528"/>
    <w:rsid w:val="00447BB8"/>
    <w:rsid w:val="00450B99"/>
    <w:rsid w:val="004625C5"/>
    <w:rsid w:val="00467F52"/>
    <w:rsid w:val="00471A2C"/>
    <w:rsid w:val="004729BD"/>
    <w:rsid w:val="0047774A"/>
    <w:rsid w:val="00481664"/>
    <w:rsid w:val="004823D6"/>
    <w:rsid w:val="00482596"/>
    <w:rsid w:val="004845AD"/>
    <w:rsid w:val="00486F4D"/>
    <w:rsid w:val="004916CD"/>
    <w:rsid w:val="0049205B"/>
    <w:rsid w:val="00492F7E"/>
    <w:rsid w:val="00493242"/>
    <w:rsid w:val="00493CA6"/>
    <w:rsid w:val="00496CF8"/>
    <w:rsid w:val="004A0B99"/>
    <w:rsid w:val="004A0F86"/>
    <w:rsid w:val="004A16D6"/>
    <w:rsid w:val="004A2AE4"/>
    <w:rsid w:val="004A315C"/>
    <w:rsid w:val="004A4BC3"/>
    <w:rsid w:val="004B4656"/>
    <w:rsid w:val="004C1FB5"/>
    <w:rsid w:val="004C6BFB"/>
    <w:rsid w:val="004D16BC"/>
    <w:rsid w:val="004D383B"/>
    <w:rsid w:val="004D6D03"/>
    <w:rsid w:val="004D7B6B"/>
    <w:rsid w:val="004E05FC"/>
    <w:rsid w:val="004E2628"/>
    <w:rsid w:val="004E3441"/>
    <w:rsid w:val="004E5A25"/>
    <w:rsid w:val="004E6316"/>
    <w:rsid w:val="0050737D"/>
    <w:rsid w:val="00510180"/>
    <w:rsid w:val="00513C19"/>
    <w:rsid w:val="00514210"/>
    <w:rsid w:val="00514A35"/>
    <w:rsid w:val="00515B4A"/>
    <w:rsid w:val="00516608"/>
    <w:rsid w:val="00520072"/>
    <w:rsid w:val="00527CB7"/>
    <w:rsid w:val="00531404"/>
    <w:rsid w:val="00531D71"/>
    <w:rsid w:val="00532CE2"/>
    <w:rsid w:val="00533677"/>
    <w:rsid w:val="005349D0"/>
    <w:rsid w:val="00541114"/>
    <w:rsid w:val="005464F1"/>
    <w:rsid w:val="005477CA"/>
    <w:rsid w:val="005515A3"/>
    <w:rsid w:val="00557D3D"/>
    <w:rsid w:val="00563E9F"/>
    <w:rsid w:val="00571C0F"/>
    <w:rsid w:val="00572F91"/>
    <w:rsid w:val="005735D4"/>
    <w:rsid w:val="005739FE"/>
    <w:rsid w:val="00574137"/>
    <w:rsid w:val="005764AD"/>
    <w:rsid w:val="00576B73"/>
    <w:rsid w:val="00580D2B"/>
    <w:rsid w:val="005828DD"/>
    <w:rsid w:val="00584387"/>
    <w:rsid w:val="00586B39"/>
    <w:rsid w:val="005878BD"/>
    <w:rsid w:val="005927C1"/>
    <w:rsid w:val="00595E79"/>
    <w:rsid w:val="005A5F65"/>
    <w:rsid w:val="005B21D4"/>
    <w:rsid w:val="005B325F"/>
    <w:rsid w:val="005B3A11"/>
    <w:rsid w:val="005C01F0"/>
    <w:rsid w:val="005C13E6"/>
    <w:rsid w:val="005C2F48"/>
    <w:rsid w:val="005C6381"/>
    <w:rsid w:val="005C6F19"/>
    <w:rsid w:val="005C70D0"/>
    <w:rsid w:val="005D4026"/>
    <w:rsid w:val="005D6D73"/>
    <w:rsid w:val="005E18DD"/>
    <w:rsid w:val="005E3B03"/>
    <w:rsid w:val="005E478D"/>
    <w:rsid w:val="005F28D9"/>
    <w:rsid w:val="006032AB"/>
    <w:rsid w:val="00603469"/>
    <w:rsid w:val="00603AAD"/>
    <w:rsid w:val="0060561F"/>
    <w:rsid w:val="00606F70"/>
    <w:rsid w:val="00607599"/>
    <w:rsid w:val="00610A73"/>
    <w:rsid w:val="00610EB8"/>
    <w:rsid w:val="0061152F"/>
    <w:rsid w:val="00625306"/>
    <w:rsid w:val="006330F3"/>
    <w:rsid w:val="00635A48"/>
    <w:rsid w:val="006368D8"/>
    <w:rsid w:val="00642063"/>
    <w:rsid w:val="0064651C"/>
    <w:rsid w:val="006476C3"/>
    <w:rsid w:val="00653514"/>
    <w:rsid w:val="00654F38"/>
    <w:rsid w:val="00664976"/>
    <w:rsid w:val="0066551C"/>
    <w:rsid w:val="00667449"/>
    <w:rsid w:val="00672FC8"/>
    <w:rsid w:val="0067357D"/>
    <w:rsid w:val="0067389C"/>
    <w:rsid w:val="006758F2"/>
    <w:rsid w:val="006807E4"/>
    <w:rsid w:val="00680BB5"/>
    <w:rsid w:val="00681AC2"/>
    <w:rsid w:val="00683EBD"/>
    <w:rsid w:val="006850E5"/>
    <w:rsid w:val="006865F6"/>
    <w:rsid w:val="006909E0"/>
    <w:rsid w:val="00695A16"/>
    <w:rsid w:val="006A0466"/>
    <w:rsid w:val="006A3899"/>
    <w:rsid w:val="006A38E7"/>
    <w:rsid w:val="006A514F"/>
    <w:rsid w:val="006A60E9"/>
    <w:rsid w:val="006A7677"/>
    <w:rsid w:val="006B1F35"/>
    <w:rsid w:val="006B23C1"/>
    <w:rsid w:val="006B2BC6"/>
    <w:rsid w:val="006B3E13"/>
    <w:rsid w:val="006B4907"/>
    <w:rsid w:val="006B5D46"/>
    <w:rsid w:val="006C0865"/>
    <w:rsid w:val="006C148D"/>
    <w:rsid w:val="006C1D0E"/>
    <w:rsid w:val="006C228E"/>
    <w:rsid w:val="006C7A50"/>
    <w:rsid w:val="006D3478"/>
    <w:rsid w:val="006D3624"/>
    <w:rsid w:val="006D3AE8"/>
    <w:rsid w:val="006E0651"/>
    <w:rsid w:val="006E08A9"/>
    <w:rsid w:val="006E469A"/>
    <w:rsid w:val="006E6048"/>
    <w:rsid w:val="006F52F1"/>
    <w:rsid w:val="00701128"/>
    <w:rsid w:val="00701E56"/>
    <w:rsid w:val="00702B60"/>
    <w:rsid w:val="00704715"/>
    <w:rsid w:val="00707321"/>
    <w:rsid w:val="00711A73"/>
    <w:rsid w:val="00712FDF"/>
    <w:rsid w:val="00713EBF"/>
    <w:rsid w:val="00715B7A"/>
    <w:rsid w:val="007201FE"/>
    <w:rsid w:val="0072299B"/>
    <w:rsid w:val="00723E97"/>
    <w:rsid w:val="00725D9C"/>
    <w:rsid w:val="00725FD6"/>
    <w:rsid w:val="00731153"/>
    <w:rsid w:val="00733E17"/>
    <w:rsid w:val="00740E32"/>
    <w:rsid w:val="00752205"/>
    <w:rsid w:val="0075343D"/>
    <w:rsid w:val="00761C99"/>
    <w:rsid w:val="007624EC"/>
    <w:rsid w:val="00764D95"/>
    <w:rsid w:val="007656E2"/>
    <w:rsid w:val="00765FCD"/>
    <w:rsid w:val="0076750B"/>
    <w:rsid w:val="00774D1D"/>
    <w:rsid w:val="00775535"/>
    <w:rsid w:val="007778D7"/>
    <w:rsid w:val="007872BB"/>
    <w:rsid w:val="0078751E"/>
    <w:rsid w:val="0079019D"/>
    <w:rsid w:val="007A0883"/>
    <w:rsid w:val="007A1FC4"/>
    <w:rsid w:val="007A2B0B"/>
    <w:rsid w:val="007A3F62"/>
    <w:rsid w:val="007A4792"/>
    <w:rsid w:val="007A5615"/>
    <w:rsid w:val="007B17D0"/>
    <w:rsid w:val="007B2E83"/>
    <w:rsid w:val="007C2F19"/>
    <w:rsid w:val="007C5C70"/>
    <w:rsid w:val="007D1C28"/>
    <w:rsid w:val="007D2396"/>
    <w:rsid w:val="007D7960"/>
    <w:rsid w:val="007D7B4A"/>
    <w:rsid w:val="007E05E3"/>
    <w:rsid w:val="007E3B65"/>
    <w:rsid w:val="007E4C4D"/>
    <w:rsid w:val="007E4CD4"/>
    <w:rsid w:val="007E5DD5"/>
    <w:rsid w:val="007E70BC"/>
    <w:rsid w:val="007F0F29"/>
    <w:rsid w:val="007F3EA6"/>
    <w:rsid w:val="00800127"/>
    <w:rsid w:val="0080154F"/>
    <w:rsid w:val="00801A1C"/>
    <w:rsid w:val="00802E73"/>
    <w:rsid w:val="0080497B"/>
    <w:rsid w:val="008055B2"/>
    <w:rsid w:val="00807CEB"/>
    <w:rsid w:val="00807DA2"/>
    <w:rsid w:val="008118C1"/>
    <w:rsid w:val="00813912"/>
    <w:rsid w:val="00813B4C"/>
    <w:rsid w:val="00821912"/>
    <w:rsid w:val="00822997"/>
    <w:rsid w:val="00823965"/>
    <w:rsid w:val="00826439"/>
    <w:rsid w:val="00827648"/>
    <w:rsid w:val="00830CB4"/>
    <w:rsid w:val="00831B2F"/>
    <w:rsid w:val="00835CAF"/>
    <w:rsid w:val="008429F8"/>
    <w:rsid w:val="00842D4B"/>
    <w:rsid w:val="00847445"/>
    <w:rsid w:val="00847B29"/>
    <w:rsid w:val="00853749"/>
    <w:rsid w:val="00855506"/>
    <w:rsid w:val="00866013"/>
    <w:rsid w:val="00871815"/>
    <w:rsid w:val="00871CE5"/>
    <w:rsid w:val="008730D4"/>
    <w:rsid w:val="008733C1"/>
    <w:rsid w:val="00874FD5"/>
    <w:rsid w:val="00876DBB"/>
    <w:rsid w:val="008771C5"/>
    <w:rsid w:val="00880CAB"/>
    <w:rsid w:val="00882B2D"/>
    <w:rsid w:val="008873AA"/>
    <w:rsid w:val="00887BB8"/>
    <w:rsid w:val="00887E79"/>
    <w:rsid w:val="0089046F"/>
    <w:rsid w:val="008944E6"/>
    <w:rsid w:val="00895484"/>
    <w:rsid w:val="00895935"/>
    <w:rsid w:val="008A50D6"/>
    <w:rsid w:val="008A5324"/>
    <w:rsid w:val="008A5578"/>
    <w:rsid w:val="008B1BF1"/>
    <w:rsid w:val="008B30E7"/>
    <w:rsid w:val="008C0B4F"/>
    <w:rsid w:val="008C4ACD"/>
    <w:rsid w:val="008C6135"/>
    <w:rsid w:val="008C6351"/>
    <w:rsid w:val="008C66DD"/>
    <w:rsid w:val="008E0F9E"/>
    <w:rsid w:val="008E2210"/>
    <w:rsid w:val="008E2C5D"/>
    <w:rsid w:val="008E2EC2"/>
    <w:rsid w:val="008E5366"/>
    <w:rsid w:val="008E7E2D"/>
    <w:rsid w:val="008E7E80"/>
    <w:rsid w:val="008F132B"/>
    <w:rsid w:val="008F2FD6"/>
    <w:rsid w:val="008F4577"/>
    <w:rsid w:val="008F58F0"/>
    <w:rsid w:val="008F7CE6"/>
    <w:rsid w:val="009022D5"/>
    <w:rsid w:val="00904635"/>
    <w:rsid w:val="00904950"/>
    <w:rsid w:val="00905D32"/>
    <w:rsid w:val="00910212"/>
    <w:rsid w:val="009140CE"/>
    <w:rsid w:val="009161EC"/>
    <w:rsid w:val="009167BA"/>
    <w:rsid w:val="0091725F"/>
    <w:rsid w:val="00925C96"/>
    <w:rsid w:val="009260B9"/>
    <w:rsid w:val="00926D33"/>
    <w:rsid w:val="0092794A"/>
    <w:rsid w:val="0093058B"/>
    <w:rsid w:val="00931F77"/>
    <w:rsid w:val="00933DE5"/>
    <w:rsid w:val="00940066"/>
    <w:rsid w:val="00947C64"/>
    <w:rsid w:val="009603AB"/>
    <w:rsid w:val="00973FBC"/>
    <w:rsid w:val="00974E91"/>
    <w:rsid w:val="009752B1"/>
    <w:rsid w:val="009776E0"/>
    <w:rsid w:val="0098218E"/>
    <w:rsid w:val="009837F4"/>
    <w:rsid w:val="009841B2"/>
    <w:rsid w:val="009913A6"/>
    <w:rsid w:val="00991D41"/>
    <w:rsid w:val="009921BA"/>
    <w:rsid w:val="00992524"/>
    <w:rsid w:val="00996D53"/>
    <w:rsid w:val="00997606"/>
    <w:rsid w:val="009A60D8"/>
    <w:rsid w:val="009A6EEA"/>
    <w:rsid w:val="009B3DF5"/>
    <w:rsid w:val="009C0922"/>
    <w:rsid w:val="009C4C57"/>
    <w:rsid w:val="009C56D2"/>
    <w:rsid w:val="009C57A7"/>
    <w:rsid w:val="009C650A"/>
    <w:rsid w:val="009D226D"/>
    <w:rsid w:val="009D3353"/>
    <w:rsid w:val="009D341F"/>
    <w:rsid w:val="009D38D6"/>
    <w:rsid w:val="009D60C7"/>
    <w:rsid w:val="009E152C"/>
    <w:rsid w:val="009E18EE"/>
    <w:rsid w:val="009E1FC2"/>
    <w:rsid w:val="009E3D5F"/>
    <w:rsid w:val="009E425A"/>
    <w:rsid w:val="009E4535"/>
    <w:rsid w:val="009F0167"/>
    <w:rsid w:val="009F23C1"/>
    <w:rsid w:val="009F2DB3"/>
    <w:rsid w:val="009F622F"/>
    <w:rsid w:val="009F7CAD"/>
    <w:rsid w:val="00A0491C"/>
    <w:rsid w:val="00A04BD7"/>
    <w:rsid w:val="00A07A6E"/>
    <w:rsid w:val="00A11AEA"/>
    <w:rsid w:val="00A126B8"/>
    <w:rsid w:val="00A12B1B"/>
    <w:rsid w:val="00A2363B"/>
    <w:rsid w:val="00A24F64"/>
    <w:rsid w:val="00A250A5"/>
    <w:rsid w:val="00A26576"/>
    <w:rsid w:val="00A27F71"/>
    <w:rsid w:val="00A306E8"/>
    <w:rsid w:val="00A31AC1"/>
    <w:rsid w:val="00A321F5"/>
    <w:rsid w:val="00A34FA7"/>
    <w:rsid w:val="00A352CE"/>
    <w:rsid w:val="00A364D2"/>
    <w:rsid w:val="00A44980"/>
    <w:rsid w:val="00A45372"/>
    <w:rsid w:val="00A46831"/>
    <w:rsid w:val="00A479BD"/>
    <w:rsid w:val="00A50FBA"/>
    <w:rsid w:val="00A543A2"/>
    <w:rsid w:val="00A548DF"/>
    <w:rsid w:val="00A55030"/>
    <w:rsid w:val="00A556B9"/>
    <w:rsid w:val="00A574F6"/>
    <w:rsid w:val="00A63181"/>
    <w:rsid w:val="00A632CD"/>
    <w:rsid w:val="00A6334E"/>
    <w:rsid w:val="00A66BEC"/>
    <w:rsid w:val="00A66C22"/>
    <w:rsid w:val="00A71414"/>
    <w:rsid w:val="00A720EB"/>
    <w:rsid w:val="00A73714"/>
    <w:rsid w:val="00A74262"/>
    <w:rsid w:val="00A76D91"/>
    <w:rsid w:val="00A8142E"/>
    <w:rsid w:val="00A823F6"/>
    <w:rsid w:val="00A838D4"/>
    <w:rsid w:val="00A84FFD"/>
    <w:rsid w:val="00A85454"/>
    <w:rsid w:val="00A92805"/>
    <w:rsid w:val="00A92842"/>
    <w:rsid w:val="00A94A9E"/>
    <w:rsid w:val="00A96DF5"/>
    <w:rsid w:val="00AA25CC"/>
    <w:rsid w:val="00AA75CE"/>
    <w:rsid w:val="00AB27E7"/>
    <w:rsid w:val="00AC013F"/>
    <w:rsid w:val="00AC0298"/>
    <w:rsid w:val="00AC12FD"/>
    <w:rsid w:val="00AC170E"/>
    <w:rsid w:val="00AC2892"/>
    <w:rsid w:val="00AC4681"/>
    <w:rsid w:val="00AD0240"/>
    <w:rsid w:val="00AD0B1E"/>
    <w:rsid w:val="00AD2BAA"/>
    <w:rsid w:val="00AD4E9F"/>
    <w:rsid w:val="00AD534E"/>
    <w:rsid w:val="00AD7DAB"/>
    <w:rsid w:val="00AE08CD"/>
    <w:rsid w:val="00AE1F64"/>
    <w:rsid w:val="00AE228B"/>
    <w:rsid w:val="00AF053E"/>
    <w:rsid w:val="00AF6C8A"/>
    <w:rsid w:val="00AF6EE6"/>
    <w:rsid w:val="00AF7317"/>
    <w:rsid w:val="00B02204"/>
    <w:rsid w:val="00B04DC8"/>
    <w:rsid w:val="00B1405F"/>
    <w:rsid w:val="00B213F1"/>
    <w:rsid w:val="00B23C82"/>
    <w:rsid w:val="00B24329"/>
    <w:rsid w:val="00B3118A"/>
    <w:rsid w:val="00B3415A"/>
    <w:rsid w:val="00B34678"/>
    <w:rsid w:val="00B353A6"/>
    <w:rsid w:val="00B3541A"/>
    <w:rsid w:val="00B362EA"/>
    <w:rsid w:val="00B4553F"/>
    <w:rsid w:val="00B46647"/>
    <w:rsid w:val="00B46C61"/>
    <w:rsid w:val="00B4715B"/>
    <w:rsid w:val="00B52911"/>
    <w:rsid w:val="00B52ED5"/>
    <w:rsid w:val="00B60F01"/>
    <w:rsid w:val="00B767BC"/>
    <w:rsid w:val="00B7717E"/>
    <w:rsid w:val="00B77646"/>
    <w:rsid w:val="00B77741"/>
    <w:rsid w:val="00B8038F"/>
    <w:rsid w:val="00B80566"/>
    <w:rsid w:val="00B83820"/>
    <w:rsid w:val="00B84233"/>
    <w:rsid w:val="00B854BB"/>
    <w:rsid w:val="00B91119"/>
    <w:rsid w:val="00B92483"/>
    <w:rsid w:val="00B94AB8"/>
    <w:rsid w:val="00B96BD9"/>
    <w:rsid w:val="00BA0088"/>
    <w:rsid w:val="00BA58FB"/>
    <w:rsid w:val="00BB063D"/>
    <w:rsid w:val="00BB4BCB"/>
    <w:rsid w:val="00BB4DAD"/>
    <w:rsid w:val="00BC0458"/>
    <w:rsid w:val="00BC09A3"/>
    <w:rsid w:val="00BC0B7F"/>
    <w:rsid w:val="00BC2AFE"/>
    <w:rsid w:val="00BD4D93"/>
    <w:rsid w:val="00BD6EE9"/>
    <w:rsid w:val="00BD7223"/>
    <w:rsid w:val="00BE79A4"/>
    <w:rsid w:val="00BE7FF8"/>
    <w:rsid w:val="00BF25A1"/>
    <w:rsid w:val="00BF768B"/>
    <w:rsid w:val="00C02603"/>
    <w:rsid w:val="00C0322A"/>
    <w:rsid w:val="00C06179"/>
    <w:rsid w:val="00C11DA9"/>
    <w:rsid w:val="00C11E7A"/>
    <w:rsid w:val="00C12DF0"/>
    <w:rsid w:val="00C13409"/>
    <w:rsid w:val="00C14A5F"/>
    <w:rsid w:val="00C152F5"/>
    <w:rsid w:val="00C2076C"/>
    <w:rsid w:val="00C24FD4"/>
    <w:rsid w:val="00C27207"/>
    <w:rsid w:val="00C30889"/>
    <w:rsid w:val="00C326E5"/>
    <w:rsid w:val="00C36C80"/>
    <w:rsid w:val="00C40596"/>
    <w:rsid w:val="00C40752"/>
    <w:rsid w:val="00C44F02"/>
    <w:rsid w:val="00C5103D"/>
    <w:rsid w:val="00C51423"/>
    <w:rsid w:val="00C5429B"/>
    <w:rsid w:val="00C605F4"/>
    <w:rsid w:val="00C63587"/>
    <w:rsid w:val="00C639A6"/>
    <w:rsid w:val="00C63D27"/>
    <w:rsid w:val="00C670D5"/>
    <w:rsid w:val="00C670D7"/>
    <w:rsid w:val="00C70A12"/>
    <w:rsid w:val="00C70F96"/>
    <w:rsid w:val="00C71A8B"/>
    <w:rsid w:val="00C71F6F"/>
    <w:rsid w:val="00C750CA"/>
    <w:rsid w:val="00C82453"/>
    <w:rsid w:val="00C8581F"/>
    <w:rsid w:val="00C85FBD"/>
    <w:rsid w:val="00C909D7"/>
    <w:rsid w:val="00C92D62"/>
    <w:rsid w:val="00C9374A"/>
    <w:rsid w:val="00CA25EF"/>
    <w:rsid w:val="00CA2FAF"/>
    <w:rsid w:val="00CA4730"/>
    <w:rsid w:val="00CA5E65"/>
    <w:rsid w:val="00CA60D1"/>
    <w:rsid w:val="00CB75DF"/>
    <w:rsid w:val="00CC19EC"/>
    <w:rsid w:val="00CC22FC"/>
    <w:rsid w:val="00CC26CB"/>
    <w:rsid w:val="00CC57CB"/>
    <w:rsid w:val="00CD1DFC"/>
    <w:rsid w:val="00CD25F4"/>
    <w:rsid w:val="00CD508B"/>
    <w:rsid w:val="00CD592F"/>
    <w:rsid w:val="00CD6839"/>
    <w:rsid w:val="00CD7BBA"/>
    <w:rsid w:val="00CE04F2"/>
    <w:rsid w:val="00CE119F"/>
    <w:rsid w:val="00CE1639"/>
    <w:rsid w:val="00CE16D9"/>
    <w:rsid w:val="00CE2852"/>
    <w:rsid w:val="00CE6058"/>
    <w:rsid w:val="00CF0382"/>
    <w:rsid w:val="00CF0A7A"/>
    <w:rsid w:val="00CF4820"/>
    <w:rsid w:val="00CF628D"/>
    <w:rsid w:val="00D01750"/>
    <w:rsid w:val="00D05E3E"/>
    <w:rsid w:val="00D11D1B"/>
    <w:rsid w:val="00D147AA"/>
    <w:rsid w:val="00D147CF"/>
    <w:rsid w:val="00D150B7"/>
    <w:rsid w:val="00D16727"/>
    <w:rsid w:val="00D16D53"/>
    <w:rsid w:val="00D17F8A"/>
    <w:rsid w:val="00D211E0"/>
    <w:rsid w:val="00D21988"/>
    <w:rsid w:val="00D21DF1"/>
    <w:rsid w:val="00D24D8C"/>
    <w:rsid w:val="00D330D0"/>
    <w:rsid w:val="00D35FB2"/>
    <w:rsid w:val="00D37A9B"/>
    <w:rsid w:val="00D4208F"/>
    <w:rsid w:val="00D5119C"/>
    <w:rsid w:val="00D5120D"/>
    <w:rsid w:val="00D54071"/>
    <w:rsid w:val="00D54D94"/>
    <w:rsid w:val="00D56D37"/>
    <w:rsid w:val="00D57030"/>
    <w:rsid w:val="00D63666"/>
    <w:rsid w:val="00D64336"/>
    <w:rsid w:val="00D644FA"/>
    <w:rsid w:val="00D6620E"/>
    <w:rsid w:val="00D66DFC"/>
    <w:rsid w:val="00D66EED"/>
    <w:rsid w:val="00D6796C"/>
    <w:rsid w:val="00D70878"/>
    <w:rsid w:val="00D709B8"/>
    <w:rsid w:val="00D74BF7"/>
    <w:rsid w:val="00D755D3"/>
    <w:rsid w:val="00D76AD4"/>
    <w:rsid w:val="00D770DB"/>
    <w:rsid w:val="00D809E3"/>
    <w:rsid w:val="00D841C4"/>
    <w:rsid w:val="00D87DE8"/>
    <w:rsid w:val="00D90F0B"/>
    <w:rsid w:val="00D976DC"/>
    <w:rsid w:val="00DA5461"/>
    <w:rsid w:val="00DA717D"/>
    <w:rsid w:val="00DB0EBF"/>
    <w:rsid w:val="00DB2BE8"/>
    <w:rsid w:val="00DB341D"/>
    <w:rsid w:val="00DB4D1C"/>
    <w:rsid w:val="00DB53D9"/>
    <w:rsid w:val="00DB78FC"/>
    <w:rsid w:val="00DB7994"/>
    <w:rsid w:val="00DC33C3"/>
    <w:rsid w:val="00DC429A"/>
    <w:rsid w:val="00DD3C89"/>
    <w:rsid w:val="00DE18D6"/>
    <w:rsid w:val="00DE1D29"/>
    <w:rsid w:val="00DE357E"/>
    <w:rsid w:val="00DE3E83"/>
    <w:rsid w:val="00DE42CE"/>
    <w:rsid w:val="00DE7935"/>
    <w:rsid w:val="00DE7ECA"/>
    <w:rsid w:val="00DF3301"/>
    <w:rsid w:val="00DF52EA"/>
    <w:rsid w:val="00DF66CE"/>
    <w:rsid w:val="00E016F6"/>
    <w:rsid w:val="00E02A5A"/>
    <w:rsid w:val="00E058EE"/>
    <w:rsid w:val="00E05E26"/>
    <w:rsid w:val="00E06215"/>
    <w:rsid w:val="00E100D1"/>
    <w:rsid w:val="00E110A4"/>
    <w:rsid w:val="00E1190C"/>
    <w:rsid w:val="00E1516C"/>
    <w:rsid w:val="00E205ED"/>
    <w:rsid w:val="00E2187A"/>
    <w:rsid w:val="00E2780D"/>
    <w:rsid w:val="00E317AA"/>
    <w:rsid w:val="00E33594"/>
    <w:rsid w:val="00E35B0D"/>
    <w:rsid w:val="00E36B5D"/>
    <w:rsid w:val="00E377B9"/>
    <w:rsid w:val="00E41D15"/>
    <w:rsid w:val="00E444D8"/>
    <w:rsid w:val="00E44B0E"/>
    <w:rsid w:val="00E5457F"/>
    <w:rsid w:val="00E628A2"/>
    <w:rsid w:val="00E67A39"/>
    <w:rsid w:val="00E70C11"/>
    <w:rsid w:val="00E70D4B"/>
    <w:rsid w:val="00E75887"/>
    <w:rsid w:val="00E76A65"/>
    <w:rsid w:val="00E77CE7"/>
    <w:rsid w:val="00E84D08"/>
    <w:rsid w:val="00E84EEC"/>
    <w:rsid w:val="00E8709A"/>
    <w:rsid w:val="00E90773"/>
    <w:rsid w:val="00E949D5"/>
    <w:rsid w:val="00E9795D"/>
    <w:rsid w:val="00EB20D8"/>
    <w:rsid w:val="00EB26A5"/>
    <w:rsid w:val="00EB2A5A"/>
    <w:rsid w:val="00EB31AD"/>
    <w:rsid w:val="00EB31B5"/>
    <w:rsid w:val="00EC00E6"/>
    <w:rsid w:val="00EC0E98"/>
    <w:rsid w:val="00EC14B7"/>
    <w:rsid w:val="00EC252D"/>
    <w:rsid w:val="00EC31C3"/>
    <w:rsid w:val="00EC4E2C"/>
    <w:rsid w:val="00EC5792"/>
    <w:rsid w:val="00EC7743"/>
    <w:rsid w:val="00ED27C8"/>
    <w:rsid w:val="00ED2F72"/>
    <w:rsid w:val="00ED390A"/>
    <w:rsid w:val="00ED5355"/>
    <w:rsid w:val="00ED608B"/>
    <w:rsid w:val="00EE1540"/>
    <w:rsid w:val="00EE3448"/>
    <w:rsid w:val="00EE5BE6"/>
    <w:rsid w:val="00EE5C78"/>
    <w:rsid w:val="00EE712C"/>
    <w:rsid w:val="00EE745D"/>
    <w:rsid w:val="00EE75DA"/>
    <w:rsid w:val="00EE786E"/>
    <w:rsid w:val="00EF1252"/>
    <w:rsid w:val="00EF1857"/>
    <w:rsid w:val="00EF196C"/>
    <w:rsid w:val="00EF3098"/>
    <w:rsid w:val="00EF346C"/>
    <w:rsid w:val="00EF4ABE"/>
    <w:rsid w:val="00EF4B18"/>
    <w:rsid w:val="00EF5457"/>
    <w:rsid w:val="00F00C3B"/>
    <w:rsid w:val="00F1082F"/>
    <w:rsid w:val="00F109A0"/>
    <w:rsid w:val="00F16A16"/>
    <w:rsid w:val="00F16BA4"/>
    <w:rsid w:val="00F22026"/>
    <w:rsid w:val="00F239BB"/>
    <w:rsid w:val="00F23BF3"/>
    <w:rsid w:val="00F23D02"/>
    <w:rsid w:val="00F2794B"/>
    <w:rsid w:val="00F41ECF"/>
    <w:rsid w:val="00F42AF9"/>
    <w:rsid w:val="00F454A9"/>
    <w:rsid w:val="00F46907"/>
    <w:rsid w:val="00F47453"/>
    <w:rsid w:val="00F50142"/>
    <w:rsid w:val="00F56929"/>
    <w:rsid w:val="00F611FC"/>
    <w:rsid w:val="00F66657"/>
    <w:rsid w:val="00F70508"/>
    <w:rsid w:val="00F717F9"/>
    <w:rsid w:val="00F744E5"/>
    <w:rsid w:val="00F80BE0"/>
    <w:rsid w:val="00F83390"/>
    <w:rsid w:val="00F83D51"/>
    <w:rsid w:val="00F84DFC"/>
    <w:rsid w:val="00F86219"/>
    <w:rsid w:val="00F877B2"/>
    <w:rsid w:val="00F950FB"/>
    <w:rsid w:val="00F9576D"/>
    <w:rsid w:val="00F95FBD"/>
    <w:rsid w:val="00FA51D4"/>
    <w:rsid w:val="00FA7EAB"/>
    <w:rsid w:val="00FB0361"/>
    <w:rsid w:val="00FB3C61"/>
    <w:rsid w:val="00FB5603"/>
    <w:rsid w:val="00FB5B62"/>
    <w:rsid w:val="00FB5EED"/>
    <w:rsid w:val="00FB6974"/>
    <w:rsid w:val="00FB7ECB"/>
    <w:rsid w:val="00FC0AF1"/>
    <w:rsid w:val="00FC4C32"/>
    <w:rsid w:val="00FC7CD2"/>
    <w:rsid w:val="00FD0931"/>
    <w:rsid w:val="00FD0ECA"/>
    <w:rsid w:val="00FD5707"/>
    <w:rsid w:val="00FD7603"/>
    <w:rsid w:val="00FD772A"/>
    <w:rsid w:val="00FE1949"/>
    <w:rsid w:val="00FE4B16"/>
    <w:rsid w:val="00FF02EE"/>
    <w:rsid w:val="00FF1F21"/>
    <w:rsid w:val="00FF46C5"/>
    <w:rsid w:val="00FF5194"/>
    <w:rsid w:val="00F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93058B"/>
    <w:pPr>
      <w:spacing w:before="100" w:beforeAutospacing="1" w:after="100" w:afterAutospacing="1"/>
    </w:pPr>
  </w:style>
  <w:style w:type="table" w:customStyle="1" w:styleId="15">
    <w:name w:val="Сетка таблицы1"/>
    <w:basedOn w:val="a1"/>
    <w:next w:val="af"/>
    <w:uiPriority w:val="59"/>
    <w:rsid w:val="003874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93058B"/>
    <w:pPr>
      <w:spacing w:before="100" w:beforeAutospacing="1" w:after="100" w:afterAutospacing="1"/>
    </w:pPr>
  </w:style>
  <w:style w:type="table" w:customStyle="1" w:styleId="15">
    <w:name w:val="Сетка таблицы1"/>
    <w:basedOn w:val="a1"/>
    <w:next w:val="af"/>
    <w:uiPriority w:val="59"/>
    <w:rsid w:val="003874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757">
      <w:bodyDiv w:val="1"/>
      <w:marLeft w:val="0"/>
      <w:marRight w:val="0"/>
      <w:marTop w:val="0"/>
      <w:marBottom w:val="0"/>
      <w:divBdr>
        <w:top w:val="none" w:sz="0" w:space="0" w:color="auto"/>
        <w:left w:val="none" w:sz="0" w:space="0" w:color="auto"/>
        <w:bottom w:val="none" w:sz="0" w:space="0" w:color="auto"/>
        <w:right w:val="none" w:sz="0" w:space="0" w:color="auto"/>
      </w:divBdr>
    </w:div>
    <w:div w:id="673537093">
      <w:bodyDiv w:val="1"/>
      <w:marLeft w:val="0"/>
      <w:marRight w:val="0"/>
      <w:marTop w:val="0"/>
      <w:marBottom w:val="0"/>
      <w:divBdr>
        <w:top w:val="none" w:sz="0" w:space="0" w:color="auto"/>
        <w:left w:val="none" w:sz="0" w:space="0" w:color="auto"/>
        <w:bottom w:val="none" w:sz="0" w:space="0" w:color="auto"/>
        <w:right w:val="none" w:sz="0" w:space="0" w:color="auto"/>
      </w:divBdr>
    </w:div>
    <w:div w:id="866068585">
      <w:bodyDiv w:val="1"/>
      <w:marLeft w:val="0"/>
      <w:marRight w:val="0"/>
      <w:marTop w:val="0"/>
      <w:marBottom w:val="0"/>
      <w:divBdr>
        <w:top w:val="none" w:sz="0" w:space="0" w:color="auto"/>
        <w:left w:val="none" w:sz="0" w:space="0" w:color="auto"/>
        <w:bottom w:val="none" w:sz="0" w:space="0" w:color="auto"/>
        <w:right w:val="none" w:sz="0" w:space="0" w:color="auto"/>
      </w:divBdr>
    </w:div>
    <w:div w:id="951471203">
      <w:bodyDiv w:val="1"/>
      <w:marLeft w:val="0"/>
      <w:marRight w:val="0"/>
      <w:marTop w:val="0"/>
      <w:marBottom w:val="0"/>
      <w:divBdr>
        <w:top w:val="none" w:sz="0" w:space="0" w:color="auto"/>
        <w:left w:val="none" w:sz="0" w:space="0" w:color="auto"/>
        <w:bottom w:val="none" w:sz="0" w:space="0" w:color="auto"/>
        <w:right w:val="none" w:sz="0" w:space="0" w:color="auto"/>
      </w:divBdr>
    </w:div>
    <w:div w:id="1220019625">
      <w:bodyDiv w:val="1"/>
      <w:marLeft w:val="0"/>
      <w:marRight w:val="0"/>
      <w:marTop w:val="0"/>
      <w:marBottom w:val="0"/>
      <w:divBdr>
        <w:top w:val="none" w:sz="0" w:space="0" w:color="auto"/>
        <w:left w:val="none" w:sz="0" w:space="0" w:color="auto"/>
        <w:bottom w:val="none" w:sz="0" w:space="0" w:color="auto"/>
        <w:right w:val="none" w:sz="0" w:space="0" w:color="auto"/>
      </w:divBdr>
    </w:div>
    <w:div w:id="2052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99">
              <a:latin typeface="Times New Roman" panose="02020603050405020304" pitchFamily="18" charset="0"/>
              <a:cs typeface="Times New Roman" panose="02020603050405020304" pitchFamily="18" charset="0"/>
            </a:defRPr>
          </a:pPr>
          <a:endParaRPr lang="ru-RU"/>
        </a:p>
      </c:txPr>
    </c:title>
    <c:autoTitleDeleted val="0"/>
    <c:view3D>
      <c:rotX val="30"/>
      <c:rotY val="55"/>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доходной части бюджета Омсукчанского городского округа за 2018 год (млн.руб.)</c:v>
                </c:pt>
              </c:strCache>
            </c:strRef>
          </c:tx>
          <c:spPr>
            <a:ln>
              <a:noFill/>
            </a:ln>
          </c:spPr>
          <c:explosion val="26"/>
          <c:dPt>
            <c:idx val="0"/>
            <c:bubble3D val="0"/>
          </c:dPt>
          <c:dPt>
            <c:idx val="1"/>
            <c:bubble3D val="0"/>
            <c:spPr>
              <a:solidFill>
                <a:schemeClr val="accent5">
                  <a:lumMod val="60000"/>
                  <a:lumOff val="40000"/>
                </a:schemeClr>
              </a:solidFill>
              <a:ln>
                <a:noFill/>
              </a:ln>
            </c:spPr>
          </c:dPt>
          <c:dPt>
            <c:idx val="2"/>
            <c:bubble3D val="0"/>
            <c:spPr>
              <a:solidFill>
                <a:srgbClr val="FF0000"/>
              </a:solidFill>
              <a:ln>
                <a:noFill/>
              </a:ln>
            </c:spPr>
          </c:dPt>
          <c:dPt>
            <c:idx val="3"/>
            <c:bubble3D val="0"/>
            <c:spPr>
              <a:solidFill>
                <a:srgbClr val="FFFF00"/>
              </a:solidFill>
              <a:ln>
                <a:noFill/>
              </a:ln>
            </c:spPr>
          </c:dPt>
          <c:dPt>
            <c:idx val="4"/>
            <c:bubble3D val="0"/>
            <c:spPr>
              <a:solidFill>
                <a:srgbClr val="92D050"/>
              </a:solidFill>
              <a:ln>
                <a:noFill/>
              </a:ln>
            </c:spPr>
          </c:dPt>
          <c:dPt>
            <c:idx val="5"/>
            <c:bubble3D val="0"/>
          </c:dPt>
          <c:dPt>
            <c:idx val="6"/>
            <c:bubble3D val="0"/>
            <c:spPr>
              <a:solidFill>
                <a:srgbClr val="00B0F0"/>
              </a:solidFill>
              <a:ln>
                <a:noFill/>
              </a:ln>
            </c:spPr>
          </c:dPt>
          <c:dLbls>
            <c:dLbl>
              <c:idx val="1"/>
              <c:tx>
                <c:rich>
                  <a:bodyPr/>
                  <a:lstStyle/>
                  <a:p>
                    <a:r>
                      <a:rPr lang="ru-RU" b="1"/>
                      <a:t>Налоги на совокупный доход 2,9%</a:t>
                    </a:r>
                    <a:endParaRPr lang="ru-RU"/>
                  </a:p>
                </c:rich>
              </c:tx>
              <c:dLblPos val="bestFit"/>
              <c:showLegendKey val="0"/>
              <c:showVal val="0"/>
              <c:showCatName val="0"/>
              <c:showSerName val="0"/>
              <c:showPercent val="0"/>
              <c:showBubbleSize val="0"/>
            </c:dLbl>
            <c:dLbl>
              <c:idx val="2"/>
              <c:tx>
                <c:rich>
                  <a:bodyPr/>
                  <a:lstStyle/>
                  <a:p>
                    <a:r>
                      <a:rPr lang="ru-RU" b="1"/>
                      <a:t>Акцизы 0,5%</a:t>
                    </a:r>
                    <a:endParaRPr lang="ru-RU"/>
                  </a:p>
                </c:rich>
              </c:tx>
              <c:dLblPos val="bestFit"/>
              <c:showLegendKey val="0"/>
              <c:showVal val="0"/>
              <c:showCatName val="0"/>
              <c:showSerName val="0"/>
              <c:showPercent val="0"/>
              <c:showBubbleSize val="0"/>
            </c:dLbl>
            <c:dLbl>
              <c:idx val="3"/>
              <c:tx>
                <c:rich>
                  <a:bodyPr/>
                  <a:lstStyle/>
                  <a:p>
                    <a:r>
                      <a:rPr lang="ru-RU" b="1"/>
                      <a:t>Налоги на имущество  0,1%</a:t>
                    </a:r>
                    <a:endParaRPr lang="ru-RU"/>
                  </a:p>
                </c:rich>
              </c:tx>
              <c:dLblPos val="bestFit"/>
              <c:showLegendKey val="0"/>
              <c:showVal val="0"/>
              <c:showCatName val="0"/>
              <c:showSerName val="0"/>
              <c:showPercent val="0"/>
              <c:showBubbleSize val="0"/>
            </c:dLbl>
            <c:dLbl>
              <c:idx val="4"/>
              <c:tx>
                <c:rich>
                  <a:bodyPr/>
                  <a:lstStyle/>
                  <a:p>
                    <a:r>
                      <a:rPr lang="ru-RU" b="1"/>
                      <a:t>Неналоговые доходы  6,3%</a:t>
                    </a:r>
                    <a:endParaRPr lang="ru-RU"/>
                  </a:p>
                </c:rich>
              </c:tx>
              <c:dLblPos val="bestFit"/>
              <c:showLegendKey val="0"/>
              <c:showVal val="0"/>
              <c:showCatName val="0"/>
              <c:showSerName val="0"/>
              <c:showPercent val="0"/>
              <c:showBubbleSize val="0"/>
            </c:dLbl>
            <c:dLbl>
              <c:idx val="5"/>
              <c:tx>
                <c:rich>
                  <a:bodyPr/>
                  <a:lstStyle/>
                  <a:p>
                    <a:r>
                      <a:rPr lang="ru-RU" b="1"/>
                      <a:t>Госпошлина 0,2%</a:t>
                    </a:r>
                    <a:endParaRPr lang="ru-RU"/>
                  </a:p>
                </c:rich>
              </c:tx>
              <c:dLblPos val="bestFit"/>
              <c:showLegendKey val="0"/>
              <c:showVal val="0"/>
              <c:showCatName val="0"/>
              <c:showSerName val="0"/>
              <c:showPercent val="0"/>
              <c:showBubbleSize val="0"/>
            </c:dLbl>
            <c:txPr>
              <a:bodyPr/>
              <a:lstStyle/>
              <a:p>
                <a:pPr>
                  <a:defRPr b="1"/>
                </a:pPr>
                <a:endParaRPr lang="ru-RU"/>
              </a:p>
            </c:txPr>
            <c:dLblPos val="bestFit"/>
            <c:showLegendKey val="0"/>
            <c:showVal val="0"/>
            <c:showCatName val="1"/>
            <c:showSerName val="0"/>
            <c:showPercent val="1"/>
            <c:showBubbleSize val="0"/>
            <c:separator> </c:separator>
            <c:showLeaderLines val="1"/>
          </c:dLbls>
          <c:cat>
            <c:strRef>
              <c:f>Лист1!$A$2:$A$8</c:f>
              <c:strCache>
                <c:ptCount val="7"/>
                <c:pt idx="0">
                  <c:v>НДФЛ</c:v>
                </c:pt>
                <c:pt idx="1">
                  <c:v>Налоги на совокупный доход</c:v>
                </c:pt>
                <c:pt idx="2">
                  <c:v>Акцизы</c:v>
                </c:pt>
                <c:pt idx="3">
                  <c:v>Налоги на имущество </c:v>
                </c:pt>
                <c:pt idx="4">
                  <c:v>Неналоговые доходы </c:v>
                </c:pt>
                <c:pt idx="5">
                  <c:v>Госпошлина</c:v>
                </c:pt>
                <c:pt idx="6">
                  <c:v>Безвозмездные поступления</c:v>
                </c:pt>
              </c:strCache>
            </c:strRef>
          </c:cat>
          <c:val>
            <c:numRef>
              <c:f>Лист1!$B$2:$B$8</c:f>
              <c:numCache>
                <c:formatCode>General</c:formatCode>
                <c:ptCount val="7"/>
                <c:pt idx="0">
                  <c:v>28</c:v>
                </c:pt>
                <c:pt idx="1">
                  <c:v>2.9</c:v>
                </c:pt>
                <c:pt idx="2">
                  <c:v>0.5</c:v>
                </c:pt>
                <c:pt idx="3">
                  <c:v>0.1</c:v>
                </c:pt>
                <c:pt idx="4">
                  <c:v>6.3</c:v>
                </c:pt>
                <c:pt idx="5">
                  <c:v>0.2</c:v>
                </c:pt>
                <c:pt idx="6">
                  <c:v>62</c:v>
                </c:pt>
              </c:numCache>
            </c:numRef>
          </c:val>
        </c:ser>
        <c:dLbls>
          <c:showLegendKey val="0"/>
          <c:showVal val="0"/>
          <c:showCatName val="0"/>
          <c:showSerName val="0"/>
          <c:showPercent val="0"/>
          <c:showBubbleSize val="0"/>
          <c:showLeaderLines val="1"/>
        </c:dLbls>
      </c:pie3DChart>
      <c:spPr>
        <a:noFill/>
        <a:ln w="25383">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9">
              <a:latin typeface="Times New Roman" panose="02020603050405020304" pitchFamily="18" charset="0"/>
              <a:cs typeface="Times New Roman" panose="02020603050405020304" pitchFamily="18" charset="0"/>
            </a:defRPr>
          </a:pPr>
          <a:endParaRPr lang="ru-RU"/>
        </a:p>
      </c:txPr>
    </c:title>
    <c:autoTitleDeleted val="0"/>
    <c:view3D>
      <c:rotX val="30"/>
      <c:rotY val="19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расходов расходов Омсукчанского городского округа за 2018 год(млн.руб.)</c:v>
                </c:pt>
              </c:strCache>
            </c:strRef>
          </c:tx>
          <c:spPr>
            <a:scene3d>
              <a:camera prst="orthographicFront"/>
              <a:lightRig rig="threePt" dir="t"/>
            </a:scene3d>
            <a:sp3d/>
          </c:spPr>
          <c:explosion val="25"/>
          <c:dPt>
            <c:idx val="0"/>
            <c:bubble3D val="0"/>
            <c:spPr>
              <a:solidFill>
                <a:schemeClr val="accent4">
                  <a:lumMod val="60000"/>
                  <a:lumOff val="40000"/>
                </a:schemeClr>
              </a:solidFill>
              <a:scene3d>
                <a:camera prst="orthographicFront"/>
                <a:lightRig rig="threePt" dir="t"/>
              </a:scene3d>
              <a:sp3d/>
            </c:spPr>
          </c:dPt>
          <c:dPt>
            <c:idx val="1"/>
            <c:bubble3D val="0"/>
            <c:spPr>
              <a:solidFill>
                <a:srgbClr val="92D050"/>
              </a:solidFill>
              <a:scene3d>
                <a:camera prst="orthographicFront"/>
                <a:lightRig rig="threePt" dir="t"/>
              </a:scene3d>
              <a:sp3d/>
            </c:spPr>
          </c:dPt>
          <c:dPt>
            <c:idx val="2"/>
            <c:bubble3D val="0"/>
            <c:spPr>
              <a:solidFill>
                <a:srgbClr val="FF0000"/>
              </a:solidFill>
              <a:scene3d>
                <a:camera prst="orthographicFront"/>
                <a:lightRig rig="threePt" dir="t"/>
              </a:scene3d>
              <a:sp3d/>
            </c:spPr>
          </c:dPt>
          <c:dPt>
            <c:idx val="3"/>
            <c:bubble3D val="0"/>
            <c:spPr>
              <a:solidFill>
                <a:srgbClr val="00B0F0"/>
              </a:solidFill>
              <a:scene3d>
                <a:camera prst="orthographicFront"/>
                <a:lightRig rig="threePt" dir="t"/>
              </a:scene3d>
              <a:sp3d/>
            </c:spPr>
          </c:dPt>
          <c:dPt>
            <c:idx val="4"/>
            <c:bubble3D val="0"/>
            <c:spPr>
              <a:solidFill>
                <a:srgbClr val="0070C0"/>
              </a:solidFill>
              <a:scene3d>
                <a:camera prst="orthographicFront"/>
                <a:lightRig rig="threePt" dir="t"/>
              </a:scene3d>
              <a:sp3d/>
            </c:spPr>
          </c:dPt>
          <c:dPt>
            <c:idx val="5"/>
            <c:bubble3D val="0"/>
          </c:dPt>
          <c:dPt>
            <c:idx val="6"/>
            <c:bubble3D val="0"/>
            <c:spPr>
              <a:solidFill>
                <a:srgbClr val="7030A0"/>
              </a:solidFill>
              <a:scene3d>
                <a:camera prst="orthographicFront"/>
                <a:lightRig rig="threePt" dir="t"/>
              </a:scene3d>
              <a:sp3d/>
            </c:spPr>
          </c:dPt>
          <c:dPt>
            <c:idx val="7"/>
            <c:bubble3D val="0"/>
            <c:spPr>
              <a:solidFill>
                <a:srgbClr val="FFFF00"/>
              </a:solidFill>
              <a:scene3d>
                <a:camera prst="orthographicFront"/>
                <a:lightRig rig="threePt" dir="t"/>
              </a:scene3d>
              <a:sp3d/>
            </c:spPr>
          </c:dPt>
          <c:dPt>
            <c:idx val="8"/>
            <c:bubble3D val="0"/>
            <c:spPr>
              <a:solidFill>
                <a:srgbClr val="C00000"/>
              </a:solidFill>
              <a:scene3d>
                <a:camera prst="orthographicFront"/>
                <a:lightRig rig="threePt" dir="t"/>
              </a:scene3d>
              <a:sp3d/>
            </c:spPr>
          </c:dPt>
          <c:dLbls>
            <c:dLbl>
              <c:idx val="0"/>
              <c:tx>
                <c:rich>
                  <a:bodyPr/>
                  <a:lstStyle/>
                  <a:p>
                    <a:r>
                      <a:rPr lang="ru-RU"/>
                      <a:t>Общегосударственные вопросы
18,8%</a:t>
                    </a:r>
                  </a:p>
                </c:rich>
              </c:tx>
              <c:showLegendKey val="0"/>
              <c:showVal val="0"/>
              <c:showCatName val="0"/>
              <c:showSerName val="0"/>
              <c:showPercent val="0"/>
              <c:showBubbleSize val="0"/>
            </c:dLbl>
            <c:dLbl>
              <c:idx val="1"/>
              <c:tx>
                <c:rich>
                  <a:bodyPr/>
                  <a:lstStyle/>
                  <a:p>
                    <a:r>
                      <a:rPr lang="ru-RU"/>
                      <a:t>Национальная безопасность и правоохранительная деятельность
0,7%</a:t>
                    </a:r>
                  </a:p>
                </c:rich>
              </c:tx>
              <c:showLegendKey val="0"/>
              <c:showVal val="0"/>
              <c:showCatName val="0"/>
              <c:showSerName val="0"/>
              <c:showPercent val="0"/>
              <c:showBubbleSize val="0"/>
            </c:dLbl>
            <c:dLbl>
              <c:idx val="2"/>
              <c:tx>
                <c:rich>
                  <a:bodyPr/>
                  <a:lstStyle/>
                  <a:p>
                    <a:r>
                      <a:rPr lang="ru-RU"/>
                      <a:t>Национальная экономика
1,3%</a:t>
                    </a:r>
                  </a:p>
                </c:rich>
              </c:tx>
              <c:showLegendKey val="0"/>
              <c:showVal val="0"/>
              <c:showCatName val="0"/>
              <c:showSerName val="0"/>
              <c:showPercent val="0"/>
              <c:showBubbleSize val="0"/>
            </c:dLbl>
            <c:dLbl>
              <c:idx val="3"/>
              <c:tx>
                <c:rich>
                  <a:bodyPr/>
                  <a:lstStyle/>
                  <a:p>
                    <a:r>
                      <a:rPr lang="ru-RU"/>
                      <a:t>Жилищно-коммунальное хозяйство
18,8%</a:t>
                    </a:r>
                  </a:p>
                </c:rich>
              </c:tx>
              <c:showLegendKey val="0"/>
              <c:showVal val="0"/>
              <c:showCatName val="0"/>
              <c:showSerName val="0"/>
              <c:showPercent val="0"/>
              <c:showBubbleSize val="0"/>
            </c:dLbl>
            <c:dLbl>
              <c:idx val="4"/>
              <c:tx>
                <c:rich>
                  <a:bodyPr/>
                  <a:lstStyle/>
                  <a:p>
                    <a:r>
                      <a:rPr lang="ru-RU"/>
                      <a:t>Образование 
42,5%</a:t>
                    </a:r>
                  </a:p>
                </c:rich>
              </c:tx>
              <c:showLegendKey val="0"/>
              <c:showVal val="0"/>
              <c:showCatName val="0"/>
              <c:showSerName val="0"/>
              <c:showPercent val="0"/>
              <c:showBubbleSize val="0"/>
            </c:dLbl>
            <c:dLbl>
              <c:idx val="5"/>
              <c:tx>
                <c:rich>
                  <a:bodyPr/>
                  <a:lstStyle/>
                  <a:p>
                    <a:r>
                      <a:rPr lang="ru-RU"/>
                      <a:t>Культура , кинематография 
8,3%</a:t>
                    </a:r>
                  </a:p>
                </c:rich>
              </c:tx>
              <c:showLegendKey val="0"/>
              <c:showVal val="0"/>
              <c:showCatName val="0"/>
              <c:showSerName val="0"/>
              <c:showPercent val="0"/>
              <c:showBubbleSize val="0"/>
            </c:dLbl>
            <c:dLbl>
              <c:idx val="6"/>
              <c:tx>
                <c:rich>
                  <a:bodyPr/>
                  <a:lstStyle/>
                  <a:p>
                    <a:r>
                      <a:rPr lang="ru-RU"/>
                      <a:t>Социальная политика
2,1%</a:t>
                    </a:r>
                  </a:p>
                </c:rich>
              </c:tx>
              <c:showLegendKey val="0"/>
              <c:showVal val="0"/>
              <c:showCatName val="0"/>
              <c:showSerName val="0"/>
              <c:showPercent val="0"/>
              <c:showBubbleSize val="0"/>
            </c:dLbl>
            <c:dLbl>
              <c:idx val="7"/>
              <c:tx>
                <c:rich>
                  <a:bodyPr/>
                  <a:lstStyle/>
                  <a:p>
                    <a:r>
                      <a:rPr lang="ru-RU"/>
                      <a:t>Физическая культура и спорт
6,5%</a:t>
                    </a:r>
                  </a:p>
                </c:rich>
              </c:tx>
              <c:showLegendKey val="0"/>
              <c:showVal val="0"/>
              <c:showCatName val="0"/>
              <c:showSerName val="0"/>
              <c:showPercent val="0"/>
              <c:showBubbleSize val="0"/>
            </c:dLbl>
            <c:dLbl>
              <c:idx val="8"/>
              <c:tx>
                <c:rich>
                  <a:bodyPr/>
                  <a:lstStyle/>
                  <a:p>
                    <a:r>
                      <a:rPr lang="ru-RU"/>
                      <a:t>Средства массовой информации
0,8%</a:t>
                    </a:r>
                  </a:p>
                </c:rich>
              </c:tx>
              <c:showLegendKey val="0"/>
              <c:showVal val="0"/>
              <c:showCatName val="0"/>
              <c:showSerName val="0"/>
              <c:showPercent val="0"/>
              <c:showBubbleSize val="0"/>
            </c:dLbl>
            <c:txPr>
              <a:bodyPr/>
              <a:lstStyle/>
              <a:p>
                <a:pPr>
                  <a:defRPr b="1"/>
                </a:pPr>
                <a:endParaRPr lang="ru-RU"/>
              </a:p>
            </c:txPr>
            <c:showLegendKey val="0"/>
            <c:showVal val="0"/>
            <c:showCatName val="1"/>
            <c:showSerName val="0"/>
            <c:showPercent val="1"/>
            <c:showBubbleSize val="0"/>
            <c:showLeaderLines val="1"/>
          </c:dLbls>
          <c:cat>
            <c:strRef>
              <c:f>Лист1!$A$2:$A$10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 </c:v>
                </c:pt>
                <c:pt idx="5">
                  <c:v>Культура , кинематография </c:v>
                </c:pt>
                <c:pt idx="6">
                  <c:v>Социальная политика</c:v>
                </c:pt>
                <c:pt idx="7">
                  <c:v>Физическая культура и спорт</c:v>
                </c:pt>
                <c:pt idx="8">
                  <c:v>Средства массовой информации</c:v>
                </c:pt>
              </c:strCache>
            </c:strRef>
          </c:cat>
          <c:val>
            <c:numRef>
              <c:f>Лист1!$B$2:$B$10</c:f>
              <c:numCache>
                <c:formatCode>General</c:formatCode>
                <c:ptCount val="9"/>
                <c:pt idx="0">
                  <c:v>18.8</c:v>
                </c:pt>
                <c:pt idx="1">
                  <c:v>0.7</c:v>
                </c:pt>
                <c:pt idx="2">
                  <c:v>1.3</c:v>
                </c:pt>
                <c:pt idx="3">
                  <c:v>19</c:v>
                </c:pt>
                <c:pt idx="4">
                  <c:v>42.5</c:v>
                </c:pt>
                <c:pt idx="5">
                  <c:v>8.3000000000000007</c:v>
                </c:pt>
                <c:pt idx="6">
                  <c:v>2.1</c:v>
                </c:pt>
                <c:pt idx="7">
                  <c:v>6.5</c:v>
                </c:pt>
                <c:pt idx="8">
                  <c:v>0.8</c:v>
                </c:pt>
              </c:numCache>
            </c:numRef>
          </c:val>
        </c:ser>
        <c:dLbls>
          <c:showLegendKey val="0"/>
          <c:showVal val="0"/>
          <c:showCatName val="0"/>
          <c:showSerName val="0"/>
          <c:showPercent val="0"/>
          <c:showBubbleSize val="0"/>
          <c:showLeaderLines val="1"/>
        </c:dLbls>
      </c:pie3DChart>
      <c:spPr>
        <a:noFill/>
        <a:ln w="2538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34</Pages>
  <Words>11634</Words>
  <Characters>66315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СОБРАНИЕ ПРЕДСТАВИТЕЛЕЙ ОМСУКЧАНСКОГО РАЙОНА</vt:lpstr>
    </vt:vector>
  </TitlesOfParts>
  <Company/>
  <LinksUpToDate>false</LinksUpToDate>
  <CharactersWithSpaces>77794</CharactersWithSpaces>
  <SharedDoc>false</SharedDoc>
  <HLinks>
    <vt:vector size="6" baseType="variant">
      <vt:variant>
        <vt:i4>720984</vt:i4>
      </vt:variant>
      <vt:variant>
        <vt:i4>0</vt:i4>
      </vt:variant>
      <vt:variant>
        <vt:i4>0</vt:i4>
      </vt:variant>
      <vt:variant>
        <vt:i4>5</vt:i4>
      </vt:variant>
      <vt:variant>
        <vt:lpwstr>http://www.omsukchan-adm.ru/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 ОМСУКЧАНСКОГО РАЙОНА</dc:title>
  <dc:creator>Ермолаева Ирина Викторовна</dc:creator>
  <dc:description>отменено</dc:description>
  <cp:lastModifiedBy>Иван Жданов</cp:lastModifiedBy>
  <cp:revision>2</cp:revision>
  <cp:lastPrinted>2019-04-01T05:18:00Z</cp:lastPrinted>
  <dcterms:created xsi:type="dcterms:W3CDTF">2019-04-02T00:02:00Z</dcterms:created>
  <dcterms:modified xsi:type="dcterms:W3CDTF">2019-04-02T00:02:00Z</dcterms:modified>
</cp:coreProperties>
</file>