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B3EFD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C75914" w:rsidP="002B50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110211">
        <w:rPr>
          <w:rFonts w:ascii="Times New Roman" w:hAnsi="Times New Roman" w:cs="Times New Roman"/>
          <w:sz w:val="28"/>
          <w:szCs w:val="28"/>
        </w:rPr>
        <w:t>0</w:t>
      </w:r>
      <w:r w:rsidR="005A65AF">
        <w:rPr>
          <w:rFonts w:ascii="Times New Roman" w:hAnsi="Times New Roman" w:cs="Times New Roman"/>
          <w:sz w:val="28"/>
          <w:szCs w:val="28"/>
        </w:rPr>
        <w:t>4</w:t>
      </w:r>
      <w:r w:rsidR="00EB6933">
        <w:rPr>
          <w:rFonts w:ascii="Times New Roman" w:hAnsi="Times New Roman" w:cs="Times New Roman"/>
          <w:sz w:val="28"/>
          <w:szCs w:val="28"/>
        </w:rPr>
        <w:t>.0</w:t>
      </w:r>
      <w:r w:rsidR="00DB0948">
        <w:rPr>
          <w:rFonts w:ascii="Times New Roman" w:hAnsi="Times New Roman" w:cs="Times New Roman"/>
          <w:sz w:val="28"/>
          <w:szCs w:val="28"/>
        </w:rPr>
        <w:t>7</w:t>
      </w:r>
      <w:r w:rsidR="002B5024" w:rsidRPr="002B5024">
        <w:rPr>
          <w:rFonts w:ascii="Times New Roman" w:hAnsi="Times New Roman" w:cs="Times New Roman"/>
          <w:sz w:val="28"/>
          <w:szCs w:val="28"/>
        </w:rPr>
        <w:t>.2019г.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DB0948">
        <w:rPr>
          <w:rFonts w:ascii="Times New Roman" w:hAnsi="Times New Roman" w:cs="Times New Roman"/>
          <w:sz w:val="28"/>
          <w:szCs w:val="28"/>
        </w:rPr>
        <w:t>3</w:t>
      </w:r>
      <w:r w:rsidR="005A65AF">
        <w:rPr>
          <w:rFonts w:ascii="Times New Roman" w:hAnsi="Times New Roman" w:cs="Times New Roman"/>
          <w:sz w:val="28"/>
          <w:szCs w:val="28"/>
        </w:rPr>
        <w:t>87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9F4" w:rsidRDefault="00E579F4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FD" w:rsidRDefault="009B3EFD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B3EFD" w:rsidTr="009B3E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3EFD" w:rsidRPr="009B3EFD" w:rsidRDefault="009B3EFD" w:rsidP="009B3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 создании конкурсной комиссии по проведению открытого конку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 на право заключения концессио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B3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ного соглашения 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технолог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 связанного между собой н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движимого и движимого имущества, относящегося к объекту теплосна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жения, предназначенному для тепл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снабжения и горячего водоснабжения пос. Омсукчан Омсу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чанского района Магаданской области, которое нах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дится или будет находиться в со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ственности Омсукчанского городск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округа Маг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B3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данской области</w:t>
            </w:r>
            <w:proofErr w:type="gramEnd"/>
          </w:p>
        </w:tc>
      </w:tr>
    </w:tbl>
    <w:p w:rsidR="00C15906" w:rsidRDefault="00C15906" w:rsidP="002B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FD" w:rsidRPr="00ED65F6" w:rsidRDefault="009B3EFD" w:rsidP="009B3EFD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B3EFD" w:rsidRDefault="005A65AF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C159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7" w:history="1">
        <w:r w:rsidRPr="009B3EFD">
          <w:rPr>
            <w:rStyle w:val="aa"/>
            <w:rFonts w:ascii="Times New Roman" w:hAnsi="Times New Roman"/>
            <w:color w:val="000000"/>
            <w:spacing w:val="2"/>
            <w:sz w:val="28"/>
            <w:szCs w:val="28"/>
            <w:u w:val="none"/>
          </w:rPr>
          <w:t>Федеральными законами от 21.07.2005г. № 115-ФЗ «О концессионных соглашениях</w:t>
        </w:r>
      </w:hyperlink>
      <w:r w:rsidRPr="009B3EFD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26.07.2006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F280E">
        <w:rPr>
          <w:rFonts w:ascii="Times New Roman" w:hAnsi="Times New Roman" w:cs="Times New Roman"/>
          <w:color w:val="000000"/>
          <w:sz w:val="28"/>
          <w:szCs w:val="28"/>
        </w:rPr>
        <w:t>№ 135-ФЗ «О защите конкуренции»</w:t>
      </w:r>
      <w:r w:rsidR="002F2D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Омсу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чанского городского округа</w:t>
      </w:r>
    </w:p>
    <w:p w:rsidR="005A65AF" w:rsidRDefault="005A65AF" w:rsidP="009B3EF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D65F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:rsidR="009B3EFD" w:rsidRPr="00ED65F6" w:rsidRDefault="009B3EFD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 xml:space="preserve">1. Создать конкурсную комиссию по проведению открытого конкурса на право заключения концессионного соглашения </w:t>
      </w:r>
      <w:r w:rsidRPr="00DC6F55">
        <w:rPr>
          <w:color w:val="000000"/>
          <w:sz w:val="28"/>
          <w:szCs w:val="28"/>
        </w:rPr>
        <w:t>в отношении технолог</w:t>
      </w:r>
      <w:r w:rsidRPr="00DC6F55">
        <w:rPr>
          <w:color w:val="000000"/>
          <w:sz w:val="28"/>
          <w:szCs w:val="28"/>
        </w:rPr>
        <w:t>и</w:t>
      </w:r>
      <w:r w:rsidRPr="00DC6F55">
        <w:rPr>
          <w:color w:val="000000"/>
          <w:sz w:val="28"/>
          <w:szCs w:val="28"/>
        </w:rPr>
        <w:t>чески связанного между собой недвижимого и движимого имущества, отн</w:t>
      </w:r>
      <w:r w:rsidRPr="00DC6F55">
        <w:rPr>
          <w:color w:val="000000"/>
          <w:sz w:val="28"/>
          <w:szCs w:val="28"/>
        </w:rPr>
        <w:t>о</w:t>
      </w:r>
      <w:r w:rsidRPr="00DC6F55">
        <w:rPr>
          <w:color w:val="000000"/>
          <w:sz w:val="28"/>
          <w:szCs w:val="28"/>
        </w:rPr>
        <w:t>сящегося к объекту теплоснабжения, предназначенному для теплоснабжения и горячего</w:t>
      </w:r>
      <w:r>
        <w:rPr>
          <w:color w:val="000000"/>
          <w:sz w:val="28"/>
          <w:szCs w:val="28"/>
        </w:rPr>
        <w:t xml:space="preserve"> </w:t>
      </w:r>
      <w:r w:rsidRPr="00DC6F55">
        <w:rPr>
          <w:color w:val="000000"/>
          <w:sz w:val="28"/>
          <w:szCs w:val="28"/>
        </w:rPr>
        <w:t>водоснабжения пос. Омсукчан Омсукчанского района Магада</w:t>
      </w:r>
      <w:r w:rsidRPr="00DC6F55">
        <w:rPr>
          <w:color w:val="000000"/>
          <w:sz w:val="28"/>
          <w:szCs w:val="28"/>
        </w:rPr>
        <w:t>н</w:t>
      </w:r>
      <w:r w:rsidRPr="00DC6F55">
        <w:rPr>
          <w:color w:val="000000"/>
          <w:sz w:val="28"/>
          <w:szCs w:val="28"/>
        </w:rPr>
        <w:t>ской области, которое находится или будет находиться в собственности О</w:t>
      </w:r>
      <w:r w:rsidRPr="00DC6F55">
        <w:rPr>
          <w:color w:val="000000"/>
          <w:sz w:val="28"/>
          <w:szCs w:val="28"/>
        </w:rPr>
        <w:t>м</w:t>
      </w:r>
      <w:r w:rsidRPr="00DC6F55">
        <w:rPr>
          <w:color w:val="000000"/>
          <w:sz w:val="28"/>
          <w:szCs w:val="28"/>
        </w:rPr>
        <w:t>сукчанского городского округа Магаданской области</w:t>
      </w:r>
      <w:r w:rsidRPr="00ED65F6">
        <w:rPr>
          <w:color w:val="000000"/>
          <w:spacing w:val="2"/>
          <w:sz w:val="28"/>
          <w:szCs w:val="28"/>
        </w:rPr>
        <w:t>.</w:t>
      </w:r>
    </w:p>
    <w:p w:rsidR="00C15906" w:rsidRDefault="00C15906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>2. Утвердить:</w:t>
      </w:r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 xml:space="preserve">2.1. </w:t>
      </w:r>
      <w:proofErr w:type="gramStart"/>
      <w:r w:rsidRPr="00ED65F6">
        <w:rPr>
          <w:color w:val="000000"/>
          <w:spacing w:val="2"/>
          <w:sz w:val="28"/>
          <w:szCs w:val="28"/>
        </w:rPr>
        <w:t xml:space="preserve">Положение о конкурсной комиссии по проведению открытого конкурса на право заключения концессионного соглашения </w:t>
      </w:r>
      <w:r w:rsidRPr="00DC6F55">
        <w:rPr>
          <w:color w:val="000000"/>
          <w:sz w:val="28"/>
          <w:szCs w:val="28"/>
        </w:rPr>
        <w:t xml:space="preserve">в отношении </w:t>
      </w:r>
      <w:r w:rsidRPr="00DC6F55">
        <w:rPr>
          <w:color w:val="000000"/>
          <w:sz w:val="28"/>
          <w:szCs w:val="28"/>
        </w:rPr>
        <w:lastRenderedPageBreak/>
        <w:t>технологически связанного между собой недвижимого и движимого имущ</w:t>
      </w:r>
      <w:r w:rsidRPr="00DC6F55">
        <w:rPr>
          <w:color w:val="000000"/>
          <w:sz w:val="28"/>
          <w:szCs w:val="28"/>
        </w:rPr>
        <w:t>е</w:t>
      </w:r>
      <w:r w:rsidRPr="00DC6F55">
        <w:rPr>
          <w:color w:val="000000"/>
          <w:sz w:val="28"/>
          <w:szCs w:val="28"/>
        </w:rPr>
        <w:t>ства, относящегося к объекту теплоснабжения, предназначенному для тепл</w:t>
      </w:r>
      <w:r w:rsidRPr="00DC6F55">
        <w:rPr>
          <w:color w:val="000000"/>
          <w:sz w:val="28"/>
          <w:szCs w:val="28"/>
        </w:rPr>
        <w:t>о</w:t>
      </w:r>
      <w:r w:rsidRPr="00DC6F55">
        <w:rPr>
          <w:color w:val="000000"/>
          <w:sz w:val="28"/>
          <w:szCs w:val="28"/>
        </w:rPr>
        <w:t>снабжения и горячего</w:t>
      </w:r>
      <w:r>
        <w:rPr>
          <w:color w:val="000000"/>
          <w:sz w:val="28"/>
          <w:szCs w:val="28"/>
        </w:rPr>
        <w:t xml:space="preserve"> </w:t>
      </w:r>
      <w:r w:rsidRPr="00DC6F55">
        <w:rPr>
          <w:color w:val="000000"/>
          <w:sz w:val="28"/>
          <w:szCs w:val="28"/>
        </w:rPr>
        <w:t>водоснабжения пос. Омсукчан Омсукчанского района Магаданской области, которое находится или будет находиться в собстве</w:t>
      </w:r>
      <w:r w:rsidRPr="00DC6F55">
        <w:rPr>
          <w:color w:val="000000"/>
          <w:sz w:val="28"/>
          <w:szCs w:val="28"/>
        </w:rPr>
        <w:t>н</w:t>
      </w:r>
      <w:r w:rsidRPr="00DC6F55">
        <w:rPr>
          <w:color w:val="000000"/>
          <w:sz w:val="28"/>
          <w:szCs w:val="28"/>
        </w:rPr>
        <w:t>ности Омсукчанского городского округа Магаданской области</w:t>
      </w:r>
      <w:r>
        <w:rPr>
          <w:color w:val="000000"/>
          <w:sz w:val="28"/>
          <w:szCs w:val="28"/>
        </w:rPr>
        <w:t xml:space="preserve">, </w:t>
      </w:r>
      <w:r w:rsidRPr="00ED65F6">
        <w:rPr>
          <w:color w:val="000000"/>
          <w:spacing w:val="2"/>
          <w:sz w:val="28"/>
          <w:szCs w:val="28"/>
        </w:rPr>
        <w:t>согласно приложению № 1 к настоящему постановлению.</w:t>
      </w:r>
      <w:proofErr w:type="gramEnd"/>
    </w:p>
    <w:p w:rsidR="005A65AF" w:rsidRPr="00ED65F6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65F6">
        <w:rPr>
          <w:color w:val="000000"/>
          <w:spacing w:val="2"/>
          <w:sz w:val="28"/>
          <w:szCs w:val="28"/>
        </w:rPr>
        <w:t xml:space="preserve">2.2. </w:t>
      </w:r>
      <w:proofErr w:type="gramStart"/>
      <w:r w:rsidRPr="00ED65F6">
        <w:rPr>
          <w:color w:val="000000"/>
          <w:spacing w:val="2"/>
          <w:sz w:val="28"/>
          <w:szCs w:val="28"/>
        </w:rPr>
        <w:t>Состав конкурсной комиссии по проведению открытого конкурса на право заключения концессионного соглашения</w:t>
      </w:r>
      <w:r w:rsidR="002F2D6D">
        <w:rPr>
          <w:color w:val="000000"/>
          <w:spacing w:val="2"/>
          <w:sz w:val="28"/>
          <w:szCs w:val="28"/>
        </w:rPr>
        <w:t xml:space="preserve">, </w:t>
      </w:r>
      <w:r w:rsidRPr="00DC6F55">
        <w:rPr>
          <w:color w:val="000000"/>
          <w:sz w:val="28"/>
          <w:szCs w:val="28"/>
        </w:rPr>
        <w:t>в отношении технолог</w:t>
      </w:r>
      <w:r w:rsidRPr="00DC6F55">
        <w:rPr>
          <w:color w:val="000000"/>
          <w:sz w:val="28"/>
          <w:szCs w:val="28"/>
        </w:rPr>
        <w:t>и</w:t>
      </w:r>
      <w:r w:rsidRPr="00DC6F55">
        <w:rPr>
          <w:color w:val="000000"/>
          <w:sz w:val="28"/>
          <w:szCs w:val="28"/>
        </w:rPr>
        <w:t>чески связанного между собой недвижимого и движимого имущества, отн</w:t>
      </w:r>
      <w:r w:rsidRPr="00DC6F55">
        <w:rPr>
          <w:color w:val="000000"/>
          <w:sz w:val="28"/>
          <w:szCs w:val="28"/>
        </w:rPr>
        <w:t>о</w:t>
      </w:r>
      <w:r w:rsidRPr="00DC6F55">
        <w:rPr>
          <w:color w:val="000000"/>
          <w:sz w:val="28"/>
          <w:szCs w:val="28"/>
        </w:rPr>
        <w:t>сящегося к объекту теплоснабжения, предназначенному для теплоснабжения и горячего</w:t>
      </w:r>
      <w:r>
        <w:rPr>
          <w:color w:val="000000"/>
          <w:sz w:val="28"/>
          <w:szCs w:val="28"/>
        </w:rPr>
        <w:t xml:space="preserve"> </w:t>
      </w:r>
      <w:r w:rsidRPr="00DC6F55">
        <w:rPr>
          <w:color w:val="000000"/>
          <w:sz w:val="28"/>
          <w:szCs w:val="28"/>
        </w:rPr>
        <w:t>водоснабжения пос. Омсукчан</w:t>
      </w:r>
      <w:r w:rsidR="002F2D6D">
        <w:rPr>
          <w:color w:val="000000"/>
          <w:sz w:val="28"/>
          <w:szCs w:val="28"/>
        </w:rPr>
        <w:t>,</w:t>
      </w:r>
      <w:r w:rsidRPr="00DC6F55">
        <w:rPr>
          <w:color w:val="000000"/>
          <w:sz w:val="28"/>
          <w:szCs w:val="28"/>
        </w:rPr>
        <w:t xml:space="preserve"> Омсукчанского района</w:t>
      </w:r>
      <w:r w:rsidR="002F2D6D">
        <w:rPr>
          <w:color w:val="000000"/>
          <w:sz w:val="28"/>
          <w:szCs w:val="28"/>
        </w:rPr>
        <w:t>,</w:t>
      </w:r>
      <w:r w:rsidRPr="00DC6F55">
        <w:rPr>
          <w:color w:val="000000"/>
          <w:sz w:val="28"/>
          <w:szCs w:val="28"/>
        </w:rPr>
        <w:t xml:space="preserve"> Магада</w:t>
      </w:r>
      <w:r w:rsidRPr="00DC6F55">
        <w:rPr>
          <w:color w:val="000000"/>
          <w:sz w:val="28"/>
          <w:szCs w:val="28"/>
        </w:rPr>
        <w:t>н</w:t>
      </w:r>
      <w:r w:rsidRPr="00DC6F55">
        <w:rPr>
          <w:color w:val="000000"/>
          <w:sz w:val="28"/>
          <w:szCs w:val="28"/>
        </w:rPr>
        <w:t>ской области, которое находится или будет находиться в собственности О</w:t>
      </w:r>
      <w:r w:rsidRPr="00DC6F55">
        <w:rPr>
          <w:color w:val="000000"/>
          <w:sz w:val="28"/>
          <w:szCs w:val="28"/>
        </w:rPr>
        <w:t>м</w:t>
      </w:r>
      <w:r w:rsidRPr="00DC6F55">
        <w:rPr>
          <w:color w:val="000000"/>
          <w:sz w:val="28"/>
          <w:szCs w:val="28"/>
        </w:rPr>
        <w:t>сукчанского городского округа Магаданской области</w:t>
      </w:r>
      <w:r>
        <w:rPr>
          <w:color w:val="000000"/>
          <w:sz w:val="28"/>
          <w:szCs w:val="28"/>
        </w:rPr>
        <w:t xml:space="preserve">, </w:t>
      </w:r>
      <w:r w:rsidRPr="00ED65F6">
        <w:rPr>
          <w:color w:val="000000"/>
          <w:spacing w:val="2"/>
          <w:sz w:val="28"/>
          <w:szCs w:val="28"/>
        </w:rPr>
        <w:t>согласно приложению № 2 к настоящему постановлению.</w:t>
      </w:r>
      <w:proofErr w:type="gramEnd"/>
    </w:p>
    <w:p w:rsidR="005A65AF" w:rsidRPr="00380DF5" w:rsidRDefault="005A65AF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3CD" w:rsidRDefault="005A65AF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0DF5">
        <w:rPr>
          <w:rFonts w:ascii="Times New Roman" w:hAnsi="Times New Roman" w:cs="Times New Roman"/>
          <w:sz w:val="28"/>
          <w:szCs w:val="28"/>
        </w:rPr>
        <w:t xml:space="preserve">. 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подписания и подлежит 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газете «Омсукчанские вести»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размещению на оф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циальном </w:t>
      </w:r>
      <w:r w:rsidRPr="00380DF5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8" w:history="1">
        <w:r w:rsidRPr="00380DF5">
          <w:rPr>
            <w:rStyle w:val="aa"/>
            <w:rFonts w:ascii="Times New Roman" w:hAnsi="Times New Roman"/>
            <w:sz w:val="28"/>
            <w:szCs w:val="28"/>
          </w:rPr>
          <w:t>www.omsukchan-adm.ru</w:t>
        </w:r>
      </w:hyperlink>
      <w:r w:rsidRPr="00380DF5">
        <w:rPr>
          <w:rFonts w:ascii="Times New Roman" w:hAnsi="Times New Roman" w:cs="Times New Roman"/>
          <w:sz w:val="28"/>
          <w:szCs w:val="28"/>
        </w:rPr>
        <w:t>)</w:t>
      </w:r>
      <w:r w:rsidRPr="0038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33CD" w:rsidRDefault="00C433CD" w:rsidP="009B3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5AF" w:rsidRPr="00380DF5" w:rsidRDefault="005A65AF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80DF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80D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0D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65AF" w:rsidRPr="00380DF5" w:rsidRDefault="005A65AF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5AF" w:rsidRDefault="005A65AF" w:rsidP="009B3E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5AF" w:rsidRPr="00380DF5" w:rsidRDefault="005A65AF" w:rsidP="002F2D6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380DF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0DF5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Pr="00380DF5">
        <w:rPr>
          <w:rFonts w:ascii="Times New Roman" w:hAnsi="Times New Roman"/>
          <w:color w:val="000000"/>
          <w:sz w:val="28"/>
          <w:szCs w:val="28"/>
        </w:rPr>
        <w:tab/>
      </w:r>
      <w:r w:rsidR="002F2D6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433C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С.Н. Мак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ров</w:t>
      </w: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CD" w:rsidRDefault="00C433C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AF" w:rsidRDefault="005A65AF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D6D" w:rsidRDefault="002F2D6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D6D" w:rsidRDefault="002F2D6D" w:rsidP="005A65A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975" w:rsidRDefault="00307975" w:rsidP="002F2D6D">
      <w:pPr>
        <w:pStyle w:val="formattext"/>
        <w:shd w:val="clear" w:color="auto" w:fill="FFFFFF"/>
        <w:spacing w:before="0" w:beforeAutospacing="0" w:after="0" w:afterAutospacing="0"/>
        <w:ind w:left="6663" w:firstLine="417"/>
        <w:jc w:val="both"/>
        <w:textAlignment w:val="baseline"/>
        <w:rPr>
          <w:color w:val="000000"/>
          <w:spacing w:val="2"/>
        </w:rPr>
      </w:pPr>
    </w:p>
    <w:p w:rsidR="002F2D6D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lastRenderedPageBreak/>
        <w:t>Приложение № 1</w:t>
      </w:r>
    </w:p>
    <w:p w:rsidR="005A65AF" w:rsidRPr="00ED65F6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к постановл</w:t>
      </w:r>
      <w:r w:rsidRPr="00ED65F6">
        <w:rPr>
          <w:color w:val="000000"/>
          <w:spacing w:val="2"/>
        </w:rPr>
        <w:t>е</w:t>
      </w:r>
      <w:r w:rsidRPr="00ED65F6">
        <w:rPr>
          <w:color w:val="000000"/>
          <w:spacing w:val="2"/>
        </w:rPr>
        <w:t>нию</w:t>
      </w:r>
    </w:p>
    <w:p w:rsidR="002F2D6D" w:rsidRDefault="005A65AF" w:rsidP="00307975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администрации</w:t>
      </w:r>
    </w:p>
    <w:p w:rsidR="00C433CD" w:rsidRDefault="002F2D6D" w:rsidP="00307975">
      <w:pPr>
        <w:pStyle w:val="formattext"/>
        <w:shd w:val="clear" w:color="auto" w:fill="FFFFFF"/>
        <w:spacing w:before="0" w:beforeAutospacing="0" w:after="0" w:afterAutospacing="0"/>
        <w:ind w:left="6663" w:firstLine="283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городского округа</w:t>
      </w:r>
    </w:p>
    <w:p w:rsidR="005A65AF" w:rsidRPr="00ED65F6" w:rsidRDefault="005A65AF" w:rsidP="00307975">
      <w:pPr>
        <w:pStyle w:val="formattext"/>
        <w:shd w:val="clear" w:color="auto" w:fill="FFFFFF"/>
        <w:spacing w:before="0" w:beforeAutospacing="0" w:after="0" w:afterAutospacing="0"/>
        <w:ind w:left="7080" w:hanging="13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от</w:t>
      </w:r>
      <w:r w:rsidR="00307975">
        <w:rPr>
          <w:color w:val="000000"/>
          <w:spacing w:val="2"/>
        </w:rPr>
        <w:t xml:space="preserve"> </w:t>
      </w:r>
      <w:r w:rsidR="002F2D6D">
        <w:rPr>
          <w:color w:val="000000"/>
          <w:spacing w:val="2"/>
        </w:rPr>
        <w:t>04.07.2019г. № 387</w:t>
      </w:r>
    </w:p>
    <w:p w:rsidR="005A65AF" w:rsidRPr="00ED65F6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</w:rPr>
      </w:pPr>
    </w:p>
    <w:p w:rsidR="005A65AF" w:rsidRPr="00ED65F6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</w:rPr>
      </w:pP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6"/>
        </w:rPr>
      </w:pPr>
      <w:r w:rsidRPr="00C75914">
        <w:rPr>
          <w:rFonts w:ascii="Times New Roman" w:hAnsi="Times New Roman" w:cs="Times New Roman"/>
          <w:color w:val="000000"/>
          <w:spacing w:val="2"/>
          <w:sz w:val="26"/>
        </w:rPr>
        <w:t>ПОЛОЖЕНИЕ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6"/>
        </w:rPr>
        <w:t xml:space="preserve">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pacing w:val="2"/>
        </w:rPr>
      </w:pPr>
      <w:r w:rsidRPr="00253CAA">
        <w:rPr>
          <w:rFonts w:ascii="Times New Roman" w:hAnsi="Times New Roman" w:cs="Times New Roman"/>
          <w:b w:val="0"/>
          <w:color w:val="000000"/>
          <w:spacing w:val="2"/>
        </w:rPr>
        <w:t xml:space="preserve">о конкурсной комиссии по проведению открытого конкурса на право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  <w:spacing w:val="2"/>
        </w:rPr>
        <w:t xml:space="preserve">заключения концессионного соглашения </w:t>
      </w:r>
      <w:r w:rsidRPr="00253CAA">
        <w:rPr>
          <w:rFonts w:ascii="Times New Roman" w:hAnsi="Times New Roman" w:cs="Times New Roman"/>
          <w:b w:val="0"/>
          <w:color w:val="000000"/>
        </w:rPr>
        <w:t xml:space="preserve">в отношении технологически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</w:rPr>
        <w:t xml:space="preserve">связанного между собой недвижимого и движимого имущества, относящегося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</w:rPr>
        <w:t>к объекту теплоснабжения, предназначенному для теплоснабжения и горячего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</w:rPr>
        <w:t xml:space="preserve"> водоснабжения пос. Омсукчан Омсукчанского района Магаданской области,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</w:rPr>
        <w:t xml:space="preserve">которое находится или будет находиться в собственности Омсукчанского </w:t>
      </w:r>
    </w:p>
    <w:p w:rsidR="005A65AF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253CAA">
        <w:rPr>
          <w:rFonts w:ascii="Times New Roman" w:hAnsi="Times New Roman" w:cs="Times New Roman"/>
          <w:b w:val="0"/>
          <w:color w:val="000000"/>
        </w:rPr>
        <w:t>городского округа Магаданской области</w:t>
      </w:r>
    </w:p>
    <w:p w:rsidR="00C433CD" w:rsidRDefault="00C433CD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</w:rPr>
      </w:pPr>
    </w:p>
    <w:p w:rsidR="005A65AF" w:rsidRPr="00C75914" w:rsidRDefault="005A65AF" w:rsidP="002F2D6D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1. Основные положения.</w:t>
      </w:r>
    </w:p>
    <w:p w:rsidR="002F2D6D" w:rsidRPr="00C75914" w:rsidRDefault="002F2D6D" w:rsidP="002F2D6D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5A65AF" w:rsidRPr="00C75914" w:rsidRDefault="005A65AF" w:rsidP="002F2D6D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1.1. </w:t>
      </w:r>
      <w:proofErr w:type="gramStart"/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Настоящее Положение определяет функции, состав, структуру, порядок формирования, принятия и оформления решений конкурсной к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миссии по проведению открытого конкурса на право заключения концесс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и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онного соглашения 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в отношении техн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логически связанного между собой недвижимого и движимого имущества, относящегося к объекту теплосна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жения, предназначенному для теплоснабжения и горячего водоснабжения пос. Омсукчан Омсукчанского района Магаданской области, которое нах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дится или будет находиться в собственности Омсукчанского городского округа Магаданской</w:t>
      </w:r>
      <w:proofErr w:type="gramEnd"/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759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сти </w:t>
      </w:r>
      <w:r w:rsidRPr="00C7591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(далее – Конкурсная комиссия).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1.2. Конкурсная комиссия создается для проведения конкурса, оценки заявок, определения заявителей, прошедших процедуру предварительного отбора, оценки конкурсных предложений, определения победителя конку</w:t>
      </w:r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са и принятия решений в соо</w:t>
      </w:r>
      <w:r w:rsidRPr="00C75914">
        <w:rPr>
          <w:color w:val="000000"/>
          <w:spacing w:val="2"/>
          <w:sz w:val="28"/>
          <w:szCs w:val="28"/>
        </w:rPr>
        <w:t>т</w:t>
      </w:r>
      <w:r w:rsidRPr="00C75914">
        <w:rPr>
          <w:color w:val="000000"/>
          <w:spacing w:val="2"/>
          <w:sz w:val="28"/>
          <w:szCs w:val="28"/>
        </w:rPr>
        <w:t>ветствии с настоящим Положением.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1.3. Основными принципами деятельности Конкурсной комиссии я</w:t>
      </w:r>
      <w:r w:rsidRPr="00C75914">
        <w:rPr>
          <w:color w:val="000000"/>
          <w:spacing w:val="2"/>
          <w:sz w:val="28"/>
          <w:szCs w:val="28"/>
        </w:rPr>
        <w:t>в</w:t>
      </w:r>
      <w:r w:rsidRPr="00C75914">
        <w:rPr>
          <w:color w:val="000000"/>
          <w:spacing w:val="2"/>
          <w:sz w:val="28"/>
          <w:szCs w:val="28"/>
        </w:rPr>
        <w:t>ляются с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здание равных конкурсных условий для заявителей (участников конкурса), единство требований к ним и критериев оценки их конкурсных предложений, объективность оц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нок и гласность.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2. Функции Конкурсной комиссии.</w:t>
      </w:r>
    </w:p>
    <w:p w:rsidR="002F2D6D" w:rsidRPr="00C75914" w:rsidRDefault="002F2D6D" w:rsidP="002F2D6D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A65AF" w:rsidRPr="00C75914" w:rsidRDefault="005A65AF" w:rsidP="002F2D6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2.1. Конкурсная комиссия выполняет следующие функции: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опубликовывает и размещает сообщение о проведении конкурса;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нием о заключении концессионного соглашения;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3) принимает заявки на участие в конкурсе;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4) предоставляет конкурсную документацию, разъяснения положений конкурсной док</w:t>
      </w:r>
      <w:r w:rsidRPr="00C75914">
        <w:rPr>
          <w:color w:val="000000"/>
          <w:spacing w:val="2"/>
          <w:sz w:val="28"/>
          <w:szCs w:val="28"/>
        </w:rPr>
        <w:t>у</w:t>
      </w:r>
      <w:r w:rsidRPr="00C75914">
        <w:rPr>
          <w:color w:val="000000"/>
          <w:spacing w:val="2"/>
          <w:sz w:val="28"/>
          <w:szCs w:val="28"/>
        </w:rPr>
        <w:t>ментации, в соответствии со ст. 23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hyperlink r:id="rId9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Федерального закона от 21.07.2005г. № 115-ФЗ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C75914">
        <w:rPr>
          <w:color w:val="000000"/>
          <w:spacing w:val="2"/>
          <w:sz w:val="28"/>
          <w:szCs w:val="28"/>
        </w:rPr>
        <w:t>(далее –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hyperlink r:id="rId10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е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ральный закон «О концессионных с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о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глашениях</w:t>
        </w:r>
      </w:hyperlink>
      <w:r w:rsidRPr="00C75914">
        <w:rPr>
          <w:color w:val="000000"/>
          <w:spacing w:val="2"/>
          <w:sz w:val="28"/>
          <w:szCs w:val="28"/>
        </w:rPr>
        <w:t>»);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5) осуществляет вскрытие конвертов с заявками на участие в конку</w:t>
      </w:r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се, а также рассмотрение таких заявок в порядке, установленном ст. 29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hyperlink r:id="rId11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е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дерального закона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»;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lastRenderedPageBreak/>
        <w:t xml:space="preserve"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</w:t>
      </w:r>
      <w:r w:rsidRPr="00C75914">
        <w:rPr>
          <w:color w:val="000000"/>
          <w:sz w:val="28"/>
          <w:szCs w:val="28"/>
        </w:rPr>
        <w:t>на основании п. 5 ч. 1 ст. 23 Федерального зак</w:t>
      </w:r>
      <w:r w:rsidRPr="00C75914">
        <w:rPr>
          <w:color w:val="000000"/>
          <w:sz w:val="28"/>
          <w:szCs w:val="28"/>
        </w:rPr>
        <w:t>о</w:t>
      </w:r>
      <w:r w:rsidRPr="00C75914">
        <w:rPr>
          <w:color w:val="000000"/>
          <w:sz w:val="28"/>
          <w:szCs w:val="28"/>
        </w:rPr>
        <w:t>на «О концессионных соглашениях», и достоверность сведений, содерж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щихся в этих документах и материалах;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75914">
        <w:rPr>
          <w:color w:val="000000"/>
          <w:spacing w:val="2"/>
          <w:sz w:val="28"/>
          <w:szCs w:val="28"/>
        </w:rPr>
        <w:t>7) устанавливает соответствие заявителей и представленных ими з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явок на участие в конк</w:t>
      </w:r>
      <w:r w:rsidR="00C433CD" w:rsidRPr="00C75914">
        <w:rPr>
          <w:color w:val="000000"/>
          <w:spacing w:val="2"/>
          <w:sz w:val="28"/>
          <w:szCs w:val="28"/>
        </w:rPr>
        <w:t xml:space="preserve">урсе требованиям, установленным </w:t>
      </w:r>
      <w:hyperlink r:id="rId12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Федеральным з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а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коном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</w:t>
      </w:r>
      <w:r w:rsidR="00C433CD" w:rsidRPr="00C75914">
        <w:rPr>
          <w:color w:val="000000"/>
          <w:spacing w:val="2"/>
          <w:sz w:val="28"/>
          <w:szCs w:val="28"/>
        </w:rPr>
        <w:t xml:space="preserve"> </w:t>
      </w:r>
      <w:r w:rsidRPr="00C75914">
        <w:rPr>
          <w:color w:val="000000"/>
          <w:spacing w:val="2"/>
          <w:sz w:val="28"/>
          <w:szCs w:val="28"/>
        </w:rPr>
        <w:t>и конкурсной документацией, и с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ответствие конкурсных предложений критериям конкурса</w:t>
      </w:r>
      <w:r w:rsidR="00493427" w:rsidRPr="00C75914">
        <w:rPr>
          <w:color w:val="000000"/>
          <w:spacing w:val="2"/>
          <w:sz w:val="28"/>
          <w:szCs w:val="28"/>
        </w:rPr>
        <w:t>,</w:t>
      </w:r>
      <w:r w:rsidRPr="00C75914">
        <w:rPr>
          <w:color w:val="000000"/>
          <w:spacing w:val="2"/>
          <w:sz w:val="28"/>
          <w:szCs w:val="28"/>
        </w:rPr>
        <w:t xml:space="preserve"> и требованиям, указанным в конкурсной документации;</w:t>
      </w:r>
      <w:proofErr w:type="gramEnd"/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8) в случае необходимости запрашивает и получает у соответству</w:t>
      </w:r>
      <w:r w:rsidRPr="00C75914">
        <w:rPr>
          <w:color w:val="000000"/>
          <w:spacing w:val="2"/>
          <w:sz w:val="28"/>
          <w:szCs w:val="28"/>
        </w:rPr>
        <w:t>ю</w:t>
      </w:r>
      <w:r w:rsidRPr="00C75914">
        <w:rPr>
          <w:color w:val="000000"/>
          <w:spacing w:val="2"/>
          <w:sz w:val="28"/>
          <w:szCs w:val="28"/>
        </w:rPr>
        <w:t>щих органов и организаций информацию для проверки достоверности пре</w:t>
      </w:r>
      <w:r w:rsidRPr="00C75914">
        <w:rPr>
          <w:color w:val="000000"/>
          <w:spacing w:val="2"/>
          <w:sz w:val="28"/>
          <w:szCs w:val="28"/>
        </w:rPr>
        <w:t>д</w:t>
      </w:r>
      <w:r w:rsidRPr="00C75914">
        <w:rPr>
          <w:color w:val="000000"/>
          <w:spacing w:val="2"/>
          <w:sz w:val="28"/>
          <w:szCs w:val="28"/>
        </w:rPr>
        <w:t>ставленных заявителями, учас</w:t>
      </w:r>
      <w:r w:rsidRPr="00C75914">
        <w:rPr>
          <w:color w:val="000000"/>
          <w:spacing w:val="2"/>
          <w:sz w:val="28"/>
          <w:szCs w:val="28"/>
        </w:rPr>
        <w:t>т</w:t>
      </w:r>
      <w:r w:rsidRPr="00C75914">
        <w:rPr>
          <w:color w:val="000000"/>
          <w:spacing w:val="2"/>
          <w:sz w:val="28"/>
          <w:szCs w:val="28"/>
        </w:rPr>
        <w:t>никами конкурса сведений;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9) принимает решения о допуске заявителя к участию в конкурсе о признании заявителя участником конкурса или об отказе в допуске заявит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ля к участию в конкурсе и направляет заявителю соответствующее уведо</w:t>
      </w:r>
      <w:r w:rsidRPr="00C75914">
        <w:rPr>
          <w:color w:val="000000"/>
          <w:spacing w:val="2"/>
          <w:sz w:val="28"/>
          <w:szCs w:val="28"/>
        </w:rPr>
        <w:t>м</w:t>
      </w:r>
      <w:r w:rsidRPr="00C75914">
        <w:rPr>
          <w:color w:val="000000"/>
          <w:spacing w:val="2"/>
          <w:sz w:val="28"/>
          <w:szCs w:val="28"/>
        </w:rPr>
        <w:t>ление;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10) определяет участников конкурса;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11) направляет участникам конкурса приглашения представить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курсные пре</w:t>
      </w:r>
      <w:r w:rsidRPr="00C75914">
        <w:rPr>
          <w:color w:val="000000"/>
          <w:spacing w:val="2"/>
          <w:sz w:val="28"/>
          <w:szCs w:val="28"/>
        </w:rPr>
        <w:t>д</w:t>
      </w:r>
      <w:r w:rsidRPr="00C75914">
        <w:rPr>
          <w:color w:val="000000"/>
          <w:spacing w:val="2"/>
          <w:sz w:val="28"/>
          <w:szCs w:val="28"/>
        </w:rPr>
        <w:t>ложения, принимает, рассматривает и оценивает конкурсные предложения, в том числе осуществляет оценку конкурсных предложений в баллах в соответствии с критериями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12) определяет победителя конкурса и направляет ему уведомление о признании его победителем;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курса, протокол вскрытия конвертов с конкурсными предложениями, пр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токол рассмотрения и оценки конкурсных предложений, протокол о резул</w:t>
      </w:r>
      <w:r w:rsidRPr="00C75914">
        <w:rPr>
          <w:color w:val="000000"/>
          <w:spacing w:val="2"/>
          <w:sz w:val="28"/>
          <w:szCs w:val="28"/>
        </w:rPr>
        <w:t>ь</w:t>
      </w:r>
      <w:r w:rsidRPr="00C75914">
        <w:rPr>
          <w:color w:val="000000"/>
          <w:spacing w:val="2"/>
          <w:sz w:val="28"/>
          <w:szCs w:val="28"/>
        </w:rPr>
        <w:t>татах проведения конкурса;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14) уведомляет участников конкурса о результатах проведения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15) опубликовывает и размещает сообщение о результатах проведения конкурса;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16) обеспечивает конфиденциальность полученной информации в рамках закон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дательства РФ, в случае получения таков</w:t>
      </w:r>
      <w:r w:rsidR="00493427" w:rsidRPr="00C75914">
        <w:rPr>
          <w:color w:val="000000"/>
          <w:spacing w:val="2"/>
          <w:sz w:val="28"/>
          <w:szCs w:val="28"/>
        </w:rPr>
        <w:t>ой от заявителей и участников ко</w:t>
      </w:r>
      <w:r w:rsidRPr="00C75914">
        <w:rPr>
          <w:color w:val="000000"/>
          <w:spacing w:val="2"/>
          <w:sz w:val="28"/>
          <w:szCs w:val="28"/>
        </w:rPr>
        <w:t>нкурса</w:t>
      </w:r>
      <w:r w:rsidR="00493427" w:rsidRPr="00C75914">
        <w:rPr>
          <w:color w:val="000000"/>
          <w:spacing w:val="2"/>
          <w:sz w:val="28"/>
          <w:szCs w:val="28"/>
        </w:rPr>
        <w:t>,</w:t>
      </w:r>
      <w:r w:rsidRPr="00C75914">
        <w:rPr>
          <w:color w:val="000000"/>
          <w:spacing w:val="2"/>
          <w:sz w:val="28"/>
          <w:szCs w:val="28"/>
        </w:rPr>
        <w:t xml:space="preserve"> в рамках предоставляемых ими заявок или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ных предложений.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2.2. </w:t>
      </w:r>
      <w:r w:rsidRPr="00C75914">
        <w:rPr>
          <w:color w:val="000000"/>
          <w:sz w:val="28"/>
          <w:szCs w:val="28"/>
        </w:rPr>
        <w:t>Конкурсная комиссия при осуществлении своих функций и полн</w:t>
      </w:r>
      <w:r w:rsidRPr="00C75914">
        <w:rPr>
          <w:color w:val="000000"/>
          <w:sz w:val="28"/>
          <w:szCs w:val="28"/>
        </w:rPr>
        <w:t>о</w:t>
      </w:r>
      <w:r w:rsidRPr="00C75914">
        <w:rPr>
          <w:color w:val="000000"/>
          <w:sz w:val="28"/>
          <w:szCs w:val="28"/>
        </w:rPr>
        <w:t>мочий руководствуется законодательством Российской Федерации, Магада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ской области, конкур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ной документацией, а также настоящим Положением.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3. Состав Конкурсной комиссии.</w:t>
      </w:r>
    </w:p>
    <w:p w:rsidR="00C433CD" w:rsidRPr="00C75914" w:rsidRDefault="00C433CD" w:rsidP="0049342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A65AF" w:rsidRPr="00C75914" w:rsidRDefault="005A65AF" w:rsidP="004934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3.1. Конкурсная комиссия состоит из председателя Конкурсной к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миссии, заместителя председателя Конкурсной комиссии, секретаря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 xml:space="preserve">курсной комиссии и других членов Конкурсной комиссии. 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lastRenderedPageBreak/>
        <w:t>3.2. Руководит деятельностью Конкурсной комиссии председатель Конкурсной комиссии, а в период отсутствия председателя – заместитель председателя Конкурсной коми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сии.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Председатель конкурсной комиссии: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ведет заседания Конкурсной комиссии;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оглашает повестку заседания Конкурсной комиссии и, при необх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димости, вносит на голосование предложения по ее изменению и дополн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нию;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3) ставит на голосование предложения членов Конкурсной комиссии и проекты принимаемых решений;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4) подводит итоги голосования;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5) ведет переписку от имени Конкурсной комиссии.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3.3. Секретарь Конкурсной комиссии: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1) осуществляет организационную работу Конкурсной комиссии;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2) надлежащим образом и своевременно оформляет протокол вскр</w:t>
      </w:r>
      <w:r w:rsidRPr="00C75914">
        <w:rPr>
          <w:color w:val="000000"/>
          <w:spacing w:val="2"/>
          <w:sz w:val="28"/>
          <w:szCs w:val="28"/>
        </w:rPr>
        <w:t>ы</w:t>
      </w:r>
      <w:r w:rsidRPr="00C75914">
        <w:rPr>
          <w:color w:val="000000"/>
          <w:spacing w:val="2"/>
          <w:sz w:val="28"/>
          <w:szCs w:val="28"/>
        </w:rPr>
        <w:t>тия конвертов с заявками на участие в конкурсе, протокол проведения пре</w:t>
      </w:r>
      <w:r w:rsidRPr="00C75914">
        <w:rPr>
          <w:color w:val="000000"/>
          <w:spacing w:val="2"/>
          <w:sz w:val="28"/>
          <w:szCs w:val="28"/>
        </w:rPr>
        <w:t>д</w:t>
      </w:r>
      <w:r w:rsidRPr="00C75914">
        <w:rPr>
          <w:color w:val="000000"/>
          <w:spacing w:val="2"/>
          <w:sz w:val="28"/>
          <w:szCs w:val="28"/>
        </w:rPr>
        <w:t>варительного отбора учас</w:t>
      </w:r>
      <w:r w:rsidRPr="00C75914">
        <w:rPr>
          <w:color w:val="000000"/>
          <w:spacing w:val="2"/>
          <w:sz w:val="28"/>
          <w:szCs w:val="28"/>
        </w:rPr>
        <w:t>т</w:t>
      </w:r>
      <w:r w:rsidRPr="00C75914">
        <w:rPr>
          <w:color w:val="000000"/>
          <w:spacing w:val="2"/>
          <w:sz w:val="28"/>
          <w:szCs w:val="28"/>
        </w:rPr>
        <w:t>ников конкурса, протокол вскрытия конвертов с конкурсными предложениями, протокол рассмотрения и оценки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ных предложений, протокол о результатах проведения конкурса, а также направляет их заинтересованным лицам;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3) осуществляет учет и хранение материалов Конкурсной комиссии, а также учет вх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дящих и исходящих документов.</w:t>
      </w:r>
    </w:p>
    <w:p w:rsidR="005A65AF" w:rsidRPr="00C75914" w:rsidRDefault="005A65AF" w:rsidP="00C433C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3.4</w:t>
      </w:r>
      <w:r w:rsidRPr="00C75914">
        <w:rPr>
          <w:color w:val="000000"/>
          <w:sz w:val="28"/>
          <w:szCs w:val="28"/>
        </w:rPr>
        <w:t>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ния.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3.5. Конкурсная комиссия правомочна принимать решения, если на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седании конкурсной комиссии присутствует не менее чем пятьдесят проце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тов общего числа ее членов, при этом каждый член конкурсной комиссии имеет один голос. Решения конкурсной комиссии принимаются больши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ством голосов от числа голосов членов конкурсной комиссии, принявших участие в ее заседании. В случае равенства числа голосов голос пре</w:t>
      </w:r>
      <w:r w:rsidRPr="00C75914">
        <w:rPr>
          <w:color w:val="000000"/>
          <w:sz w:val="28"/>
          <w:szCs w:val="28"/>
        </w:rPr>
        <w:t>д</w:t>
      </w:r>
      <w:r w:rsidRPr="00C75914">
        <w:rPr>
          <w:color w:val="000000"/>
          <w:sz w:val="28"/>
          <w:szCs w:val="28"/>
        </w:rPr>
        <w:t>седателя конкурсной комиссии считается решающим. Решения конкурсной комиссии оформляются протоколами, которые подписывают члены конкурсной коми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сии, приня</w:t>
      </w:r>
      <w:r w:rsidRPr="00C75914">
        <w:rPr>
          <w:color w:val="000000"/>
          <w:sz w:val="28"/>
          <w:szCs w:val="28"/>
        </w:rPr>
        <w:t>в</w:t>
      </w:r>
      <w:r w:rsidRPr="00C75914">
        <w:rPr>
          <w:color w:val="000000"/>
          <w:sz w:val="28"/>
          <w:szCs w:val="28"/>
        </w:rPr>
        <w:t>шие участие в заседании конкурсной комиссии.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3.6. В случае отсутствия кворума, необходимого для принятия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сией решений, заседание Конкурсной комиссии переносится на иную дату с обязательным письменным уведомлением об этом всех заи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тересованных лиц.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>3.7. К участию в деятельности конкурсной комиссии для консультаций могут привлекаться независимые эксперты. Эксперты могут проводить эк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пертизу заявок и конкурсных предложений. Экспертами являются комп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тентные физические и юридические лица, специалисты в области экономики и финансов, российского и международного права, проектирования, стро</w:t>
      </w:r>
      <w:r w:rsidRPr="00C75914">
        <w:rPr>
          <w:color w:val="000000"/>
          <w:sz w:val="28"/>
          <w:szCs w:val="28"/>
        </w:rPr>
        <w:t>и</w:t>
      </w:r>
      <w:r w:rsidRPr="00C75914">
        <w:rPr>
          <w:color w:val="000000"/>
          <w:sz w:val="28"/>
          <w:szCs w:val="28"/>
        </w:rPr>
        <w:t>тельства и эксплуатации и в иных областях, связанных с реализацией конце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сии. Привлечение эксперта конкурсной комиссией осуществляется по согл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сованию с экспертом. Выявление и привлечение экспертов осуществляется по решению конкурсной комиссии. Эксперты представляют письменное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lastRenderedPageBreak/>
        <w:t>ключение к сроку, установленному конкурсной комиссией. Такие заключ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ния могут быть представлены отдельно от каждого эксперта либо в виде о</w:t>
      </w:r>
      <w:r w:rsidRPr="00C75914">
        <w:rPr>
          <w:color w:val="000000"/>
          <w:sz w:val="28"/>
          <w:szCs w:val="28"/>
        </w:rPr>
        <w:t>б</w:t>
      </w:r>
      <w:r w:rsidRPr="00C75914">
        <w:rPr>
          <w:color w:val="000000"/>
          <w:sz w:val="28"/>
          <w:szCs w:val="28"/>
        </w:rPr>
        <w:t>щего экспертного заключения от экспертной группы. Экспертное заключение подписывается либо экспертом, либо всеми членами экспертной группы в з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висимости от поручений конкурсной комиссии. Конкурсная комиссия может пригласить любого эксперта присутствовать на заседании конкурсной коми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сии и дать разъяснения по порядку и результатам проведенной экспертизы. Письменные закл</w:t>
      </w:r>
      <w:r w:rsidRPr="00C75914">
        <w:rPr>
          <w:color w:val="000000"/>
          <w:sz w:val="28"/>
          <w:szCs w:val="28"/>
        </w:rPr>
        <w:t>ю</w:t>
      </w:r>
      <w:r w:rsidRPr="00C75914">
        <w:rPr>
          <w:color w:val="000000"/>
          <w:sz w:val="28"/>
          <w:szCs w:val="28"/>
        </w:rPr>
        <w:t>чения представляются на рассмотрение каждому члену конкурсной комиссии. Конкурсная комиссия вправе учитывать рекоменд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ции экспертов при принятии решений в ходе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курса.</w:t>
      </w:r>
    </w:p>
    <w:p w:rsidR="005A65AF" w:rsidRPr="00C75914" w:rsidRDefault="005A65AF" w:rsidP="00C433C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5914">
        <w:rPr>
          <w:color w:val="000000"/>
          <w:sz w:val="28"/>
          <w:szCs w:val="28"/>
        </w:rPr>
        <w:t xml:space="preserve">3.8. </w:t>
      </w:r>
      <w:proofErr w:type="gramStart"/>
      <w:r w:rsidRPr="00C75914">
        <w:rPr>
          <w:color w:val="000000"/>
          <w:sz w:val="28"/>
          <w:szCs w:val="28"/>
        </w:rPr>
        <w:t>Членом конкурсной комиссии не могут быть граждане, предст</w:t>
      </w:r>
      <w:r w:rsidRPr="00C75914">
        <w:rPr>
          <w:color w:val="000000"/>
          <w:sz w:val="28"/>
          <w:szCs w:val="28"/>
        </w:rPr>
        <w:t>а</w:t>
      </w:r>
      <w:r w:rsidRPr="00C75914">
        <w:rPr>
          <w:color w:val="000000"/>
          <w:sz w:val="28"/>
          <w:szCs w:val="28"/>
        </w:rPr>
        <w:t>вившие заявки или состоящие в штате организаций, представивших заявки, либо граждане, являющиеся акционерами (участниками) этих организаций, членами их органов управления или афф</w:t>
      </w:r>
      <w:r w:rsidRPr="00C75914">
        <w:rPr>
          <w:color w:val="000000"/>
          <w:sz w:val="28"/>
          <w:szCs w:val="28"/>
        </w:rPr>
        <w:t>и</w:t>
      </w:r>
      <w:r w:rsidRPr="00C75914">
        <w:rPr>
          <w:color w:val="000000"/>
          <w:sz w:val="28"/>
          <w:szCs w:val="28"/>
        </w:rPr>
        <w:t>лированными лицами участников конкурса, либо лица, чьи текущие и бывшие в недавнем прошлом професс</w:t>
      </w:r>
      <w:r w:rsidRPr="00C75914">
        <w:rPr>
          <w:color w:val="000000"/>
          <w:sz w:val="28"/>
          <w:szCs w:val="28"/>
        </w:rPr>
        <w:t>и</w:t>
      </w:r>
      <w:r w:rsidRPr="00C75914">
        <w:rPr>
          <w:color w:val="000000"/>
          <w:sz w:val="28"/>
          <w:szCs w:val="28"/>
        </w:rPr>
        <w:t>ональные или личные отношения могут вызвать обоснованные сомн</w:t>
      </w:r>
      <w:r w:rsidRPr="00C75914">
        <w:rPr>
          <w:color w:val="000000"/>
          <w:sz w:val="28"/>
          <w:szCs w:val="28"/>
        </w:rPr>
        <w:t>е</w:t>
      </w:r>
      <w:r w:rsidRPr="00C75914">
        <w:rPr>
          <w:color w:val="000000"/>
          <w:sz w:val="28"/>
          <w:szCs w:val="28"/>
        </w:rPr>
        <w:t>ния в независимости таких лиц.</w:t>
      </w:r>
      <w:proofErr w:type="gramEnd"/>
      <w:r w:rsidRPr="00C75914">
        <w:rPr>
          <w:color w:val="000000"/>
          <w:sz w:val="28"/>
          <w:szCs w:val="28"/>
        </w:rPr>
        <w:t xml:space="preserve"> В случае выявления в составе привлеченных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комиссией экспертов таких лиц конкурсная комиссия должна и</w:t>
      </w:r>
      <w:r w:rsidRPr="00C75914">
        <w:rPr>
          <w:color w:val="000000"/>
          <w:sz w:val="28"/>
          <w:szCs w:val="28"/>
        </w:rPr>
        <w:t>с</w:t>
      </w:r>
      <w:r w:rsidRPr="00C75914">
        <w:rPr>
          <w:color w:val="000000"/>
          <w:sz w:val="28"/>
          <w:szCs w:val="28"/>
        </w:rPr>
        <w:t>ключить такое лицо из экспертов и по специализации данного эксперта ко</w:t>
      </w:r>
      <w:r w:rsidRPr="00C75914">
        <w:rPr>
          <w:color w:val="000000"/>
          <w:sz w:val="28"/>
          <w:szCs w:val="28"/>
        </w:rPr>
        <w:t>н</w:t>
      </w:r>
      <w:r w:rsidRPr="00C75914">
        <w:rPr>
          <w:color w:val="000000"/>
          <w:sz w:val="28"/>
          <w:szCs w:val="28"/>
        </w:rPr>
        <w:t>курсной комиссией должен быть назначен новый эксперт.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4. Порядок принятия, оформления и опубликования </w:t>
      </w:r>
    </w:p>
    <w:p w:rsidR="005A65AF" w:rsidRPr="00C75914" w:rsidRDefault="005A65AF" w:rsidP="005A65AF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C7591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решений Конкурсной комиссии.</w:t>
      </w:r>
    </w:p>
    <w:p w:rsidR="00C433CD" w:rsidRPr="00C75914" w:rsidRDefault="00C433CD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14"/>
          <w:szCs w:val="28"/>
        </w:rPr>
      </w:pP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4.1. Решение по результатам проведения конкурса принимается чл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нами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курсной комиссии. Решения Конкурсной комиссии по результатам проведения конкурса принимаются открытым голосованием простым бол</w:t>
      </w:r>
      <w:r w:rsidRPr="00C75914">
        <w:rPr>
          <w:color w:val="000000"/>
          <w:spacing w:val="2"/>
          <w:sz w:val="28"/>
          <w:szCs w:val="28"/>
        </w:rPr>
        <w:t>ь</w:t>
      </w:r>
      <w:r w:rsidRPr="00C75914">
        <w:rPr>
          <w:color w:val="000000"/>
          <w:spacing w:val="2"/>
          <w:sz w:val="28"/>
          <w:szCs w:val="28"/>
        </w:rPr>
        <w:t>шинством голосов от числа проголосовавших, если на заседании Конкур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>ной комиссии присутствует не менее чем пят</w:t>
      </w:r>
      <w:r w:rsidRPr="00C75914">
        <w:rPr>
          <w:color w:val="000000"/>
          <w:spacing w:val="2"/>
          <w:sz w:val="28"/>
          <w:szCs w:val="28"/>
        </w:rPr>
        <w:t>ь</w:t>
      </w:r>
      <w:r w:rsidRPr="00C75914">
        <w:rPr>
          <w:color w:val="000000"/>
          <w:spacing w:val="2"/>
          <w:sz w:val="28"/>
          <w:szCs w:val="28"/>
        </w:rPr>
        <w:t>десят процентов от общего числа ее членов. В случае равенства числа голосов голос председателя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курсной комиссии считается решающим.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4.2. Члены Конкурсной комиссии могут представлять письменное мнение по в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просам повестки дня заседания.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4.3. При принятии решений в рамках оценки и рассмотрения заявок на участие в конкурсе и конкурсных предложений члены Конкурсной коми</w:t>
      </w:r>
      <w:r w:rsidRPr="00C75914">
        <w:rPr>
          <w:color w:val="000000"/>
          <w:spacing w:val="2"/>
          <w:sz w:val="28"/>
          <w:szCs w:val="28"/>
        </w:rPr>
        <w:t>с</w:t>
      </w:r>
      <w:r w:rsidRPr="00C75914">
        <w:rPr>
          <w:color w:val="000000"/>
          <w:spacing w:val="2"/>
          <w:sz w:val="28"/>
          <w:szCs w:val="28"/>
        </w:rPr>
        <w:t xml:space="preserve">сии действуют в порядке, установленном </w:t>
      </w:r>
      <w:proofErr w:type="spellStart"/>
      <w:r w:rsidRPr="00C75914">
        <w:rPr>
          <w:color w:val="000000"/>
          <w:spacing w:val="2"/>
          <w:sz w:val="28"/>
          <w:szCs w:val="28"/>
        </w:rPr>
        <w:t>ст.ст</w:t>
      </w:r>
      <w:proofErr w:type="spellEnd"/>
      <w:r w:rsidRPr="00C75914">
        <w:rPr>
          <w:color w:val="000000"/>
          <w:spacing w:val="2"/>
          <w:sz w:val="28"/>
          <w:szCs w:val="28"/>
        </w:rPr>
        <w:t>. 28, 29, 31, 32, 33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13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ь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ного закона «О концессионных соглаш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е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ниях</w:t>
        </w:r>
      </w:hyperlink>
      <w:r w:rsidRPr="00C75914">
        <w:rPr>
          <w:color w:val="000000"/>
          <w:spacing w:val="2"/>
          <w:sz w:val="28"/>
          <w:szCs w:val="28"/>
        </w:rPr>
        <w:t>».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4.4. Конкурсной комиссией не позднее чем через пять рабочих дней со дня подписания ею протокола рассмотрения и оценки конкурсных предл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жений подписывается протокол о результатах проведения конкурса, в кот</w:t>
      </w:r>
      <w:r w:rsidRPr="00C75914">
        <w:rPr>
          <w:color w:val="000000"/>
          <w:spacing w:val="2"/>
          <w:sz w:val="28"/>
          <w:szCs w:val="28"/>
        </w:rPr>
        <w:t>о</w:t>
      </w:r>
      <w:r w:rsidRPr="00C75914">
        <w:rPr>
          <w:color w:val="000000"/>
          <w:spacing w:val="2"/>
          <w:sz w:val="28"/>
          <w:szCs w:val="28"/>
        </w:rPr>
        <w:t>рый включаются положения, предусмотренные п. 1-11 ч. 1 ст. 34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14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ь</w:t>
        </w:r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ного закона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4.5. В протоколах заседаний Конкурсной комиссии в обязательном порядке ук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 xml:space="preserve">зываются дата заседания, повестка дня, присутствующие члены Конкурсной комиссии, фамилии, имена и отчества, должности и места </w:t>
      </w:r>
      <w:proofErr w:type="gramStart"/>
      <w:r w:rsidRPr="00C75914">
        <w:rPr>
          <w:color w:val="000000"/>
          <w:spacing w:val="2"/>
          <w:sz w:val="28"/>
          <w:szCs w:val="28"/>
        </w:rPr>
        <w:t>р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боты</w:t>
      </w:r>
      <w:proofErr w:type="gramEnd"/>
      <w:r w:rsidRPr="00C75914">
        <w:rPr>
          <w:color w:val="000000"/>
          <w:spacing w:val="2"/>
          <w:sz w:val="28"/>
          <w:szCs w:val="28"/>
        </w:rPr>
        <w:t xml:space="preserve"> приглашенных на заседание Конкурсной комиссии, краткое содерж</w:t>
      </w:r>
      <w:r w:rsidRPr="00C75914">
        <w:rPr>
          <w:color w:val="000000"/>
          <w:spacing w:val="2"/>
          <w:sz w:val="28"/>
          <w:szCs w:val="28"/>
        </w:rPr>
        <w:t>а</w:t>
      </w:r>
      <w:r w:rsidRPr="00C75914">
        <w:rPr>
          <w:color w:val="000000"/>
          <w:spacing w:val="2"/>
          <w:sz w:val="28"/>
          <w:szCs w:val="28"/>
        </w:rPr>
        <w:t>ние выступлений, принятые решения, результаты голосования, особое мн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 xml:space="preserve">ние членов Конкурсной комиссии (в случае наличия такого), а также иная </w:t>
      </w:r>
      <w:r w:rsidRPr="00C75914">
        <w:rPr>
          <w:color w:val="000000"/>
          <w:spacing w:val="2"/>
          <w:sz w:val="28"/>
          <w:szCs w:val="28"/>
        </w:rPr>
        <w:lastRenderedPageBreak/>
        <w:t>информация, наличие которой является обязательным в соответствии со ст. 34</w:t>
      </w:r>
      <w:r w:rsidR="009B3EFD" w:rsidRPr="00C75914">
        <w:rPr>
          <w:color w:val="000000"/>
          <w:spacing w:val="2"/>
          <w:sz w:val="28"/>
          <w:szCs w:val="28"/>
        </w:rPr>
        <w:t xml:space="preserve"> </w:t>
      </w:r>
      <w:hyperlink r:id="rId15" w:history="1">
        <w:r w:rsidRPr="00C75914">
          <w:rPr>
            <w:rStyle w:val="aa"/>
            <w:color w:val="000000"/>
            <w:spacing w:val="2"/>
            <w:sz w:val="28"/>
            <w:szCs w:val="28"/>
            <w:u w:val="none"/>
          </w:rPr>
          <w:t>Федерального закона «О концессионных соглашениях</w:t>
        </w:r>
      </w:hyperlink>
      <w:r w:rsidRPr="00C75914">
        <w:rPr>
          <w:color w:val="000000"/>
          <w:spacing w:val="2"/>
          <w:sz w:val="28"/>
          <w:szCs w:val="28"/>
        </w:rPr>
        <w:t>».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>Особое мнение членов Конкурсной комиссии излагается в письме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ном виде и прилагается к протоколам заседаний Конкурсной комиссии.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4.6. 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C75914">
        <w:rPr>
          <w:color w:val="000000"/>
          <w:spacing w:val="2"/>
          <w:sz w:val="28"/>
          <w:szCs w:val="28"/>
        </w:rPr>
        <w:t>концендентом</w:t>
      </w:r>
      <w:proofErr w:type="spellEnd"/>
      <w:r w:rsidRPr="00C75914">
        <w:rPr>
          <w:color w:val="000000"/>
          <w:spacing w:val="2"/>
          <w:sz w:val="28"/>
          <w:szCs w:val="28"/>
        </w:rPr>
        <w:t xml:space="preserve"> решения об объявлении конкурса несостоявшимся обязана направить уведомление участникам конкурса о результатах проведения конкурса. Указанное уведомление может также напра</w:t>
      </w:r>
      <w:r w:rsidRPr="00C75914">
        <w:rPr>
          <w:color w:val="000000"/>
          <w:spacing w:val="2"/>
          <w:sz w:val="28"/>
          <w:szCs w:val="28"/>
        </w:rPr>
        <w:t>в</w:t>
      </w:r>
      <w:r w:rsidRPr="00C75914">
        <w:rPr>
          <w:color w:val="000000"/>
          <w:spacing w:val="2"/>
          <w:sz w:val="28"/>
          <w:szCs w:val="28"/>
        </w:rPr>
        <w:t>ляться в электронной форме.</w:t>
      </w:r>
    </w:p>
    <w:p w:rsidR="005A65AF" w:rsidRPr="00C75914" w:rsidRDefault="005A65AF" w:rsidP="009B3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5914">
        <w:rPr>
          <w:color w:val="000000"/>
          <w:spacing w:val="2"/>
          <w:sz w:val="28"/>
          <w:szCs w:val="28"/>
        </w:rPr>
        <w:t xml:space="preserve">4.7. </w:t>
      </w:r>
      <w:proofErr w:type="gramStart"/>
      <w:r w:rsidRPr="00C75914">
        <w:rPr>
          <w:color w:val="000000"/>
          <w:spacing w:val="2"/>
          <w:sz w:val="28"/>
          <w:szCs w:val="28"/>
        </w:rPr>
        <w:t>Конкурсная комиссия в течение пятнадцати рабочих дней со дня подписания протокола о результатах проведения конкурса или принятия решения об объявлении конкурса несостоявшимся опубликовывает сообщ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ние о результатах проведения конкурса с указанием наименования (для юридического лица) или фамилии, имени, отч</w:t>
      </w:r>
      <w:r w:rsidRPr="00C75914">
        <w:rPr>
          <w:color w:val="000000"/>
          <w:spacing w:val="2"/>
          <w:sz w:val="28"/>
          <w:szCs w:val="28"/>
        </w:rPr>
        <w:t>е</w:t>
      </w:r>
      <w:r w:rsidRPr="00C75914">
        <w:rPr>
          <w:color w:val="000000"/>
          <w:spacing w:val="2"/>
          <w:sz w:val="28"/>
          <w:szCs w:val="28"/>
        </w:rPr>
        <w:t>ства (для индивидуального предпринимателя) победителя конкурса или решение об объявлении ко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курса несостоявшимся с обоснованием этого решения в газете «Омсукча</w:t>
      </w:r>
      <w:r w:rsidRPr="00C75914">
        <w:rPr>
          <w:color w:val="000000"/>
          <w:spacing w:val="2"/>
          <w:sz w:val="28"/>
          <w:szCs w:val="28"/>
        </w:rPr>
        <w:t>н</w:t>
      </w:r>
      <w:r w:rsidRPr="00C75914">
        <w:rPr>
          <w:color w:val="000000"/>
          <w:spacing w:val="2"/>
          <w:sz w:val="28"/>
          <w:szCs w:val="28"/>
        </w:rPr>
        <w:t>ские вести» и размещает на</w:t>
      </w:r>
      <w:proofErr w:type="gramEnd"/>
      <w:r w:rsidRPr="00C75914">
        <w:rPr>
          <w:color w:val="000000"/>
          <w:spacing w:val="2"/>
          <w:sz w:val="28"/>
          <w:szCs w:val="28"/>
        </w:rPr>
        <w:t xml:space="preserve"> официальном </w:t>
      </w:r>
      <w:proofErr w:type="gramStart"/>
      <w:r w:rsidRPr="00C75914">
        <w:rPr>
          <w:color w:val="000000"/>
          <w:spacing w:val="2"/>
          <w:sz w:val="28"/>
          <w:szCs w:val="28"/>
        </w:rPr>
        <w:t>сайте</w:t>
      </w:r>
      <w:proofErr w:type="gramEnd"/>
      <w:r w:rsidRPr="00C75914">
        <w:rPr>
          <w:color w:val="000000"/>
          <w:spacing w:val="2"/>
          <w:sz w:val="28"/>
          <w:szCs w:val="28"/>
        </w:rPr>
        <w:t xml:space="preserve"> </w:t>
      </w:r>
      <w:hyperlink r:id="rId16" w:history="1">
        <w:r w:rsidRPr="00C75914">
          <w:rPr>
            <w:rStyle w:val="aa"/>
            <w:spacing w:val="2"/>
            <w:sz w:val="28"/>
            <w:szCs w:val="28"/>
          </w:rPr>
          <w:t>www.torgi.gov.ru</w:t>
        </w:r>
      </w:hyperlink>
      <w:r w:rsidRPr="00C75914">
        <w:rPr>
          <w:color w:val="000000"/>
          <w:spacing w:val="2"/>
          <w:sz w:val="28"/>
          <w:szCs w:val="28"/>
        </w:rPr>
        <w:t>.</w:t>
      </w: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____________________</w:t>
      </w: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Pr="00ED65F6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9B3EFD" w:rsidRPr="00ED65F6" w:rsidRDefault="009B3EFD" w:rsidP="005A65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307975" w:rsidRDefault="00307975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</w:p>
    <w:p w:rsidR="00307975" w:rsidRDefault="00307975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</w:p>
    <w:p w:rsidR="00C75914" w:rsidRDefault="005A65AF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lastRenderedPageBreak/>
        <w:t>Приложение</w:t>
      </w:r>
      <w:r w:rsidR="009B3EFD">
        <w:rPr>
          <w:color w:val="000000"/>
          <w:spacing w:val="2"/>
        </w:rPr>
        <w:t xml:space="preserve"> </w:t>
      </w:r>
      <w:r w:rsidRPr="00ED65F6">
        <w:rPr>
          <w:color w:val="000000"/>
          <w:spacing w:val="2"/>
        </w:rPr>
        <w:t>№</w:t>
      </w:r>
      <w:r>
        <w:rPr>
          <w:color w:val="000000"/>
          <w:spacing w:val="2"/>
        </w:rPr>
        <w:t xml:space="preserve"> 2</w:t>
      </w:r>
    </w:p>
    <w:p w:rsidR="005A65AF" w:rsidRPr="00ED65F6" w:rsidRDefault="005A65AF" w:rsidP="00C75914">
      <w:pPr>
        <w:pStyle w:val="formattext"/>
        <w:shd w:val="clear" w:color="auto" w:fill="FFFFFF"/>
        <w:spacing w:before="0" w:beforeAutospacing="0" w:after="0" w:afterAutospacing="0"/>
        <w:ind w:left="7080" w:hanging="13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>к постановлению</w:t>
      </w:r>
    </w:p>
    <w:p w:rsidR="00C75914" w:rsidRDefault="005A65AF" w:rsidP="00C75914">
      <w:pPr>
        <w:pStyle w:val="formattext"/>
        <w:shd w:val="clear" w:color="auto" w:fill="FFFFFF"/>
        <w:spacing w:before="0" w:beforeAutospacing="0" w:after="0" w:afterAutospacing="0"/>
        <w:ind w:left="6372" w:firstLine="574"/>
        <w:jc w:val="both"/>
        <w:textAlignment w:val="baseline"/>
        <w:rPr>
          <w:color w:val="000000"/>
          <w:spacing w:val="2"/>
        </w:rPr>
      </w:pPr>
      <w:r w:rsidRPr="00ED65F6">
        <w:rPr>
          <w:color w:val="000000"/>
          <w:spacing w:val="2"/>
        </w:rPr>
        <w:t xml:space="preserve">администрации </w:t>
      </w:r>
    </w:p>
    <w:p w:rsidR="00C75914" w:rsidRDefault="00C75914" w:rsidP="00C75914">
      <w:pPr>
        <w:pStyle w:val="formattext"/>
        <w:shd w:val="clear" w:color="auto" w:fill="FFFFFF"/>
        <w:spacing w:before="0" w:beforeAutospacing="0" w:after="0" w:afterAutospacing="0"/>
        <w:ind w:left="6946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городского округа</w:t>
      </w:r>
    </w:p>
    <w:p w:rsidR="005A65AF" w:rsidRDefault="00C75914" w:rsidP="00C75914">
      <w:pPr>
        <w:pStyle w:val="formattext"/>
        <w:shd w:val="clear" w:color="auto" w:fill="FFFFFF"/>
        <w:spacing w:before="0" w:beforeAutospacing="0" w:after="0" w:afterAutospacing="0"/>
        <w:ind w:left="6946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</w:t>
      </w:r>
      <w:r w:rsidR="005A65AF" w:rsidRPr="00ED65F6"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 04.07.2019г. </w:t>
      </w:r>
      <w:r w:rsidR="005A65AF" w:rsidRPr="00ED65F6">
        <w:rPr>
          <w:color w:val="000000"/>
          <w:spacing w:val="2"/>
        </w:rPr>
        <w:t xml:space="preserve">№ </w:t>
      </w:r>
      <w:r>
        <w:rPr>
          <w:color w:val="000000"/>
          <w:spacing w:val="2"/>
        </w:rPr>
        <w:t>387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C75914" w:rsidRDefault="00C75914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6"/>
        </w:rPr>
      </w:pPr>
    </w:p>
    <w:p w:rsidR="005A65AF" w:rsidRPr="00C75914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6"/>
        </w:rPr>
      </w:pPr>
      <w:r w:rsidRPr="00C75914">
        <w:rPr>
          <w:b/>
          <w:color w:val="000000"/>
          <w:spacing w:val="2"/>
          <w:sz w:val="26"/>
        </w:rPr>
        <w:t xml:space="preserve">СОСТАВ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BA1C83">
        <w:rPr>
          <w:color w:val="000000"/>
          <w:spacing w:val="2"/>
        </w:rPr>
        <w:t xml:space="preserve">конкурсной комиссии по проведению открытого конкурса на право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A1C83">
        <w:rPr>
          <w:color w:val="000000"/>
          <w:spacing w:val="2"/>
        </w:rPr>
        <w:t xml:space="preserve">заключения концессионного соглашения </w:t>
      </w:r>
      <w:r w:rsidRPr="00BA1C83">
        <w:rPr>
          <w:color w:val="000000"/>
        </w:rPr>
        <w:t xml:space="preserve">в отношении технологически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A1C83">
        <w:rPr>
          <w:color w:val="000000"/>
        </w:rPr>
        <w:t xml:space="preserve">связанного между собой недвижимого и движимого имущества, относящегося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A1C83">
        <w:rPr>
          <w:color w:val="000000"/>
        </w:rPr>
        <w:t xml:space="preserve">к объекту теплоснабжения, предназначенному для теплоснабжения и горячего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A1C83">
        <w:rPr>
          <w:color w:val="000000"/>
        </w:rPr>
        <w:t xml:space="preserve">водоснабжения пос. Омсукчан Омсукчанского района Магаданской области, 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A1C83">
        <w:rPr>
          <w:color w:val="000000"/>
        </w:rPr>
        <w:t xml:space="preserve">которое находится или будет находиться в собственности Омсукчанского </w:t>
      </w:r>
    </w:p>
    <w:p w:rsidR="005A65AF" w:rsidRPr="00BA1C83" w:rsidRDefault="005A65AF" w:rsidP="005A65A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BA1C83">
        <w:rPr>
          <w:color w:val="000000"/>
        </w:rPr>
        <w:t>городского округа Магаданской области</w:t>
      </w:r>
    </w:p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4"/>
        <w:gridCol w:w="6076"/>
      </w:tblGrid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ConsPlusNormal"/>
              <w:widowControl/>
              <w:ind w:firstLine="0"/>
              <w:jc w:val="both"/>
              <w:rPr>
                <w:color w:val="000000"/>
                <w:spacing w:val="2"/>
                <w:sz w:val="28"/>
              </w:rPr>
            </w:pP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proofErr w:type="spellStart"/>
            <w:r w:rsidRPr="00C75914">
              <w:rPr>
                <w:color w:val="000000"/>
                <w:sz w:val="28"/>
              </w:rPr>
              <w:t>Кистанов</w:t>
            </w:r>
            <w:proofErr w:type="spellEnd"/>
            <w:r w:rsidRPr="00C75914">
              <w:rPr>
                <w:color w:val="000000"/>
                <w:sz w:val="28"/>
              </w:rPr>
              <w:t xml:space="preserve"> О.В.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заместитель главы администрации Омсукча</w:t>
            </w: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ского городского округа</w:t>
            </w:r>
            <w:r w:rsid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п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редседатель коми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C75914" w:rsidRP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сии</w:t>
            </w:r>
            <w:r w:rsidR="00C7591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:rsidR="005A65AF" w:rsidRPr="00307975" w:rsidRDefault="005A65AF" w:rsidP="00C75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Леонтьева Е.Г.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- руководитель Комитета по управлению мун</w:t>
            </w:r>
            <w:r w:rsidRPr="00C75914">
              <w:rPr>
                <w:color w:val="000000"/>
                <w:spacing w:val="2"/>
                <w:sz w:val="28"/>
              </w:rPr>
              <w:t>и</w:t>
            </w:r>
            <w:r w:rsidRPr="00C75914">
              <w:rPr>
                <w:color w:val="000000"/>
                <w:spacing w:val="2"/>
                <w:sz w:val="28"/>
              </w:rPr>
              <w:t>ципальным имуществом</w:t>
            </w:r>
            <w:r w:rsidR="00307975">
              <w:rPr>
                <w:color w:val="000000"/>
                <w:spacing w:val="2"/>
                <w:sz w:val="28"/>
              </w:rPr>
              <w:t xml:space="preserve"> </w:t>
            </w:r>
            <w:r w:rsidRPr="00C75914">
              <w:rPr>
                <w:color w:val="000000"/>
                <w:spacing w:val="2"/>
                <w:sz w:val="28"/>
              </w:rPr>
              <w:t xml:space="preserve"> администрации О</w:t>
            </w:r>
            <w:r w:rsidRPr="00C75914">
              <w:rPr>
                <w:color w:val="000000"/>
                <w:spacing w:val="2"/>
                <w:sz w:val="28"/>
              </w:rPr>
              <w:t>м</w:t>
            </w:r>
            <w:r w:rsidRPr="00C75914">
              <w:rPr>
                <w:color w:val="000000"/>
                <w:spacing w:val="2"/>
                <w:sz w:val="28"/>
              </w:rPr>
              <w:t>сукчанского городского окру</w:t>
            </w:r>
            <w:r w:rsidR="00C75914">
              <w:rPr>
                <w:color w:val="000000"/>
                <w:spacing w:val="2"/>
                <w:sz w:val="28"/>
              </w:rPr>
              <w:t>га,</w:t>
            </w:r>
            <w:r w:rsidR="00C75914" w:rsidRPr="00C75914">
              <w:rPr>
                <w:color w:val="000000"/>
                <w:spacing w:val="2"/>
                <w:sz w:val="28"/>
              </w:rPr>
              <w:t xml:space="preserve"> </w:t>
            </w:r>
            <w:r w:rsidR="00C75914">
              <w:rPr>
                <w:color w:val="000000"/>
                <w:spacing w:val="2"/>
                <w:sz w:val="28"/>
              </w:rPr>
              <w:t>з</w:t>
            </w:r>
            <w:r w:rsidR="00C75914" w:rsidRPr="00C75914">
              <w:rPr>
                <w:color w:val="000000"/>
                <w:spacing w:val="2"/>
                <w:sz w:val="28"/>
              </w:rPr>
              <w:t>аместитель председат</w:t>
            </w:r>
            <w:r w:rsidR="00C75914" w:rsidRPr="00C75914">
              <w:rPr>
                <w:color w:val="000000"/>
                <w:spacing w:val="2"/>
                <w:sz w:val="28"/>
              </w:rPr>
              <w:t>е</w:t>
            </w:r>
            <w:r w:rsidR="00C75914">
              <w:rPr>
                <w:color w:val="000000"/>
                <w:spacing w:val="2"/>
                <w:sz w:val="28"/>
              </w:rPr>
              <w:t>ля</w:t>
            </w:r>
            <w:r w:rsidR="00BD73D7">
              <w:rPr>
                <w:color w:val="000000"/>
                <w:spacing w:val="2"/>
                <w:sz w:val="28"/>
              </w:rPr>
              <w:t xml:space="preserve"> </w:t>
            </w:r>
            <w:r w:rsidR="000641B5">
              <w:rPr>
                <w:color w:val="000000"/>
                <w:spacing w:val="2"/>
                <w:sz w:val="28"/>
              </w:rPr>
              <w:t>комиссии;</w:t>
            </w: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Ковалева А.А.</w:t>
            </w:r>
          </w:p>
        </w:tc>
        <w:tc>
          <w:tcPr>
            <w:tcW w:w="6076" w:type="dxa"/>
            <w:shd w:val="clear" w:color="auto" w:fill="auto"/>
          </w:tcPr>
          <w:p w:rsidR="00C75914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>- ведущий специалист по имущественным о</w:t>
            </w:r>
            <w:r w:rsidRPr="00C75914">
              <w:rPr>
                <w:color w:val="000000"/>
                <w:spacing w:val="2"/>
                <w:sz w:val="28"/>
              </w:rPr>
              <w:t>т</w:t>
            </w:r>
            <w:r w:rsidRPr="00C75914">
              <w:rPr>
                <w:color w:val="000000"/>
                <w:spacing w:val="2"/>
                <w:sz w:val="28"/>
              </w:rPr>
              <w:t>ношениям Комитета по управлению муниц</w:t>
            </w:r>
            <w:r w:rsidRPr="00C75914">
              <w:rPr>
                <w:color w:val="000000"/>
                <w:spacing w:val="2"/>
                <w:sz w:val="28"/>
              </w:rPr>
              <w:t>и</w:t>
            </w:r>
            <w:r w:rsidRPr="00C75914">
              <w:rPr>
                <w:color w:val="000000"/>
                <w:spacing w:val="2"/>
                <w:sz w:val="28"/>
              </w:rPr>
              <w:t>пальным имуществом администрации Омсу</w:t>
            </w:r>
            <w:r w:rsidRPr="00C75914">
              <w:rPr>
                <w:color w:val="000000"/>
                <w:spacing w:val="2"/>
                <w:sz w:val="28"/>
              </w:rPr>
              <w:t>к</w:t>
            </w:r>
            <w:r w:rsidRPr="00C75914">
              <w:rPr>
                <w:color w:val="000000"/>
                <w:spacing w:val="2"/>
                <w:sz w:val="28"/>
              </w:rPr>
              <w:t>чанского городского окру</w:t>
            </w:r>
            <w:r w:rsidR="00C75914">
              <w:rPr>
                <w:color w:val="000000"/>
                <w:spacing w:val="2"/>
                <w:sz w:val="28"/>
              </w:rPr>
              <w:t>га, с</w:t>
            </w:r>
            <w:r w:rsidR="00C75914" w:rsidRPr="00C75914">
              <w:rPr>
                <w:color w:val="000000"/>
                <w:spacing w:val="2"/>
                <w:sz w:val="28"/>
              </w:rPr>
              <w:t>екретарь коми</w:t>
            </w:r>
            <w:r w:rsidR="00C75914" w:rsidRPr="00C75914">
              <w:rPr>
                <w:color w:val="000000"/>
                <w:spacing w:val="2"/>
                <w:sz w:val="28"/>
              </w:rPr>
              <w:t>с</w:t>
            </w:r>
            <w:r w:rsidR="00C75914">
              <w:rPr>
                <w:color w:val="000000"/>
                <w:spacing w:val="2"/>
                <w:sz w:val="28"/>
              </w:rPr>
              <w:t>сии.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  <w:p w:rsidR="005A65AF" w:rsidRPr="00307975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0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307975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 xml:space="preserve">   </w:t>
            </w:r>
            <w:r w:rsidR="005A65AF" w:rsidRPr="00C75914">
              <w:rPr>
                <w:color w:val="000000"/>
                <w:spacing w:val="2"/>
                <w:sz w:val="28"/>
              </w:rPr>
              <w:t>Члены комиссии: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sz w:val="28"/>
              </w:rPr>
            </w:pP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C75914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Волынская М.А.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9B3EF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7591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- </w:t>
            </w:r>
            <w:r w:rsidR="00C75914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главный специалист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 по земельным отношен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и</w:t>
            </w:r>
            <w:r w:rsid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 xml:space="preserve">ям </w:t>
            </w:r>
            <w:r w:rsidR="00307975" w:rsidRP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Комитета по управлению м</w:t>
            </w:r>
            <w:r w:rsidR="00307975" w:rsidRP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у</w:t>
            </w:r>
            <w:r w:rsidR="00307975" w:rsidRPr="00307975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ниципальным имуществом</w:t>
            </w:r>
            <w:r w:rsidRPr="00C75914">
              <w:rPr>
                <w:rFonts w:ascii="Times New Roman" w:hAnsi="Times New Roman" w:cs="Times New Roman"/>
                <w:sz w:val="28"/>
              </w:rPr>
              <w:t xml:space="preserve"> администрации Омсукчанского г</w:t>
            </w:r>
            <w:r w:rsidRPr="00C75914">
              <w:rPr>
                <w:rFonts w:ascii="Times New Roman" w:hAnsi="Times New Roman" w:cs="Times New Roman"/>
                <w:sz w:val="28"/>
              </w:rPr>
              <w:t>о</w:t>
            </w:r>
            <w:r w:rsidRPr="00C75914">
              <w:rPr>
                <w:rFonts w:ascii="Times New Roman" w:hAnsi="Times New Roman" w:cs="Times New Roman"/>
                <w:sz w:val="28"/>
              </w:rPr>
              <w:t>родского округа;</w:t>
            </w:r>
          </w:p>
          <w:p w:rsidR="005A65AF" w:rsidRPr="00307975" w:rsidRDefault="005A65AF" w:rsidP="009B3E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14"/>
              </w:rPr>
            </w:pP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307975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proofErr w:type="spellStart"/>
            <w:r>
              <w:rPr>
                <w:color w:val="000000"/>
                <w:spacing w:val="2"/>
                <w:sz w:val="28"/>
              </w:rPr>
              <w:t>Смаль</w:t>
            </w:r>
            <w:proofErr w:type="spellEnd"/>
            <w:r>
              <w:rPr>
                <w:color w:val="000000"/>
                <w:spacing w:val="2"/>
                <w:sz w:val="28"/>
              </w:rPr>
              <w:t xml:space="preserve"> В.И.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- </w:t>
            </w:r>
            <w:r w:rsidR="00307975">
              <w:rPr>
                <w:color w:val="000000"/>
                <w:spacing w:val="2"/>
                <w:sz w:val="28"/>
              </w:rPr>
              <w:t>начальник отдела экономики</w:t>
            </w:r>
            <w:r w:rsidRPr="00C75914">
              <w:rPr>
                <w:color w:val="000000"/>
                <w:spacing w:val="2"/>
                <w:sz w:val="28"/>
              </w:rPr>
              <w:t xml:space="preserve"> администрации Омсукчанского городского округа;</w:t>
            </w:r>
          </w:p>
          <w:p w:rsidR="005A65AF" w:rsidRPr="00C75914" w:rsidRDefault="005A65AF" w:rsidP="00C7591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 </w:t>
            </w:r>
          </w:p>
        </w:tc>
      </w:tr>
      <w:tr w:rsidR="005A65AF" w:rsidRPr="0016079E" w:rsidTr="00307975">
        <w:tc>
          <w:tcPr>
            <w:tcW w:w="3494" w:type="dxa"/>
            <w:shd w:val="clear" w:color="auto" w:fill="auto"/>
          </w:tcPr>
          <w:p w:rsidR="005A65AF" w:rsidRPr="00C75914" w:rsidRDefault="00307975" w:rsidP="003079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Царицына И.Н.</w:t>
            </w:r>
          </w:p>
        </w:tc>
        <w:tc>
          <w:tcPr>
            <w:tcW w:w="6076" w:type="dxa"/>
            <w:shd w:val="clear" w:color="auto" w:fill="auto"/>
          </w:tcPr>
          <w:p w:rsidR="005A65AF" w:rsidRPr="00C75914" w:rsidRDefault="005A65AF" w:rsidP="003079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</w:rPr>
            </w:pPr>
            <w:r w:rsidRPr="00C75914">
              <w:rPr>
                <w:color w:val="000000"/>
                <w:spacing w:val="2"/>
                <w:sz w:val="28"/>
              </w:rPr>
              <w:t xml:space="preserve">- начальник отдела </w:t>
            </w:r>
            <w:r w:rsidR="00307975">
              <w:rPr>
                <w:color w:val="000000"/>
                <w:spacing w:val="2"/>
                <w:sz w:val="28"/>
              </w:rPr>
              <w:t>по правовой работе и и</w:t>
            </w:r>
            <w:r w:rsidR="00307975">
              <w:rPr>
                <w:color w:val="000000"/>
                <w:spacing w:val="2"/>
                <w:sz w:val="28"/>
              </w:rPr>
              <w:t>н</w:t>
            </w:r>
            <w:r w:rsidR="00307975">
              <w:rPr>
                <w:color w:val="000000"/>
                <w:spacing w:val="2"/>
                <w:sz w:val="28"/>
              </w:rPr>
              <w:t xml:space="preserve">формационному обеспечению </w:t>
            </w:r>
            <w:r w:rsidRPr="00C75914">
              <w:rPr>
                <w:color w:val="000000"/>
                <w:spacing w:val="2"/>
                <w:sz w:val="28"/>
              </w:rPr>
              <w:t>администрации Омсукчанского городского округа.</w:t>
            </w:r>
          </w:p>
        </w:tc>
      </w:tr>
    </w:tbl>
    <w:p w:rsidR="005A65AF" w:rsidRDefault="005A65AF" w:rsidP="005A6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B2269D" w:rsidRDefault="005A65AF" w:rsidP="00307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840BE2">
        <w:rPr>
          <w:rFonts w:ascii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2269D" w:rsidSect="00840BE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1659"/>
    <w:rsid w:val="0000617E"/>
    <w:rsid w:val="00010FC7"/>
    <w:rsid w:val="0003659F"/>
    <w:rsid w:val="00055D56"/>
    <w:rsid w:val="000641B5"/>
    <w:rsid w:val="000653F7"/>
    <w:rsid w:val="00095762"/>
    <w:rsid w:val="00096DF3"/>
    <w:rsid w:val="000A3CDD"/>
    <w:rsid w:val="000B2039"/>
    <w:rsid w:val="000D2971"/>
    <w:rsid w:val="000E2D36"/>
    <w:rsid w:val="00105093"/>
    <w:rsid w:val="00110211"/>
    <w:rsid w:val="00122C4E"/>
    <w:rsid w:val="00153C38"/>
    <w:rsid w:val="001F64AE"/>
    <w:rsid w:val="00203E11"/>
    <w:rsid w:val="0021124A"/>
    <w:rsid w:val="002551B4"/>
    <w:rsid w:val="002B5024"/>
    <w:rsid w:val="002D2A06"/>
    <w:rsid w:val="002D30C0"/>
    <w:rsid w:val="002D5600"/>
    <w:rsid w:val="002F2D6D"/>
    <w:rsid w:val="002F2E5C"/>
    <w:rsid w:val="00307975"/>
    <w:rsid w:val="003D2C86"/>
    <w:rsid w:val="0041502B"/>
    <w:rsid w:val="004874E5"/>
    <w:rsid w:val="00493427"/>
    <w:rsid w:val="004A764D"/>
    <w:rsid w:val="004C5142"/>
    <w:rsid w:val="004D4B53"/>
    <w:rsid w:val="004E68AB"/>
    <w:rsid w:val="005128E0"/>
    <w:rsid w:val="00512D8A"/>
    <w:rsid w:val="005356D2"/>
    <w:rsid w:val="00552263"/>
    <w:rsid w:val="005630F2"/>
    <w:rsid w:val="00565B57"/>
    <w:rsid w:val="00566A05"/>
    <w:rsid w:val="005A65AF"/>
    <w:rsid w:val="005C3386"/>
    <w:rsid w:val="00615838"/>
    <w:rsid w:val="0064460C"/>
    <w:rsid w:val="0064784C"/>
    <w:rsid w:val="006A31F6"/>
    <w:rsid w:val="006B30CE"/>
    <w:rsid w:val="007015CC"/>
    <w:rsid w:val="0070237B"/>
    <w:rsid w:val="0070613B"/>
    <w:rsid w:val="007162D5"/>
    <w:rsid w:val="00744DB7"/>
    <w:rsid w:val="007B7625"/>
    <w:rsid w:val="007C0F6F"/>
    <w:rsid w:val="007F6978"/>
    <w:rsid w:val="00840BE2"/>
    <w:rsid w:val="008A09E9"/>
    <w:rsid w:val="008E27C0"/>
    <w:rsid w:val="008F0B88"/>
    <w:rsid w:val="00914EBD"/>
    <w:rsid w:val="0096688D"/>
    <w:rsid w:val="009721EA"/>
    <w:rsid w:val="009A5434"/>
    <w:rsid w:val="009B3EFD"/>
    <w:rsid w:val="009E6121"/>
    <w:rsid w:val="009F3BD8"/>
    <w:rsid w:val="00A16FB9"/>
    <w:rsid w:val="00A65EC0"/>
    <w:rsid w:val="00A86F88"/>
    <w:rsid w:val="00AA788C"/>
    <w:rsid w:val="00AD5A11"/>
    <w:rsid w:val="00AF1418"/>
    <w:rsid w:val="00B21DDF"/>
    <w:rsid w:val="00B2269D"/>
    <w:rsid w:val="00B45614"/>
    <w:rsid w:val="00B629FA"/>
    <w:rsid w:val="00B632DF"/>
    <w:rsid w:val="00B70861"/>
    <w:rsid w:val="00B90C4C"/>
    <w:rsid w:val="00BA04E5"/>
    <w:rsid w:val="00BB5D1D"/>
    <w:rsid w:val="00BC5DE9"/>
    <w:rsid w:val="00BD73D7"/>
    <w:rsid w:val="00BF4E64"/>
    <w:rsid w:val="00C07474"/>
    <w:rsid w:val="00C15906"/>
    <w:rsid w:val="00C433CD"/>
    <w:rsid w:val="00C514BC"/>
    <w:rsid w:val="00C74ACD"/>
    <w:rsid w:val="00C75914"/>
    <w:rsid w:val="00CA5A03"/>
    <w:rsid w:val="00CB7ABA"/>
    <w:rsid w:val="00CF0252"/>
    <w:rsid w:val="00D1514E"/>
    <w:rsid w:val="00D1662E"/>
    <w:rsid w:val="00D4495F"/>
    <w:rsid w:val="00D667B8"/>
    <w:rsid w:val="00D70326"/>
    <w:rsid w:val="00D737F4"/>
    <w:rsid w:val="00D97D39"/>
    <w:rsid w:val="00DB0948"/>
    <w:rsid w:val="00DD0F7F"/>
    <w:rsid w:val="00E21477"/>
    <w:rsid w:val="00E53CBD"/>
    <w:rsid w:val="00E579F4"/>
    <w:rsid w:val="00E74A49"/>
    <w:rsid w:val="00EB1FE3"/>
    <w:rsid w:val="00EB6933"/>
    <w:rsid w:val="00ED640F"/>
    <w:rsid w:val="00ED7C8E"/>
    <w:rsid w:val="00EE4A20"/>
    <w:rsid w:val="00EF1550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A65A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E5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A65A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rsid w:val="005A65AF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41331" TargetMode="Externa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CE66-D4D5-42B1-A87F-A1A69CE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12</cp:revision>
  <cp:lastPrinted>2019-07-09T03:09:00Z</cp:lastPrinted>
  <dcterms:created xsi:type="dcterms:W3CDTF">2019-02-06T22:21:00Z</dcterms:created>
  <dcterms:modified xsi:type="dcterms:W3CDTF">2019-07-09T03:14:00Z</dcterms:modified>
</cp:coreProperties>
</file>