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82" w:rsidRPr="00B75BD7" w:rsidRDefault="004864AB" w:rsidP="005F7F82">
      <w:pPr>
        <w:jc w:val="center"/>
        <w:rPr>
          <w:b/>
          <w:sz w:val="28"/>
          <w:szCs w:val="28"/>
        </w:rPr>
      </w:pPr>
      <w:r w:rsidRPr="00B75BD7">
        <w:rPr>
          <w:b/>
          <w:sz w:val="28"/>
          <w:szCs w:val="28"/>
        </w:rPr>
        <w:t xml:space="preserve">Информация о состоянии и развитии </w:t>
      </w:r>
      <w:r w:rsidR="005F7F82" w:rsidRPr="00B75BD7">
        <w:rPr>
          <w:b/>
          <w:sz w:val="28"/>
          <w:szCs w:val="28"/>
        </w:rPr>
        <w:t>торгов</w:t>
      </w:r>
      <w:r w:rsidRPr="00B75BD7">
        <w:rPr>
          <w:b/>
          <w:sz w:val="28"/>
          <w:szCs w:val="28"/>
        </w:rPr>
        <w:t xml:space="preserve">ой деятельности на территории </w:t>
      </w:r>
      <w:r w:rsidR="00C8507D" w:rsidRPr="00B75BD7">
        <w:rPr>
          <w:b/>
          <w:sz w:val="28"/>
          <w:szCs w:val="28"/>
        </w:rPr>
        <w:t xml:space="preserve">Омсукчанского </w:t>
      </w:r>
      <w:r w:rsidRPr="00B75BD7">
        <w:rPr>
          <w:b/>
          <w:sz w:val="28"/>
          <w:szCs w:val="28"/>
        </w:rPr>
        <w:t>городского округа</w:t>
      </w:r>
      <w:r w:rsidR="005F7F82" w:rsidRPr="00B75BD7">
        <w:rPr>
          <w:b/>
          <w:sz w:val="28"/>
          <w:szCs w:val="28"/>
        </w:rPr>
        <w:t xml:space="preserve"> за </w:t>
      </w:r>
      <w:r w:rsidRPr="00B75BD7">
        <w:rPr>
          <w:b/>
          <w:sz w:val="28"/>
          <w:szCs w:val="28"/>
        </w:rPr>
        <w:t xml:space="preserve"> 2017 </w:t>
      </w:r>
      <w:r w:rsidR="005F7F82" w:rsidRPr="00B75BD7">
        <w:rPr>
          <w:b/>
          <w:sz w:val="28"/>
          <w:szCs w:val="28"/>
        </w:rPr>
        <w:t>год</w:t>
      </w:r>
    </w:p>
    <w:p w:rsidR="00E30B93" w:rsidRPr="00B75BD7" w:rsidRDefault="00E30B93" w:rsidP="005F7F82">
      <w:pPr>
        <w:jc w:val="center"/>
        <w:rPr>
          <w:b/>
          <w:sz w:val="28"/>
          <w:szCs w:val="28"/>
        </w:rPr>
      </w:pPr>
    </w:p>
    <w:p w:rsidR="00E30B93" w:rsidRPr="00B75BD7" w:rsidRDefault="00E30B93" w:rsidP="00CB34A2">
      <w:pPr>
        <w:suppressAutoHyphens/>
        <w:spacing w:line="276" w:lineRule="auto"/>
        <w:ind w:firstLine="565"/>
        <w:jc w:val="both"/>
        <w:rPr>
          <w:b/>
          <w:sz w:val="28"/>
          <w:szCs w:val="28"/>
        </w:rPr>
      </w:pPr>
      <w:r w:rsidRPr="00B75BD7">
        <w:rPr>
          <w:sz w:val="28"/>
          <w:szCs w:val="28"/>
        </w:rPr>
        <w:t>Развитие торговой деятельности на территории Омсукчанского  городского округа осуществляется в соответствии с положениями 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E30B93" w:rsidRPr="00B75BD7" w:rsidRDefault="00C87709" w:rsidP="005953AD">
      <w:pPr>
        <w:pStyle w:val="a4"/>
        <w:spacing w:line="276" w:lineRule="auto"/>
        <w:ind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B103A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E30B93" w:rsidRPr="00CB103A">
        <w:rPr>
          <w:rFonts w:ascii="Times New Roman" w:hAnsi="Times New Roman" w:cs="Times New Roman"/>
          <w:sz w:val="28"/>
          <w:szCs w:val="28"/>
        </w:rPr>
        <w:t>действует</w:t>
      </w:r>
      <w:r w:rsidR="00E30B93" w:rsidRPr="00CB10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30B93" w:rsidRPr="00CB10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E30B93" w:rsidRPr="00CB103A">
        <w:rPr>
          <w:rFonts w:ascii="Times New Roman" w:hAnsi="Times New Roman" w:cs="Times New Roman"/>
          <w:sz w:val="28"/>
          <w:szCs w:val="28"/>
          <w:lang w:eastAsia="en-US"/>
        </w:rPr>
        <w:t xml:space="preserve">ая </w:t>
      </w:r>
      <w:r w:rsidR="00E30B93" w:rsidRPr="00CB10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E30B93" w:rsidRPr="00CB103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30B93" w:rsidRPr="00CB1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торговли на территории Омсукчанского городского округа» на 2016-2020 годы»</w:t>
      </w:r>
      <w:r w:rsidR="00F876DF" w:rsidRPr="00CB103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30B93" w:rsidRPr="00CB103A"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="00E30B93" w:rsidRPr="00B75BD7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Омсукчанского городского округа от 10.02.2016г. № 56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B93" w:rsidRPr="00B75BD7">
        <w:rPr>
          <w:rFonts w:ascii="Times New Roman" w:hAnsi="Times New Roman" w:cs="Times New Roman"/>
          <w:sz w:val="28"/>
          <w:szCs w:val="28"/>
        </w:rPr>
        <w:t xml:space="preserve"> Данная муниципальная программа </w:t>
      </w:r>
      <w:r w:rsidR="00F876DF">
        <w:rPr>
          <w:rFonts w:ascii="Times New Roman" w:hAnsi="Times New Roman" w:cs="Times New Roman"/>
          <w:sz w:val="28"/>
          <w:szCs w:val="28"/>
        </w:rPr>
        <w:t>разработана</w:t>
      </w:r>
      <w:r w:rsidR="00E30B93" w:rsidRPr="00B75BD7">
        <w:rPr>
          <w:rFonts w:ascii="Times New Roman" w:hAnsi="Times New Roman" w:cs="Times New Roman"/>
          <w:sz w:val="28"/>
          <w:szCs w:val="28"/>
        </w:rPr>
        <w:t xml:space="preserve"> в  целях создания благоприятных условий для развития торговой деятельности на территории Омсукчанского городского округа</w:t>
      </w:r>
      <w:r w:rsidR="005953AD">
        <w:rPr>
          <w:rFonts w:ascii="Times New Roman" w:hAnsi="Times New Roman" w:cs="Times New Roman"/>
          <w:sz w:val="28"/>
          <w:szCs w:val="28"/>
        </w:rPr>
        <w:t>.</w:t>
      </w:r>
      <w:r w:rsidR="00E30B93" w:rsidRPr="00B75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B93" w:rsidRPr="00B75BD7" w:rsidRDefault="00E30B93" w:rsidP="00CB34A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>Цель Программы:</w:t>
      </w:r>
    </w:p>
    <w:p w:rsidR="00E30B93" w:rsidRPr="00B75BD7" w:rsidRDefault="00E30B93" w:rsidP="00CB34A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>Максимально полное удовлетворение потребностей населения Омсукчанского городского округа:</w:t>
      </w:r>
    </w:p>
    <w:p w:rsidR="00E30B93" w:rsidRPr="00B75BD7" w:rsidRDefault="00E30B93" w:rsidP="00CB34A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75BD7">
        <w:rPr>
          <w:rFonts w:ascii="Times New Roman" w:hAnsi="Times New Roman" w:cs="Times New Roman"/>
          <w:color w:val="000000"/>
          <w:sz w:val="28"/>
          <w:szCs w:val="28"/>
        </w:rPr>
        <w:t>в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</w:t>
      </w:r>
      <w:proofErr w:type="gramEnd"/>
      <w:r w:rsidRPr="00B75BD7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предпринимательской активности, конкуренции и сбалансированного развития различных видов, типов и способов торговли.</w:t>
      </w:r>
    </w:p>
    <w:p w:rsidR="00E30B93" w:rsidRPr="00B75BD7" w:rsidRDefault="00E30B93" w:rsidP="00CB34A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E30B93" w:rsidRPr="00B75BD7" w:rsidRDefault="00E30B93" w:rsidP="00CB34A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:rsidR="00E30B93" w:rsidRPr="00B75BD7" w:rsidRDefault="00E30B93" w:rsidP="00CB34A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инфраструктуры;</w:t>
      </w:r>
    </w:p>
    <w:p w:rsidR="00E30B93" w:rsidRPr="00B75BD7" w:rsidRDefault="00E30B93" w:rsidP="00CB34A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D7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обеспечения качества и безопасности товаров;</w:t>
      </w:r>
    </w:p>
    <w:p w:rsidR="00E30B93" w:rsidRPr="00B75BD7" w:rsidRDefault="00E30B93" w:rsidP="00CB34A2">
      <w:pPr>
        <w:spacing w:line="276" w:lineRule="auto"/>
        <w:jc w:val="both"/>
        <w:rPr>
          <w:sz w:val="28"/>
          <w:szCs w:val="28"/>
        </w:rPr>
      </w:pPr>
      <w:r w:rsidRPr="00B75BD7">
        <w:rPr>
          <w:color w:val="000000"/>
          <w:sz w:val="28"/>
          <w:szCs w:val="28"/>
        </w:rPr>
        <w:t>- обеспечение взаимодействия органов местного самоуправления, органов государственной власти, хозяйствующих субъектов, осуществляющих деятельность в сфере торговли.</w:t>
      </w:r>
    </w:p>
    <w:p w:rsidR="005F7F82" w:rsidRPr="00B75BD7" w:rsidRDefault="005F7F82" w:rsidP="00CB34A2">
      <w:pPr>
        <w:spacing w:line="276" w:lineRule="auto"/>
        <w:jc w:val="both"/>
        <w:rPr>
          <w:sz w:val="28"/>
          <w:szCs w:val="28"/>
        </w:rPr>
      </w:pPr>
    </w:p>
    <w:p w:rsidR="00335BC2" w:rsidRPr="00B75BD7" w:rsidRDefault="00335BC2" w:rsidP="00CB34A2">
      <w:pPr>
        <w:spacing w:line="276" w:lineRule="auto"/>
        <w:ind w:firstLine="709"/>
        <w:jc w:val="both"/>
        <w:rPr>
          <w:sz w:val="28"/>
          <w:szCs w:val="28"/>
        </w:rPr>
      </w:pPr>
      <w:r w:rsidRPr="00B75BD7">
        <w:rPr>
          <w:sz w:val="28"/>
          <w:szCs w:val="28"/>
        </w:rPr>
        <w:t xml:space="preserve">Состояние потребительского рынка в </w:t>
      </w:r>
      <w:r w:rsidR="00E30B93" w:rsidRPr="00B75BD7">
        <w:rPr>
          <w:sz w:val="28"/>
          <w:szCs w:val="28"/>
        </w:rPr>
        <w:t>Омсукчанском</w:t>
      </w:r>
      <w:r w:rsidRPr="00B75BD7">
        <w:rPr>
          <w:sz w:val="28"/>
          <w:szCs w:val="28"/>
        </w:rPr>
        <w:t xml:space="preserve"> городском округе характеризуется как стабильное,  с</w:t>
      </w:r>
      <w:r w:rsidR="00E30B93" w:rsidRPr="00B75BD7">
        <w:rPr>
          <w:sz w:val="28"/>
          <w:szCs w:val="28"/>
        </w:rPr>
        <w:t xml:space="preserve"> высоким</w:t>
      </w:r>
      <w:r w:rsidRPr="00B75BD7">
        <w:rPr>
          <w:sz w:val="28"/>
          <w:szCs w:val="28"/>
        </w:rPr>
        <w:t xml:space="preserve"> уровнем насыщенности товарами и услугами, </w:t>
      </w:r>
      <w:r w:rsidR="00E30B93" w:rsidRPr="00B75BD7">
        <w:rPr>
          <w:sz w:val="28"/>
          <w:szCs w:val="28"/>
        </w:rPr>
        <w:t xml:space="preserve">с устойчивыми темпами развития </w:t>
      </w:r>
      <w:r w:rsidRPr="00B75BD7">
        <w:rPr>
          <w:sz w:val="28"/>
          <w:szCs w:val="28"/>
        </w:rPr>
        <w:t>торговли.</w:t>
      </w:r>
    </w:p>
    <w:p w:rsidR="00E018A7" w:rsidRPr="00B75BD7" w:rsidRDefault="00335BC2" w:rsidP="00CB34A2">
      <w:pPr>
        <w:spacing w:line="276" w:lineRule="auto"/>
        <w:ind w:firstLine="709"/>
        <w:jc w:val="both"/>
        <w:rPr>
          <w:sz w:val="28"/>
          <w:szCs w:val="28"/>
        </w:rPr>
      </w:pPr>
      <w:r w:rsidRPr="00B75BD7">
        <w:rPr>
          <w:sz w:val="28"/>
          <w:szCs w:val="28"/>
        </w:rPr>
        <w:lastRenderedPageBreak/>
        <w:t xml:space="preserve">На территории </w:t>
      </w:r>
      <w:r w:rsidR="00E30B93" w:rsidRPr="00B75BD7">
        <w:rPr>
          <w:sz w:val="28"/>
          <w:szCs w:val="28"/>
        </w:rPr>
        <w:t xml:space="preserve">Омсукчанского городского округа </w:t>
      </w:r>
      <w:r w:rsidRPr="00B75BD7">
        <w:rPr>
          <w:sz w:val="28"/>
          <w:szCs w:val="28"/>
        </w:rPr>
        <w:t>осуществля</w:t>
      </w:r>
      <w:r w:rsidR="00F877C9" w:rsidRPr="00B75BD7">
        <w:rPr>
          <w:sz w:val="28"/>
          <w:szCs w:val="28"/>
        </w:rPr>
        <w:t>ют</w:t>
      </w:r>
      <w:r w:rsidRPr="00B75BD7">
        <w:rPr>
          <w:sz w:val="28"/>
          <w:szCs w:val="28"/>
        </w:rPr>
        <w:t xml:space="preserve"> деятельность </w:t>
      </w:r>
      <w:r w:rsidR="000E0968" w:rsidRPr="00B75BD7">
        <w:rPr>
          <w:color w:val="000000"/>
          <w:sz w:val="28"/>
          <w:szCs w:val="28"/>
        </w:rPr>
        <w:t>66</w:t>
      </w:r>
      <w:r w:rsidRPr="00B75BD7">
        <w:rPr>
          <w:color w:val="000000"/>
          <w:sz w:val="28"/>
          <w:szCs w:val="28"/>
        </w:rPr>
        <w:t xml:space="preserve"> </w:t>
      </w:r>
      <w:r w:rsidRPr="00B75BD7">
        <w:rPr>
          <w:sz w:val="28"/>
          <w:szCs w:val="28"/>
        </w:rPr>
        <w:t>объектов розничной торговли</w:t>
      </w:r>
      <w:r w:rsidR="00F877C9" w:rsidRPr="00B75BD7">
        <w:rPr>
          <w:sz w:val="28"/>
          <w:szCs w:val="28"/>
        </w:rPr>
        <w:t xml:space="preserve">, </w:t>
      </w:r>
      <w:r w:rsidRPr="00B75BD7">
        <w:rPr>
          <w:sz w:val="28"/>
          <w:szCs w:val="28"/>
        </w:rPr>
        <w:t xml:space="preserve">с торговой площадью </w:t>
      </w:r>
      <w:r w:rsidR="00F877C9" w:rsidRPr="00B75BD7">
        <w:rPr>
          <w:sz w:val="28"/>
          <w:szCs w:val="28"/>
        </w:rPr>
        <w:t xml:space="preserve">стационарных торговых объектов </w:t>
      </w:r>
      <w:r w:rsidR="00F877C9" w:rsidRPr="00B75BD7">
        <w:rPr>
          <w:color w:val="000000"/>
          <w:sz w:val="28"/>
          <w:szCs w:val="28"/>
        </w:rPr>
        <w:t xml:space="preserve">в </w:t>
      </w:r>
      <w:r w:rsidR="00616E6D" w:rsidRPr="00B75BD7">
        <w:rPr>
          <w:rFonts w:eastAsia="Times New Roman"/>
          <w:color w:val="000000"/>
          <w:sz w:val="28"/>
          <w:szCs w:val="28"/>
        </w:rPr>
        <w:t xml:space="preserve">2356,79 </w:t>
      </w:r>
      <w:r w:rsidRPr="00B75BD7">
        <w:rPr>
          <w:sz w:val="28"/>
          <w:szCs w:val="28"/>
        </w:rPr>
        <w:t>кв.м.</w:t>
      </w:r>
      <w:r w:rsidR="00DB043E" w:rsidRPr="00B75BD7">
        <w:rPr>
          <w:sz w:val="28"/>
          <w:szCs w:val="28"/>
        </w:rPr>
        <w:t>, из них: 34</w:t>
      </w:r>
      <w:r w:rsidR="00D279CF" w:rsidRPr="00B75BD7">
        <w:rPr>
          <w:sz w:val="28"/>
          <w:szCs w:val="28"/>
        </w:rPr>
        <w:t xml:space="preserve"> объекта</w:t>
      </w:r>
      <w:r w:rsidR="00F876DF">
        <w:rPr>
          <w:sz w:val="28"/>
          <w:szCs w:val="28"/>
        </w:rPr>
        <w:t xml:space="preserve"> торговли</w:t>
      </w:r>
      <w:r w:rsidR="00522A38" w:rsidRPr="00B75BD7">
        <w:rPr>
          <w:sz w:val="28"/>
          <w:szCs w:val="28"/>
        </w:rPr>
        <w:t xml:space="preserve"> продовольственными </w:t>
      </w:r>
      <w:r w:rsidR="00616E6D" w:rsidRPr="00B75BD7">
        <w:rPr>
          <w:sz w:val="28"/>
          <w:szCs w:val="28"/>
        </w:rPr>
        <w:t xml:space="preserve"> </w:t>
      </w:r>
      <w:r w:rsidR="00522A38" w:rsidRPr="00B75BD7">
        <w:rPr>
          <w:sz w:val="28"/>
          <w:szCs w:val="28"/>
        </w:rPr>
        <w:t>тов</w:t>
      </w:r>
      <w:r w:rsidR="004976F2" w:rsidRPr="00B75BD7">
        <w:rPr>
          <w:sz w:val="28"/>
          <w:szCs w:val="28"/>
        </w:rPr>
        <w:t xml:space="preserve">арами, с торговой площадью - </w:t>
      </w:r>
      <w:r w:rsidR="00616E6D" w:rsidRPr="00B75BD7">
        <w:rPr>
          <w:sz w:val="28"/>
          <w:szCs w:val="28"/>
        </w:rPr>
        <w:t xml:space="preserve">1045,71 </w:t>
      </w:r>
      <w:r w:rsidR="00522A38" w:rsidRPr="00B75BD7">
        <w:rPr>
          <w:sz w:val="28"/>
          <w:szCs w:val="28"/>
        </w:rPr>
        <w:t>кв.м., и 32 объекта</w:t>
      </w:r>
      <w:r w:rsidR="00F876DF">
        <w:rPr>
          <w:sz w:val="28"/>
          <w:szCs w:val="28"/>
        </w:rPr>
        <w:t xml:space="preserve"> торговли</w:t>
      </w:r>
      <w:r w:rsidR="00522A38" w:rsidRPr="00B75BD7">
        <w:rPr>
          <w:sz w:val="28"/>
          <w:szCs w:val="28"/>
        </w:rPr>
        <w:t xml:space="preserve"> </w:t>
      </w:r>
      <w:r w:rsidR="00616E6D" w:rsidRPr="00B75BD7">
        <w:rPr>
          <w:sz w:val="28"/>
          <w:szCs w:val="28"/>
        </w:rPr>
        <w:t xml:space="preserve">непродовольственными </w:t>
      </w:r>
      <w:r w:rsidR="00522A38" w:rsidRPr="00B75BD7">
        <w:rPr>
          <w:sz w:val="28"/>
          <w:szCs w:val="28"/>
        </w:rPr>
        <w:t xml:space="preserve"> товарами, с торговой площадью – </w:t>
      </w:r>
      <w:r w:rsidR="00616E6D" w:rsidRPr="00B75BD7">
        <w:rPr>
          <w:sz w:val="28"/>
          <w:szCs w:val="28"/>
        </w:rPr>
        <w:t>1311,08</w:t>
      </w:r>
      <w:r w:rsidR="00522A38" w:rsidRPr="00B75BD7">
        <w:rPr>
          <w:sz w:val="28"/>
          <w:szCs w:val="28"/>
        </w:rPr>
        <w:t xml:space="preserve"> кв.м.</w:t>
      </w:r>
      <w:r w:rsidR="00E018A7" w:rsidRPr="00B75BD7">
        <w:rPr>
          <w:sz w:val="28"/>
          <w:szCs w:val="28"/>
        </w:rPr>
        <w:t xml:space="preserve"> </w:t>
      </w:r>
    </w:p>
    <w:p w:rsidR="005F7F82" w:rsidRPr="00B75BD7" w:rsidRDefault="005F7F82" w:rsidP="00CB34A2">
      <w:pPr>
        <w:spacing w:line="276" w:lineRule="auto"/>
        <w:ind w:firstLine="709"/>
        <w:jc w:val="both"/>
        <w:rPr>
          <w:sz w:val="28"/>
          <w:szCs w:val="28"/>
        </w:rPr>
      </w:pPr>
    </w:p>
    <w:p w:rsidR="000E0968" w:rsidRPr="00B75BD7" w:rsidRDefault="000E0968" w:rsidP="00CB34A2">
      <w:pPr>
        <w:spacing w:line="276" w:lineRule="auto"/>
        <w:ind w:firstLine="708"/>
        <w:jc w:val="both"/>
        <w:rPr>
          <w:sz w:val="28"/>
          <w:szCs w:val="28"/>
        </w:rPr>
      </w:pPr>
    </w:p>
    <w:p w:rsidR="00417BB7" w:rsidRDefault="00547ADF" w:rsidP="00CB34A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округа действуют постановления</w:t>
      </w:r>
      <w:r w:rsidR="001B59DC" w:rsidRPr="00B75BD7">
        <w:rPr>
          <w:sz w:val="28"/>
          <w:szCs w:val="28"/>
        </w:rPr>
        <w:t xml:space="preserve"> от </w:t>
      </w:r>
      <w:r w:rsidR="00226B52" w:rsidRPr="00B75BD7">
        <w:rPr>
          <w:sz w:val="28"/>
          <w:szCs w:val="28"/>
          <w:lang w:eastAsia="en-US"/>
        </w:rPr>
        <w:t>31.12.2015г</w:t>
      </w:r>
      <w:r w:rsidR="00226B52" w:rsidRPr="00B75BD7">
        <w:rPr>
          <w:sz w:val="28"/>
          <w:szCs w:val="28"/>
        </w:rPr>
        <w:t xml:space="preserve"> № 942</w:t>
      </w:r>
      <w:r w:rsidR="001B59DC" w:rsidRPr="00B75BD7">
        <w:rPr>
          <w:sz w:val="28"/>
          <w:szCs w:val="28"/>
        </w:rPr>
        <w:t xml:space="preserve"> «</w:t>
      </w:r>
      <w:r w:rsidR="00226B52" w:rsidRPr="00B75BD7">
        <w:rPr>
          <w:color w:val="000000"/>
          <w:sz w:val="28"/>
          <w:szCs w:val="28"/>
        </w:rPr>
        <w:t>Об организации работы «социальных магазинов (отделов)» на территории Омсукчанского городского округа</w:t>
      </w:r>
      <w:r w:rsidR="00F876DF">
        <w:rPr>
          <w:color w:val="000000"/>
          <w:sz w:val="28"/>
          <w:szCs w:val="28"/>
        </w:rPr>
        <w:t>»</w:t>
      </w:r>
      <w:r w:rsidR="001B59DC" w:rsidRPr="00B75BD7">
        <w:rPr>
          <w:sz w:val="28"/>
          <w:szCs w:val="28"/>
        </w:rPr>
        <w:t>,</w:t>
      </w:r>
      <w:r w:rsidR="00226B52" w:rsidRPr="00B75BD7">
        <w:rPr>
          <w:sz w:val="28"/>
          <w:szCs w:val="28"/>
          <w:lang w:eastAsia="en-US"/>
        </w:rPr>
        <w:t xml:space="preserve"> от 29.09.2016г</w:t>
      </w:r>
      <w:r w:rsidR="001B59DC" w:rsidRPr="00B75BD7">
        <w:rPr>
          <w:sz w:val="28"/>
          <w:szCs w:val="28"/>
        </w:rPr>
        <w:t xml:space="preserve"> </w:t>
      </w:r>
      <w:r w:rsidR="00226B52" w:rsidRPr="00B75BD7">
        <w:rPr>
          <w:sz w:val="28"/>
          <w:szCs w:val="28"/>
          <w:lang w:eastAsia="en-US"/>
        </w:rPr>
        <w:t>581</w:t>
      </w:r>
      <w:r w:rsidR="00226B52" w:rsidRPr="00B75BD7">
        <w:rPr>
          <w:sz w:val="28"/>
          <w:szCs w:val="28"/>
        </w:rPr>
        <w:t xml:space="preserve"> «Об утверждении Порядка предоставления субсидий из бюджета Омсукчанского городского округа на возмещение затрат по содержанию социальных магазинов (отделов)»  </w:t>
      </w:r>
      <w:r w:rsidR="001B59DC" w:rsidRPr="00B75BD7">
        <w:rPr>
          <w:sz w:val="28"/>
          <w:szCs w:val="28"/>
        </w:rPr>
        <w:t>которые</w:t>
      </w:r>
      <w:r w:rsidR="00226B52" w:rsidRPr="00B75BD7">
        <w:rPr>
          <w:sz w:val="28"/>
          <w:szCs w:val="28"/>
        </w:rPr>
        <w:t xml:space="preserve"> были </w:t>
      </w:r>
      <w:r w:rsidR="001B59DC" w:rsidRPr="00B75BD7">
        <w:rPr>
          <w:sz w:val="28"/>
          <w:szCs w:val="28"/>
        </w:rPr>
        <w:t xml:space="preserve"> размещены на официальном сайте </w:t>
      </w:r>
      <w:r>
        <w:rPr>
          <w:sz w:val="28"/>
          <w:szCs w:val="28"/>
        </w:rPr>
        <w:t>«</w:t>
      </w:r>
      <w:r w:rsidR="00226B52" w:rsidRPr="00B75BD7">
        <w:rPr>
          <w:sz w:val="28"/>
          <w:szCs w:val="28"/>
        </w:rPr>
        <w:t>Омсукчанский</w:t>
      </w:r>
      <w:r w:rsidR="001B59DC" w:rsidRPr="00B75BD7">
        <w:rPr>
          <w:sz w:val="28"/>
          <w:szCs w:val="28"/>
        </w:rPr>
        <w:t xml:space="preserve"> городской округ». </w:t>
      </w:r>
      <w:proofErr w:type="gramEnd"/>
    </w:p>
    <w:p w:rsidR="00CB103A" w:rsidRPr="00B75BD7" w:rsidRDefault="00CB103A" w:rsidP="00CB103A">
      <w:pPr>
        <w:spacing w:line="276" w:lineRule="auto"/>
        <w:ind w:firstLine="708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В целях реализации муниципальной программы</w:t>
      </w:r>
      <w:r>
        <w:rPr>
          <w:sz w:val="28"/>
          <w:szCs w:val="28"/>
        </w:rPr>
        <w:t xml:space="preserve"> </w:t>
      </w:r>
      <w:r w:rsidRPr="00CB103A">
        <w:rPr>
          <w:sz w:val="28"/>
          <w:szCs w:val="28"/>
        </w:rPr>
        <w:t>проводится р</w:t>
      </w:r>
      <w:r>
        <w:rPr>
          <w:sz w:val="28"/>
          <w:szCs w:val="28"/>
        </w:rPr>
        <w:t>абота</w:t>
      </w:r>
      <w:r w:rsidRPr="00B75BD7">
        <w:rPr>
          <w:sz w:val="28"/>
          <w:szCs w:val="28"/>
        </w:rPr>
        <w:t xml:space="preserve"> </w:t>
      </w:r>
      <w:r w:rsidRPr="00B75BD7">
        <w:rPr>
          <w:bCs/>
          <w:sz w:val="28"/>
          <w:szCs w:val="28"/>
        </w:rPr>
        <w:t xml:space="preserve">по </w:t>
      </w:r>
      <w:r w:rsidRPr="00B75BD7">
        <w:rPr>
          <w:sz w:val="28"/>
          <w:szCs w:val="28"/>
        </w:rPr>
        <w:t xml:space="preserve"> созданию социальных магазинов (отделов) на территории Омсукчанского городского округа.</w:t>
      </w:r>
    </w:p>
    <w:p w:rsidR="00226B52" w:rsidRPr="00B75BD7" w:rsidRDefault="00226B52" w:rsidP="00CB34A2">
      <w:pPr>
        <w:pStyle w:val="1"/>
        <w:spacing w:line="276" w:lineRule="auto"/>
        <w:ind w:firstLine="698"/>
        <w:jc w:val="both"/>
        <w:rPr>
          <w:szCs w:val="28"/>
        </w:rPr>
      </w:pPr>
      <w:r w:rsidRPr="00B75BD7">
        <w:rPr>
          <w:szCs w:val="28"/>
        </w:rPr>
        <w:t>Субсидии предоставляются в целях возмещения следующих затрат:</w:t>
      </w:r>
    </w:p>
    <w:p w:rsidR="00226B52" w:rsidRPr="00B75BD7" w:rsidRDefault="00226B52" w:rsidP="00CB34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- аренда нежилого помещения, используемого хозяйствующим субъектом для розничной торговли социально-ориентированных продовольственных товаров в  социальных  магазинах</w:t>
      </w:r>
      <w:r w:rsidR="00EE498D">
        <w:rPr>
          <w:sz w:val="28"/>
          <w:szCs w:val="28"/>
        </w:rPr>
        <w:t xml:space="preserve"> </w:t>
      </w:r>
      <w:r w:rsidR="00EE498D" w:rsidRPr="00B75BD7">
        <w:rPr>
          <w:sz w:val="28"/>
          <w:szCs w:val="28"/>
        </w:rPr>
        <w:t>(отделах)</w:t>
      </w:r>
      <w:r w:rsidRPr="00B75BD7">
        <w:rPr>
          <w:sz w:val="28"/>
          <w:szCs w:val="28"/>
        </w:rPr>
        <w:t>;</w:t>
      </w:r>
    </w:p>
    <w:p w:rsidR="00226B52" w:rsidRPr="00B75BD7" w:rsidRDefault="00226B52" w:rsidP="00CB34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- возмещение транспортных расходов на доставку товара;</w:t>
      </w:r>
    </w:p>
    <w:p w:rsidR="00226B52" w:rsidRPr="00B75BD7" w:rsidRDefault="00226B52" w:rsidP="00CB34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- оплата электрической энергии, потребленной в нежилом помещении, используемом хозяйствующим субъектом для розничной торговли социально-ориентированн</w:t>
      </w:r>
      <w:r w:rsidR="00F876DF">
        <w:rPr>
          <w:sz w:val="28"/>
          <w:szCs w:val="28"/>
        </w:rPr>
        <w:t>ыми</w:t>
      </w:r>
      <w:r w:rsidRPr="00B75BD7">
        <w:rPr>
          <w:sz w:val="28"/>
          <w:szCs w:val="28"/>
        </w:rPr>
        <w:t xml:space="preserve"> продовольственны</w:t>
      </w:r>
      <w:r w:rsidR="00F876DF">
        <w:rPr>
          <w:sz w:val="28"/>
          <w:szCs w:val="28"/>
        </w:rPr>
        <w:t>ми</w:t>
      </w:r>
      <w:r w:rsidRPr="00B75BD7">
        <w:rPr>
          <w:sz w:val="28"/>
          <w:szCs w:val="28"/>
        </w:rPr>
        <w:t xml:space="preserve"> товар</w:t>
      </w:r>
      <w:r w:rsidR="00F876DF">
        <w:rPr>
          <w:sz w:val="28"/>
          <w:szCs w:val="28"/>
        </w:rPr>
        <w:t>ами</w:t>
      </w:r>
      <w:r w:rsidRPr="00B75BD7">
        <w:rPr>
          <w:sz w:val="28"/>
          <w:szCs w:val="28"/>
        </w:rPr>
        <w:t xml:space="preserve"> в  социальных магазинах</w:t>
      </w:r>
      <w:r w:rsidR="00EE498D">
        <w:rPr>
          <w:sz w:val="28"/>
          <w:szCs w:val="28"/>
        </w:rPr>
        <w:t xml:space="preserve"> </w:t>
      </w:r>
      <w:r w:rsidR="00EE498D" w:rsidRPr="00B75BD7">
        <w:rPr>
          <w:sz w:val="28"/>
          <w:szCs w:val="28"/>
        </w:rPr>
        <w:t>(отделах)</w:t>
      </w:r>
      <w:r w:rsidRPr="00B75BD7">
        <w:rPr>
          <w:sz w:val="28"/>
          <w:szCs w:val="28"/>
        </w:rPr>
        <w:t>;</w:t>
      </w:r>
    </w:p>
    <w:p w:rsidR="00226B52" w:rsidRPr="00B75BD7" w:rsidRDefault="00226B52" w:rsidP="00CB34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- оплата за отопление нежилого помещения, используемого хозяйствующим субъектом, осуществляющим розничную торговлю социально-ориентированн</w:t>
      </w:r>
      <w:r w:rsidR="00F876DF">
        <w:rPr>
          <w:sz w:val="28"/>
          <w:szCs w:val="28"/>
        </w:rPr>
        <w:t>ыми</w:t>
      </w:r>
      <w:r w:rsidRPr="00B75BD7">
        <w:rPr>
          <w:sz w:val="28"/>
          <w:szCs w:val="28"/>
        </w:rPr>
        <w:t xml:space="preserve"> продовольственн</w:t>
      </w:r>
      <w:r w:rsidR="00F876DF">
        <w:rPr>
          <w:sz w:val="28"/>
          <w:szCs w:val="28"/>
        </w:rPr>
        <w:t>ыми</w:t>
      </w:r>
      <w:r w:rsidRPr="00B75BD7">
        <w:rPr>
          <w:sz w:val="28"/>
          <w:szCs w:val="28"/>
        </w:rPr>
        <w:t xml:space="preserve"> товар</w:t>
      </w:r>
      <w:r w:rsidR="00F876DF">
        <w:rPr>
          <w:sz w:val="28"/>
          <w:szCs w:val="28"/>
        </w:rPr>
        <w:t>ами</w:t>
      </w:r>
      <w:r w:rsidRPr="00B75BD7">
        <w:rPr>
          <w:sz w:val="28"/>
          <w:szCs w:val="28"/>
        </w:rPr>
        <w:t xml:space="preserve"> в  социальных магазинах</w:t>
      </w:r>
      <w:r w:rsidR="00F876DF">
        <w:rPr>
          <w:sz w:val="28"/>
          <w:szCs w:val="28"/>
        </w:rPr>
        <w:t xml:space="preserve"> </w:t>
      </w:r>
      <w:r w:rsidR="00F876DF" w:rsidRPr="00B75BD7">
        <w:rPr>
          <w:sz w:val="28"/>
          <w:szCs w:val="28"/>
        </w:rPr>
        <w:t>(отделах)</w:t>
      </w:r>
      <w:r w:rsidRPr="00B75BD7">
        <w:rPr>
          <w:sz w:val="28"/>
          <w:szCs w:val="28"/>
        </w:rPr>
        <w:t>;</w:t>
      </w:r>
    </w:p>
    <w:p w:rsidR="00226B52" w:rsidRPr="00B75BD7" w:rsidRDefault="00226B52" w:rsidP="00CB34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- приобретение торгового оборудования</w:t>
      </w:r>
      <w:r w:rsidR="00EE498D">
        <w:rPr>
          <w:sz w:val="28"/>
          <w:szCs w:val="28"/>
        </w:rPr>
        <w:t xml:space="preserve"> </w:t>
      </w:r>
      <w:r w:rsidR="00EE498D" w:rsidRPr="00B75BD7">
        <w:rPr>
          <w:sz w:val="28"/>
          <w:szCs w:val="28"/>
        </w:rPr>
        <w:t>(созданные и приобретенные не ранее 2-х лет до момента обращения за субсидией)</w:t>
      </w:r>
      <w:r w:rsidRPr="00B75BD7">
        <w:rPr>
          <w:sz w:val="28"/>
          <w:szCs w:val="28"/>
        </w:rPr>
        <w:t xml:space="preserve"> используемого хозяйствующим субъектом по розничной торговле социально-ориентированных продовольственных товаров в  социальных магазинах</w:t>
      </w:r>
      <w:r w:rsidR="00EE498D">
        <w:rPr>
          <w:sz w:val="28"/>
          <w:szCs w:val="28"/>
        </w:rPr>
        <w:t xml:space="preserve"> </w:t>
      </w:r>
      <w:r w:rsidR="00F876DF">
        <w:rPr>
          <w:sz w:val="28"/>
          <w:szCs w:val="28"/>
        </w:rPr>
        <w:t>(отделах)</w:t>
      </w:r>
      <w:r w:rsidRPr="00B75BD7">
        <w:rPr>
          <w:sz w:val="28"/>
          <w:szCs w:val="28"/>
        </w:rPr>
        <w:t>.</w:t>
      </w:r>
    </w:p>
    <w:p w:rsidR="00BE1BD6" w:rsidRPr="00B75BD7" w:rsidRDefault="004E0DD0" w:rsidP="00CB34A2">
      <w:pPr>
        <w:spacing w:line="276" w:lineRule="auto"/>
        <w:ind w:firstLine="708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П</w:t>
      </w:r>
      <w:r w:rsidR="001B59DC" w:rsidRPr="00B75BD7">
        <w:rPr>
          <w:sz w:val="28"/>
          <w:szCs w:val="28"/>
        </w:rPr>
        <w:t xml:space="preserve">о вопросу открытия социального магазина </w:t>
      </w:r>
      <w:r w:rsidR="00F876DF">
        <w:rPr>
          <w:sz w:val="28"/>
          <w:szCs w:val="28"/>
        </w:rPr>
        <w:t>в</w:t>
      </w:r>
      <w:r w:rsidR="000E0968" w:rsidRPr="00B75BD7">
        <w:rPr>
          <w:sz w:val="28"/>
          <w:szCs w:val="28"/>
        </w:rPr>
        <w:t xml:space="preserve"> 2017 год</w:t>
      </w:r>
      <w:r w:rsidR="00F876DF">
        <w:rPr>
          <w:sz w:val="28"/>
          <w:szCs w:val="28"/>
        </w:rPr>
        <w:t>у</w:t>
      </w:r>
      <w:r w:rsidR="000E0968" w:rsidRPr="00B75BD7">
        <w:rPr>
          <w:sz w:val="28"/>
          <w:szCs w:val="28"/>
        </w:rPr>
        <w:t xml:space="preserve"> </w:t>
      </w:r>
      <w:r w:rsidR="001B59DC" w:rsidRPr="00B75BD7">
        <w:rPr>
          <w:sz w:val="28"/>
          <w:szCs w:val="28"/>
        </w:rPr>
        <w:t xml:space="preserve">обратился один предприниматель, </w:t>
      </w:r>
      <w:r w:rsidR="00E52750" w:rsidRPr="00B75BD7">
        <w:rPr>
          <w:sz w:val="28"/>
          <w:szCs w:val="28"/>
        </w:rPr>
        <w:t>с</w:t>
      </w:r>
      <w:r w:rsidR="001B59DC" w:rsidRPr="00B75BD7">
        <w:rPr>
          <w:sz w:val="28"/>
          <w:szCs w:val="28"/>
        </w:rPr>
        <w:t>видетельство о присвоении статуса «Социальный магазин»</w:t>
      </w:r>
      <w:r w:rsidR="00E52750" w:rsidRPr="00B75BD7">
        <w:rPr>
          <w:sz w:val="28"/>
          <w:szCs w:val="28"/>
        </w:rPr>
        <w:t xml:space="preserve"> </w:t>
      </w:r>
      <w:r w:rsidRPr="00B75BD7">
        <w:rPr>
          <w:sz w:val="28"/>
          <w:szCs w:val="28"/>
        </w:rPr>
        <w:t xml:space="preserve">выдано Олейник Анне </w:t>
      </w:r>
      <w:proofErr w:type="spellStart"/>
      <w:r w:rsidRPr="00B75BD7">
        <w:rPr>
          <w:sz w:val="28"/>
          <w:szCs w:val="28"/>
        </w:rPr>
        <w:t>Ярославовне</w:t>
      </w:r>
      <w:proofErr w:type="spellEnd"/>
      <w:r w:rsidR="00F876DF">
        <w:rPr>
          <w:sz w:val="28"/>
          <w:szCs w:val="28"/>
        </w:rPr>
        <w:t>,</w:t>
      </w:r>
      <w:r w:rsidRPr="00B75BD7">
        <w:rPr>
          <w:sz w:val="28"/>
          <w:szCs w:val="28"/>
        </w:rPr>
        <w:t xml:space="preserve"> магазин «Березка».</w:t>
      </w:r>
    </w:p>
    <w:p w:rsidR="00BE1BD6" w:rsidRPr="00B75BD7" w:rsidRDefault="00BE1BD6" w:rsidP="00CB34A2">
      <w:pPr>
        <w:spacing w:line="276" w:lineRule="auto"/>
        <w:ind w:firstLine="708"/>
        <w:jc w:val="both"/>
        <w:rPr>
          <w:sz w:val="28"/>
          <w:szCs w:val="28"/>
        </w:rPr>
      </w:pPr>
      <w:r w:rsidRPr="00B75BD7">
        <w:rPr>
          <w:sz w:val="28"/>
          <w:szCs w:val="28"/>
        </w:rPr>
        <w:lastRenderedPageBreak/>
        <w:t xml:space="preserve">В течение 2017 года на официальном сайте </w:t>
      </w:r>
      <w:r w:rsidR="004E0DD0" w:rsidRPr="00B75BD7">
        <w:rPr>
          <w:sz w:val="28"/>
          <w:szCs w:val="28"/>
        </w:rPr>
        <w:t>Омсукчанск</w:t>
      </w:r>
      <w:r w:rsidR="00EE498D">
        <w:rPr>
          <w:sz w:val="28"/>
          <w:szCs w:val="28"/>
        </w:rPr>
        <w:t>ого</w:t>
      </w:r>
      <w:r w:rsidRPr="00B75BD7">
        <w:rPr>
          <w:sz w:val="28"/>
          <w:szCs w:val="28"/>
        </w:rPr>
        <w:t xml:space="preserve"> городско</w:t>
      </w:r>
      <w:r w:rsidR="00EE498D">
        <w:rPr>
          <w:sz w:val="28"/>
          <w:szCs w:val="28"/>
        </w:rPr>
        <w:t>го</w:t>
      </w:r>
      <w:r w:rsidRPr="00B75BD7">
        <w:rPr>
          <w:sz w:val="28"/>
          <w:szCs w:val="28"/>
        </w:rPr>
        <w:t xml:space="preserve"> округ</w:t>
      </w:r>
      <w:r w:rsidR="00EE498D">
        <w:rPr>
          <w:sz w:val="28"/>
          <w:szCs w:val="28"/>
        </w:rPr>
        <w:t>а</w:t>
      </w:r>
      <w:r w:rsidR="004E0DD0" w:rsidRPr="00B75BD7">
        <w:rPr>
          <w:sz w:val="28"/>
          <w:szCs w:val="28"/>
        </w:rPr>
        <w:t>,</w:t>
      </w:r>
      <w:r w:rsidRPr="00B75BD7">
        <w:rPr>
          <w:sz w:val="28"/>
          <w:szCs w:val="28"/>
        </w:rPr>
        <w:t xml:space="preserve"> в газете «</w:t>
      </w:r>
      <w:r w:rsidR="004E0DD0" w:rsidRPr="00B75BD7">
        <w:rPr>
          <w:sz w:val="28"/>
          <w:szCs w:val="28"/>
        </w:rPr>
        <w:t>Омсукчанские вести</w:t>
      </w:r>
      <w:r w:rsidRPr="00B75BD7">
        <w:rPr>
          <w:sz w:val="28"/>
          <w:szCs w:val="28"/>
        </w:rPr>
        <w:t xml:space="preserve">» размещались объявления, информирующие население о вносимых изменениях в нормативные правовые акты в области розничной торговли (общественного питания), продажи алкогольной продукции и безалкогольных тонизирующих напитков. </w:t>
      </w:r>
    </w:p>
    <w:p w:rsidR="002A1879" w:rsidRPr="00B75BD7" w:rsidRDefault="004E0DD0" w:rsidP="00F87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Руководителям торговых предприятий и  предпринимателям дополнительно направлялись информационные письма о вносимых изменениях в нормативные правовые акты в области розничной торговли (общественного питания), продажи алкогольной продукции и безалкогольных тонизирующих напитков, а также о предельных розничных надбавках</w:t>
      </w:r>
      <w:r w:rsidR="00F876DF">
        <w:rPr>
          <w:sz w:val="28"/>
          <w:szCs w:val="28"/>
        </w:rPr>
        <w:t xml:space="preserve"> </w:t>
      </w:r>
      <w:r w:rsidR="00F876DF">
        <w:rPr>
          <w:rFonts w:eastAsia="Times New Roman"/>
          <w:sz w:val="28"/>
          <w:szCs w:val="28"/>
        </w:rPr>
        <w:t>на отдельные социально значимые товары народного потребления</w:t>
      </w:r>
      <w:r w:rsidRPr="00B75BD7">
        <w:rPr>
          <w:sz w:val="28"/>
          <w:szCs w:val="28"/>
        </w:rPr>
        <w:t xml:space="preserve">. </w:t>
      </w:r>
    </w:p>
    <w:p w:rsidR="00547ADF" w:rsidRPr="00547ADF" w:rsidRDefault="00547ADF" w:rsidP="00547ADF">
      <w:pPr>
        <w:spacing w:line="276" w:lineRule="auto"/>
        <w:ind w:firstLine="56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</w:t>
      </w:r>
      <w:r w:rsidRPr="00B75BD7">
        <w:rPr>
          <w:rFonts w:eastAsia="Times New Roman"/>
          <w:bCs/>
          <w:sz w:val="28"/>
          <w:szCs w:val="28"/>
        </w:rPr>
        <w:t xml:space="preserve">а текущий период с заявлением о  </w:t>
      </w:r>
      <w:r w:rsidRPr="00B75BD7">
        <w:rPr>
          <w:sz w:val="28"/>
          <w:szCs w:val="28"/>
        </w:rPr>
        <w:t xml:space="preserve">выдаче разрешения на право торговли  с временных  </w:t>
      </w:r>
      <w:r w:rsidRPr="00B75BD7">
        <w:rPr>
          <w:b/>
          <w:sz w:val="28"/>
          <w:szCs w:val="28"/>
        </w:rPr>
        <w:t>торговых точек</w:t>
      </w:r>
      <w:r w:rsidRPr="00B75BD7">
        <w:rPr>
          <w:rFonts w:eastAsia="Times New Roman"/>
          <w:bCs/>
          <w:sz w:val="28"/>
          <w:szCs w:val="28"/>
        </w:rPr>
        <w:t>, расположенных на территории Омсукчанского городского округа обратилось 38 заявителей, всем обратившимся были выданы разрешения на право торговли с временной торговой точки</w:t>
      </w:r>
      <w:bookmarkStart w:id="0" w:name="_GoBack"/>
      <w:bookmarkEnd w:id="0"/>
      <w:r>
        <w:rPr>
          <w:rFonts w:eastAsia="Times New Roman"/>
          <w:bCs/>
          <w:sz w:val="28"/>
          <w:szCs w:val="28"/>
        </w:rPr>
        <w:t>.</w:t>
      </w:r>
    </w:p>
    <w:p w:rsidR="005F7F82" w:rsidRDefault="00614B00" w:rsidP="00CB34A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5BD7">
        <w:rPr>
          <w:rFonts w:eastAsia="Times New Roman"/>
          <w:bCs/>
          <w:sz w:val="28"/>
          <w:szCs w:val="28"/>
        </w:rPr>
        <w:t>На территории Омсукчанского городского округа в</w:t>
      </w:r>
      <w:r w:rsidR="00E159BD" w:rsidRPr="00B75BD7">
        <w:rPr>
          <w:sz w:val="28"/>
          <w:szCs w:val="28"/>
        </w:rPr>
        <w:t xml:space="preserve">едется работа по </w:t>
      </w:r>
      <w:r w:rsidR="005F7F82" w:rsidRPr="00B75BD7">
        <w:rPr>
          <w:sz w:val="28"/>
          <w:szCs w:val="28"/>
        </w:rPr>
        <w:t>организаци</w:t>
      </w:r>
      <w:r w:rsidR="00E159BD" w:rsidRPr="00B75BD7">
        <w:rPr>
          <w:sz w:val="28"/>
          <w:szCs w:val="28"/>
        </w:rPr>
        <w:t>и</w:t>
      </w:r>
      <w:r w:rsidRPr="00B75BD7">
        <w:rPr>
          <w:sz w:val="28"/>
          <w:szCs w:val="28"/>
        </w:rPr>
        <w:t xml:space="preserve"> областных универсальных совместных ярмарок товаров</w:t>
      </w:r>
      <w:r w:rsidR="005F7F82" w:rsidRPr="00B75BD7">
        <w:rPr>
          <w:sz w:val="28"/>
          <w:szCs w:val="28"/>
        </w:rPr>
        <w:t>, которая обеспечива</w:t>
      </w:r>
      <w:r w:rsidR="00E159BD" w:rsidRPr="00B75BD7">
        <w:rPr>
          <w:sz w:val="28"/>
          <w:szCs w:val="28"/>
        </w:rPr>
        <w:t>ет</w:t>
      </w:r>
      <w:r w:rsidR="005F7F82" w:rsidRPr="00B75BD7">
        <w:rPr>
          <w:sz w:val="28"/>
          <w:szCs w:val="28"/>
        </w:rPr>
        <w:t xml:space="preserve"> </w:t>
      </w:r>
      <w:r w:rsidRPr="00B75BD7">
        <w:rPr>
          <w:sz w:val="28"/>
          <w:szCs w:val="28"/>
        </w:rPr>
        <w:t>население</w:t>
      </w:r>
      <w:r w:rsidR="005F7F82" w:rsidRPr="00B75BD7">
        <w:rPr>
          <w:sz w:val="28"/>
          <w:szCs w:val="28"/>
        </w:rPr>
        <w:t>, свежей пр</w:t>
      </w:r>
      <w:r w:rsidRPr="00B75BD7">
        <w:rPr>
          <w:sz w:val="28"/>
          <w:szCs w:val="28"/>
        </w:rPr>
        <w:t>одукцией местных производителей</w:t>
      </w:r>
      <w:r w:rsidR="00E159BD" w:rsidRPr="00B75BD7">
        <w:rPr>
          <w:sz w:val="28"/>
          <w:szCs w:val="28"/>
        </w:rPr>
        <w:t>.</w:t>
      </w:r>
      <w:r w:rsidRPr="00B75BD7">
        <w:rPr>
          <w:sz w:val="28"/>
          <w:szCs w:val="28"/>
        </w:rPr>
        <w:t xml:space="preserve"> В течени</w:t>
      </w:r>
      <w:r w:rsidR="00EE498D">
        <w:rPr>
          <w:sz w:val="28"/>
          <w:szCs w:val="28"/>
        </w:rPr>
        <w:t>е</w:t>
      </w:r>
      <w:r w:rsidR="00320CA2">
        <w:rPr>
          <w:sz w:val="28"/>
          <w:szCs w:val="28"/>
        </w:rPr>
        <w:t xml:space="preserve"> 2017 года </w:t>
      </w:r>
      <w:r w:rsidRPr="00B75BD7">
        <w:rPr>
          <w:sz w:val="28"/>
          <w:szCs w:val="28"/>
        </w:rPr>
        <w:t xml:space="preserve"> проведен</w:t>
      </w:r>
      <w:r w:rsidR="00320CA2">
        <w:rPr>
          <w:sz w:val="28"/>
          <w:szCs w:val="28"/>
        </w:rPr>
        <w:t>о</w:t>
      </w:r>
      <w:r w:rsidRPr="00B75BD7">
        <w:rPr>
          <w:sz w:val="28"/>
          <w:szCs w:val="28"/>
        </w:rPr>
        <w:t xml:space="preserve"> 4 </w:t>
      </w:r>
      <w:r w:rsidRPr="00B75BD7">
        <w:rPr>
          <w:color w:val="000000"/>
          <w:sz w:val="28"/>
          <w:szCs w:val="28"/>
        </w:rPr>
        <w:t>областных универсальных совместных ярмарок товаров</w:t>
      </w:r>
      <w:r w:rsidR="00320CA2">
        <w:rPr>
          <w:color w:val="000000"/>
          <w:sz w:val="28"/>
          <w:szCs w:val="28"/>
        </w:rPr>
        <w:t>.</w:t>
      </w:r>
      <w:r w:rsidRPr="00B75BD7">
        <w:rPr>
          <w:color w:val="000000"/>
          <w:sz w:val="28"/>
          <w:szCs w:val="28"/>
        </w:rPr>
        <w:t xml:space="preserve"> </w:t>
      </w:r>
    </w:p>
    <w:p w:rsidR="00D57332" w:rsidRPr="00B75BD7" w:rsidRDefault="00D57332" w:rsidP="00D5733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неоценимый вклад ИП Таран Алексея Валерьевича в предоставлении бесплатного проживания участников ярмарки в гостинице.</w:t>
      </w:r>
    </w:p>
    <w:p w:rsidR="005F7F82" w:rsidRPr="00B75BD7" w:rsidRDefault="005F7F82" w:rsidP="00CB34A2">
      <w:pPr>
        <w:spacing w:line="276" w:lineRule="auto"/>
        <w:ind w:firstLine="709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На ярмарк</w:t>
      </w:r>
      <w:r w:rsidR="00E159BD" w:rsidRPr="00B75BD7">
        <w:rPr>
          <w:sz w:val="28"/>
          <w:szCs w:val="28"/>
        </w:rPr>
        <w:t xml:space="preserve">е </w:t>
      </w:r>
      <w:r w:rsidRPr="00B75BD7">
        <w:rPr>
          <w:sz w:val="28"/>
          <w:szCs w:val="28"/>
        </w:rPr>
        <w:t>были представлены</w:t>
      </w:r>
      <w:r w:rsidR="00E159BD" w:rsidRPr="00B75BD7">
        <w:rPr>
          <w:sz w:val="28"/>
          <w:szCs w:val="28"/>
        </w:rPr>
        <w:t xml:space="preserve"> товары местных производителей:</w:t>
      </w:r>
      <w:r w:rsidRPr="00B75BD7">
        <w:rPr>
          <w:sz w:val="28"/>
          <w:szCs w:val="28"/>
        </w:rPr>
        <w:t xml:space="preserve"> молочная продукция, мясная и колбасная продукция, свежая рыба, рыбн</w:t>
      </w:r>
      <w:r w:rsidR="00E159BD" w:rsidRPr="00B75BD7">
        <w:rPr>
          <w:sz w:val="28"/>
          <w:szCs w:val="28"/>
        </w:rPr>
        <w:t>ые деликатесы, яйцо, овощи и др.</w:t>
      </w:r>
    </w:p>
    <w:p w:rsidR="00B75BD7" w:rsidRDefault="005F7F82" w:rsidP="00CB34A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B75BD7">
        <w:rPr>
          <w:sz w:val="28"/>
          <w:szCs w:val="28"/>
        </w:rPr>
        <w:t>В ярмарк</w:t>
      </w:r>
      <w:r w:rsidR="00E159BD" w:rsidRPr="00B75BD7">
        <w:rPr>
          <w:sz w:val="28"/>
          <w:szCs w:val="28"/>
        </w:rPr>
        <w:t>е</w:t>
      </w:r>
      <w:r w:rsidRPr="00B75BD7">
        <w:rPr>
          <w:sz w:val="28"/>
          <w:szCs w:val="28"/>
        </w:rPr>
        <w:t xml:space="preserve"> приняли участие:</w:t>
      </w:r>
      <w:r w:rsidR="00B75BD7" w:rsidRPr="00B75BD7">
        <w:rPr>
          <w:sz w:val="28"/>
          <w:szCs w:val="28"/>
        </w:rPr>
        <w:t xml:space="preserve"> </w:t>
      </w:r>
      <w:proofErr w:type="gramStart"/>
      <w:r w:rsidR="00B75BD7" w:rsidRPr="00B75BD7">
        <w:rPr>
          <w:sz w:val="28"/>
          <w:szCs w:val="28"/>
        </w:rPr>
        <w:t>ООО «Рыбная компания»- рыбная продукция,</w:t>
      </w:r>
      <w:r w:rsidRPr="00B75BD7">
        <w:rPr>
          <w:sz w:val="28"/>
          <w:szCs w:val="28"/>
        </w:rPr>
        <w:t xml:space="preserve"> </w:t>
      </w:r>
      <w:r w:rsidR="00E159BD" w:rsidRPr="00B75BD7">
        <w:rPr>
          <w:sz w:val="28"/>
          <w:szCs w:val="28"/>
        </w:rPr>
        <w:t>ООО «</w:t>
      </w:r>
      <w:r w:rsidR="00B75BD7" w:rsidRPr="00B75BD7">
        <w:rPr>
          <w:sz w:val="28"/>
          <w:szCs w:val="28"/>
        </w:rPr>
        <w:t>ПТФ «</w:t>
      </w:r>
      <w:proofErr w:type="spellStart"/>
      <w:r w:rsidR="00B75BD7" w:rsidRPr="00B75BD7">
        <w:rPr>
          <w:sz w:val="28"/>
          <w:szCs w:val="28"/>
        </w:rPr>
        <w:t>Дукчинская</w:t>
      </w:r>
      <w:proofErr w:type="spellEnd"/>
      <w:r w:rsidR="00E159BD" w:rsidRPr="00B75BD7">
        <w:rPr>
          <w:sz w:val="28"/>
          <w:szCs w:val="28"/>
        </w:rPr>
        <w:t>» - яйцо куриное, птица; ООО «</w:t>
      </w:r>
      <w:r w:rsidR="00B75BD7" w:rsidRPr="00B75BD7">
        <w:rPr>
          <w:sz w:val="28"/>
          <w:szCs w:val="28"/>
        </w:rPr>
        <w:t>Охотский берег плюс</w:t>
      </w:r>
      <w:r w:rsidR="00E159BD" w:rsidRPr="00B75BD7">
        <w:rPr>
          <w:sz w:val="28"/>
          <w:szCs w:val="28"/>
        </w:rPr>
        <w:t>»</w:t>
      </w:r>
      <w:r w:rsidR="00B75BD7" w:rsidRPr="00B75BD7">
        <w:rPr>
          <w:sz w:val="28"/>
          <w:szCs w:val="28"/>
        </w:rPr>
        <w:t xml:space="preserve"> и ООО «</w:t>
      </w:r>
      <w:proofErr w:type="spellStart"/>
      <w:r w:rsidR="00B75BD7" w:rsidRPr="00B75BD7">
        <w:rPr>
          <w:sz w:val="28"/>
          <w:szCs w:val="28"/>
        </w:rPr>
        <w:t>Агротек-Магадан</w:t>
      </w:r>
      <w:proofErr w:type="spellEnd"/>
      <w:r w:rsidR="00B75BD7" w:rsidRPr="00B75BD7">
        <w:rPr>
          <w:sz w:val="28"/>
          <w:szCs w:val="28"/>
        </w:rPr>
        <w:t xml:space="preserve"> </w:t>
      </w:r>
      <w:proofErr w:type="spellStart"/>
      <w:r w:rsidR="00B75BD7" w:rsidRPr="00B75BD7">
        <w:rPr>
          <w:sz w:val="28"/>
          <w:szCs w:val="28"/>
        </w:rPr>
        <w:t>Маркет</w:t>
      </w:r>
      <w:proofErr w:type="spellEnd"/>
      <w:r w:rsidR="00B75BD7" w:rsidRPr="00B75BD7">
        <w:rPr>
          <w:sz w:val="28"/>
          <w:szCs w:val="28"/>
        </w:rPr>
        <w:t>»</w:t>
      </w:r>
      <w:r w:rsidR="00E159BD" w:rsidRPr="00B75BD7">
        <w:rPr>
          <w:sz w:val="28"/>
          <w:szCs w:val="28"/>
        </w:rPr>
        <w:t xml:space="preserve"> - мясная, колбасная продукция; </w:t>
      </w:r>
      <w:r w:rsidR="00B75BD7" w:rsidRPr="00B75BD7">
        <w:rPr>
          <w:sz w:val="28"/>
          <w:szCs w:val="28"/>
        </w:rPr>
        <w:t>ООО «Александра» - кондитерские изделия, ЛПХ «Комарово» - молочная продукция, ЛПХ «</w:t>
      </w:r>
      <w:proofErr w:type="spellStart"/>
      <w:r w:rsidR="00B75BD7" w:rsidRPr="00B75BD7">
        <w:rPr>
          <w:sz w:val="28"/>
          <w:szCs w:val="28"/>
        </w:rPr>
        <w:t>Вайнер</w:t>
      </w:r>
      <w:proofErr w:type="spellEnd"/>
      <w:r w:rsidR="00B75BD7" w:rsidRPr="00B75BD7">
        <w:rPr>
          <w:sz w:val="28"/>
          <w:szCs w:val="28"/>
        </w:rPr>
        <w:t xml:space="preserve">» - мед, ИП </w:t>
      </w:r>
      <w:proofErr w:type="spellStart"/>
      <w:r w:rsidR="00B75BD7" w:rsidRPr="00B75BD7">
        <w:rPr>
          <w:sz w:val="28"/>
          <w:szCs w:val="28"/>
        </w:rPr>
        <w:t>Кобзарев</w:t>
      </w:r>
      <w:proofErr w:type="spellEnd"/>
      <w:r w:rsidR="00B75BD7" w:rsidRPr="00B75BD7">
        <w:rPr>
          <w:sz w:val="28"/>
          <w:szCs w:val="28"/>
        </w:rPr>
        <w:t xml:space="preserve"> Н.И.- свежее мясо, овощи, молочная продукция. </w:t>
      </w:r>
      <w:proofErr w:type="gramEnd"/>
    </w:p>
    <w:p w:rsidR="00B75BD7" w:rsidRPr="00B75BD7" w:rsidRDefault="00B75BD7" w:rsidP="00CB34A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B75BD7">
        <w:rPr>
          <w:sz w:val="28"/>
          <w:szCs w:val="28"/>
        </w:rPr>
        <w:t xml:space="preserve">За период проведения универсальных совместных ярмарок товаров  в 2017 году на территории Омсукчанского городского округа было реализовано </w:t>
      </w:r>
      <w:r w:rsidRPr="00B75BD7">
        <w:rPr>
          <w:color w:val="000000"/>
          <w:sz w:val="28"/>
          <w:szCs w:val="28"/>
        </w:rPr>
        <w:t xml:space="preserve"> более 3000 кг</w:t>
      </w:r>
      <w:proofErr w:type="gramStart"/>
      <w:r w:rsidRPr="00B75BD7">
        <w:rPr>
          <w:color w:val="000000"/>
          <w:sz w:val="28"/>
          <w:szCs w:val="28"/>
        </w:rPr>
        <w:t>.</w:t>
      </w:r>
      <w:proofErr w:type="gramEnd"/>
      <w:r w:rsidR="00F876DF" w:rsidRPr="00F876DF">
        <w:rPr>
          <w:color w:val="000000"/>
          <w:sz w:val="28"/>
          <w:szCs w:val="28"/>
        </w:rPr>
        <w:t xml:space="preserve"> </w:t>
      </w:r>
      <w:proofErr w:type="gramStart"/>
      <w:r w:rsidR="00F876DF" w:rsidRPr="00B75BD7">
        <w:rPr>
          <w:color w:val="000000"/>
          <w:sz w:val="28"/>
          <w:szCs w:val="28"/>
        </w:rPr>
        <w:t>р</w:t>
      </w:r>
      <w:proofErr w:type="gramEnd"/>
      <w:r w:rsidR="00F876DF" w:rsidRPr="00B75BD7">
        <w:rPr>
          <w:color w:val="000000"/>
          <w:sz w:val="28"/>
          <w:szCs w:val="28"/>
        </w:rPr>
        <w:t xml:space="preserve">ыбной продукции  </w:t>
      </w:r>
      <w:r w:rsidRPr="00B75BD7">
        <w:rPr>
          <w:color w:val="000000"/>
          <w:sz w:val="28"/>
          <w:szCs w:val="28"/>
        </w:rPr>
        <w:t xml:space="preserve">местного производителя ООО «Рыбная компания». </w:t>
      </w:r>
    </w:p>
    <w:p w:rsidR="00E159BD" w:rsidRPr="00B75BD7" w:rsidRDefault="00E159BD" w:rsidP="00CB34A2">
      <w:pPr>
        <w:spacing w:line="276" w:lineRule="auto"/>
        <w:ind w:firstLine="708"/>
        <w:jc w:val="both"/>
        <w:rPr>
          <w:sz w:val="28"/>
          <w:szCs w:val="28"/>
        </w:rPr>
      </w:pPr>
      <w:r w:rsidRPr="00B75BD7">
        <w:rPr>
          <w:sz w:val="28"/>
          <w:szCs w:val="28"/>
        </w:rPr>
        <w:t xml:space="preserve"> </w:t>
      </w:r>
    </w:p>
    <w:p w:rsidR="005F7F82" w:rsidRPr="00B75BD7" w:rsidRDefault="005F7F82" w:rsidP="00CB34A2">
      <w:pPr>
        <w:spacing w:line="276" w:lineRule="auto"/>
        <w:jc w:val="both"/>
        <w:rPr>
          <w:sz w:val="28"/>
          <w:szCs w:val="28"/>
        </w:rPr>
      </w:pPr>
    </w:p>
    <w:p w:rsidR="005F7F82" w:rsidRPr="00B75BD7" w:rsidRDefault="005F7F82" w:rsidP="00CB34A2">
      <w:pPr>
        <w:spacing w:line="276" w:lineRule="auto"/>
        <w:jc w:val="both"/>
        <w:rPr>
          <w:color w:val="FF0000"/>
          <w:sz w:val="28"/>
          <w:szCs w:val="28"/>
        </w:rPr>
      </w:pPr>
    </w:p>
    <w:p w:rsidR="005F7F82" w:rsidRPr="00B75BD7" w:rsidRDefault="005F7F82" w:rsidP="00CB34A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5F7F82" w:rsidRPr="00B75BD7" w:rsidSect="0087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2B1"/>
    <w:multiLevelType w:val="hybridMultilevel"/>
    <w:tmpl w:val="AF40B408"/>
    <w:lvl w:ilvl="0" w:tplc="7BB0A3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DE46F9"/>
    <w:multiLevelType w:val="hybridMultilevel"/>
    <w:tmpl w:val="9B60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F7F82"/>
    <w:rsid w:val="00055687"/>
    <w:rsid w:val="000E0968"/>
    <w:rsid w:val="001B59DC"/>
    <w:rsid w:val="001E760C"/>
    <w:rsid w:val="00226B52"/>
    <w:rsid w:val="00282BDC"/>
    <w:rsid w:val="002A1879"/>
    <w:rsid w:val="00320CA2"/>
    <w:rsid w:val="00335BC2"/>
    <w:rsid w:val="00395180"/>
    <w:rsid w:val="003D047A"/>
    <w:rsid w:val="003D6A5B"/>
    <w:rsid w:val="00407DDF"/>
    <w:rsid w:val="00417BB7"/>
    <w:rsid w:val="0044702B"/>
    <w:rsid w:val="004826E8"/>
    <w:rsid w:val="004864AB"/>
    <w:rsid w:val="004976F2"/>
    <w:rsid w:val="004B7865"/>
    <w:rsid w:val="004E0DD0"/>
    <w:rsid w:val="00522A38"/>
    <w:rsid w:val="00547ADF"/>
    <w:rsid w:val="005953AD"/>
    <w:rsid w:val="005B45E5"/>
    <w:rsid w:val="005F7F82"/>
    <w:rsid w:val="00614B00"/>
    <w:rsid w:val="00616E6D"/>
    <w:rsid w:val="006D7074"/>
    <w:rsid w:val="0075182B"/>
    <w:rsid w:val="00870284"/>
    <w:rsid w:val="0087401C"/>
    <w:rsid w:val="009A197A"/>
    <w:rsid w:val="00AD4469"/>
    <w:rsid w:val="00B13C29"/>
    <w:rsid w:val="00B156FE"/>
    <w:rsid w:val="00B53439"/>
    <w:rsid w:val="00B72A49"/>
    <w:rsid w:val="00B75BD7"/>
    <w:rsid w:val="00BE1BD6"/>
    <w:rsid w:val="00C1565F"/>
    <w:rsid w:val="00C513B5"/>
    <w:rsid w:val="00C71793"/>
    <w:rsid w:val="00C82C6B"/>
    <w:rsid w:val="00C8507D"/>
    <w:rsid w:val="00C87709"/>
    <w:rsid w:val="00CB103A"/>
    <w:rsid w:val="00CB34A2"/>
    <w:rsid w:val="00D279CF"/>
    <w:rsid w:val="00D57332"/>
    <w:rsid w:val="00DB043E"/>
    <w:rsid w:val="00E01103"/>
    <w:rsid w:val="00E018A7"/>
    <w:rsid w:val="00E159BD"/>
    <w:rsid w:val="00E30B93"/>
    <w:rsid w:val="00E52750"/>
    <w:rsid w:val="00ED0664"/>
    <w:rsid w:val="00EE498D"/>
    <w:rsid w:val="00F876DF"/>
    <w:rsid w:val="00F8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F8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6B52"/>
    <w:pPr>
      <w:keepNext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59BD"/>
    <w:rPr>
      <w:b/>
      <w:bCs/>
    </w:rPr>
  </w:style>
  <w:style w:type="character" w:customStyle="1" w:styleId="FontStyle12">
    <w:name w:val="Font Style12"/>
    <w:rsid w:val="004826E8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E30B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26B52"/>
    <w:rPr>
      <w:sz w:val="28"/>
    </w:rPr>
  </w:style>
  <w:style w:type="paragraph" w:styleId="a5">
    <w:name w:val="List Paragraph"/>
    <w:basedOn w:val="a"/>
    <w:uiPriority w:val="34"/>
    <w:qFormat/>
    <w:rsid w:val="00B75BD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5F48-07FA-4BAF-B74E-E8A0383D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торговли за 2016 год</vt:lpstr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торговли за 2016 год</dc:title>
  <dc:creator>Елена Владимировна</dc:creator>
  <cp:lastModifiedBy>Savlokhova</cp:lastModifiedBy>
  <cp:revision>9</cp:revision>
  <cp:lastPrinted>2017-11-14T05:08:00Z</cp:lastPrinted>
  <dcterms:created xsi:type="dcterms:W3CDTF">2017-11-14T04:02:00Z</dcterms:created>
  <dcterms:modified xsi:type="dcterms:W3CDTF">2018-01-16T05:41:00Z</dcterms:modified>
</cp:coreProperties>
</file>