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75" w:rsidRDefault="00800175">
      <w:pPr>
        <w:pStyle w:val="ConsPlusTitlePage"/>
      </w:pPr>
      <w:r>
        <w:t xml:space="preserve">Документ предоставлен </w:t>
      </w:r>
      <w:hyperlink r:id="rId5">
        <w:r>
          <w:rPr>
            <w:color w:val="0000FF"/>
          </w:rPr>
          <w:t>КонсультантПлюс</w:t>
        </w:r>
      </w:hyperlink>
      <w:r>
        <w:br/>
      </w:r>
    </w:p>
    <w:p w:rsidR="00800175" w:rsidRDefault="00800175">
      <w:pPr>
        <w:pStyle w:val="ConsPlusNormal"/>
        <w:outlineLvl w:val="0"/>
      </w:pPr>
    </w:p>
    <w:p w:rsidR="00800175" w:rsidRDefault="00800175">
      <w:pPr>
        <w:pStyle w:val="ConsPlusTitle"/>
        <w:jc w:val="center"/>
        <w:outlineLvl w:val="0"/>
      </w:pPr>
      <w:r>
        <w:t>ПРАВИТЕЛЬСТВО МАГАДАНСКОЙ ОБЛАСТИ</w:t>
      </w:r>
    </w:p>
    <w:p w:rsidR="00800175" w:rsidRDefault="00800175">
      <w:pPr>
        <w:pStyle w:val="ConsPlusTitle"/>
        <w:ind w:firstLine="540"/>
        <w:jc w:val="both"/>
      </w:pPr>
    </w:p>
    <w:p w:rsidR="00800175" w:rsidRDefault="00800175">
      <w:pPr>
        <w:pStyle w:val="ConsPlusTitle"/>
        <w:jc w:val="center"/>
      </w:pPr>
      <w:r>
        <w:t>ПОСТАНОВЛЕНИЕ</w:t>
      </w:r>
    </w:p>
    <w:p w:rsidR="00800175" w:rsidRDefault="00800175">
      <w:pPr>
        <w:pStyle w:val="ConsPlusTitle"/>
        <w:jc w:val="center"/>
      </w:pPr>
      <w:bookmarkStart w:id="0" w:name="_GoBack"/>
      <w:r>
        <w:t>от 30 декабря 2021 г. N 1093-пп</w:t>
      </w:r>
    </w:p>
    <w:bookmarkEnd w:id="0"/>
    <w:p w:rsidR="00800175" w:rsidRDefault="00800175">
      <w:pPr>
        <w:pStyle w:val="ConsPlusTitle"/>
        <w:ind w:firstLine="540"/>
        <w:jc w:val="both"/>
      </w:pPr>
    </w:p>
    <w:p w:rsidR="00800175" w:rsidRDefault="00800175">
      <w:pPr>
        <w:pStyle w:val="ConsPlusTitle"/>
        <w:jc w:val="center"/>
      </w:pPr>
      <w:r>
        <w:t>ОБ УТВЕРЖДЕНИИ ГОСУДАРСТВЕННОЙ ПРОГРАММЫ МАГАДАНСКОЙ ОБЛАСТИ</w:t>
      </w:r>
    </w:p>
    <w:p w:rsidR="00800175" w:rsidRDefault="00800175">
      <w:pPr>
        <w:pStyle w:val="ConsPlusTitle"/>
        <w:jc w:val="center"/>
      </w:pPr>
      <w:r>
        <w:t>"ОБЕСПЕЧЕНИЕ ДОСТУПНЫМ И КОМФОРТНЫМ ЖИЛЬЕМ И КОММУНАЛЬНЫМИ</w:t>
      </w:r>
    </w:p>
    <w:p w:rsidR="00800175" w:rsidRDefault="00800175">
      <w:pPr>
        <w:pStyle w:val="ConsPlusTitle"/>
        <w:jc w:val="center"/>
      </w:pPr>
      <w:r>
        <w:t>УСЛУГАМИ ЖИТЕЛЕЙ МАГАДАНСКОЙ ОБЛАСТИ"</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(в ред. Постановлений Правительства Магаданской области</w:t>
            </w:r>
          </w:p>
          <w:p w:rsidR="00800175" w:rsidRDefault="00800175">
            <w:pPr>
              <w:pStyle w:val="ConsPlusNormal"/>
              <w:jc w:val="center"/>
            </w:pPr>
            <w:r>
              <w:rPr>
                <w:color w:val="392C69"/>
              </w:rPr>
              <w:t xml:space="preserve">от 14.04.2022 </w:t>
            </w:r>
            <w:hyperlink r:id="rId6">
              <w:r>
                <w:rPr>
                  <w:color w:val="0000FF"/>
                </w:rPr>
                <w:t>N 339-пп</w:t>
              </w:r>
            </w:hyperlink>
            <w:r>
              <w:rPr>
                <w:color w:val="392C69"/>
              </w:rPr>
              <w:t xml:space="preserve">, от 25.04.2022 </w:t>
            </w:r>
            <w:hyperlink r:id="rId7">
              <w:r>
                <w:rPr>
                  <w:color w:val="0000FF"/>
                </w:rPr>
                <w:t>N 374-пп</w:t>
              </w:r>
            </w:hyperlink>
            <w:r>
              <w:rPr>
                <w:color w:val="392C69"/>
              </w:rPr>
              <w:t xml:space="preserve">, от 11.08.2022 </w:t>
            </w:r>
            <w:hyperlink r:id="rId8">
              <w:r>
                <w:rPr>
                  <w:color w:val="0000FF"/>
                </w:rPr>
                <w:t>N 672-пп</w:t>
              </w:r>
            </w:hyperlink>
            <w:r>
              <w:rPr>
                <w:color w:val="392C69"/>
              </w:rPr>
              <w:t>,</w:t>
            </w:r>
          </w:p>
          <w:p w:rsidR="00800175" w:rsidRDefault="00800175">
            <w:pPr>
              <w:pStyle w:val="ConsPlusNormal"/>
              <w:jc w:val="center"/>
            </w:pPr>
            <w:r>
              <w:rPr>
                <w:color w:val="392C69"/>
              </w:rPr>
              <w:t xml:space="preserve">от 20.09.2022 </w:t>
            </w:r>
            <w:hyperlink r:id="rId9">
              <w:r>
                <w:rPr>
                  <w:color w:val="0000FF"/>
                </w:rPr>
                <w:t>N 763-пп</w:t>
              </w:r>
            </w:hyperlink>
            <w:r>
              <w:rPr>
                <w:color w:val="392C69"/>
              </w:rPr>
              <w:t xml:space="preserve">, от 20.10.2022 </w:t>
            </w:r>
            <w:hyperlink r:id="rId10">
              <w:r>
                <w:rPr>
                  <w:color w:val="0000FF"/>
                </w:rPr>
                <w:t>N 834-пп</w:t>
              </w:r>
            </w:hyperlink>
            <w:r>
              <w:rPr>
                <w:color w:val="392C69"/>
              </w:rPr>
              <w:t xml:space="preserve">, от 15.12.2022 </w:t>
            </w:r>
            <w:hyperlink r:id="rId11">
              <w:r>
                <w:rPr>
                  <w:color w:val="0000FF"/>
                </w:rPr>
                <w:t>N 1002-пп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 xml:space="preserve">В соответствии со </w:t>
      </w:r>
      <w:hyperlink r:id="rId12">
        <w:r>
          <w:rPr>
            <w:color w:val="0000FF"/>
          </w:rPr>
          <w:t>статьей 179</w:t>
        </w:r>
      </w:hyperlink>
      <w:r>
        <w:t xml:space="preserve"> Бюджетного кодекса Российской Федерации, </w:t>
      </w:r>
      <w:hyperlink r:id="rId13">
        <w:r>
          <w:rPr>
            <w:color w:val="0000FF"/>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r:id="rId14">
        <w:r>
          <w:rPr>
            <w:color w:val="0000FF"/>
          </w:rPr>
          <w:t>постановлением</w:t>
        </w:r>
      </w:hyperlink>
      <w:r>
        <w:t xml:space="preserve"> администрации Магаданской области от 22 августа 2013 г. N 792-па "Об утверждении перечня государственных программ Магаданской области" администрация Магаданской области постановляет:</w:t>
      </w:r>
    </w:p>
    <w:p w:rsidR="00800175" w:rsidRDefault="00800175">
      <w:pPr>
        <w:pStyle w:val="ConsPlusNormal"/>
        <w:spacing w:before="220"/>
        <w:ind w:firstLine="540"/>
        <w:jc w:val="both"/>
      </w:pPr>
      <w:r>
        <w:t xml:space="preserve">1. Утвердить прилагаемую государственную </w:t>
      </w:r>
      <w:hyperlink w:anchor="P116">
        <w:r>
          <w:rPr>
            <w:color w:val="0000FF"/>
          </w:rPr>
          <w:t>программу</w:t>
        </w:r>
      </w:hyperlink>
      <w:r>
        <w:t xml:space="preserve"> Магаданской области "Обеспечение доступным и комфортным жильем и коммунальными услугами жителей Магаданской области".</w:t>
      </w:r>
    </w:p>
    <w:p w:rsidR="00800175" w:rsidRDefault="00800175">
      <w:pPr>
        <w:pStyle w:val="ConsPlusNormal"/>
        <w:spacing w:before="220"/>
        <w:ind w:firstLine="540"/>
        <w:jc w:val="both"/>
      </w:pPr>
      <w:r>
        <w:t>2. Признать утратившими силу:</w:t>
      </w:r>
    </w:p>
    <w:p w:rsidR="00800175" w:rsidRDefault="00800175">
      <w:pPr>
        <w:pStyle w:val="ConsPlusNormal"/>
        <w:spacing w:before="220"/>
        <w:ind w:firstLine="540"/>
        <w:jc w:val="both"/>
      </w:pPr>
      <w:r>
        <w:t xml:space="preserve">- </w:t>
      </w:r>
      <w:hyperlink r:id="rId15">
        <w:r>
          <w:rPr>
            <w:color w:val="0000FF"/>
          </w:rPr>
          <w:t>постановление</w:t>
        </w:r>
      </w:hyperlink>
      <w:r>
        <w:t xml:space="preserve"> администрации Магаданской области от 12 декабря 2013 г. N 1256-па "Об утверждении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w:t>
      </w:r>
    </w:p>
    <w:p w:rsidR="00800175" w:rsidRDefault="00800175">
      <w:pPr>
        <w:pStyle w:val="ConsPlusNormal"/>
        <w:spacing w:before="220"/>
        <w:ind w:firstLine="540"/>
        <w:jc w:val="both"/>
      </w:pPr>
      <w:r>
        <w:t>- постановления Правительства Магаданской области:</w:t>
      </w:r>
    </w:p>
    <w:p w:rsidR="00800175" w:rsidRDefault="00800175">
      <w:pPr>
        <w:pStyle w:val="ConsPlusNormal"/>
        <w:spacing w:before="220"/>
        <w:ind w:firstLine="540"/>
        <w:jc w:val="both"/>
      </w:pPr>
      <w:r>
        <w:t xml:space="preserve">от 30 апреля 2014 г. </w:t>
      </w:r>
      <w:hyperlink r:id="rId16">
        <w:r>
          <w:rPr>
            <w:color w:val="0000FF"/>
          </w:rPr>
          <w:t>N 360-пп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10 июля 2014 г. </w:t>
      </w:r>
      <w:hyperlink r:id="rId17">
        <w:r>
          <w:rPr>
            <w:color w:val="0000FF"/>
          </w:rPr>
          <w:t>N 569-пп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29 июля 2014 г. </w:t>
      </w:r>
      <w:hyperlink r:id="rId18">
        <w:r>
          <w:rPr>
            <w:color w:val="0000FF"/>
          </w:rPr>
          <w:t>N 615-пп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24 сентября 2014 г. </w:t>
      </w:r>
      <w:hyperlink r:id="rId19">
        <w:r>
          <w:rPr>
            <w:color w:val="0000FF"/>
          </w:rPr>
          <w:t>N 776-пп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27 ноября 2014 г. </w:t>
      </w:r>
      <w:hyperlink r:id="rId20">
        <w:r>
          <w:rPr>
            <w:color w:val="0000FF"/>
          </w:rPr>
          <w:t>N 1005-пп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18 декабря 2014 г. </w:t>
      </w:r>
      <w:hyperlink r:id="rId21">
        <w:r>
          <w:rPr>
            <w:color w:val="0000FF"/>
          </w:rPr>
          <w:t>N 1068-пп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17 апреля 2015 г. </w:t>
      </w:r>
      <w:hyperlink r:id="rId22">
        <w:r>
          <w:rPr>
            <w:color w:val="0000FF"/>
          </w:rPr>
          <w:t>N 248-пп</w:t>
        </w:r>
      </w:hyperlink>
      <w:r>
        <w:t xml:space="preserve"> "О внесении изменений в постановление администрации </w:t>
      </w:r>
      <w:r>
        <w:lastRenderedPageBreak/>
        <w:t>Магаданской области от 12 декабря 2013 г. N 1256-па";</w:t>
      </w:r>
    </w:p>
    <w:p w:rsidR="00800175" w:rsidRDefault="00800175">
      <w:pPr>
        <w:pStyle w:val="ConsPlusNormal"/>
        <w:spacing w:before="220"/>
        <w:ind w:firstLine="540"/>
        <w:jc w:val="both"/>
      </w:pPr>
      <w:r>
        <w:t xml:space="preserve">от 4 июня 2015 г. </w:t>
      </w:r>
      <w:hyperlink r:id="rId23">
        <w:r>
          <w:rPr>
            <w:color w:val="0000FF"/>
          </w:rPr>
          <w:t>N 361-пп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11 сентября 2015 г. </w:t>
      </w:r>
      <w:hyperlink r:id="rId24">
        <w:r>
          <w:rPr>
            <w:color w:val="0000FF"/>
          </w:rPr>
          <w:t>N 629-пп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 апреля 2016 г. </w:t>
      </w:r>
      <w:hyperlink r:id="rId25">
        <w:r>
          <w:rPr>
            <w:color w:val="0000FF"/>
          </w:rPr>
          <w:t>N 215-пп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5 мая 2016 г. </w:t>
      </w:r>
      <w:hyperlink r:id="rId26">
        <w:r>
          <w:rPr>
            <w:color w:val="0000FF"/>
          </w:rPr>
          <w:t>N 350-пп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hyperlink r:id="rId27">
        <w:r>
          <w:rPr>
            <w:color w:val="0000FF"/>
          </w:rPr>
          <w:t>пункт 8</w:t>
        </w:r>
      </w:hyperlink>
      <w:r>
        <w:t xml:space="preserve"> постановления Правительства Магаданской области от 12 мая 2016 г. N 398-пп "О внесении изменений в отдельные постановления администрации Магаданской области и постановления Правительства Магаданской области";</w:t>
      </w:r>
    </w:p>
    <w:p w:rsidR="00800175" w:rsidRDefault="00800175">
      <w:pPr>
        <w:pStyle w:val="ConsPlusNormal"/>
        <w:spacing w:before="220"/>
        <w:ind w:firstLine="540"/>
        <w:jc w:val="both"/>
      </w:pPr>
      <w:hyperlink r:id="rId28">
        <w:r>
          <w:rPr>
            <w:color w:val="0000FF"/>
          </w:rPr>
          <w:t>пункты 7</w:t>
        </w:r>
      </w:hyperlink>
      <w:r>
        <w:t xml:space="preserve">, </w:t>
      </w:r>
      <w:hyperlink r:id="rId29">
        <w:r>
          <w:rPr>
            <w:color w:val="0000FF"/>
          </w:rPr>
          <w:t>7.1</w:t>
        </w:r>
      </w:hyperlink>
      <w:r>
        <w:t xml:space="preserve">, </w:t>
      </w:r>
      <w:hyperlink r:id="rId30">
        <w:r>
          <w:rPr>
            <w:color w:val="0000FF"/>
          </w:rPr>
          <w:t>7.2</w:t>
        </w:r>
      </w:hyperlink>
      <w:r>
        <w:t xml:space="preserve"> постановления Правительства Магаданской области от 9 июня 2016 г. N 491-пп "О внесении изменений в отдельные постановления администрации Магаданской области и постановления Правительства Магаданской области";</w:t>
      </w:r>
    </w:p>
    <w:p w:rsidR="00800175" w:rsidRDefault="00800175">
      <w:pPr>
        <w:pStyle w:val="ConsPlusNormal"/>
        <w:spacing w:before="220"/>
        <w:ind w:firstLine="540"/>
        <w:jc w:val="both"/>
      </w:pPr>
      <w:r>
        <w:t xml:space="preserve">от 15 сентября 2016 г. </w:t>
      </w:r>
      <w:hyperlink r:id="rId31">
        <w:r>
          <w:rPr>
            <w:color w:val="0000FF"/>
          </w:rPr>
          <w:t>N 735-пп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9 декабря 2016 г. </w:t>
      </w:r>
      <w:hyperlink r:id="rId32">
        <w:r>
          <w:rPr>
            <w:color w:val="0000FF"/>
          </w:rPr>
          <w:t>N 937-пп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15 декабря 2016 г. </w:t>
      </w:r>
      <w:hyperlink r:id="rId33">
        <w:r>
          <w:rPr>
            <w:color w:val="0000FF"/>
          </w:rPr>
          <w:t>N 974-пп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23 декабря 2016 г. </w:t>
      </w:r>
      <w:hyperlink r:id="rId34">
        <w:r>
          <w:rPr>
            <w:color w:val="0000FF"/>
          </w:rPr>
          <w:t>N 989-пп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16 февраля 2017 г. </w:t>
      </w:r>
      <w:hyperlink r:id="rId35">
        <w:r>
          <w:rPr>
            <w:color w:val="0000FF"/>
          </w:rPr>
          <w:t>N 95-пп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16 марта 2017 г. </w:t>
      </w:r>
      <w:hyperlink r:id="rId36">
        <w:r>
          <w:rPr>
            <w:color w:val="0000FF"/>
          </w:rPr>
          <w:t>N 188-пп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6 июля 2017 г. </w:t>
      </w:r>
      <w:hyperlink r:id="rId37">
        <w:r>
          <w:rPr>
            <w:color w:val="0000FF"/>
          </w:rPr>
          <w:t>N 636-пп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21 сентября 2017 г. </w:t>
      </w:r>
      <w:hyperlink r:id="rId38">
        <w:r>
          <w:rPr>
            <w:color w:val="0000FF"/>
          </w:rPr>
          <w:t>N 827-пп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18 декабря 2017 г. </w:t>
      </w:r>
      <w:hyperlink r:id="rId39">
        <w:r>
          <w:rPr>
            <w:color w:val="0000FF"/>
          </w:rPr>
          <w:t>N 1064-пп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29 декабря 2017 г. </w:t>
      </w:r>
      <w:hyperlink r:id="rId40">
        <w:r>
          <w:rPr>
            <w:color w:val="0000FF"/>
          </w:rPr>
          <w:t>N 1129-пп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15 марта 2018 г. </w:t>
      </w:r>
      <w:hyperlink r:id="rId41">
        <w:r>
          <w:rPr>
            <w:color w:val="0000FF"/>
          </w:rPr>
          <w:t>N 211-пп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29 июня 2018 г. </w:t>
      </w:r>
      <w:hyperlink r:id="rId42">
        <w:r>
          <w:rPr>
            <w:color w:val="0000FF"/>
          </w:rPr>
          <w:t>N 464-пп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hyperlink r:id="rId43">
        <w:r>
          <w:rPr>
            <w:color w:val="0000FF"/>
          </w:rPr>
          <w:t>пункт 6</w:t>
        </w:r>
      </w:hyperlink>
      <w:r>
        <w:t xml:space="preserve"> постановления Правительства Магаданской области от 15 ноября 2018 г. N 774-пп "О внесении изменений в отдельные постановления администрации Магаданской области и постановления Правительства Магаданской области";</w:t>
      </w:r>
    </w:p>
    <w:p w:rsidR="00800175" w:rsidRDefault="00800175">
      <w:pPr>
        <w:pStyle w:val="ConsPlusNormal"/>
        <w:spacing w:before="220"/>
        <w:ind w:firstLine="540"/>
        <w:jc w:val="both"/>
      </w:pPr>
      <w:hyperlink r:id="rId44">
        <w:r>
          <w:rPr>
            <w:color w:val="0000FF"/>
          </w:rPr>
          <w:t>пункт 5</w:t>
        </w:r>
      </w:hyperlink>
      <w:r>
        <w:t xml:space="preserve"> постановления Правительства Магаданской области от 12 декабря 2018 г. N 846-пп "О внесении изменений в отдельные постановления администрации Магаданской области и постановления Правительства Магаданской области";</w:t>
      </w:r>
    </w:p>
    <w:p w:rsidR="00800175" w:rsidRDefault="00800175">
      <w:pPr>
        <w:pStyle w:val="ConsPlusNormal"/>
        <w:spacing w:before="220"/>
        <w:ind w:firstLine="540"/>
        <w:jc w:val="both"/>
      </w:pPr>
      <w:r>
        <w:t xml:space="preserve">от 12 марта 2019 г. </w:t>
      </w:r>
      <w:hyperlink r:id="rId45">
        <w:r>
          <w:rPr>
            <w:color w:val="0000FF"/>
          </w:rPr>
          <w:t>N 142-пп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 сентября 2019 г. </w:t>
      </w:r>
      <w:hyperlink r:id="rId46">
        <w:r>
          <w:rPr>
            <w:color w:val="0000FF"/>
          </w:rPr>
          <w:t>N 595-пп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24 сентября 2019 г. </w:t>
      </w:r>
      <w:hyperlink r:id="rId47">
        <w:r>
          <w:rPr>
            <w:color w:val="0000FF"/>
          </w:rPr>
          <w:t>N 637-пп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7 мая 2020 г. </w:t>
      </w:r>
      <w:hyperlink r:id="rId48">
        <w:r>
          <w:rPr>
            <w:color w:val="0000FF"/>
          </w:rPr>
          <w:t>N 321-пп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3 сентября 2020 г. </w:t>
      </w:r>
      <w:hyperlink r:id="rId49">
        <w:r>
          <w:rPr>
            <w:color w:val="0000FF"/>
          </w:rPr>
          <w:t>N 611-пп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23 ноября 2020 г. </w:t>
      </w:r>
      <w:hyperlink r:id="rId50">
        <w:r>
          <w:rPr>
            <w:color w:val="0000FF"/>
          </w:rPr>
          <w:t>N 776-пп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11 декабря 2020 г. </w:t>
      </w:r>
      <w:hyperlink r:id="rId51">
        <w:r>
          <w:rPr>
            <w:color w:val="0000FF"/>
          </w:rPr>
          <w:t>N 839-пп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10 февраля 2021 г. </w:t>
      </w:r>
      <w:hyperlink r:id="rId52">
        <w:r>
          <w:rPr>
            <w:color w:val="0000FF"/>
          </w:rPr>
          <w:t>N 67-пп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11 марта 2021 г. </w:t>
      </w:r>
      <w:hyperlink r:id="rId53">
        <w:r>
          <w:rPr>
            <w:color w:val="0000FF"/>
          </w:rPr>
          <w:t>N 163-пп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30 марта 2021 г. </w:t>
      </w:r>
      <w:hyperlink r:id="rId54">
        <w:r>
          <w:rPr>
            <w:color w:val="0000FF"/>
          </w:rPr>
          <w:t>N 242-пп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29 апреля 2021 г. </w:t>
      </w:r>
      <w:hyperlink r:id="rId55">
        <w:r>
          <w:rPr>
            <w:color w:val="0000FF"/>
          </w:rPr>
          <w:t>N 349-пп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13 мая 2021 г. </w:t>
      </w:r>
      <w:hyperlink r:id="rId56">
        <w:r>
          <w:rPr>
            <w:color w:val="0000FF"/>
          </w:rPr>
          <w:t>N 387-пп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25 июня 2021 г. </w:t>
      </w:r>
      <w:hyperlink r:id="rId57">
        <w:r>
          <w:rPr>
            <w:color w:val="0000FF"/>
          </w:rPr>
          <w:t>N 473-пп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28 июля 2021 г. </w:t>
      </w:r>
      <w:hyperlink r:id="rId58">
        <w:r>
          <w:rPr>
            <w:color w:val="0000FF"/>
          </w:rPr>
          <w:t>N 578-пп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7 сентября 2021 г. </w:t>
      </w:r>
      <w:hyperlink r:id="rId59">
        <w:r>
          <w:rPr>
            <w:color w:val="0000FF"/>
          </w:rPr>
          <w:t>N 663-пп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28 октября 2021 г. </w:t>
      </w:r>
      <w:hyperlink r:id="rId60">
        <w:r>
          <w:rPr>
            <w:color w:val="0000FF"/>
          </w:rPr>
          <w:t>N 823-пп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23 ноября 2021 г. </w:t>
      </w:r>
      <w:hyperlink r:id="rId61">
        <w:r>
          <w:rPr>
            <w:color w:val="0000FF"/>
          </w:rPr>
          <w:t>N 882-пп</w:t>
        </w:r>
      </w:hyperlink>
      <w:r>
        <w:t xml:space="preserve"> "О внесении изменений в постановление администрации </w:t>
      </w:r>
      <w:r>
        <w:lastRenderedPageBreak/>
        <w:t>Магаданской области от 12 декабря 2013 г. N 1256-па";</w:t>
      </w:r>
    </w:p>
    <w:p w:rsidR="00800175" w:rsidRDefault="00800175">
      <w:pPr>
        <w:pStyle w:val="ConsPlusNormal"/>
        <w:spacing w:before="220"/>
        <w:ind w:firstLine="540"/>
        <w:jc w:val="both"/>
      </w:pPr>
      <w:r>
        <w:t xml:space="preserve">от 22 декабря 2021 г. </w:t>
      </w:r>
      <w:hyperlink r:id="rId62">
        <w:r>
          <w:rPr>
            <w:color w:val="0000FF"/>
          </w:rPr>
          <w:t>N 1019-пп</w:t>
        </w:r>
      </w:hyperlink>
      <w:r>
        <w:t xml:space="preserve"> "О внесении изменений в постановление администрации Магаданской области от 12 декабря 2013 г. N 1256-па";</w:t>
      </w:r>
    </w:p>
    <w:p w:rsidR="00800175" w:rsidRDefault="00800175">
      <w:pPr>
        <w:pStyle w:val="ConsPlusNormal"/>
        <w:spacing w:before="220"/>
        <w:ind w:firstLine="540"/>
        <w:jc w:val="both"/>
      </w:pPr>
      <w:r>
        <w:t xml:space="preserve">от 12 марта 2021 г. </w:t>
      </w:r>
      <w:hyperlink r:id="rId63">
        <w:r>
          <w:rPr>
            <w:color w:val="0000FF"/>
          </w:rPr>
          <w:t>N 167-пп</w:t>
        </w:r>
      </w:hyperlink>
      <w:r>
        <w:t xml:space="preserve"> "Об утверждении государственной программы Магаданской области "Столица";</w:t>
      </w:r>
    </w:p>
    <w:p w:rsidR="00800175" w:rsidRDefault="00800175">
      <w:pPr>
        <w:pStyle w:val="ConsPlusNormal"/>
        <w:spacing w:before="220"/>
        <w:ind w:firstLine="540"/>
        <w:jc w:val="both"/>
      </w:pPr>
      <w:r>
        <w:t xml:space="preserve">от 22 апреля 2021 г. </w:t>
      </w:r>
      <w:hyperlink r:id="rId64">
        <w:r>
          <w:rPr>
            <w:color w:val="0000FF"/>
          </w:rPr>
          <w:t>N 314-пп</w:t>
        </w:r>
      </w:hyperlink>
      <w:r>
        <w:t xml:space="preserve"> "О внесении изменений в постановление Правительства Магаданской области от 12 марта 2021 г. N 167-пп";</w:t>
      </w:r>
    </w:p>
    <w:p w:rsidR="00800175" w:rsidRDefault="00800175">
      <w:pPr>
        <w:pStyle w:val="ConsPlusNormal"/>
        <w:spacing w:before="220"/>
        <w:ind w:firstLine="540"/>
        <w:jc w:val="both"/>
      </w:pPr>
      <w:r>
        <w:t xml:space="preserve">от 1 июля 2021 г. </w:t>
      </w:r>
      <w:hyperlink r:id="rId65">
        <w:r>
          <w:rPr>
            <w:color w:val="0000FF"/>
          </w:rPr>
          <w:t>N 501-пп</w:t>
        </w:r>
      </w:hyperlink>
      <w:r>
        <w:t xml:space="preserve"> "О внесении изменений в постановление Правительства Магаданской области от 12 марта 2021 г. N 167-пп";</w:t>
      </w:r>
    </w:p>
    <w:p w:rsidR="00800175" w:rsidRDefault="00800175">
      <w:pPr>
        <w:pStyle w:val="ConsPlusNormal"/>
        <w:spacing w:before="220"/>
        <w:ind w:firstLine="540"/>
        <w:jc w:val="both"/>
      </w:pPr>
      <w:r>
        <w:t xml:space="preserve">от 21 июля 2021 г. </w:t>
      </w:r>
      <w:hyperlink r:id="rId66">
        <w:r>
          <w:rPr>
            <w:color w:val="0000FF"/>
          </w:rPr>
          <w:t>N 557-пп</w:t>
        </w:r>
      </w:hyperlink>
      <w:r>
        <w:t xml:space="preserve"> "О внесении изменений в постановление Правительства Магаданской области от 12 марта 2021 г. N 167-пп";</w:t>
      </w:r>
    </w:p>
    <w:p w:rsidR="00800175" w:rsidRDefault="00800175">
      <w:pPr>
        <w:pStyle w:val="ConsPlusNormal"/>
        <w:spacing w:before="220"/>
        <w:ind w:firstLine="540"/>
        <w:jc w:val="both"/>
      </w:pPr>
      <w:r>
        <w:t xml:space="preserve">от 17 сентября 2021 г. </w:t>
      </w:r>
      <w:hyperlink r:id="rId67">
        <w:r>
          <w:rPr>
            <w:color w:val="0000FF"/>
          </w:rPr>
          <w:t>N 702-пп</w:t>
        </w:r>
      </w:hyperlink>
      <w:r>
        <w:t xml:space="preserve"> "О внесении изменений в постановление Правительства Магаданской области от 12 марта 2021 г. N 167-пп";</w:t>
      </w:r>
    </w:p>
    <w:p w:rsidR="00800175" w:rsidRDefault="00800175">
      <w:pPr>
        <w:pStyle w:val="ConsPlusNormal"/>
        <w:spacing w:before="220"/>
        <w:ind w:firstLine="540"/>
        <w:jc w:val="both"/>
      </w:pPr>
      <w:r>
        <w:t xml:space="preserve">от 22 сентября 2017 г. </w:t>
      </w:r>
      <w:hyperlink r:id="rId68">
        <w:r>
          <w:rPr>
            <w:color w:val="0000FF"/>
          </w:rPr>
          <w:t>N 838-пп</w:t>
        </w:r>
      </w:hyperlink>
      <w:r>
        <w:t xml:space="preserve"> "Об утверждении государственной программы Магаданской области "Формирование современной городской среды Магаданской области";</w:t>
      </w:r>
    </w:p>
    <w:p w:rsidR="00800175" w:rsidRDefault="00800175">
      <w:pPr>
        <w:pStyle w:val="ConsPlusNormal"/>
        <w:spacing w:before="220"/>
        <w:ind w:firstLine="540"/>
        <w:jc w:val="both"/>
      </w:pPr>
      <w:r>
        <w:t xml:space="preserve">от 18 декабря 2017 г. </w:t>
      </w:r>
      <w:hyperlink r:id="rId69">
        <w:r>
          <w:rPr>
            <w:color w:val="0000FF"/>
          </w:rPr>
          <w:t>N 1056-пп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11 января 2018 г. </w:t>
      </w:r>
      <w:hyperlink r:id="rId70">
        <w:r>
          <w:rPr>
            <w:color w:val="0000FF"/>
          </w:rPr>
          <w:t>N 9-пп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8 февраля 2018 г. </w:t>
      </w:r>
      <w:hyperlink r:id="rId71">
        <w:r>
          <w:rPr>
            <w:color w:val="0000FF"/>
          </w:rPr>
          <w:t>N 81-пп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12 июля 2018 г. </w:t>
      </w:r>
      <w:hyperlink r:id="rId72">
        <w:r>
          <w:rPr>
            <w:color w:val="0000FF"/>
          </w:rPr>
          <w:t>N 502-пп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hyperlink r:id="rId73">
        <w:r>
          <w:rPr>
            <w:color w:val="0000FF"/>
          </w:rPr>
          <w:t>пункт 3</w:t>
        </w:r>
      </w:hyperlink>
      <w:r>
        <w:t xml:space="preserve"> постановления Правительства Магаданской области от 15 ноября 2018 г. N 772-пп "О внесении изменений в отдельные постановления Правительства Магаданской области";</w:t>
      </w:r>
    </w:p>
    <w:p w:rsidR="00800175" w:rsidRDefault="00800175">
      <w:pPr>
        <w:pStyle w:val="ConsPlusNormal"/>
        <w:spacing w:before="220"/>
        <w:ind w:firstLine="540"/>
        <w:jc w:val="both"/>
      </w:pPr>
      <w:r>
        <w:t xml:space="preserve">от 12 марта 2019 г. </w:t>
      </w:r>
      <w:hyperlink r:id="rId74">
        <w:r>
          <w:rPr>
            <w:color w:val="0000FF"/>
          </w:rPr>
          <w:t>N 144-пп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23 апреля 2019 г. </w:t>
      </w:r>
      <w:hyperlink r:id="rId75">
        <w:r>
          <w:rPr>
            <w:color w:val="0000FF"/>
          </w:rPr>
          <w:t>N 278-пп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17 июня 2019 г. </w:t>
      </w:r>
      <w:hyperlink r:id="rId76">
        <w:r>
          <w:rPr>
            <w:color w:val="0000FF"/>
          </w:rPr>
          <w:t>N 430-пп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23 октября 2019 г. </w:t>
      </w:r>
      <w:hyperlink r:id="rId77">
        <w:r>
          <w:rPr>
            <w:color w:val="0000FF"/>
          </w:rPr>
          <w:t>N 702-пп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22.11.2021 </w:t>
      </w:r>
      <w:hyperlink r:id="rId78">
        <w:r>
          <w:rPr>
            <w:color w:val="0000FF"/>
          </w:rPr>
          <w:t>N 879-пп</w:t>
        </w:r>
      </w:hyperlink>
      <w:r>
        <w:t xml:space="preserve"> "О внесении изменений в постановление Правительства Магаданской области от 12 марта 2021 г. N 167-пп";</w:t>
      </w:r>
    </w:p>
    <w:p w:rsidR="00800175" w:rsidRDefault="00800175">
      <w:pPr>
        <w:pStyle w:val="ConsPlusNormal"/>
        <w:spacing w:before="220"/>
        <w:ind w:firstLine="540"/>
        <w:jc w:val="both"/>
      </w:pPr>
      <w:r>
        <w:t xml:space="preserve">от 11 ноября 2019 г. </w:t>
      </w:r>
      <w:hyperlink r:id="rId79">
        <w:r>
          <w:rPr>
            <w:color w:val="0000FF"/>
          </w:rPr>
          <w:t>N 742-пп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28 ноября 2019 г. </w:t>
      </w:r>
      <w:hyperlink r:id="rId80">
        <w:r>
          <w:rPr>
            <w:color w:val="0000FF"/>
          </w:rPr>
          <w:t>N 789-пп</w:t>
        </w:r>
      </w:hyperlink>
      <w:r>
        <w:t xml:space="preserve"> "О внесении изменений в постановление Правительства </w:t>
      </w:r>
      <w:r>
        <w:lastRenderedPageBreak/>
        <w:t>Магаданской области от 22 сентября 2017 г. N 838-пп";</w:t>
      </w:r>
    </w:p>
    <w:p w:rsidR="00800175" w:rsidRDefault="00800175">
      <w:pPr>
        <w:pStyle w:val="ConsPlusNormal"/>
        <w:spacing w:before="220"/>
        <w:ind w:firstLine="540"/>
        <w:jc w:val="both"/>
      </w:pPr>
      <w:r>
        <w:t xml:space="preserve">от 26 декабря 2019 г. </w:t>
      </w:r>
      <w:hyperlink r:id="rId81">
        <w:r>
          <w:rPr>
            <w:color w:val="0000FF"/>
          </w:rPr>
          <w:t>N 923-пп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10 апреля 2020 г. </w:t>
      </w:r>
      <w:hyperlink r:id="rId82">
        <w:r>
          <w:rPr>
            <w:color w:val="0000FF"/>
          </w:rPr>
          <w:t>N 255-пп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 июня 2020 г. </w:t>
      </w:r>
      <w:hyperlink r:id="rId83">
        <w:r>
          <w:rPr>
            <w:color w:val="0000FF"/>
          </w:rPr>
          <w:t>N 396-пп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 октября 2020 г. </w:t>
      </w:r>
      <w:hyperlink r:id="rId84">
        <w:r>
          <w:rPr>
            <w:color w:val="0000FF"/>
          </w:rPr>
          <w:t>N 664-пп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30 ноября 2020 г. </w:t>
      </w:r>
      <w:hyperlink r:id="rId85">
        <w:r>
          <w:rPr>
            <w:color w:val="0000FF"/>
          </w:rPr>
          <w:t>N 792-пп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 декабря 2020 г. </w:t>
      </w:r>
      <w:hyperlink r:id="rId86">
        <w:r>
          <w:rPr>
            <w:color w:val="0000FF"/>
          </w:rPr>
          <w:t>N 803-пп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21 декабря 2020 г. </w:t>
      </w:r>
      <w:hyperlink r:id="rId87">
        <w:r>
          <w:rPr>
            <w:color w:val="0000FF"/>
          </w:rPr>
          <w:t>N 888-пп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29 января 2021 г. </w:t>
      </w:r>
      <w:hyperlink r:id="rId88">
        <w:r>
          <w:rPr>
            <w:color w:val="0000FF"/>
          </w:rPr>
          <w:t>N 30-пп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19 февраля 2021 г. </w:t>
      </w:r>
      <w:hyperlink r:id="rId89">
        <w:r>
          <w:rPr>
            <w:color w:val="0000FF"/>
          </w:rPr>
          <w:t>N 94-пп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31 мая 2021 г. </w:t>
      </w:r>
      <w:hyperlink r:id="rId90">
        <w:r>
          <w:rPr>
            <w:color w:val="0000FF"/>
          </w:rPr>
          <w:t>N 419-пп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26 июля 2021 г. </w:t>
      </w:r>
      <w:hyperlink r:id="rId91">
        <w:r>
          <w:rPr>
            <w:color w:val="0000FF"/>
          </w:rPr>
          <w:t>N 572-пп</w:t>
        </w:r>
      </w:hyperlink>
      <w:r>
        <w:t xml:space="preserve"> "О внесении изменения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 ноября 2021 г. </w:t>
      </w:r>
      <w:hyperlink r:id="rId92">
        <w:r>
          <w:rPr>
            <w:color w:val="0000FF"/>
          </w:rPr>
          <w:t>N 834-пп</w:t>
        </w:r>
      </w:hyperlink>
      <w:r>
        <w:t xml:space="preserve"> "О внесении изменений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21 сентября 2021 г. </w:t>
      </w:r>
      <w:hyperlink r:id="rId93">
        <w:r>
          <w:rPr>
            <w:color w:val="0000FF"/>
          </w:rPr>
          <w:t>N 711-пп</w:t>
        </w:r>
      </w:hyperlink>
      <w:r>
        <w:t xml:space="preserve"> "О внесении изменения в постановление Правительства Магаданской области от 22 сентября 2017 г. N 838-пп";</w:t>
      </w:r>
    </w:p>
    <w:p w:rsidR="00800175" w:rsidRDefault="00800175">
      <w:pPr>
        <w:pStyle w:val="ConsPlusNormal"/>
        <w:spacing w:before="220"/>
        <w:ind w:firstLine="540"/>
        <w:jc w:val="both"/>
      </w:pPr>
      <w:r>
        <w:t xml:space="preserve">от 1 августа 2019 г. </w:t>
      </w:r>
      <w:hyperlink r:id="rId94">
        <w:r>
          <w:rPr>
            <w:color w:val="0000FF"/>
          </w:rPr>
          <w:t>N 524-пп</w:t>
        </w:r>
      </w:hyperlink>
      <w:r>
        <w:t xml:space="preserve"> "Об утверждении государственной программы Магаданской области "Повышение качества водоснабжения на территории Магаданской области";</w:t>
      </w:r>
    </w:p>
    <w:p w:rsidR="00800175" w:rsidRDefault="00800175">
      <w:pPr>
        <w:pStyle w:val="ConsPlusNormal"/>
        <w:spacing w:before="220"/>
        <w:ind w:firstLine="540"/>
        <w:jc w:val="both"/>
      </w:pPr>
      <w:r>
        <w:t xml:space="preserve">от 31 октября 2019 г. </w:t>
      </w:r>
      <w:hyperlink r:id="rId95">
        <w:r>
          <w:rPr>
            <w:color w:val="0000FF"/>
          </w:rPr>
          <w:t>N 711-пп</w:t>
        </w:r>
      </w:hyperlink>
      <w:r>
        <w:t xml:space="preserve"> "О внесении изменения в постановление Правительства Магаданской области от 1 августа 2019 г. N 524-пп";</w:t>
      </w:r>
    </w:p>
    <w:p w:rsidR="00800175" w:rsidRDefault="00800175">
      <w:pPr>
        <w:pStyle w:val="ConsPlusNormal"/>
        <w:spacing w:before="220"/>
        <w:ind w:firstLine="540"/>
        <w:jc w:val="both"/>
      </w:pPr>
      <w:r>
        <w:t xml:space="preserve">от 10 июля 2020 г. </w:t>
      </w:r>
      <w:hyperlink r:id="rId96">
        <w:r>
          <w:rPr>
            <w:color w:val="0000FF"/>
          </w:rPr>
          <w:t>N 503-пп</w:t>
        </w:r>
      </w:hyperlink>
      <w:r>
        <w:t xml:space="preserve"> "О внесении изменений в постановление Правительства Магаданской области от 1 августа 2019 г. N 524-пп";</w:t>
      </w:r>
    </w:p>
    <w:p w:rsidR="00800175" w:rsidRDefault="00800175">
      <w:pPr>
        <w:pStyle w:val="ConsPlusNormal"/>
        <w:spacing w:before="220"/>
        <w:ind w:firstLine="540"/>
        <w:jc w:val="both"/>
      </w:pPr>
      <w:r>
        <w:t xml:space="preserve">от 13 августа 2020 г. </w:t>
      </w:r>
      <w:hyperlink r:id="rId97">
        <w:r>
          <w:rPr>
            <w:color w:val="0000FF"/>
          </w:rPr>
          <w:t>N 567-пп</w:t>
        </w:r>
      </w:hyperlink>
      <w:r>
        <w:t xml:space="preserve"> "О внесении изменений в постановление Правительства Магаданской области от 1 августа 2019 г. N 524-пп";</w:t>
      </w:r>
    </w:p>
    <w:p w:rsidR="00800175" w:rsidRDefault="00800175">
      <w:pPr>
        <w:pStyle w:val="ConsPlusNormal"/>
        <w:spacing w:before="220"/>
        <w:ind w:firstLine="540"/>
        <w:jc w:val="both"/>
      </w:pPr>
      <w:r>
        <w:t xml:space="preserve">от 4 июня 2021 г. </w:t>
      </w:r>
      <w:hyperlink r:id="rId98">
        <w:r>
          <w:rPr>
            <w:color w:val="0000FF"/>
          </w:rPr>
          <w:t>N 435-пп</w:t>
        </w:r>
      </w:hyperlink>
      <w:r>
        <w:t xml:space="preserve"> "О внесении изменений в постановление Правительства Магаданской области от 1 августа 2019 г. N 524-пп";</w:t>
      </w:r>
    </w:p>
    <w:p w:rsidR="00800175" w:rsidRDefault="00800175">
      <w:pPr>
        <w:pStyle w:val="ConsPlusNormal"/>
        <w:spacing w:before="220"/>
        <w:ind w:firstLine="540"/>
        <w:jc w:val="both"/>
      </w:pPr>
      <w:r>
        <w:t xml:space="preserve">от 2 июля 2021 г. </w:t>
      </w:r>
      <w:hyperlink r:id="rId99">
        <w:r>
          <w:rPr>
            <w:color w:val="0000FF"/>
          </w:rPr>
          <w:t>N 507-пп</w:t>
        </w:r>
      </w:hyperlink>
      <w:r>
        <w:t xml:space="preserve"> "О внесении изменений в постановление Правительства </w:t>
      </w:r>
      <w:r>
        <w:lastRenderedPageBreak/>
        <w:t>Магаданской области от 1 августа 2019 г. N 524-пп".</w:t>
      </w:r>
    </w:p>
    <w:p w:rsidR="00800175" w:rsidRDefault="00800175">
      <w:pPr>
        <w:pStyle w:val="ConsPlusNormal"/>
        <w:spacing w:before="220"/>
        <w:ind w:firstLine="540"/>
        <w:jc w:val="both"/>
      </w:pPr>
      <w:r>
        <w:t>3. Настоящее постановление подлежит официальному опубликованию и вступает в силу с 1 января 2022 года.</w:t>
      </w:r>
    </w:p>
    <w:p w:rsidR="00800175" w:rsidRDefault="00800175">
      <w:pPr>
        <w:pStyle w:val="ConsPlusNormal"/>
        <w:ind w:firstLine="540"/>
        <w:jc w:val="both"/>
      </w:pPr>
    </w:p>
    <w:p w:rsidR="00800175" w:rsidRDefault="00800175">
      <w:pPr>
        <w:pStyle w:val="ConsPlusNormal"/>
        <w:jc w:val="right"/>
      </w:pPr>
      <w:r>
        <w:t>И.о. губернатора</w:t>
      </w:r>
    </w:p>
    <w:p w:rsidR="00800175" w:rsidRDefault="00800175">
      <w:pPr>
        <w:pStyle w:val="ConsPlusNormal"/>
        <w:jc w:val="right"/>
      </w:pPr>
      <w:r>
        <w:t>Магаданской области</w:t>
      </w:r>
    </w:p>
    <w:p w:rsidR="00800175" w:rsidRDefault="00800175">
      <w:pPr>
        <w:pStyle w:val="ConsPlusNormal"/>
        <w:jc w:val="right"/>
      </w:pPr>
      <w:r>
        <w:t>А.Н.БЕЛОЗЕРЦЕВ</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0"/>
      </w:pPr>
      <w:r>
        <w:t>Утверждена</w:t>
      </w:r>
    </w:p>
    <w:p w:rsidR="00800175" w:rsidRDefault="00800175">
      <w:pPr>
        <w:pStyle w:val="ConsPlusNormal"/>
        <w:jc w:val="right"/>
      </w:pPr>
      <w:r>
        <w:t>постановлением</w:t>
      </w:r>
    </w:p>
    <w:p w:rsidR="00800175" w:rsidRDefault="00800175">
      <w:pPr>
        <w:pStyle w:val="ConsPlusNormal"/>
        <w:jc w:val="right"/>
      </w:pPr>
      <w:r>
        <w:t>Правительства Магаданской области</w:t>
      </w:r>
    </w:p>
    <w:p w:rsidR="00800175" w:rsidRDefault="00800175">
      <w:pPr>
        <w:pStyle w:val="ConsPlusNormal"/>
        <w:jc w:val="right"/>
      </w:pPr>
      <w:r>
        <w:t>от 30 декабря 2021 г. N 1093-пп</w:t>
      </w:r>
    </w:p>
    <w:p w:rsidR="00800175" w:rsidRDefault="00800175">
      <w:pPr>
        <w:pStyle w:val="ConsPlusNormal"/>
        <w:ind w:firstLine="540"/>
        <w:jc w:val="both"/>
      </w:pPr>
    </w:p>
    <w:p w:rsidR="00800175" w:rsidRDefault="00800175">
      <w:pPr>
        <w:pStyle w:val="ConsPlusTitle"/>
        <w:jc w:val="center"/>
      </w:pPr>
      <w:bookmarkStart w:id="1" w:name="P116"/>
      <w:bookmarkEnd w:id="1"/>
      <w:r>
        <w:t>ГОСУДАРСТВЕННАЯ ПРОГРАММА</w:t>
      </w:r>
    </w:p>
    <w:p w:rsidR="00800175" w:rsidRDefault="00800175">
      <w:pPr>
        <w:pStyle w:val="ConsPlusTitle"/>
        <w:jc w:val="center"/>
      </w:pPr>
      <w:r>
        <w:t>МАГАДАНСКОЙ ОБЛАСТИ "ОБЕСПЕЧЕНИЕ ДОСТУПНЫМ И КОМФОРТНЫМ</w:t>
      </w:r>
    </w:p>
    <w:p w:rsidR="00800175" w:rsidRDefault="00800175">
      <w:pPr>
        <w:pStyle w:val="ConsPlusTitle"/>
        <w:jc w:val="center"/>
      </w:pPr>
      <w:r>
        <w:t>ЖИЛЬЕМ И КОММУНАЛЬНЫМИ УСЛУГАМИ ЖИТЕЛЕЙ МАГАДАНСКОЙ ОБЛАСТИ"</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(в ред. Постановлений Правительства Магаданской области</w:t>
            </w:r>
          </w:p>
          <w:p w:rsidR="00800175" w:rsidRDefault="00800175">
            <w:pPr>
              <w:pStyle w:val="ConsPlusNormal"/>
              <w:jc w:val="center"/>
            </w:pPr>
            <w:r>
              <w:rPr>
                <w:color w:val="392C69"/>
              </w:rPr>
              <w:t xml:space="preserve">от 14.04.2022 </w:t>
            </w:r>
            <w:hyperlink r:id="rId100">
              <w:r>
                <w:rPr>
                  <w:color w:val="0000FF"/>
                </w:rPr>
                <w:t>N 339-пп</w:t>
              </w:r>
            </w:hyperlink>
            <w:r>
              <w:rPr>
                <w:color w:val="392C69"/>
              </w:rPr>
              <w:t xml:space="preserve">, от 25.04.2022 </w:t>
            </w:r>
            <w:hyperlink r:id="rId101">
              <w:r>
                <w:rPr>
                  <w:color w:val="0000FF"/>
                </w:rPr>
                <w:t>N 374-пп</w:t>
              </w:r>
            </w:hyperlink>
            <w:r>
              <w:rPr>
                <w:color w:val="392C69"/>
              </w:rPr>
              <w:t xml:space="preserve">, от 11.08.2022 </w:t>
            </w:r>
            <w:hyperlink r:id="rId102">
              <w:r>
                <w:rPr>
                  <w:color w:val="0000FF"/>
                </w:rPr>
                <w:t>N 672-пп</w:t>
              </w:r>
            </w:hyperlink>
            <w:r>
              <w:rPr>
                <w:color w:val="392C69"/>
              </w:rPr>
              <w:t>,</w:t>
            </w:r>
          </w:p>
          <w:p w:rsidR="00800175" w:rsidRDefault="00800175">
            <w:pPr>
              <w:pStyle w:val="ConsPlusNormal"/>
              <w:jc w:val="center"/>
            </w:pPr>
            <w:r>
              <w:rPr>
                <w:color w:val="392C69"/>
              </w:rPr>
              <w:t xml:space="preserve">от 20.09.2022 </w:t>
            </w:r>
            <w:hyperlink r:id="rId103">
              <w:r>
                <w:rPr>
                  <w:color w:val="0000FF"/>
                </w:rPr>
                <w:t>N 763-пп</w:t>
              </w:r>
            </w:hyperlink>
            <w:r>
              <w:rPr>
                <w:color w:val="392C69"/>
              </w:rPr>
              <w:t xml:space="preserve">, от 20.10.2022 </w:t>
            </w:r>
            <w:hyperlink r:id="rId104">
              <w:r>
                <w:rPr>
                  <w:color w:val="0000FF"/>
                </w:rPr>
                <w:t>N 834-пп</w:t>
              </w:r>
            </w:hyperlink>
            <w:r>
              <w:rPr>
                <w:color w:val="392C69"/>
              </w:rPr>
              <w:t xml:space="preserve">, от 15.12.2022 </w:t>
            </w:r>
            <w:hyperlink r:id="rId105">
              <w:r>
                <w:rPr>
                  <w:color w:val="0000FF"/>
                </w:rPr>
                <w:t>N 1002-пп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p w:rsidR="00800175" w:rsidRDefault="00800175">
      <w:pPr>
        <w:pStyle w:val="ConsPlusTitle"/>
        <w:jc w:val="center"/>
        <w:outlineLvl w:val="1"/>
      </w:pPr>
      <w:r>
        <w:t>ПАСПОРТ</w:t>
      </w:r>
    </w:p>
    <w:p w:rsidR="00800175" w:rsidRDefault="00800175">
      <w:pPr>
        <w:pStyle w:val="ConsPlusTitle"/>
        <w:jc w:val="center"/>
      </w:pPr>
      <w:r>
        <w:t>государственной программы Магаданской области "Обеспечение</w:t>
      </w:r>
    </w:p>
    <w:p w:rsidR="00800175" w:rsidRDefault="00800175">
      <w:pPr>
        <w:pStyle w:val="ConsPlusTitle"/>
        <w:jc w:val="center"/>
      </w:pPr>
      <w:r>
        <w:t>доступным и комфортным жильем и коммунальными услугами</w:t>
      </w:r>
    </w:p>
    <w:p w:rsidR="00800175" w:rsidRDefault="00800175">
      <w:pPr>
        <w:pStyle w:val="ConsPlusTitle"/>
        <w:jc w:val="center"/>
      </w:pPr>
      <w:r>
        <w:t>жителей Магаданской области"</w:t>
      </w:r>
    </w:p>
    <w:p w:rsidR="00800175" w:rsidRDefault="00800175">
      <w:pPr>
        <w:pStyle w:val="ConsPlusNormal"/>
        <w:jc w:val="center"/>
      </w:pPr>
      <w:r>
        <w:t xml:space="preserve">(в ред. </w:t>
      </w:r>
      <w:hyperlink r:id="rId106">
        <w:r>
          <w:rPr>
            <w:color w:val="0000FF"/>
          </w:rPr>
          <w:t>Постановления</w:t>
        </w:r>
      </w:hyperlink>
      <w:r>
        <w:t xml:space="preserve"> Правительства Магаданской области</w:t>
      </w:r>
    </w:p>
    <w:p w:rsidR="00800175" w:rsidRDefault="00800175">
      <w:pPr>
        <w:pStyle w:val="ConsPlusNormal"/>
        <w:jc w:val="center"/>
      </w:pPr>
      <w:r>
        <w:t>от 14.04.2022 N 339-пп)</w:t>
      </w:r>
    </w:p>
    <w:p w:rsidR="00800175" w:rsidRDefault="00800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6521"/>
      </w:tblGrid>
      <w:tr w:rsidR="00800175">
        <w:tc>
          <w:tcPr>
            <w:tcW w:w="2405" w:type="dxa"/>
          </w:tcPr>
          <w:p w:rsidR="00800175" w:rsidRDefault="00800175">
            <w:pPr>
              <w:pStyle w:val="ConsPlusNormal"/>
              <w:jc w:val="both"/>
            </w:pPr>
            <w:r>
              <w:t>Наименование государственной программы</w:t>
            </w:r>
          </w:p>
        </w:tc>
        <w:tc>
          <w:tcPr>
            <w:tcW w:w="6521" w:type="dxa"/>
          </w:tcPr>
          <w:p w:rsidR="00800175" w:rsidRDefault="00800175">
            <w:pPr>
              <w:pStyle w:val="ConsPlusNormal"/>
              <w:jc w:val="both"/>
            </w:pPr>
            <w:r>
              <w:t>государственная программа Магаданской области "Обеспечение доступным и комфортным жильем и коммунальными услугами жителей Магаданской области" (далее - государственная программа)</w:t>
            </w:r>
          </w:p>
        </w:tc>
      </w:tr>
      <w:tr w:rsidR="00800175">
        <w:tc>
          <w:tcPr>
            <w:tcW w:w="2405" w:type="dxa"/>
          </w:tcPr>
          <w:p w:rsidR="00800175" w:rsidRDefault="00800175">
            <w:pPr>
              <w:pStyle w:val="ConsPlusNormal"/>
              <w:jc w:val="both"/>
            </w:pPr>
            <w:r>
              <w:t>Цель государственной программы</w:t>
            </w:r>
          </w:p>
        </w:tc>
        <w:tc>
          <w:tcPr>
            <w:tcW w:w="6521" w:type="dxa"/>
          </w:tcPr>
          <w:p w:rsidR="00800175" w:rsidRDefault="00800175">
            <w:pPr>
              <w:pStyle w:val="ConsPlusNormal"/>
              <w:jc w:val="both"/>
            </w:pPr>
            <w:r>
              <w:t>Обеспечение доступным и комфортным жильем и коммунальными услугами жителей Магаданской области</w:t>
            </w:r>
          </w:p>
        </w:tc>
      </w:tr>
      <w:tr w:rsidR="00800175">
        <w:tc>
          <w:tcPr>
            <w:tcW w:w="2405" w:type="dxa"/>
          </w:tcPr>
          <w:p w:rsidR="00800175" w:rsidRDefault="00800175">
            <w:pPr>
              <w:pStyle w:val="ConsPlusNormal"/>
              <w:jc w:val="both"/>
            </w:pPr>
            <w:r>
              <w:t>Задачи государственной программы</w:t>
            </w:r>
          </w:p>
        </w:tc>
        <w:tc>
          <w:tcPr>
            <w:tcW w:w="6521" w:type="dxa"/>
          </w:tcPr>
          <w:p w:rsidR="00800175" w:rsidRDefault="00800175">
            <w:pPr>
              <w:pStyle w:val="ConsPlusNormal"/>
              <w:jc w:val="both"/>
            </w:pPr>
            <w:r>
              <w:t>создание условий для реализации государственной программы;</w:t>
            </w:r>
          </w:p>
          <w:p w:rsidR="00800175" w:rsidRDefault="00800175">
            <w:pPr>
              <w:pStyle w:val="ConsPlusNormal"/>
              <w:jc w:val="both"/>
            </w:pPr>
            <w:r>
              <w:t>содействие муниципальным образованиям в оптимизации системы расселения в Магаданской области;</w:t>
            </w:r>
          </w:p>
          <w:p w:rsidR="00800175" w:rsidRDefault="00800175">
            <w:pPr>
              <w:pStyle w:val="ConsPlusNormal"/>
              <w:jc w:val="both"/>
            </w:pPr>
            <w:r>
              <w:t>обеспечение комфортными условиями проживания жителей Магаданской области;</w:t>
            </w:r>
          </w:p>
          <w:p w:rsidR="00800175" w:rsidRDefault="00800175">
            <w:pPr>
              <w:pStyle w:val="ConsPlusNormal"/>
              <w:jc w:val="both"/>
            </w:pPr>
            <w:r>
              <w:t>создание условий для поступательного развития города Магадана, как административного центра Магаданской области - региона, обладающего значительным социально-экономическим потенциалом;</w:t>
            </w:r>
          </w:p>
          <w:p w:rsidR="00800175" w:rsidRDefault="00800175">
            <w:pPr>
              <w:pStyle w:val="ConsPlusNormal"/>
              <w:jc w:val="both"/>
            </w:pPr>
            <w:r>
              <w:t>формирование современной городской среды Магаданской области;</w:t>
            </w:r>
          </w:p>
          <w:p w:rsidR="00800175" w:rsidRDefault="00800175">
            <w:pPr>
              <w:pStyle w:val="ConsPlusNormal"/>
              <w:jc w:val="both"/>
            </w:pPr>
            <w:r>
              <w:lastRenderedPageBreak/>
              <w:t>повышение качества водоснабжения систем централизованного водоснабжения Магаданской области;</w:t>
            </w:r>
          </w:p>
          <w:p w:rsidR="00800175" w:rsidRDefault="00800175">
            <w:pPr>
              <w:pStyle w:val="ConsPlusNormal"/>
              <w:jc w:val="both"/>
            </w:pPr>
            <w:r>
              <w:t>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r>
      <w:tr w:rsidR="00800175">
        <w:tc>
          <w:tcPr>
            <w:tcW w:w="2405" w:type="dxa"/>
          </w:tcPr>
          <w:p w:rsidR="00800175" w:rsidRDefault="00800175">
            <w:pPr>
              <w:pStyle w:val="ConsPlusNormal"/>
              <w:jc w:val="both"/>
            </w:pPr>
            <w:r>
              <w:lastRenderedPageBreak/>
              <w:t>Ответственный исполнитель государственной программы</w:t>
            </w:r>
          </w:p>
        </w:tc>
        <w:tc>
          <w:tcPr>
            <w:tcW w:w="6521" w:type="dxa"/>
          </w:tcPr>
          <w:p w:rsidR="00800175" w:rsidRDefault="00800175">
            <w:pPr>
              <w:pStyle w:val="ConsPlusNormal"/>
              <w:jc w:val="both"/>
            </w:pPr>
            <w:r>
              <w:t>министерство строительства, жилищно-коммунального хозяйства и энергетики Магаданской области (далее также - Минстрой Магаданской области)</w:t>
            </w:r>
          </w:p>
        </w:tc>
      </w:tr>
      <w:tr w:rsidR="00800175">
        <w:tc>
          <w:tcPr>
            <w:tcW w:w="2405" w:type="dxa"/>
          </w:tcPr>
          <w:p w:rsidR="00800175" w:rsidRDefault="00800175">
            <w:pPr>
              <w:pStyle w:val="ConsPlusNormal"/>
              <w:jc w:val="both"/>
            </w:pPr>
            <w:r>
              <w:t>Соисполнители государственной программы</w:t>
            </w:r>
          </w:p>
        </w:tc>
        <w:tc>
          <w:tcPr>
            <w:tcW w:w="6521" w:type="dxa"/>
          </w:tcPr>
          <w:p w:rsidR="00800175" w:rsidRDefault="00800175">
            <w:pPr>
              <w:pStyle w:val="ConsPlusNormal"/>
              <w:jc w:val="both"/>
            </w:pPr>
            <w:r>
              <w:t>не предусмотрены</w:t>
            </w:r>
          </w:p>
        </w:tc>
      </w:tr>
      <w:tr w:rsidR="00800175">
        <w:tblPrEx>
          <w:tblBorders>
            <w:insideH w:val="nil"/>
          </w:tblBorders>
        </w:tblPrEx>
        <w:tc>
          <w:tcPr>
            <w:tcW w:w="2405" w:type="dxa"/>
            <w:tcBorders>
              <w:bottom w:val="nil"/>
            </w:tcBorders>
          </w:tcPr>
          <w:p w:rsidR="00800175" w:rsidRDefault="00800175">
            <w:pPr>
              <w:pStyle w:val="ConsPlusNormal"/>
              <w:jc w:val="both"/>
            </w:pPr>
            <w:r>
              <w:t>Участники государственной программы</w:t>
            </w:r>
          </w:p>
        </w:tc>
        <w:tc>
          <w:tcPr>
            <w:tcW w:w="6521" w:type="dxa"/>
            <w:tcBorders>
              <w:bottom w:val="nil"/>
            </w:tcBorders>
          </w:tcPr>
          <w:p w:rsidR="00800175" w:rsidRDefault="00800175">
            <w:pPr>
              <w:pStyle w:val="ConsPlusNormal"/>
              <w:jc w:val="both"/>
            </w:pPr>
            <w:r>
              <w:t>- министерство культуры и туризма Магаданской области;</w:t>
            </w:r>
          </w:p>
          <w:p w:rsidR="00800175" w:rsidRDefault="00800175">
            <w:pPr>
              <w:pStyle w:val="ConsPlusNormal"/>
              <w:jc w:val="both"/>
            </w:pPr>
            <w:r>
              <w:t>- департамент архитектуры и градостроительства Магаданской области (далее - ДА и Г МО);</w:t>
            </w:r>
          </w:p>
          <w:p w:rsidR="00800175" w:rsidRDefault="00800175">
            <w:pPr>
              <w:pStyle w:val="ConsPlusNormal"/>
              <w:jc w:val="both"/>
            </w:pPr>
            <w:r>
              <w:t>- департамент физической культуры и спорта Магаданской области;</w:t>
            </w:r>
          </w:p>
          <w:p w:rsidR="00800175" w:rsidRDefault="00800175">
            <w:pPr>
              <w:pStyle w:val="ConsPlusNormal"/>
              <w:jc w:val="both"/>
            </w:pPr>
            <w:r>
              <w:t>- министерство дорожного хозяйства и транспорта Магаданской области (далее также - Миндортранс Магаданской области);</w:t>
            </w:r>
          </w:p>
          <w:p w:rsidR="00800175" w:rsidRDefault="00800175">
            <w:pPr>
              <w:pStyle w:val="ConsPlusNormal"/>
              <w:jc w:val="both"/>
            </w:pPr>
            <w:r>
              <w:t>- министерство образования Магаданской области;</w:t>
            </w:r>
          </w:p>
          <w:p w:rsidR="00800175" w:rsidRDefault="00800175">
            <w:pPr>
              <w:pStyle w:val="ConsPlusNormal"/>
              <w:jc w:val="both"/>
            </w:pPr>
            <w:r>
              <w:t>- органы местного самоуправления муниципальных образований Магаданской области (по согласованию) (далее также - ОМС МО Магаданской области);</w:t>
            </w:r>
          </w:p>
          <w:p w:rsidR="00800175" w:rsidRDefault="00800175">
            <w:pPr>
              <w:pStyle w:val="ConsPlusNormal"/>
              <w:jc w:val="both"/>
            </w:pPr>
            <w:r>
              <w:t>- некоммерческая организация "Фонд капитального ремонта Магаданской области" (далее также - НКО ФКР);</w:t>
            </w:r>
          </w:p>
          <w:p w:rsidR="00800175" w:rsidRDefault="00800175">
            <w:pPr>
              <w:pStyle w:val="ConsPlusNormal"/>
              <w:jc w:val="both"/>
            </w:pPr>
            <w:r>
              <w:t>- некоммерческие организации, юридические лица, индивидуальные предприниматели (по согласованию);</w:t>
            </w:r>
          </w:p>
          <w:p w:rsidR="00800175" w:rsidRDefault="00800175">
            <w:pPr>
              <w:pStyle w:val="ConsPlusNormal"/>
              <w:jc w:val="both"/>
            </w:pPr>
            <w:r>
              <w:t>- автономная некоммерческая организация "Дирекция по развитию социально значимых объектов Магаданской области" (далее - АНО);</w:t>
            </w:r>
          </w:p>
          <w:p w:rsidR="00800175" w:rsidRDefault="00800175">
            <w:pPr>
              <w:pStyle w:val="ConsPlusNormal"/>
              <w:jc w:val="both"/>
            </w:pPr>
            <w:r>
              <w:t>- Магаданское областное государственное казенное учреждение "Управление капитального строительства Магаданской области" (далее - МОГКУ "Управление капитального строительства Магаданской области");</w:t>
            </w:r>
          </w:p>
          <w:p w:rsidR="00800175" w:rsidRDefault="00800175">
            <w:pPr>
              <w:pStyle w:val="ConsPlusNormal"/>
              <w:jc w:val="both"/>
            </w:pPr>
            <w:r>
              <w:t>- областное государственное унитарное предприятие "Магаданкоммунэнерго" (далее также - ОГУП "Магаданкоммунэнерго")</w:t>
            </w:r>
          </w:p>
        </w:tc>
      </w:tr>
      <w:tr w:rsidR="00800175">
        <w:tblPrEx>
          <w:tblBorders>
            <w:insideH w:val="nil"/>
          </w:tblBorders>
        </w:tblPrEx>
        <w:tc>
          <w:tcPr>
            <w:tcW w:w="8926" w:type="dxa"/>
            <w:gridSpan w:val="2"/>
            <w:tcBorders>
              <w:top w:val="nil"/>
            </w:tcBorders>
          </w:tcPr>
          <w:p w:rsidR="00800175" w:rsidRDefault="00800175">
            <w:pPr>
              <w:pStyle w:val="ConsPlusNormal"/>
              <w:jc w:val="both"/>
            </w:pPr>
            <w:r>
              <w:t xml:space="preserve">(в ред. </w:t>
            </w:r>
            <w:hyperlink r:id="rId107">
              <w:r>
                <w:rPr>
                  <w:color w:val="0000FF"/>
                </w:rPr>
                <w:t>Постановления</w:t>
              </w:r>
            </w:hyperlink>
            <w:r>
              <w:t xml:space="preserve"> Правительства Магаданской области от 20.10.2022 N 834-пп)</w:t>
            </w:r>
          </w:p>
        </w:tc>
      </w:tr>
      <w:tr w:rsidR="00800175">
        <w:tc>
          <w:tcPr>
            <w:tcW w:w="2405" w:type="dxa"/>
          </w:tcPr>
          <w:p w:rsidR="00800175" w:rsidRDefault="00800175">
            <w:pPr>
              <w:pStyle w:val="ConsPlusNormal"/>
              <w:jc w:val="both"/>
            </w:pPr>
            <w:r>
              <w:t>Подпрограммы государственной программы</w:t>
            </w:r>
          </w:p>
        </w:tc>
        <w:tc>
          <w:tcPr>
            <w:tcW w:w="6521" w:type="dxa"/>
          </w:tcPr>
          <w:p w:rsidR="00800175" w:rsidRDefault="00800175">
            <w:pPr>
              <w:pStyle w:val="ConsPlusNormal"/>
              <w:jc w:val="both"/>
            </w:pPr>
            <w:r>
              <w:t>- Подпрограмма "Создание условий для реализации государственной программы";</w:t>
            </w:r>
          </w:p>
          <w:p w:rsidR="00800175" w:rsidRDefault="00800175">
            <w:pPr>
              <w:pStyle w:val="ConsPlusNormal"/>
              <w:jc w:val="both"/>
            </w:pPr>
            <w:r>
              <w:t>- Подпрограмма "Содействие муниципальным образованиям в оптимизации системы расселения в Магаданской области";</w:t>
            </w:r>
          </w:p>
          <w:p w:rsidR="00800175" w:rsidRDefault="00800175">
            <w:pPr>
              <w:pStyle w:val="ConsPlusNormal"/>
              <w:jc w:val="both"/>
            </w:pPr>
            <w:r>
              <w:t>- Подпрограмма "Обеспечение комфортными условиями проживания жителей Магаданской области" - Подпрограмма "Столица";</w:t>
            </w:r>
          </w:p>
          <w:p w:rsidR="00800175" w:rsidRDefault="00800175">
            <w:pPr>
              <w:pStyle w:val="ConsPlusNormal"/>
              <w:jc w:val="both"/>
            </w:pPr>
            <w:r>
              <w:t>- Подпрограмма "Формирование современной городской среды Магаданской области";</w:t>
            </w:r>
          </w:p>
          <w:p w:rsidR="00800175" w:rsidRDefault="00800175">
            <w:pPr>
              <w:pStyle w:val="ConsPlusNormal"/>
              <w:jc w:val="both"/>
            </w:pPr>
            <w:r>
              <w:t xml:space="preserve">- Подпрограмма "Повышение качества водоснабжения систем </w:t>
            </w:r>
            <w:r>
              <w:lastRenderedPageBreak/>
              <w:t>централизованного водоснабжения Магаданской области"</w:t>
            </w:r>
          </w:p>
          <w:p w:rsidR="00800175" w:rsidRDefault="00800175">
            <w:pPr>
              <w:pStyle w:val="ConsPlusNormal"/>
              <w:jc w:val="both"/>
            </w:pPr>
            <w:r>
              <w:t>- 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r>
      <w:tr w:rsidR="00800175">
        <w:tc>
          <w:tcPr>
            <w:tcW w:w="2405" w:type="dxa"/>
          </w:tcPr>
          <w:p w:rsidR="00800175" w:rsidRDefault="00800175">
            <w:pPr>
              <w:pStyle w:val="ConsPlusNormal"/>
              <w:jc w:val="both"/>
            </w:pPr>
            <w:r>
              <w:lastRenderedPageBreak/>
              <w:t>Целевые показатели государственной программы</w:t>
            </w:r>
          </w:p>
        </w:tc>
        <w:tc>
          <w:tcPr>
            <w:tcW w:w="6521" w:type="dxa"/>
          </w:tcPr>
          <w:p w:rsidR="00800175" w:rsidRDefault="00800175">
            <w:pPr>
              <w:pStyle w:val="ConsPlusNormal"/>
              <w:jc w:val="both"/>
            </w:pPr>
            <w:r>
              <w:t>- количество граждан, улучшивших жилищные условия за счет предоставленной жилищной субсидии;</w:t>
            </w:r>
          </w:p>
          <w:p w:rsidR="00800175" w:rsidRDefault="00800175">
            <w:pPr>
              <w:pStyle w:val="ConsPlusNormal"/>
              <w:jc w:val="both"/>
            </w:pPr>
            <w:r>
              <w:t>- количество семей, улучшивших жилищные условия;</w:t>
            </w:r>
          </w:p>
          <w:p w:rsidR="00800175" w:rsidRDefault="00800175">
            <w:pPr>
              <w:pStyle w:val="ConsPlusNormal"/>
              <w:jc w:val="both"/>
            </w:pPr>
            <w:r>
              <w:t>- количество благоустроенных муниципальных территорий, приведенных в соответствие с современными требованиями к уровню благоустройства;</w:t>
            </w:r>
          </w:p>
          <w:p w:rsidR="00800175" w:rsidRDefault="00800175">
            <w:pPr>
              <w:pStyle w:val="ConsPlusNormal"/>
              <w:jc w:val="both"/>
            </w:pPr>
            <w:r>
              <w:t>- количество реализованных проектов благоустройства дворовых территорий;</w:t>
            </w:r>
          </w:p>
          <w:p w:rsidR="00800175" w:rsidRDefault="00800175">
            <w:pPr>
              <w:pStyle w:val="ConsPlusNormal"/>
              <w:jc w:val="both"/>
            </w:pPr>
            <w:r>
              <w:t>- в городе Магадане: количество капитально отремонтированных фасадов многоквартирных домов; количество отремонтированных кровель многоквартирных домов; количество отремонтированных объектов социальной сферы; количество благоустроенных дворовых территорий; количество снесенных бесхозяйных объектов, объектов незавершенного строительства и самовольных строений; количество приобретенной специализированной техники; протяженность реконструированных и построенных инженерных сетей;</w:t>
            </w:r>
          </w:p>
          <w:p w:rsidR="00800175" w:rsidRDefault="00800175">
            <w:pPr>
              <w:pStyle w:val="ConsPlusNormal"/>
              <w:jc w:val="both"/>
            </w:pPr>
            <w:r>
              <w:t>- 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 с 2019 года);</w:t>
            </w:r>
          </w:p>
          <w:p w:rsidR="00800175" w:rsidRDefault="00800175">
            <w:pPr>
              <w:pStyle w:val="ConsPlusNormal"/>
              <w:jc w:val="both"/>
            </w:pPr>
            <w:r>
              <w:t>-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800175" w:rsidRDefault="00800175">
            <w:pPr>
              <w:pStyle w:val="ConsPlusNormal"/>
              <w:jc w:val="both"/>
            </w:pPr>
            <w:r>
              <w:t>- количество городов с благоприятной городской средой;</w:t>
            </w:r>
          </w:p>
          <w:p w:rsidR="00800175" w:rsidRDefault="00800175">
            <w:pPr>
              <w:pStyle w:val="ConsPlusNormal"/>
              <w:jc w:val="both"/>
            </w:pPr>
            <w:r>
              <w:t>- индекс качества городской среды;</w:t>
            </w:r>
          </w:p>
          <w:p w:rsidR="00800175" w:rsidRDefault="00800175">
            <w:pPr>
              <w:pStyle w:val="ConsPlusNormal"/>
              <w:jc w:val="both"/>
            </w:pPr>
            <w: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p w:rsidR="00800175" w:rsidRDefault="00800175">
            <w:pPr>
              <w:pStyle w:val="ConsPlusNormal"/>
              <w:jc w:val="both"/>
            </w:pPr>
            <w:r>
              <w:t>- доля городов с благоприятной средой от общего количества городов (индекс качества городской среды - выше 50%);</w:t>
            </w:r>
          </w:p>
          <w:p w:rsidR="00800175" w:rsidRDefault="00800175">
            <w:pPr>
              <w:pStyle w:val="ConsPlusNormal"/>
              <w:jc w:val="both"/>
            </w:pPr>
            <w:r>
              <w:t>- прирост среднего индекса качества городской среды по отношению к 2019 году;</w:t>
            </w:r>
          </w:p>
          <w:p w:rsidR="00800175" w:rsidRDefault="00800175">
            <w:pPr>
              <w:pStyle w:val="ConsPlusNormal"/>
              <w:jc w:val="both"/>
            </w:pPr>
            <w:r>
              <w:t>- количество благоустроенных общественных территорий (нарастающим итогом с 2019 года);</w:t>
            </w:r>
          </w:p>
          <w:p w:rsidR="00800175" w:rsidRDefault="00800175">
            <w:pPr>
              <w:pStyle w:val="ConsPlusNormal"/>
              <w:jc w:val="both"/>
            </w:pPr>
            <w:r>
              <w:t>- доля населения Магаданской области, обеспеченного качественной питьевой водой из систем централизованного водоснабжения;</w:t>
            </w:r>
          </w:p>
          <w:p w:rsidR="00800175" w:rsidRDefault="00800175">
            <w:pPr>
              <w:pStyle w:val="ConsPlusNormal"/>
              <w:jc w:val="both"/>
            </w:pPr>
            <w:r>
              <w:t>- доля городского населения Магаданской области, обеспеченного качественной питьевой водой из систем централизованного водоснабжения;</w:t>
            </w:r>
          </w:p>
          <w:p w:rsidR="00800175" w:rsidRDefault="00800175">
            <w:pPr>
              <w:pStyle w:val="ConsPlusNormal"/>
              <w:jc w:val="both"/>
            </w:pPr>
            <w:r>
              <w:t xml:space="preserve">- строительство и реконструкция (модернизация) объектов питьевого водоснабжения и водоподготовки, предусмотренных </w:t>
            </w:r>
            <w:r>
              <w:lastRenderedPageBreak/>
              <w:t>муниципальными программами;</w:t>
            </w:r>
          </w:p>
          <w:p w:rsidR="00800175" w:rsidRDefault="00800175">
            <w:pPr>
              <w:pStyle w:val="ConsPlusNormal"/>
              <w:jc w:val="both"/>
            </w:pPr>
            <w:r>
              <w:t>- численность детей-сирот, детей, оставшихся без попечения родителей, а также лиц из числа детей-сирот, детей, оставшихся без попечения родителей детей, состоящих на учете на получение благоустроенного жилого помещения в текущем (очередном) году;</w:t>
            </w:r>
          </w:p>
          <w:p w:rsidR="00800175" w:rsidRDefault="00800175">
            <w:pPr>
              <w:pStyle w:val="ConsPlusNormal"/>
              <w:jc w:val="both"/>
            </w:pPr>
            <w:r>
              <w:t>- численность детей-сирот, детей, оставшихся без попечения родителей, а также лиц из числа детей-сирот, детей, оставшихся без попечения родителей детей, у которых право на обеспечение жилыми помещениями возникло и не реализовано, по состоянию на конец текущего (очередного) года;</w:t>
            </w:r>
          </w:p>
          <w:p w:rsidR="00800175" w:rsidRDefault="00800175">
            <w:pPr>
              <w:pStyle w:val="ConsPlusNormal"/>
              <w:jc w:val="both"/>
            </w:pPr>
            <w: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p w:rsidR="00800175" w:rsidRDefault="00800175">
            <w:pPr>
              <w:pStyle w:val="ConsPlusNormal"/>
              <w:jc w:val="both"/>
            </w:pPr>
            <w: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областного бюджета Магаданской области (нарастающим итогом)</w:t>
            </w:r>
          </w:p>
        </w:tc>
      </w:tr>
      <w:tr w:rsidR="00800175">
        <w:tc>
          <w:tcPr>
            <w:tcW w:w="2405" w:type="dxa"/>
          </w:tcPr>
          <w:p w:rsidR="00800175" w:rsidRDefault="00800175">
            <w:pPr>
              <w:pStyle w:val="ConsPlusNormal"/>
              <w:jc w:val="both"/>
            </w:pPr>
            <w:r>
              <w:lastRenderedPageBreak/>
              <w:t>Сроки и этапы реализации государственной программы</w:t>
            </w:r>
          </w:p>
        </w:tc>
        <w:tc>
          <w:tcPr>
            <w:tcW w:w="6521" w:type="dxa"/>
          </w:tcPr>
          <w:p w:rsidR="00800175" w:rsidRDefault="00800175">
            <w:pPr>
              <w:pStyle w:val="ConsPlusNormal"/>
              <w:jc w:val="both"/>
            </w:pPr>
            <w:r>
              <w:t>Срок реализации государственной программы - 2022-2025 годы.</w:t>
            </w:r>
          </w:p>
          <w:p w:rsidR="00800175" w:rsidRDefault="00800175">
            <w:pPr>
              <w:pStyle w:val="ConsPlusNormal"/>
              <w:jc w:val="both"/>
            </w:pPr>
            <w:r>
              <w:t>Этапы реализации государственной программы не выделяются</w:t>
            </w:r>
          </w:p>
        </w:tc>
      </w:tr>
      <w:tr w:rsidR="00800175">
        <w:tblPrEx>
          <w:tblBorders>
            <w:insideH w:val="nil"/>
          </w:tblBorders>
        </w:tblPrEx>
        <w:tc>
          <w:tcPr>
            <w:tcW w:w="2405" w:type="dxa"/>
            <w:tcBorders>
              <w:bottom w:val="nil"/>
            </w:tcBorders>
          </w:tcPr>
          <w:p w:rsidR="00800175" w:rsidRDefault="00800175">
            <w:pPr>
              <w:pStyle w:val="ConsPlusNormal"/>
              <w:jc w:val="both"/>
            </w:pPr>
            <w:r>
              <w:t>Ресурсное обеспечение государственной программы</w:t>
            </w:r>
          </w:p>
        </w:tc>
        <w:tc>
          <w:tcPr>
            <w:tcW w:w="6521" w:type="dxa"/>
            <w:tcBorders>
              <w:bottom w:val="nil"/>
            </w:tcBorders>
          </w:tcPr>
          <w:p w:rsidR="00800175" w:rsidRDefault="00800175">
            <w:pPr>
              <w:pStyle w:val="ConsPlusNormal"/>
              <w:jc w:val="both"/>
            </w:pPr>
            <w:r>
              <w:t>Общий объем финансирования государственной программы за счет всех источников составляет 9 782 891,1 тыс. рублей, в том числе по годам:</w:t>
            </w:r>
          </w:p>
          <w:p w:rsidR="00800175" w:rsidRDefault="00800175">
            <w:pPr>
              <w:pStyle w:val="ConsPlusNormal"/>
              <w:jc w:val="both"/>
            </w:pPr>
            <w:r>
              <w:t>2022 год - 3 665 205,2 тыс. рублей;</w:t>
            </w:r>
          </w:p>
          <w:p w:rsidR="00800175" w:rsidRDefault="00800175">
            <w:pPr>
              <w:pStyle w:val="ConsPlusNormal"/>
              <w:jc w:val="both"/>
            </w:pPr>
            <w:r>
              <w:t>2023 год - 1 867 603,9 тыс. рублей;</w:t>
            </w:r>
          </w:p>
          <w:p w:rsidR="00800175" w:rsidRDefault="00800175">
            <w:pPr>
              <w:pStyle w:val="ConsPlusNormal"/>
              <w:jc w:val="both"/>
            </w:pPr>
            <w:r>
              <w:t>2024 год - 1 557 550,1 тыс. рублей;</w:t>
            </w:r>
          </w:p>
          <w:p w:rsidR="00800175" w:rsidRDefault="00800175">
            <w:pPr>
              <w:pStyle w:val="ConsPlusNormal"/>
              <w:jc w:val="both"/>
            </w:pPr>
            <w:r>
              <w:t>2025 год - 2 692 531,9 тыс. рублей,</w:t>
            </w:r>
          </w:p>
          <w:p w:rsidR="00800175" w:rsidRDefault="00800175">
            <w:pPr>
              <w:pStyle w:val="ConsPlusNormal"/>
              <w:jc w:val="both"/>
            </w:pPr>
            <w:r>
              <w:t>за счет средств федерального бюджета - 839 502,1 тыс. рублей, в том числе:</w:t>
            </w:r>
          </w:p>
          <w:p w:rsidR="00800175" w:rsidRDefault="00800175">
            <w:pPr>
              <w:pStyle w:val="ConsPlusNormal"/>
              <w:jc w:val="both"/>
            </w:pPr>
            <w:r>
              <w:t>2022 год - 590 225,8 тыс. рублей;</w:t>
            </w:r>
          </w:p>
          <w:p w:rsidR="00800175" w:rsidRDefault="00800175">
            <w:pPr>
              <w:pStyle w:val="ConsPlusNormal"/>
              <w:jc w:val="both"/>
            </w:pPr>
            <w:r>
              <w:t>2023 год - 133 734,8 тыс. рублей;</w:t>
            </w:r>
          </w:p>
          <w:p w:rsidR="00800175" w:rsidRDefault="00800175">
            <w:pPr>
              <w:pStyle w:val="ConsPlusNormal"/>
              <w:jc w:val="both"/>
            </w:pPr>
            <w:r>
              <w:t>2024 год - 109 505,1 тыс. рублей;</w:t>
            </w:r>
          </w:p>
          <w:p w:rsidR="00800175" w:rsidRDefault="00800175">
            <w:pPr>
              <w:pStyle w:val="ConsPlusNormal"/>
              <w:jc w:val="both"/>
            </w:pPr>
            <w:r>
              <w:t>2025 год - 6 036,4 тыс. рублей,</w:t>
            </w:r>
          </w:p>
          <w:p w:rsidR="00800175" w:rsidRDefault="00800175">
            <w:pPr>
              <w:pStyle w:val="ConsPlusNormal"/>
              <w:jc w:val="both"/>
            </w:pPr>
            <w:r>
              <w:t>за счет средств областного бюджета - 8 326 130,5 тыс. рублей, в том числе:</w:t>
            </w:r>
          </w:p>
          <w:p w:rsidR="00800175" w:rsidRDefault="00800175">
            <w:pPr>
              <w:pStyle w:val="ConsPlusNormal"/>
              <w:jc w:val="both"/>
            </w:pPr>
            <w:r>
              <w:t>2022 год - 2 745 226,4 тыс. рублей;</w:t>
            </w:r>
          </w:p>
          <w:p w:rsidR="00800175" w:rsidRDefault="00800175">
            <w:pPr>
              <w:pStyle w:val="ConsPlusNormal"/>
              <w:jc w:val="both"/>
            </w:pPr>
            <w:r>
              <w:t>2023 год - 1 525 601,3 тыс. рублей;</w:t>
            </w:r>
          </w:p>
          <w:p w:rsidR="00800175" w:rsidRDefault="00800175">
            <w:pPr>
              <w:pStyle w:val="ConsPlusNormal"/>
              <w:jc w:val="both"/>
            </w:pPr>
            <w:r>
              <w:t>2024 год - 1 368 807,3 тыс. рублей;</w:t>
            </w:r>
          </w:p>
          <w:p w:rsidR="00800175" w:rsidRDefault="00800175">
            <w:pPr>
              <w:pStyle w:val="ConsPlusNormal"/>
              <w:jc w:val="both"/>
            </w:pPr>
            <w:r>
              <w:t>2025 год - 2 686 495,5 тыс. рублей,</w:t>
            </w:r>
          </w:p>
          <w:p w:rsidR="00800175" w:rsidRDefault="00800175">
            <w:pPr>
              <w:pStyle w:val="ConsPlusNormal"/>
              <w:jc w:val="both"/>
            </w:pPr>
            <w:r>
              <w:t>за счет средств местного бюджета - 284 402,0 тыс. рублей, в том числе:</w:t>
            </w:r>
          </w:p>
          <w:p w:rsidR="00800175" w:rsidRDefault="00800175">
            <w:pPr>
              <w:pStyle w:val="ConsPlusNormal"/>
              <w:jc w:val="both"/>
            </w:pPr>
            <w:r>
              <w:t>2022 год - 106 896,4 тыс. рублей;</w:t>
            </w:r>
          </w:p>
          <w:p w:rsidR="00800175" w:rsidRDefault="00800175">
            <w:pPr>
              <w:pStyle w:val="ConsPlusNormal"/>
              <w:jc w:val="both"/>
            </w:pPr>
            <w:r>
              <w:t>2023 год - 98 267,8 тыс. рублей;</w:t>
            </w:r>
          </w:p>
          <w:p w:rsidR="00800175" w:rsidRDefault="00800175">
            <w:pPr>
              <w:pStyle w:val="ConsPlusNormal"/>
              <w:jc w:val="both"/>
            </w:pPr>
            <w:r>
              <w:lastRenderedPageBreak/>
              <w:t>2024 год - 79 237,8 тыс. рублей;</w:t>
            </w:r>
          </w:p>
          <w:p w:rsidR="00800175" w:rsidRDefault="00800175">
            <w:pPr>
              <w:pStyle w:val="ConsPlusNormal"/>
              <w:jc w:val="both"/>
            </w:pPr>
            <w:r>
              <w:t>2025 год - 0,0 тыс. рублей,</w:t>
            </w:r>
          </w:p>
          <w:p w:rsidR="00800175" w:rsidRDefault="00800175">
            <w:pPr>
              <w:pStyle w:val="ConsPlusNormal"/>
              <w:jc w:val="both"/>
            </w:pPr>
            <w:r>
              <w:t>за счет внебюджетных источников - 332 856,6 тыс. рублей, в том числе:</w:t>
            </w:r>
          </w:p>
          <w:p w:rsidR="00800175" w:rsidRDefault="00800175">
            <w:pPr>
              <w:pStyle w:val="ConsPlusNormal"/>
              <w:jc w:val="both"/>
            </w:pPr>
            <w:r>
              <w:t>2022 год - 222 856,6 тыс. рублей;</w:t>
            </w:r>
          </w:p>
          <w:p w:rsidR="00800175" w:rsidRDefault="00800175">
            <w:pPr>
              <w:pStyle w:val="ConsPlusNormal"/>
              <w:jc w:val="both"/>
            </w:pPr>
            <w:r>
              <w:t>2023 год - 110 000,0 тыс. рублей;</w:t>
            </w:r>
          </w:p>
          <w:p w:rsidR="00800175" w:rsidRDefault="00800175">
            <w:pPr>
              <w:pStyle w:val="ConsPlusNormal"/>
              <w:jc w:val="both"/>
            </w:pPr>
            <w:r>
              <w:t>2024 год - 0,0 тыс. рублей;</w:t>
            </w:r>
          </w:p>
          <w:p w:rsidR="00800175" w:rsidRDefault="00800175">
            <w:pPr>
              <w:pStyle w:val="ConsPlusNormal"/>
              <w:jc w:val="both"/>
            </w:pPr>
            <w:r>
              <w:t>2025 год - 0,0 тыс. рублей</w:t>
            </w:r>
          </w:p>
        </w:tc>
      </w:tr>
      <w:tr w:rsidR="00800175">
        <w:tblPrEx>
          <w:tblBorders>
            <w:insideH w:val="nil"/>
          </w:tblBorders>
        </w:tblPrEx>
        <w:tc>
          <w:tcPr>
            <w:tcW w:w="8926" w:type="dxa"/>
            <w:gridSpan w:val="2"/>
            <w:tcBorders>
              <w:top w:val="nil"/>
            </w:tcBorders>
          </w:tcPr>
          <w:p w:rsidR="00800175" w:rsidRDefault="00800175">
            <w:pPr>
              <w:pStyle w:val="ConsPlusNormal"/>
              <w:jc w:val="both"/>
            </w:pPr>
            <w:r>
              <w:lastRenderedPageBreak/>
              <w:t xml:space="preserve">(в ред. </w:t>
            </w:r>
            <w:hyperlink r:id="rId108">
              <w:r>
                <w:rPr>
                  <w:color w:val="0000FF"/>
                </w:rPr>
                <w:t>Постановления</w:t>
              </w:r>
            </w:hyperlink>
            <w:r>
              <w:t xml:space="preserve"> Правительства Магаданской области от 15.12.2022 N 1002-пп)</w:t>
            </w:r>
          </w:p>
        </w:tc>
      </w:tr>
      <w:tr w:rsidR="00800175">
        <w:tblPrEx>
          <w:tblBorders>
            <w:insideH w:val="nil"/>
          </w:tblBorders>
        </w:tblPrEx>
        <w:tc>
          <w:tcPr>
            <w:tcW w:w="2405" w:type="dxa"/>
            <w:tcBorders>
              <w:bottom w:val="nil"/>
            </w:tcBorders>
          </w:tcPr>
          <w:p w:rsidR="00800175" w:rsidRDefault="00800175">
            <w:pPr>
              <w:pStyle w:val="ConsPlusNormal"/>
              <w:jc w:val="both"/>
            </w:pPr>
            <w:r>
              <w:t>Ожидаемые результаты реализации государственной программы</w:t>
            </w:r>
          </w:p>
        </w:tc>
        <w:tc>
          <w:tcPr>
            <w:tcW w:w="6521" w:type="dxa"/>
            <w:tcBorders>
              <w:bottom w:val="nil"/>
            </w:tcBorders>
          </w:tcPr>
          <w:p w:rsidR="00800175" w:rsidRDefault="00800175">
            <w:pPr>
              <w:pStyle w:val="ConsPlusNormal"/>
              <w:jc w:val="both"/>
            </w:pPr>
            <w:r>
              <w:t>- выполнение в полном объеме не менее 95% запланированных мероприятий государственной программы Магаданской области;</w:t>
            </w:r>
          </w:p>
          <w:p w:rsidR="00800175" w:rsidRDefault="00800175">
            <w:pPr>
              <w:pStyle w:val="ConsPlusNormal"/>
              <w:jc w:val="both"/>
            </w:pPr>
            <w:r>
              <w:t>- не менее 15 граждан улучшили свои жилищные условия за счет предоставленной жилищной субсидии;</w:t>
            </w:r>
          </w:p>
          <w:p w:rsidR="00800175" w:rsidRDefault="00800175">
            <w:pPr>
              <w:pStyle w:val="ConsPlusNormal"/>
              <w:jc w:val="both"/>
            </w:pPr>
            <w:r>
              <w:t>- не менее 90 семей улучшили свои жилищные условия;</w:t>
            </w:r>
          </w:p>
          <w:p w:rsidR="00800175" w:rsidRDefault="00800175">
            <w:pPr>
              <w:pStyle w:val="ConsPlusNormal"/>
              <w:jc w:val="both"/>
            </w:pPr>
            <w:r>
              <w:t>- не менее 11 благоустроенных муниципальных территорий будет приведено в соответствие с современными требованиями к уровню благоустройства;</w:t>
            </w:r>
          </w:p>
          <w:p w:rsidR="00800175" w:rsidRDefault="00800175">
            <w:pPr>
              <w:pStyle w:val="ConsPlusNormal"/>
              <w:jc w:val="both"/>
            </w:pPr>
            <w:r>
              <w:t>- в городе Магадане не менее 21 фасада многоквартирных домов будет капитально отремонтировано; не менее 20 кровель многоквартирных домов будет капитально отремонтировано; не менее 17 объектов социальной сферы будет отремонтировано; не менее 28 дворовых территорий будет благоустроено ежегодно; не менее 2500 бесхозных объектов, объектов незавершенного строительства и самовольных строений будет снесено ежегодно; будет увеличен парк коммунальной техники на 1 единицу; не менее 3599 метров инженерных сетей будет реконструировано и построено;</w:t>
            </w:r>
          </w:p>
          <w:p w:rsidR="00800175" w:rsidRDefault="00800175">
            <w:pPr>
              <w:pStyle w:val="ConsPlusNormal"/>
              <w:jc w:val="both"/>
            </w:pPr>
            <w:r>
              <w:t>- реализовано не менее двух проектов победителей Всероссийского конкурса лучших проектов создания комфортной городской среды в малых городах и исторических поселениях;</w:t>
            </w:r>
          </w:p>
          <w:p w:rsidR="00800175" w:rsidRDefault="00800175">
            <w:pPr>
              <w:pStyle w:val="ConsPlusNormal"/>
              <w:jc w:val="both"/>
            </w:pPr>
            <w:r>
              <w:t>-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не менее 90%;</w:t>
            </w:r>
          </w:p>
          <w:p w:rsidR="00800175" w:rsidRDefault="00800175">
            <w:pPr>
              <w:pStyle w:val="ConsPlusNormal"/>
              <w:jc w:val="both"/>
            </w:pPr>
            <w:r>
              <w:t>- количество городов с благоприятной городской - 1 ед.;</w:t>
            </w:r>
          </w:p>
          <w:p w:rsidR="00800175" w:rsidRDefault="00800175">
            <w:pPr>
              <w:pStyle w:val="ConsPlusNormal"/>
              <w:jc w:val="both"/>
            </w:pPr>
            <w:r>
              <w:t>- индекс качества городской среды - 199 баллов;</w:t>
            </w:r>
          </w:p>
          <w:p w:rsidR="00800175" w:rsidRDefault="00800175">
            <w:pPr>
              <w:pStyle w:val="ConsPlusNormal"/>
              <w:jc w:val="both"/>
            </w:pPr>
            <w: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- 30%;</w:t>
            </w:r>
          </w:p>
          <w:p w:rsidR="00800175" w:rsidRDefault="00800175">
            <w:pPr>
              <w:pStyle w:val="ConsPlusNormal"/>
              <w:jc w:val="both"/>
            </w:pPr>
            <w:r>
              <w:t>- доля городов с благоприятной средой от общего количества городов (индекс качества городской среды - выше 50%) - 50%;</w:t>
            </w:r>
          </w:p>
          <w:p w:rsidR="00800175" w:rsidRDefault="00800175">
            <w:pPr>
              <w:pStyle w:val="ConsPlusNormal"/>
              <w:jc w:val="both"/>
            </w:pPr>
            <w:r>
              <w:t>- прирост среднего индекса качества городской среды по отношению к 2019 году - 24%;</w:t>
            </w:r>
          </w:p>
          <w:p w:rsidR="00800175" w:rsidRDefault="00800175">
            <w:pPr>
              <w:pStyle w:val="ConsPlusNormal"/>
              <w:jc w:val="both"/>
            </w:pPr>
            <w:r>
              <w:t>- количество благоустроенных общественных территорий (нарастающим итогом с 2019 года) - 55 ед.;</w:t>
            </w:r>
          </w:p>
          <w:p w:rsidR="00800175" w:rsidRDefault="00800175">
            <w:pPr>
              <w:pStyle w:val="ConsPlusNormal"/>
              <w:jc w:val="both"/>
            </w:pPr>
            <w:r>
              <w:t xml:space="preserve">- увеличение доли населения Магаданской области, обеспеченного качественной питьевой водой из систем </w:t>
            </w:r>
            <w:r>
              <w:lastRenderedPageBreak/>
              <w:t>централизованного водоснабжения;</w:t>
            </w:r>
          </w:p>
          <w:p w:rsidR="00800175" w:rsidRDefault="00800175">
            <w:pPr>
              <w:pStyle w:val="ConsPlusNormal"/>
              <w:jc w:val="both"/>
            </w:pPr>
            <w:r>
              <w:t>- увеличение доли городского населения Магаданской области, обеспеченного качественной питьевой водой из систем централизованного водоснабжения;</w:t>
            </w:r>
          </w:p>
          <w:p w:rsidR="00800175" w:rsidRDefault="00800175">
            <w:pPr>
              <w:pStyle w:val="ConsPlusNormal"/>
              <w:jc w:val="both"/>
            </w:pPr>
            <w:r>
              <w:t>- улучшение качества питьевой воды для населения путем строительства и реконструкции (модернизации) объектов питьевого водоснабжения и водоподготовки;</w:t>
            </w:r>
          </w:p>
          <w:p w:rsidR="00800175" w:rsidRDefault="00800175">
            <w:pPr>
              <w:pStyle w:val="ConsPlusNormal"/>
              <w:jc w:val="both"/>
            </w:pPr>
            <w:r>
              <w:t>- обеспечение детей-сирот, детей,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800175" w:rsidRDefault="00800175">
            <w:pPr>
              <w:pStyle w:val="ConsPlusNormal"/>
              <w:jc w:val="both"/>
            </w:pPr>
            <w:r>
              <w:t>- достижение положительной динамики снижения численности детей-сирот, детей, оставшихся без попечения родителей, а также лиц из числа детей-сирот, детей, оставшихся без попечения родителей, состоящих на учете на получение жилого помещения</w:t>
            </w:r>
          </w:p>
        </w:tc>
      </w:tr>
      <w:tr w:rsidR="00800175">
        <w:tblPrEx>
          <w:tblBorders>
            <w:insideH w:val="nil"/>
          </w:tblBorders>
        </w:tblPrEx>
        <w:tc>
          <w:tcPr>
            <w:tcW w:w="8926" w:type="dxa"/>
            <w:gridSpan w:val="2"/>
            <w:tcBorders>
              <w:top w:val="nil"/>
            </w:tcBorders>
          </w:tcPr>
          <w:p w:rsidR="00800175" w:rsidRDefault="00800175">
            <w:pPr>
              <w:pStyle w:val="ConsPlusNormal"/>
              <w:jc w:val="both"/>
            </w:pPr>
            <w:r>
              <w:lastRenderedPageBreak/>
              <w:t xml:space="preserve">(в ред. </w:t>
            </w:r>
            <w:hyperlink r:id="rId109">
              <w:r>
                <w:rPr>
                  <w:color w:val="0000FF"/>
                </w:rPr>
                <w:t>Постановления</w:t>
              </w:r>
            </w:hyperlink>
            <w:r>
              <w:t xml:space="preserve"> Правительства Магаданской области от 15.12.2022 N 1002-пп)</w:t>
            </w:r>
          </w:p>
        </w:tc>
      </w:tr>
    </w:tbl>
    <w:p w:rsidR="00800175" w:rsidRDefault="00800175">
      <w:pPr>
        <w:pStyle w:val="ConsPlusNormal"/>
        <w:ind w:firstLine="540"/>
        <w:jc w:val="both"/>
      </w:pPr>
    </w:p>
    <w:p w:rsidR="00800175" w:rsidRDefault="00800175">
      <w:pPr>
        <w:pStyle w:val="ConsPlusTitle"/>
        <w:jc w:val="center"/>
        <w:outlineLvl w:val="1"/>
      </w:pPr>
      <w:r>
        <w:t>ПАСПОРТ</w:t>
      </w:r>
    </w:p>
    <w:p w:rsidR="00800175" w:rsidRDefault="00800175">
      <w:pPr>
        <w:pStyle w:val="ConsPlusTitle"/>
        <w:jc w:val="center"/>
      </w:pPr>
      <w:r>
        <w:t>подпрограммы "Создание условий для реализации</w:t>
      </w:r>
    </w:p>
    <w:p w:rsidR="00800175" w:rsidRDefault="00800175">
      <w:pPr>
        <w:pStyle w:val="ConsPlusTitle"/>
        <w:jc w:val="center"/>
      </w:pPr>
      <w:r>
        <w:t>государственной программы"</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00175">
        <w:tc>
          <w:tcPr>
            <w:tcW w:w="2268" w:type="dxa"/>
          </w:tcPr>
          <w:p w:rsidR="00800175" w:rsidRDefault="00800175">
            <w:pPr>
              <w:pStyle w:val="ConsPlusNormal"/>
              <w:jc w:val="both"/>
            </w:pPr>
            <w:r>
              <w:t>Наименование подпрограммы</w:t>
            </w:r>
          </w:p>
        </w:tc>
        <w:tc>
          <w:tcPr>
            <w:tcW w:w="6803" w:type="dxa"/>
          </w:tcPr>
          <w:p w:rsidR="00800175" w:rsidRDefault="00800175">
            <w:pPr>
              <w:pStyle w:val="ConsPlusNormal"/>
              <w:jc w:val="both"/>
            </w:pPr>
            <w:r>
              <w:t>подпрограмма "Создание условий для реализации государственной программы" (далее - подпрограмма)</w:t>
            </w:r>
          </w:p>
        </w:tc>
      </w:tr>
      <w:tr w:rsidR="00800175">
        <w:tc>
          <w:tcPr>
            <w:tcW w:w="2268" w:type="dxa"/>
          </w:tcPr>
          <w:p w:rsidR="00800175" w:rsidRDefault="00800175">
            <w:pPr>
              <w:pStyle w:val="ConsPlusNormal"/>
              <w:jc w:val="both"/>
            </w:pPr>
            <w:r>
              <w:t>Цели подпрограммы</w:t>
            </w:r>
          </w:p>
        </w:tc>
        <w:tc>
          <w:tcPr>
            <w:tcW w:w="6803" w:type="dxa"/>
          </w:tcPr>
          <w:p w:rsidR="00800175" w:rsidRDefault="00800175">
            <w:pPr>
              <w:pStyle w:val="ConsPlusNormal"/>
              <w:jc w:val="both"/>
            </w:pPr>
            <w:r>
              <w:t>обеспечение создания условий для реализации государственной программы "Обеспечение доступным и комфортным жильем и коммунальными услугами жителей Магаданской области"</w:t>
            </w:r>
          </w:p>
        </w:tc>
      </w:tr>
      <w:tr w:rsidR="00800175">
        <w:tc>
          <w:tcPr>
            <w:tcW w:w="2268" w:type="dxa"/>
          </w:tcPr>
          <w:p w:rsidR="00800175" w:rsidRDefault="00800175">
            <w:pPr>
              <w:pStyle w:val="ConsPlusNormal"/>
              <w:jc w:val="both"/>
            </w:pPr>
            <w:r>
              <w:t>Задачи подпрограммы</w:t>
            </w:r>
          </w:p>
        </w:tc>
        <w:tc>
          <w:tcPr>
            <w:tcW w:w="6803" w:type="dxa"/>
          </w:tcPr>
          <w:p w:rsidR="00800175" w:rsidRDefault="00800175">
            <w:pPr>
              <w:pStyle w:val="ConsPlusNormal"/>
              <w:jc w:val="both"/>
            </w:pPr>
            <w:r>
              <w:t>обеспечение деятельности и выполнение функций министерства строительства, жилищно-коммунального хозяйства и энергетики Магаданской области и подведомственных ему организаций</w:t>
            </w:r>
          </w:p>
        </w:tc>
      </w:tr>
      <w:tr w:rsidR="00800175">
        <w:tc>
          <w:tcPr>
            <w:tcW w:w="2268" w:type="dxa"/>
          </w:tcPr>
          <w:p w:rsidR="00800175" w:rsidRDefault="00800175">
            <w:pPr>
              <w:pStyle w:val="ConsPlusNormal"/>
              <w:jc w:val="both"/>
            </w:pPr>
            <w:r>
              <w:t>Ответственный исполнитель подпрограммы</w:t>
            </w:r>
          </w:p>
        </w:tc>
        <w:tc>
          <w:tcPr>
            <w:tcW w:w="6803" w:type="dxa"/>
          </w:tcPr>
          <w:p w:rsidR="00800175" w:rsidRDefault="00800175">
            <w:pPr>
              <w:pStyle w:val="ConsPlusNormal"/>
              <w:jc w:val="both"/>
            </w:pPr>
            <w:r>
              <w:t>Минстрой Магаданской области</w:t>
            </w:r>
          </w:p>
        </w:tc>
      </w:tr>
      <w:tr w:rsidR="00800175">
        <w:tc>
          <w:tcPr>
            <w:tcW w:w="2268" w:type="dxa"/>
          </w:tcPr>
          <w:p w:rsidR="00800175" w:rsidRDefault="00800175">
            <w:pPr>
              <w:pStyle w:val="ConsPlusNormal"/>
              <w:jc w:val="both"/>
            </w:pPr>
            <w:r>
              <w:t>Соисполнители подпрограммы</w:t>
            </w:r>
          </w:p>
        </w:tc>
        <w:tc>
          <w:tcPr>
            <w:tcW w:w="6803" w:type="dxa"/>
          </w:tcPr>
          <w:p w:rsidR="00800175" w:rsidRDefault="00800175">
            <w:pPr>
              <w:pStyle w:val="ConsPlusNormal"/>
              <w:jc w:val="both"/>
            </w:pPr>
            <w:r>
              <w:t>не предусмотрены</w:t>
            </w:r>
          </w:p>
        </w:tc>
      </w:tr>
      <w:tr w:rsidR="00800175">
        <w:tblPrEx>
          <w:tblBorders>
            <w:insideH w:val="nil"/>
          </w:tblBorders>
        </w:tblPrEx>
        <w:tc>
          <w:tcPr>
            <w:tcW w:w="2268" w:type="dxa"/>
            <w:tcBorders>
              <w:bottom w:val="nil"/>
            </w:tcBorders>
          </w:tcPr>
          <w:p w:rsidR="00800175" w:rsidRDefault="00800175">
            <w:pPr>
              <w:pStyle w:val="ConsPlusNormal"/>
              <w:jc w:val="both"/>
            </w:pPr>
            <w:r>
              <w:t>Участники подпрограммы</w:t>
            </w:r>
          </w:p>
        </w:tc>
        <w:tc>
          <w:tcPr>
            <w:tcW w:w="6803" w:type="dxa"/>
            <w:tcBorders>
              <w:bottom w:val="nil"/>
            </w:tcBorders>
          </w:tcPr>
          <w:p w:rsidR="00800175" w:rsidRDefault="00800175">
            <w:pPr>
              <w:pStyle w:val="ConsPlusNormal"/>
              <w:jc w:val="both"/>
            </w:pPr>
            <w:r>
              <w:t>- НКО ФКР;</w:t>
            </w:r>
          </w:p>
          <w:p w:rsidR="00800175" w:rsidRDefault="00800175">
            <w:pPr>
              <w:pStyle w:val="ConsPlusNormal"/>
              <w:jc w:val="both"/>
            </w:pPr>
            <w:r>
              <w:t>- АНО;</w:t>
            </w:r>
          </w:p>
          <w:p w:rsidR="00800175" w:rsidRDefault="00800175">
            <w:pPr>
              <w:pStyle w:val="ConsPlusNormal"/>
              <w:jc w:val="both"/>
            </w:pPr>
            <w:r>
              <w:t>- МОГКУ "Управление капитального строительства Магаданской области";</w:t>
            </w:r>
          </w:p>
          <w:p w:rsidR="00800175" w:rsidRDefault="00800175">
            <w:pPr>
              <w:pStyle w:val="ConsPlusNormal"/>
              <w:jc w:val="both"/>
            </w:pPr>
            <w:r>
              <w:t>- ОГУП "Магаданкоммунэнерго"</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0">
              <w:r>
                <w:rPr>
                  <w:color w:val="0000FF"/>
                </w:rPr>
                <w:t>Постановления</w:t>
              </w:r>
            </w:hyperlink>
            <w:r>
              <w:t xml:space="preserve"> Правительства Магаданской области от 25.04.2022 N 374-пп)</w:t>
            </w:r>
          </w:p>
        </w:tc>
      </w:tr>
      <w:tr w:rsidR="00800175">
        <w:tc>
          <w:tcPr>
            <w:tcW w:w="2268" w:type="dxa"/>
          </w:tcPr>
          <w:p w:rsidR="00800175" w:rsidRDefault="00800175">
            <w:pPr>
              <w:pStyle w:val="ConsPlusNormal"/>
              <w:jc w:val="both"/>
            </w:pPr>
            <w:r>
              <w:t>Целевые показатели подпрограммы</w:t>
            </w:r>
          </w:p>
        </w:tc>
        <w:tc>
          <w:tcPr>
            <w:tcW w:w="6803" w:type="dxa"/>
          </w:tcPr>
          <w:p w:rsidR="00800175" w:rsidRDefault="00800175">
            <w:pPr>
              <w:pStyle w:val="ConsPlusNormal"/>
              <w:jc w:val="both"/>
            </w:pPr>
            <w:r>
              <w:t>- количество граждан, улучшивших жилищные условия за счет предоставленной жилищной субсидии</w:t>
            </w:r>
          </w:p>
        </w:tc>
      </w:tr>
      <w:tr w:rsidR="00800175">
        <w:tc>
          <w:tcPr>
            <w:tcW w:w="2268" w:type="dxa"/>
          </w:tcPr>
          <w:p w:rsidR="00800175" w:rsidRDefault="00800175">
            <w:pPr>
              <w:pStyle w:val="ConsPlusNormal"/>
              <w:jc w:val="both"/>
            </w:pPr>
            <w:r>
              <w:t xml:space="preserve">Сроки и этапы реализации </w:t>
            </w:r>
            <w:r>
              <w:lastRenderedPageBreak/>
              <w:t>подпрограммы</w:t>
            </w:r>
          </w:p>
        </w:tc>
        <w:tc>
          <w:tcPr>
            <w:tcW w:w="6803" w:type="dxa"/>
          </w:tcPr>
          <w:p w:rsidR="00800175" w:rsidRDefault="00800175">
            <w:pPr>
              <w:pStyle w:val="ConsPlusNormal"/>
              <w:jc w:val="both"/>
            </w:pPr>
            <w:r>
              <w:lastRenderedPageBreak/>
              <w:t>Срок реализации государственной программы - 2022-2025 годы.</w:t>
            </w:r>
          </w:p>
          <w:p w:rsidR="00800175" w:rsidRDefault="00800175">
            <w:pPr>
              <w:pStyle w:val="ConsPlusNormal"/>
              <w:jc w:val="both"/>
            </w:pPr>
            <w:r>
              <w:t>Этапы реализации подпрограммы не выделяются</w:t>
            </w:r>
          </w:p>
        </w:tc>
      </w:tr>
      <w:tr w:rsidR="00800175">
        <w:tblPrEx>
          <w:tblBorders>
            <w:insideH w:val="nil"/>
          </w:tblBorders>
        </w:tblPrEx>
        <w:tc>
          <w:tcPr>
            <w:tcW w:w="2268" w:type="dxa"/>
            <w:tcBorders>
              <w:bottom w:val="nil"/>
            </w:tcBorders>
          </w:tcPr>
          <w:p w:rsidR="00800175" w:rsidRDefault="00800175">
            <w:pPr>
              <w:pStyle w:val="ConsPlusNormal"/>
              <w:jc w:val="both"/>
            </w:pPr>
            <w:r>
              <w:lastRenderedPageBreak/>
              <w:t>Ресурсное обеспечение государственной подпрограммы</w:t>
            </w:r>
          </w:p>
        </w:tc>
        <w:tc>
          <w:tcPr>
            <w:tcW w:w="6803" w:type="dxa"/>
            <w:tcBorders>
              <w:bottom w:val="nil"/>
            </w:tcBorders>
          </w:tcPr>
          <w:p w:rsidR="00800175" w:rsidRDefault="00800175">
            <w:pPr>
              <w:pStyle w:val="ConsPlusNormal"/>
              <w:jc w:val="both"/>
            </w:pPr>
            <w:r>
              <w:t>Общий объем финансирования государственной программы за счет всех источников составляет 965 529,1 тыс. рублей, в том числе по годам:</w:t>
            </w:r>
          </w:p>
          <w:p w:rsidR="00800175" w:rsidRDefault="00800175">
            <w:pPr>
              <w:pStyle w:val="ConsPlusNormal"/>
              <w:jc w:val="both"/>
            </w:pPr>
            <w:r>
              <w:t>2022 год - 499 603,2 тыс. рублей;</w:t>
            </w:r>
          </w:p>
          <w:p w:rsidR="00800175" w:rsidRDefault="00800175">
            <w:pPr>
              <w:pStyle w:val="ConsPlusNormal"/>
              <w:jc w:val="both"/>
            </w:pPr>
            <w:r>
              <w:t>2023 год - 242 080,6 тыс. рублей;</w:t>
            </w:r>
          </w:p>
          <w:p w:rsidR="00800175" w:rsidRDefault="00800175">
            <w:pPr>
              <w:pStyle w:val="ConsPlusNormal"/>
              <w:jc w:val="both"/>
            </w:pPr>
            <w:r>
              <w:t>2024 год - 223 845,3 тыс. рублей;</w:t>
            </w:r>
          </w:p>
          <w:p w:rsidR="00800175" w:rsidRDefault="00800175">
            <w:pPr>
              <w:pStyle w:val="ConsPlusNormal"/>
              <w:jc w:val="both"/>
            </w:pPr>
            <w:r>
              <w:t>2025 год - 0,0 тыс. рублей</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1">
              <w:r>
                <w:rPr>
                  <w:color w:val="0000FF"/>
                </w:rPr>
                <w:t>Постановления</w:t>
              </w:r>
            </w:hyperlink>
            <w:r>
              <w:t xml:space="preserve"> Правительства Магаданской области от 15.12.2022 N 1002-пп)</w:t>
            </w:r>
          </w:p>
        </w:tc>
      </w:tr>
      <w:tr w:rsidR="00800175">
        <w:tc>
          <w:tcPr>
            <w:tcW w:w="2268" w:type="dxa"/>
          </w:tcPr>
          <w:p w:rsidR="00800175" w:rsidRDefault="00800175">
            <w:pPr>
              <w:pStyle w:val="ConsPlusNormal"/>
              <w:jc w:val="both"/>
            </w:pPr>
            <w:r>
              <w:t>Ожидаемые результаты реализации подпрограммы</w:t>
            </w:r>
          </w:p>
        </w:tc>
        <w:tc>
          <w:tcPr>
            <w:tcW w:w="6803" w:type="dxa"/>
          </w:tcPr>
          <w:p w:rsidR="00800175" w:rsidRDefault="00800175">
            <w:pPr>
              <w:pStyle w:val="ConsPlusNormal"/>
              <w:jc w:val="both"/>
            </w:pPr>
            <w:r>
              <w:t>- выполнение в полном объеме не менее 95% запланированных мероприятий государственной программы Магаданской области "Обеспечение доступным и комфортным жильем и коммунальными услугами жителей Магаданской области";</w:t>
            </w:r>
          </w:p>
          <w:p w:rsidR="00800175" w:rsidRDefault="00800175">
            <w:pPr>
              <w:pStyle w:val="ConsPlusNormal"/>
              <w:jc w:val="both"/>
            </w:pPr>
            <w:r>
              <w:t>- не менее 15 граждан улучшили свои жилищные условия за счет предоставленной жилищной субсидии</w:t>
            </w:r>
          </w:p>
        </w:tc>
      </w:tr>
    </w:tbl>
    <w:p w:rsidR="00800175" w:rsidRDefault="00800175">
      <w:pPr>
        <w:pStyle w:val="ConsPlusNormal"/>
        <w:ind w:firstLine="540"/>
        <w:jc w:val="both"/>
      </w:pPr>
    </w:p>
    <w:p w:rsidR="00800175" w:rsidRDefault="00800175">
      <w:pPr>
        <w:pStyle w:val="ConsPlusTitle"/>
        <w:jc w:val="center"/>
        <w:outlineLvl w:val="1"/>
      </w:pPr>
      <w:r>
        <w:t>ПАСПОРТ</w:t>
      </w:r>
    </w:p>
    <w:p w:rsidR="00800175" w:rsidRDefault="00800175">
      <w:pPr>
        <w:pStyle w:val="ConsPlusTitle"/>
        <w:jc w:val="center"/>
      </w:pPr>
      <w:r>
        <w:t>подпрограммы "Содействие муниципальным образованиям</w:t>
      </w:r>
    </w:p>
    <w:p w:rsidR="00800175" w:rsidRDefault="00800175">
      <w:pPr>
        <w:pStyle w:val="ConsPlusTitle"/>
        <w:jc w:val="center"/>
      </w:pPr>
      <w:r>
        <w:t>в оптимизации системы расселения в Магаданской области"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00175">
        <w:tc>
          <w:tcPr>
            <w:tcW w:w="2268" w:type="dxa"/>
          </w:tcPr>
          <w:p w:rsidR="00800175" w:rsidRDefault="00800175">
            <w:pPr>
              <w:pStyle w:val="ConsPlusNormal"/>
              <w:jc w:val="both"/>
            </w:pPr>
            <w:r>
              <w:t>Наименование подпрограммы</w:t>
            </w:r>
          </w:p>
        </w:tc>
        <w:tc>
          <w:tcPr>
            <w:tcW w:w="6803" w:type="dxa"/>
          </w:tcPr>
          <w:p w:rsidR="00800175" w:rsidRDefault="00800175">
            <w:pPr>
              <w:pStyle w:val="ConsPlusNormal"/>
              <w:jc w:val="both"/>
            </w:pPr>
            <w:r>
              <w:t>подпрограмма "Содействие муниципальным образованиям в оптимизации системы расселения в Магаданской области" (далее - подпрограмма)</w:t>
            </w:r>
          </w:p>
        </w:tc>
      </w:tr>
      <w:tr w:rsidR="00800175">
        <w:tc>
          <w:tcPr>
            <w:tcW w:w="2268" w:type="dxa"/>
          </w:tcPr>
          <w:p w:rsidR="00800175" w:rsidRDefault="00800175">
            <w:pPr>
              <w:pStyle w:val="ConsPlusNormal"/>
              <w:jc w:val="both"/>
            </w:pPr>
            <w:r>
              <w:t>Цели подпрограммы</w:t>
            </w:r>
          </w:p>
        </w:tc>
        <w:tc>
          <w:tcPr>
            <w:tcW w:w="6803" w:type="dxa"/>
          </w:tcPr>
          <w:p w:rsidR="00800175" w:rsidRDefault="00800175">
            <w:pPr>
              <w:pStyle w:val="ConsPlusNormal"/>
              <w:jc w:val="both"/>
            </w:pPr>
            <w:r>
              <w:t>оптимизация системы расселения в Магаданской области, как мера улучшения условий проживания населения</w:t>
            </w:r>
          </w:p>
        </w:tc>
      </w:tr>
      <w:tr w:rsidR="00800175">
        <w:tc>
          <w:tcPr>
            <w:tcW w:w="2268" w:type="dxa"/>
          </w:tcPr>
          <w:p w:rsidR="00800175" w:rsidRDefault="00800175">
            <w:pPr>
              <w:pStyle w:val="ConsPlusNormal"/>
              <w:jc w:val="both"/>
            </w:pPr>
            <w:r>
              <w:t>Задачи подпрограммы</w:t>
            </w:r>
          </w:p>
        </w:tc>
        <w:tc>
          <w:tcPr>
            <w:tcW w:w="6803" w:type="dxa"/>
          </w:tcPr>
          <w:p w:rsidR="00800175" w:rsidRDefault="00800175">
            <w:pPr>
              <w:pStyle w:val="ConsPlusNormal"/>
              <w:jc w:val="both"/>
            </w:pPr>
            <w:r>
              <w:t>- оказание содействия органам местного самоуправления Магаданской области в восстановлении и модернизации муниципального имущества в городских округах Магаданской области;</w:t>
            </w:r>
          </w:p>
          <w:p w:rsidR="00800175" w:rsidRDefault="00800175">
            <w:pPr>
              <w:pStyle w:val="ConsPlusNormal"/>
              <w:jc w:val="both"/>
            </w:pPr>
            <w:r>
              <w:t>- оказание государственной поддержки по обеспечению жильем населения Магаданской области</w:t>
            </w:r>
          </w:p>
        </w:tc>
      </w:tr>
      <w:tr w:rsidR="00800175">
        <w:tc>
          <w:tcPr>
            <w:tcW w:w="2268" w:type="dxa"/>
          </w:tcPr>
          <w:p w:rsidR="00800175" w:rsidRDefault="00800175">
            <w:pPr>
              <w:pStyle w:val="ConsPlusNormal"/>
              <w:jc w:val="both"/>
            </w:pPr>
            <w:r>
              <w:t>Ответственный исполнитель подпрограммы</w:t>
            </w:r>
          </w:p>
        </w:tc>
        <w:tc>
          <w:tcPr>
            <w:tcW w:w="6803" w:type="dxa"/>
          </w:tcPr>
          <w:p w:rsidR="00800175" w:rsidRDefault="00800175">
            <w:pPr>
              <w:pStyle w:val="ConsPlusNormal"/>
              <w:jc w:val="both"/>
            </w:pPr>
            <w:r>
              <w:t>министерство строительства, жилищно-коммунального хозяйства и энергетики Магаданской области</w:t>
            </w:r>
          </w:p>
        </w:tc>
      </w:tr>
      <w:tr w:rsidR="00800175">
        <w:tc>
          <w:tcPr>
            <w:tcW w:w="2268" w:type="dxa"/>
          </w:tcPr>
          <w:p w:rsidR="00800175" w:rsidRDefault="00800175">
            <w:pPr>
              <w:pStyle w:val="ConsPlusNormal"/>
              <w:jc w:val="both"/>
            </w:pPr>
            <w:r>
              <w:t>Соисполнители подпрограммы</w:t>
            </w:r>
          </w:p>
        </w:tc>
        <w:tc>
          <w:tcPr>
            <w:tcW w:w="6803" w:type="dxa"/>
          </w:tcPr>
          <w:p w:rsidR="00800175" w:rsidRDefault="00800175">
            <w:pPr>
              <w:pStyle w:val="ConsPlusNormal"/>
              <w:jc w:val="both"/>
            </w:pPr>
            <w:r>
              <w:t>не предусмотрены</w:t>
            </w:r>
          </w:p>
        </w:tc>
      </w:tr>
      <w:tr w:rsidR="00800175">
        <w:tblPrEx>
          <w:tblBorders>
            <w:insideH w:val="nil"/>
          </w:tblBorders>
        </w:tblPrEx>
        <w:tc>
          <w:tcPr>
            <w:tcW w:w="2268" w:type="dxa"/>
            <w:tcBorders>
              <w:bottom w:val="nil"/>
            </w:tcBorders>
          </w:tcPr>
          <w:p w:rsidR="00800175" w:rsidRDefault="00800175">
            <w:pPr>
              <w:pStyle w:val="ConsPlusNormal"/>
              <w:jc w:val="both"/>
            </w:pPr>
            <w:r>
              <w:t>Участники подпрограммы</w:t>
            </w:r>
          </w:p>
        </w:tc>
        <w:tc>
          <w:tcPr>
            <w:tcW w:w="6803" w:type="dxa"/>
            <w:tcBorders>
              <w:bottom w:val="nil"/>
            </w:tcBorders>
          </w:tcPr>
          <w:p w:rsidR="00800175" w:rsidRDefault="00800175">
            <w:pPr>
              <w:pStyle w:val="ConsPlusNormal"/>
              <w:jc w:val="both"/>
            </w:pPr>
            <w:r>
              <w:t>- органы местного самоуправления муниципальных образований Магаданской области (по согласованию);</w:t>
            </w:r>
          </w:p>
          <w:p w:rsidR="00800175" w:rsidRDefault="00800175">
            <w:pPr>
              <w:pStyle w:val="ConsPlusNormal"/>
              <w:jc w:val="both"/>
            </w:pPr>
            <w:r>
              <w:t>- МОГКУ "Управление капитального строительства Магаданской области"</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2">
              <w:r>
                <w:rPr>
                  <w:color w:val="0000FF"/>
                </w:rPr>
                <w:t>Постановления</w:t>
              </w:r>
            </w:hyperlink>
            <w:r>
              <w:t xml:space="preserve"> Правительства Магаданской области от 25.04.2022 N 374-пп)</w:t>
            </w:r>
          </w:p>
        </w:tc>
      </w:tr>
      <w:tr w:rsidR="00800175">
        <w:tc>
          <w:tcPr>
            <w:tcW w:w="2268" w:type="dxa"/>
          </w:tcPr>
          <w:p w:rsidR="00800175" w:rsidRDefault="00800175">
            <w:pPr>
              <w:pStyle w:val="ConsPlusNormal"/>
              <w:jc w:val="both"/>
            </w:pPr>
            <w:r>
              <w:t>Целевые показатели подпрограммы</w:t>
            </w:r>
          </w:p>
        </w:tc>
        <w:tc>
          <w:tcPr>
            <w:tcW w:w="6803" w:type="dxa"/>
          </w:tcPr>
          <w:p w:rsidR="00800175" w:rsidRDefault="00800175">
            <w:pPr>
              <w:pStyle w:val="ConsPlusNormal"/>
              <w:jc w:val="both"/>
            </w:pPr>
            <w:r>
              <w:t>- количество семей, улучшивших жилищные условия</w:t>
            </w:r>
          </w:p>
        </w:tc>
      </w:tr>
      <w:tr w:rsidR="00800175">
        <w:tc>
          <w:tcPr>
            <w:tcW w:w="2268" w:type="dxa"/>
          </w:tcPr>
          <w:p w:rsidR="00800175" w:rsidRDefault="00800175">
            <w:pPr>
              <w:pStyle w:val="ConsPlusNormal"/>
              <w:jc w:val="both"/>
            </w:pPr>
            <w:r>
              <w:lastRenderedPageBreak/>
              <w:t>Сроки и этапы реализации подпрограммы</w:t>
            </w:r>
          </w:p>
        </w:tc>
        <w:tc>
          <w:tcPr>
            <w:tcW w:w="6803" w:type="dxa"/>
          </w:tcPr>
          <w:p w:rsidR="00800175" w:rsidRDefault="00800175">
            <w:pPr>
              <w:pStyle w:val="ConsPlusNormal"/>
              <w:jc w:val="both"/>
            </w:pPr>
            <w:r>
              <w:t>Срок реализации государственной программы - 2022-2025 годы.</w:t>
            </w:r>
          </w:p>
          <w:p w:rsidR="00800175" w:rsidRDefault="00800175">
            <w:pPr>
              <w:pStyle w:val="ConsPlusNormal"/>
              <w:jc w:val="both"/>
            </w:pPr>
            <w:r>
              <w:t>Этапы реализации государственной программы не выделяются</w:t>
            </w:r>
          </w:p>
        </w:tc>
      </w:tr>
      <w:tr w:rsidR="00800175">
        <w:tblPrEx>
          <w:tblBorders>
            <w:insideH w:val="nil"/>
          </w:tblBorders>
        </w:tblPrEx>
        <w:tc>
          <w:tcPr>
            <w:tcW w:w="2268" w:type="dxa"/>
            <w:tcBorders>
              <w:bottom w:val="nil"/>
            </w:tcBorders>
          </w:tcPr>
          <w:p w:rsidR="00800175" w:rsidRDefault="00800175">
            <w:pPr>
              <w:pStyle w:val="ConsPlusNormal"/>
              <w:jc w:val="both"/>
            </w:pPr>
            <w:r>
              <w:t>Ресурсное обеспечение государственной подпрограммы</w:t>
            </w:r>
          </w:p>
        </w:tc>
        <w:tc>
          <w:tcPr>
            <w:tcW w:w="6803" w:type="dxa"/>
            <w:tcBorders>
              <w:bottom w:val="nil"/>
            </w:tcBorders>
          </w:tcPr>
          <w:p w:rsidR="00800175" w:rsidRDefault="00800175">
            <w:pPr>
              <w:pStyle w:val="ConsPlusNormal"/>
              <w:jc w:val="both"/>
            </w:pPr>
            <w:r>
              <w:t>Общий объем финансирования государственной программы за счет всех источников составляет 4 124 648,4 тыс. рублей, в том числе по годам:</w:t>
            </w:r>
          </w:p>
          <w:p w:rsidR="00800175" w:rsidRDefault="00800175">
            <w:pPr>
              <w:pStyle w:val="ConsPlusNormal"/>
              <w:jc w:val="both"/>
            </w:pPr>
            <w:r>
              <w:t>2022 год - 814 549,9 тыс. рублей;</w:t>
            </w:r>
          </w:p>
          <w:p w:rsidR="00800175" w:rsidRDefault="00800175">
            <w:pPr>
              <w:pStyle w:val="ConsPlusNormal"/>
              <w:jc w:val="both"/>
            </w:pPr>
            <w:r>
              <w:t>2023 год - 502 109,5 тыс. рублей;</w:t>
            </w:r>
          </w:p>
          <w:p w:rsidR="00800175" w:rsidRDefault="00800175">
            <w:pPr>
              <w:pStyle w:val="ConsPlusNormal"/>
              <w:jc w:val="both"/>
            </w:pPr>
            <w:r>
              <w:t>2024 год - 300 743,1 тыс. рублей;</w:t>
            </w:r>
          </w:p>
          <w:p w:rsidR="00800175" w:rsidRDefault="00800175">
            <w:pPr>
              <w:pStyle w:val="ConsPlusNormal"/>
              <w:jc w:val="both"/>
            </w:pPr>
            <w:r>
              <w:t>2025 год - 2 507 245,9 тыс. рублей,</w:t>
            </w:r>
          </w:p>
          <w:p w:rsidR="00800175" w:rsidRDefault="00800175">
            <w:pPr>
              <w:pStyle w:val="ConsPlusNormal"/>
              <w:jc w:val="both"/>
            </w:pPr>
            <w:r>
              <w:t>за счет средств федерального бюджета - 335,7 тыс. рублей, в том числе:</w:t>
            </w:r>
          </w:p>
          <w:p w:rsidR="00800175" w:rsidRDefault="00800175">
            <w:pPr>
              <w:pStyle w:val="ConsPlusNormal"/>
              <w:jc w:val="both"/>
            </w:pPr>
            <w:r>
              <w:t>2022 год - 335,7 тыс. рублей;</w:t>
            </w:r>
          </w:p>
          <w:p w:rsidR="00800175" w:rsidRDefault="00800175">
            <w:pPr>
              <w:pStyle w:val="ConsPlusNormal"/>
              <w:jc w:val="both"/>
            </w:pPr>
            <w:r>
              <w:t>2023 год - 0,0 тыс. рублей;</w:t>
            </w:r>
          </w:p>
          <w:p w:rsidR="00800175" w:rsidRDefault="00800175">
            <w:pPr>
              <w:pStyle w:val="ConsPlusNormal"/>
              <w:jc w:val="both"/>
            </w:pPr>
            <w:r>
              <w:t>2024 год - 0,0 тыс. рублей;</w:t>
            </w:r>
          </w:p>
          <w:p w:rsidR="00800175" w:rsidRDefault="00800175">
            <w:pPr>
              <w:pStyle w:val="ConsPlusNormal"/>
              <w:jc w:val="both"/>
            </w:pPr>
            <w:r>
              <w:t>2025 год - 0,0 тыс. рублей,</w:t>
            </w:r>
          </w:p>
          <w:p w:rsidR="00800175" w:rsidRDefault="00800175">
            <w:pPr>
              <w:pStyle w:val="ConsPlusNormal"/>
              <w:jc w:val="both"/>
            </w:pPr>
            <w:r>
              <w:t>за счет средств областного бюджета - 4 124 312,7 тыс. рублей, в том числе:</w:t>
            </w:r>
          </w:p>
          <w:p w:rsidR="00800175" w:rsidRDefault="00800175">
            <w:pPr>
              <w:pStyle w:val="ConsPlusNormal"/>
              <w:jc w:val="both"/>
            </w:pPr>
            <w:r>
              <w:t>2022 год - 814 214,3 тыс. рублей;</w:t>
            </w:r>
          </w:p>
          <w:p w:rsidR="00800175" w:rsidRDefault="00800175">
            <w:pPr>
              <w:pStyle w:val="ConsPlusNormal"/>
              <w:jc w:val="both"/>
            </w:pPr>
            <w:r>
              <w:t>2023 год - 502 109,5 тыс. рублей;</w:t>
            </w:r>
          </w:p>
          <w:p w:rsidR="00800175" w:rsidRDefault="00800175">
            <w:pPr>
              <w:pStyle w:val="ConsPlusNormal"/>
              <w:jc w:val="both"/>
            </w:pPr>
            <w:r>
              <w:t>2024 год - 300 743,0 тыс. рублей;</w:t>
            </w:r>
          </w:p>
          <w:p w:rsidR="00800175" w:rsidRDefault="00800175">
            <w:pPr>
              <w:pStyle w:val="ConsPlusNormal"/>
              <w:jc w:val="both"/>
            </w:pPr>
            <w:r>
              <w:t>2025 год - 2 507 245,9 тыс. рублей</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3">
              <w:r>
                <w:rPr>
                  <w:color w:val="0000FF"/>
                </w:rPr>
                <w:t>Постановления</w:t>
              </w:r>
            </w:hyperlink>
            <w:r>
              <w:t xml:space="preserve"> Правительства Магаданской области от 15.12.2022 N 1002-пп)</w:t>
            </w:r>
          </w:p>
        </w:tc>
      </w:tr>
      <w:tr w:rsidR="00800175">
        <w:tc>
          <w:tcPr>
            <w:tcW w:w="2268" w:type="dxa"/>
          </w:tcPr>
          <w:p w:rsidR="00800175" w:rsidRDefault="00800175">
            <w:pPr>
              <w:pStyle w:val="ConsPlusNormal"/>
              <w:jc w:val="both"/>
            </w:pPr>
            <w:r>
              <w:t>Ожидаемые результаты реализации подпрограммы</w:t>
            </w:r>
          </w:p>
        </w:tc>
        <w:tc>
          <w:tcPr>
            <w:tcW w:w="6803" w:type="dxa"/>
          </w:tcPr>
          <w:p w:rsidR="00800175" w:rsidRDefault="00800175">
            <w:pPr>
              <w:pStyle w:val="ConsPlusNormal"/>
              <w:jc w:val="both"/>
            </w:pPr>
            <w:r>
              <w:t>- не менее 90 семей улучшили свои жилищные условия</w:t>
            </w:r>
          </w:p>
        </w:tc>
      </w:tr>
    </w:tbl>
    <w:p w:rsidR="00800175" w:rsidRDefault="00800175">
      <w:pPr>
        <w:pStyle w:val="ConsPlusNormal"/>
        <w:ind w:firstLine="540"/>
        <w:jc w:val="both"/>
      </w:pPr>
    </w:p>
    <w:p w:rsidR="00800175" w:rsidRDefault="00800175">
      <w:pPr>
        <w:pStyle w:val="ConsPlusTitle"/>
        <w:jc w:val="center"/>
        <w:outlineLvl w:val="1"/>
      </w:pPr>
      <w:r>
        <w:t>ПАСПОРТ</w:t>
      </w:r>
    </w:p>
    <w:p w:rsidR="00800175" w:rsidRDefault="00800175">
      <w:pPr>
        <w:pStyle w:val="ConsPlusTitle"/>
        <w:jc w:val="center"/>
      </w:pPr>
      <w:r>
        <w:t>подпрограммы "Обеспечение комфортными условиями проживания</w:t>
      </w:r>
    </w:p>
    <w:p w:rsidR="00800175" w:rsidRDefault="00800175">
      <w:pPr>
        <w:pStyle w:val="ConsPlusTitle"/>
        <w:jc w:val="center"/>
      </w:pPr>
      <w:r>
        <w:t>жителей Магаданской области"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00175">
        <w:tc>
          <w:tcPr>
            <w:tcW w:w="2268" w:type="dxa"/>
          </w:tcPr>
          <w:p w:rsidR="00800175" w:rsidRDefault="00800175">
            <w:pPr>
              <w:pStyle w:val="ConsPlusNormal"/>
              <w:jc w:val="both"/>
            </w:pPr>
            <w:r>
              <w:t>Наименование подпрограммы</w:t>
            </w:r>
          </w:p>
        </w:tc>
        <w:tc>
          <w:tcPr>
            <w:tcW w:w="6803" w:type="dxa"/>
          </w:tcPr>
          <w:p w:rsidR="00800175" w:rsidRDefault="00800175">
            <w:pPr>
              <w:pStyle w:val="ConsPlusNormal"/>
              <w:jc w:val="both"/>
            </w:pPr>
            <w:r>
              <w:t>подпрограмма "Обеспечение комфортными условиями проживания жителей Магаданской области" (далее - подпрограмма)</w:t>
            </w:r>
          </w:p>
        </w:tc>
      </w:tr>
      <w:tr w:rsidR="00800175">
        <w:tc>
          <w:tcPr>
            <w:tcW w:w="2268" w:type="dxa"/>
          </w:tcPr>
          <w:p w:rsidR="00800175" w:rsidRDefault="00800175">
            <w:pPr>
              <w:pStyle w:val="ConsPlusNormal"/>
              <w:jc w:val="both"/>
            </w:pPr>
            <w:r>
              <w:t>Цель подпрограммы</w:t>
            </w:r>
          </w:p>
        </w:tc>
        <w:tc>
          <w:tcPr>
            <w:tcW w:w="6803" w:type="dxa"/>
          </w:tcPr>
          <w:p w:rsidR="00800175" w:rsidRDefault="00800175">
            <w:pPr>
              <w:pStyle w:val="ConsPlusNormal"/>
              <w:jc w:val="both"/>
            </w:pPr>
            <w:r>
              <w:t>обеспечение комфортными условиями проживания населения Магаданской области</w:t>
            </w:r>
          </w:p>
        </w:tc>
      </w:tr>
      <w:tr w:rsidR="00800175">
        <w:tc>
          <w:tcPr>
            <w:tcW w:w="2268" w:type="dxa"/>
          </w:tcPr>
          <w:p w:rsidR="00800175" w:rsidRDefault="00800175">
            <w:pPr>
              <w:pStyle w:val="ConsPlusNormal"/>
              <w:jc w:val="both"/>
            </w:pPr>
            <w:r>
              <w:t>Задачи подпрограммы</w:t>
            </w:r>
          </w:p>
        </w:tc>
        <w:tc>
          <w:tcPr>
            <w:tcW w:w="6803" w:type="dxa"/>
          </w:tcPr>
          <w:p w:rsidR="00800175" w:rsidRDefault="00800175">
            <w:pPr>
              <w:pStyle w:val="ConsPlusNormal"/>
              <w:jc w:val="both"/>
            </w:pPr>
            <w:r>
              <w:t>- формирование современной городской среды при реализации проектов благоустройства территорий муниципальных образований;</w:t>
            </w:r>
          </w:p>
          <w:p w:rsidR="00800175" w:rsidRDefault="00800175">
            <w:pPr>
              <w:pStyle w:val="ConsPlusNormal"/>
              <w:jc w:val="both"/>
            </w:pPr>
            <w:r>
              <w:t>- обеспечение поддержки обустройства мест массового отдыха (городских парков)</w:t>
            </w:r>
          </w:p>
          <w:p w:rsidR="00800175" w:rsidRDefault="00800175">
            <w:pPr>
              <w:pStyle w:val="ConsPlusNormal"/>
              <w:jc w:val="both"/>
            </w:pPr>
            <w:r>
              <w:t>- создание благоприятных социально-экономических условий для повышения качества жизни населения в городских округах Магаданской области</w:t>
            </w:r>
          </w:p>
        </w:tc>
      </w:tr>
      <w:tr w:rsidR="00800175">
        <w:tc>
          <w:tcPr>
            <w:tcW w:w="2268" w:type="dxa"/>
          </w:tcPr>
          <w:p w:rsidR="00800175" w:rsidRDefault="00800175">
            <w:pPr>
              <w:pStyle w:val="ConsPlusNormal"/>
              <w:jc w:val="both"/>
            </w:pPr>
            <w:r>
              <w:t>Ответственный исполнитель подпрограммы</w:t>
            </w:r>
          </w:p>
        </w:tc>
        <w:tc>
          <w:tcPr>
            <w:tcW w:w="6803" w:type="dxa"/>
          </w:tcPr>
          <w:p w:rsidR="00800175" w:rsidRDefault="00800175">
            <w:pPr>
              <w:pStyle w:val="ConsPlusNormal"/>
              <w:jc w:val="both"/>
            </w:pPr>
            <w:r>
              <w:t>Минстрой Магаданской области</w:t>
            </w:r>
          </w:p>
        </w:tc>
      </w:tr>
      <w:tr w:rsidR="00800175">
        <w:tc>
          <w:tcPr>
            <w:tcW w:w="2268" w:type="dxa"/>
          </w:tcPr>
          <w:p w:rsidR="00800175" w:rsidRDefault="00800175">
            <w:pPr>
              <w:pStyle w:val="ConsPlusNormal"/>
              <w:jc w:val="both"/>
            </w:pPr>
            <w:r>
              <w:t xml:space="preserve">Соисполнители </w:t>
            </w:r>
            <w:r>
              <w:lastRenderedPageBreak/>
              <w:t>подпрограммы</w:t>
            </w:r>
          </w:p>
        </w:tc>
        <w:tc>
          <w:tcPr>
            <w:tcW w:w="6803" w:type="dxa"/>
          </w:tcPr>
          <w:p w:rsidR="00800175" w:rsidRDefault="00800175">
            <w:pPr>
              <w:pStyle w:val="ConsPlusNormal"/>
              <w:jc w:val="both"/>
            </w:pPr>
            <w:r>
              <w:lastRenderedPageBreak/>
              <w:t>не предусмотрены</w:t>
            </w:r>
          </w:p>
        </w:tc>
      </w:tr>
      <w:tr w:rsidR="00800175">
        <w:tblPrEx>
          <w:tblBorders>
            <w:insideH w:val="nil"/>
          </w:tblBorders>
        </w:tblPrEx>
        <w:tc>
          <w:tcPr>
            <w:tcW w:w="2268" w:type="dxa"/>
            <w:tcBorders>
              <w:bottom w:val="nil"/>
            </w:tcBorders>
          </w:tcPr>
          <w:p w:rsidR="00800175" w:rsidRDefault="00800175">
            <w:pPr>
              <w:pStyle w:val="ConsPlusNormal"/>
              <w:jc w:val="both"/>
            </w:pPr>
            <w:r>
              <w:lastRenderedPageBreak/>
              <w:t>Участники Подпрограммы</w:t>
            </w:r>
          </w:p>
        </w:tc>
        <w:tc>
          <w:tcPr>
            <w:tcW w:w="6803" w:type="dxa"/>
            <w:tcBorders>
              <w:bottom w:val="nil"/>
            </w:tcBorders>
          </w:tcPr>
          <w:p w:rsidR="00800175" w:rsidRDefault="00800175">
            <w:pPr>
              <w:pStyle w:val="ConsPlusNormal"/>
              <w:jc w:val="both"/>
            </w:pPr>
            <w:r>
              <w:t>- ОМС МО Магаданской области;</w:t>
            </w:r>
          </w:p>
          <w:p w:rsidR="00800175" w:rsidRDefault="00800175">
            <w:pPr>
              <w:pStyle w:val="ConsPlusNormal"/>
              <w:jc w:val="both"/>
            </w:pPr>
            <w:r>
              <w:t>- Некоммерческие организации, юридические лица, индивидуальные предприниматели (по согласованию);</w:t>
            </w:r>
          </w:p>
          <w:p w:rsidR="00800175" w:rsidRDefault="00800175">
            <w:pPr>
              <w:pStyle w:val="ConsPlusNormal"/>
              <w:jc w:val="both"/>
            </w:pPr>
            <w:r>
              <w:t>- МОГКУ "Управление капитального строительства Магаданской области"</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4">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2268" w:type="dxa"/>
            <w:tcBorders>
              <w:bottom w:val="nil"/>
            </w:tcBorders>
          </w:tcPr>
          <w:p w:rsidR="00800175" w:rsidRDefault="00800175">
            <w:pPr>
              <w:pStyle w:val="ConsPlusNormal"/>
              <w:jc w:val="both"/>
            </w:pPr>
            <w:r>
              <w:t>Целевые показатели Подпрограммы</w:t>
            </w:r>
          </w:p>
        </w:tc>
        <w:tc>
          <w:tcPr>
            <w:tcW w:w="6803" w:type="dxa"/>
            <w:tcBorders>
              <w:bottom w:val="nil"/>
            </w:tcBorders>
          </w:tcPr>
          <w:p w:rsidR="00800175" w:rsidRDefault="00800175">
            <w:pPr>
              <w:pStyle w:val="ConsPlusNormal"/>
              <w:jc w:val="both"/>
            </w:pPr>
            <w:r>
              <w:t>- количество благоустроенных муниципальных территорий, приведенных в соответствие с современными требованиями к уровню благоустройства;</w:t>
            </w:r>
          </w:p>
          <w:p w:rsidR="00800175" w:rsidRDefault="00800175">
            <w:pPr>
              <w:pStyle w:val="ConsPlusNormal"/>
              <w:jc w:val="both"/>
            </w:pPr>
            <w:r>
              <w:t>- количество реализованных проектов благоустройства дворовых территорий</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5">
              <w:r>
                <w:rPr>
                  <w:color w:val="0000FF"/>
                </w:rPr>
                <w:t>Постановления</w:t>
              </w:r>
            </w:hyperlink>
            <w:r>
              <w:t xml:space="preserve"> Правительства Магаданской области от 14.04.2022 N 339-пп)</w:t>
            </w:r>
          </w:p>
        </w:tc>
      </w:tr>
      <w:tr w:rsidR="00800175">
        <w:tc>
          <w:tcPr>
            <w:tcW w:w="2268" w:type="dxa"/>
          </w:tcPr>
          <w:p w:rsidR="00800175" w:rsidRDefault="00800175">
            <w:pPr>
              <w:pStyle w:val="ConsPlusNormal"/>
              <w:jc w:val="both"/>
            </w:pPr>
            <w:r>
              <w:t>Сроки и этапы реализации подпрограммы</w:t>
            </w:r>
          </w:p>
        </w:tc>
        <w:tc>
          <w:tcPr>
            <w:tcW w:w="6803" w:type="dxa"/>
          </w:tcPr>
          <w:p w:rsidR="00800175" w:rsidRDefault="00800175">
            <w:pPr>
              <w:pStyle w:val="ConsPlusNormal"/>
              <w:jc w:val="both"/>
            </w:pPr>
            <w:r>
              <w:t>Срок реализации государственной программы - 2022-2025 годы.</w:t>
            </w:r>
          </w:p>
          <w:p w:rsidR="00800175" w:rsidRDefault="00800175">
            <w:pPr>
              <w:pStyle w:val="ConsPlusNormal"/>
              <w:jc w:val="both"/>
            </w:pPr>
            <w:r>
              <w:t>Этапы реализации государственной программы не выделяются</w:t>
            </w:r>
          </w:p>
        </w:tc>
      </w:tr>
      <w:tr w:rsidR="00800175">
        <w:tblPrEx>
          <w:tblBorders>
            <w:insideH w:val="nil"/>
          </w:tblBorders>
        </w:tblPrEx>
        <w:tc>
          <w:tcPr>
            <w:tcW w:w="2268" w:type="dxa"/>
            <w:tcBorders>
              <w:bottom w:val="nil"/>
            </w:tcBorders>
          </w:tcPr>
          <w:p w:rsidR="00800175" w:rsidRDefault="00800175">
            <w:pPr>
              <w:pStyle w:val="ConsPlusNormal"/>
              <w:jc w:val="both"/>
            </w:pPr>
            <w:r>
              <w:t>Ресурсное обеспечение государственной подпрограммы</w:t>
            </w:r>
          </w:p>
        </w:tc>
        <w:tc>
          <w:tcPr>
            <w:tcW w:w="6803" w:type="dxa"/>
            <w:tcBorders>
              <w:bottom w:val="nil"/>
            </w:tcBorders>
          </w:tcPr>
          <w:p w:rsidR="00800175" w:rsidRDefault="00800175">
            <w:pPr>
              <w:pStyle w:val="ConsPlusNormal"/>
              <w:jc w:val="both"/>
            </w:pPr>
            <w:r>
              <w:t>Общий объем финансирования государственной программы за счет всех источников составляет 1 937 607,8 тыс. рублей, в том числе по годам:</w:t>
            </w:r>
          </w:p>
          <w:p w:rsidR="00800175" w:rsidRDefault="00800175">
            <w:pPr>
              <w:pStyle w:val="ConsPlusNormal"/>
              <w:jc w:val="both"/>
            </w:pPr>
            <w:r>
              <w:t>2022 год - 974 533,4 тыс. рублей;</w:t>
            </w:r>
          </w:p>
          <w:p w:rsidR="00800175" w:rsidRDefault="00800175">
            <w:pPr>
              <w:pStyle w:val="ConsPlusNormal"/>
              <w:jc w:val="both"/>
            </w:pPr>
            <w:r>
              <w:t>2023 год - 339 379,0 тыс. рублей;</w:t>
            </w:r>
          </w:p>
          <w:p w:rsidR="00800175" w:rsidRDefault="00800175">
            <w:pPr>
              <w:pStyle w:val="ConsPlusNormal"/>
              <w:jc w:val="both"/>
            </w:pPr>
            <w:r>
              <w:t>2024 год - 445 042,9 тыс. рублей;</w:t>
            </w:r>
          </w:p>
          <w:p w:rsidR="00800175" w:rsidRDefault="00800175">
            <w:pPr>
              <w:pStyle w:val="ConsPlusNormal"/>
              <w:jc w:val="both"/>
            </w:pPr>
            <w:r>
              <w:t>2025 год - 178 652,5 тыс. рублей,</w:t>
            </w:r>
          </w:p>
          <w:p w:rsidR="00800175" w:rsidRDefault="00800175">
            <w:pPr>
              <w:pStyle w:val="ConsPlusNormal"/>
              <w:jc w:val="both"/>
            </w:pPr>
            <w:r>
              <w:t>за счет средств федерального бюджета - 331 273,3 тыс. рублей, в том числе:</w:t>
            </w:r>
          </w:p>
          <w:p w:rsidR="00800175" w:rsidRDefault="00800175">
            <w:pPr>
              <w:pStyle w:val="ConsPlusNormal"/>
              <w:jc w:val="both"/>
            </w:pPr>
            <w:r>
              <w:t>2022 год - 331 273,3 тыс. рублей;</w:t>
            </w:r>
          </w:p>
          <w:p w:rsidR="00800175" w:rsidRDefault="00800175">
            <w:pPr>
              <w:pStyle w:val="ConsPlusNormal"/>
              <w:jc w:val="both"/>
            </w:pPr>
            <w:r>
              <w:t>2023 год - 0,0 тыс. рублей;</w:t>
            </w:r>
          </w:p>
          <w:p w:rsidR="00800175" w:rsidRDefault="00800175">
            <w:pPr>
              <w:pStyle w:val="ConsPlusNormal"/>
              <w:jc w:val="both"/>
            </w:pPr>
            <w:r>
              <w:t>2024 год - 0,0 тыс. рублей;</w:t>
            </w:r>
          </w:p>
          <w:p w:rsidR="00800175" w:rsidRDefault="00800175">
            <w:pPr>
              <w:pStyle w:val="ConsPlusNormal"/>
              <w:jc w:val="both"/>
            </w:pPr>
            <w:r>
              <w:t>2025 год - 0,0 тыс. рублей,</w:t>
            </w:r>
          </w:p>
          <w:p w:rsidR="00800175" w:rsidRDefault="00800175">
            <w:pPr>
              <w:pStyle w:val="ConsPlusNormal"/>
              <w:jc w:val="both"/>
            </w:pPr>
            <w:r>
              <w:t>за счет средств областного бюджета - 1 564 015,4 тыс. рублей, в том числе:</w:t>
            </w:r>
          </w:p>
          <w:p w:rsidR="00800175" w:rsidRDefault="00800175">
            <w:pPr>
              <w:pStyle w:val="ConsPlusNormal"/>
              <w:jc w:val="both"/>
            </w:pPr>
            <w:r>
              <w:t>2022 год - 600 941,0 тыс. рублей;</w:t>
            </w:r>
          </w:p>
          <w:p w:rsidR="00800175" w:rsidRDefault="00800175">
            <w:pPr>
              <w:pStyle w:val="ConsPlusNormal"/>
              <w:jc w:val="both"/>
            </w:pPr>
            <w:r>
              <w:t>2023 год - 339 379,0 тыс. рублей;</w:t>
            </w:r>
          </w:p>
          <w:p w:rsidR="00800175" w:rsidRDefault="00800175">
            <w:pPr>
              <w:pStyle w:val="ConsPlusNormal"/>
              <w:jc w:val="both"/>
            </w:pPr>
            <w:r>
              <w:t>2024 год - 445 042,9 тыс. рублей;</w:t>
            </w:r>
          </w:p>
          <w:p w:rsidR="00800175" w:rsidRDefault="00800175">
            <w:pPr>
              <w:pStyle w:val="ConsPlusNormal"/>
              <w:jc w:val="both"/>
            </w:pPr>
            <w:r>
              <w:t>2025 год - 178 652,5 тыс. рублей,</w:t>
            </w:r>
          </w:p>
          <w:p w:rsidR="00800175" w:rsidRDefault="00800175">
            <w:pPr>
              <w:pStyle w:val="ConsPlusNormal"/>
              <w:jc w:val="both"/>
            </w:pPr>
            <w:r>
              <w:t>за счет средств местного бюджета - 42 319,1 тыс. рублей, в том числе:</w:t>
            </w:r>
          </w:p>
          <w:p w:rsidR="00800175" w:rsidRDefault="00800175">
            <w:pPr>
              <w:pStyle w:val="ConsPlusNormal"/>
              <w:jc w:val="both"/>
            </w:pPr>
            <w:r>
              <w:t>2022 год - 42 319,1 тыс. рублей;</w:t>
            </w:r>
          </w:p>
          <w:p w:rsidR="00800175" w:rsidRDefault="00800175">
            <w:pPr>
              <w:pStyle w:val="ConsPlusNormal"/>
              <w:jc w:val="both"/>
            </w:pPr>
            <w:r>
              <w:t>2023 год - 0,0 тыс. рублей;</w:t>
            </w:r>
          </w:p>
          <w:p w:rsidR="00800175" w:rsidRDefault="00800175">
            <w:pPr>
              <w:pStyle w:val="ConsPlusNormal"/>
              <w:jc w:val="both"/>
            </w:pPr>
            <w:r>
              <w:t>2024 год - 0,0 тыс. рублей;</w:t>
            </w:r>
          </w:p>
          <w:p w:rsidR="00800175" w:rsidRDefault="00800175">
            <w:pPr>
              <w:pStyle w:val="ConsPlusNormal"/>
              <w:jc w:val="both"/>
            </w:pPr>
            <w:r>
              <w:t>2025 год - 0,0 тыс. рублей</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6">
              <w:r>
                <w:rPr>
                  <w:color w:val="0000FF"/>
                </w:rPr>
                <w:t>Постановления</w:t>
              </w:r>
            </w:hyperlink>
            <w:r>
              <w:t xml:space="preserve"> Правительства Магаданской области от 15.12.2022 N 1002-пп)</w:t>
            </w:r>
          </w:p>
        </w:tc>
      </w:tr>
      <w:tr w:rsidR="00800175">
        <w:tc>
          <w:tcPr>
            <w:tcW w:w="2268" w:type="dxa"/>
          </w:tcPr>
          <w:p w:rsidR="00800175" w:rsidRDefault="00800175">
            <w:pPr>
              <w:pStyle w:val="ConsPlusNormal"/>
              <w:jc w:val="both"/>
            </w:pPr>
            <w:r>
              <w:t>Ожидаемые результаты реализации подпрограммы</w:t>
            </w:r>
          </w:p>
        </w:tc>
        <w:tc>
          <w:tcPr>
            <w:tcW w:w="6803" w:type="dxa"/>
          </w:tcPr>
          <w:p w:rsidR="00800175" w:rsidRDefault="00800175">
            <w:pPr>
              <w:pStyle w:val="ConsPlusNormal"/>
              <w:jc w:val="both"/>
            </w:pPr>
            <w:r>
              <w:t>- не менее 11 благоустроенных муниципальных территорий будет приведено в соответствие с современными требованиями к уровню благоустройства</w:t>
            </w:r>
          </w:p>
        </w:tc>
      </w:tr>
    </w:tbl>
    <w:p w:rsidR="00800175" w:rsidRDefault="00800175">
      <w:pPr>
        <w:pStyle w:val="ConsPlusNormal"/>
        <w:ind w:firstLine="540"/>
        <w:jc w:val="both"/>
      </w:pPr>
    </w:p>
    <w:p w:rsidR="00800175" w:rsidRDefault="00800175">
      <w:pPr>
        <w:pStyle w:val="ConsPlusTitle"/>
        <w:jc w:val="center"/>
        <w:outlineLvl w:val="1"/>
      </w:pPr>
      <w:r>
        <w:t>ПАСПОРТ</w:t>
      </w:r>
    </w:p>
    <w:p w:rsidR="00800175" w:rsidRDefault="00800175">
      <w:pPr>
        <w:pStyle w:val="ConsPlusTitle"/>
        <w:jc w:val="center"/>
      </w:pPr>
      <w:r>
        <w:lastRenderedPageBreak/>
        <w:t>подпрограммы "Столица"</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00175">
        <w:tc>
          <w:tcPr>
            <w:tcW w:w="2268" w:type="dxa"/>
          </w:tcPr>
          <w:p w:rsidR="00800175" w:rsidRDefault="00800175">
            <w:pPr>
              <w:pStyle w:val="ConsPlusNormal"/>
              <w:jc w:val="both"/>
            </w:pPr>
            <w:r>
              <w:t>Наименование подпрограммы</w:t>
            </w:r>
          </w:p>
        </w:tc>
        <w:tc>
          <w:tcPr>
            <w:tcW w:w="6803" w:type="dxa"/>
          </w:tcPr>
          <w:p w:rsidR="00800175" w:rsidRDefault="00800175">
            <w:pPr>
              <w:pStyle w:val="ConsPlusNormal"/>
              <w:jc w:val="both"/>
            </w:pPr>
            <w:r>
              <w:t>подпрограмма "Столица" (далее - подпрограмма)</w:t>
            </w:r>
          </w:p>
        </w:tc>
      </w:tr>
      <w:tr w:rsidR="00800175">
        <w:tc>
          <w:tcPr>
            <w:tcW w:w="2268" w:type="dxa"/>
          </w:tcPr>
          <w:p w:rsidR="00800175" w:rsidRDefault="00800175">
            <w:pPr>
              <w:pStyle w:val="ConsPlusNormal"/>
              <w:jc w:val="both"/>
            </w:pPr>
            <w:r>
              <w:t>Цели подпрограммы</w:t>
            </w:r>
          </w:p>
        </w:tc>
        <w:tc>
          <w:tcPr>
            <w:tcW w:w="6803" w:type="dxa"/>
          </w:tcPr>
          <w:p w:rsidR="00800175" w:rsidRDefault="00800175">
            <w:pPr>
              <w:pStyle w:val="ConsPlusNormal"/>
              <w:jc w:val="both"/>
            </w:pPr>
            <w:r>
              <w:t>Создание условий для поступательного развития города Магадана, как административного центра Магаданской области - региона, обладающего значительным социально-экономическим потенциалом</w:t>
            </w:r>
          </w:p>
        </w:tc>
      </w:tr>
      <w:tr w:rsidR="00800175">
        <w:tblPrEx>
          <w:tblBorders>
            <w:insideH w:val="nil"/>
          </w:tblBorders>
        </w:tblPrEx>
        <w:tc>
          <w:tcPr>
            <w:tcW w:w="2268" w:type="dxa"/>
            <w:tcBorders>
              <w:bottom w:val="nil"/>
            </w:tcBorders>
          </w:tcPr>
          <w:p w:rsidR="00800175" w:rsidRDefault="00800175">
            <w:pPr>
              <w:pStyle w:val="ConsPlusNormal"/>
              <w:jc w:val="both"/>
            </w:pPr>
            <w:r>
              <w:t>Задачи подпрограммы</w:t>
            </w:r>
          </w:p>
        </w:tc>
        <w:tc>
          <w:tcPr>
            <w:tcW w:w="6803" w:type="dxa"/>
            <w:tcBorders>
              <w:bottom w:val="nil"/>
            </w:tcBorders>
          </w:tcPr>
          <w:p w:rsidR="00800175" w:rsidRDefault="00800175">
            <w:pPr>
              <w:pStyle w:val="ConsPlusNormal"/>
              <w:jc w:val="both"/>
            </w:pPr>
            <w:r>
              <w:t>- сохранение исторического облика города Магадана, в том числе архитектурного вида административных зданий и жилых домов;</w:t>
            </w:r>
          </w:p>
          <w:p w:rsidR="00800175" w:rsidRDefault="00800175">
            <w:pPr>
              <w:pStyle w:val="ConsPlusNormal"/>
              <w:jc w:val="both"/>
            </w:pPr>
            <w:r>
              <w:t>- разработка бренда города Магадана, как административного центра Магаданской области;</w:t>
            </w:r>
          </w:p>
          <w:p w:rsidR="00800175" w:rsidRDefault="00800175">
            <w:pPr>
              <w:pStyle w:val="ConsPlusNormal"/>
              <w:jc w:val="both"/>
            </w:pPr>
            <w:r>
              <w:t>- развитие транспортной инфраструктуры, поддержание и улучшение санитарного и эстетического состояния улично-дорожной сети, тротуаров, дворовых территорий, общественных пространств административного центра Магаданской области" - развитие транспортной инфраструктуры, поддержание и улучшение санитарного и эстетического состояния улично-дорожной сети, тротуаров, дворовых территорий, общественных пространств;</w:t>
            </w:r>
          </w:p>
          <w:p w:rsidR="00800175" w:rsidRDefault="00800175">
            <w:pPr>
              <w:pStyle w:val="ConsPlusNormal"/>
              <w:jc w:val="both"/>
            </w:pPr>
            <w:r>
              <w:t>- снос бесхозяйных объектов, объектов незавершенного строительства, самовольных строений;</w:t>
            </w:r>
          </w:p>
          <w:p w:rsidR="00800175" w:rsidRDefault="00800175">
            <w:pPr>
              <w:pStyle w:val="ConsPlusNormal"/>
              <w:jc w:val="both"/>
            </w:pPr>
            <w:r>
              <w:t>- строительство и реконструкция объектов коммунальной инфраструктуры административного центра Магаданской области;</w:t>
            </w:r>
          </w:p>
          <w:p w:rsidR="00800175" w:rsidRDefault="00800175">
            <w:pPr>
              <w:pStyle w:val="ConsPlusNormal"/>
              <w:jc w:val="both"/>
            </w:pPr>
            <w:r>
              <w:t>- развитие социально-культурной сферы и спорта административного центра Магаданской области;</w:t>
            </w:r>
          </w:p>
          <w:p w:rsidR="00800175" w:rsidRDefault="00800175">
            <w:pPr>
              <w:pStyle w:val="ConsPlusNormal"/>
              <w:jc w:val="both"/>
            </w:pPr>
            <w:r>
              <w:t>- развитие инфраструктуры обращения с отходами;</w:t>
            </w:r>
          </w:p>
          <w:p w:rsidR="00800175" w:rsidRDefault="00800175">
            <w:pPr>
              <w:pStyle w:val="ConsPlusNormal"/>
              <w:jc w:val="both"/>
            </w:pPr>
            <w:r>
              <w:t>- увеличение эффективности оказания ритуальных услуг</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7">
              <w:r>
                <w:rPr>
                  <w:color w:val="0000FF"/>
                </w:rPr>
                <w:t>Постановления</w:t>
              </w:r>
            </w:hyperlink>
            <w:r>
              <w:t xml:space="preserve"> Правительства Магаданской области от 11.08.2022 N 672-пп)</w:t>
            </w:r>
          </w:p>
        </w:tc>
      </w:tr>
      <w:tr w:rsidR="00800175">
        <w:tc>
          <w:tcPr>
            <w:tcW w:w="2268" w:type="dxa"/>
          </w:tcPr>
          <w:p w:rsidR="00800175" w:rsidRDefault="00800175">
            <w:pPr>
              <w:pStyle w:val="ConsPlusNormal"/>
              <w:jc w:val="both"/>
            </w:pPr>
            <w:r>
              <w:t>Ответственный исполнитель подпрограммы</w:t>
            </w:r>
          </w:p>
        </w:tc>
        <w:tc>
          <w:tcPr>
            <w:tcW w:w="6803" w:type="dxa"/>
          </w:tcPr>
          <w:p w:rsidR="00800175" w:rsidRDefault="00800175">
            <w:pPr>
              <w:pStyle w:val="ConsPlusNormal"/>
              <w:jc w:val="both"/>
            </w:pPr>
            <w:r>
              <w:t>Минстрой Магаданской области</w:t>
            </w:r>
          </w:p>
        </w:tc>
      </w:tr>
      <w:tr w:rsidR="00800175">
        <w:tc>
          <w:tcPr>
            <w:tcW w:w="2268" w:type="dxa"/>
          </w:tcPr>
          <w:p w:rsidR="00800175" w:rsidRDefault="00800175">
            <w:pPr>
              <w:pStyle w:val="ConsPlusNormal"/>
              <w:jc w:val="both"/>
            </w:pPr>
            <w:r>
              <w:t>Соисполнители подпрограммы</w:t>
            </w:r>
          </w:p>
        </w:tc>
        <w:tc>
          <w:tcPr>
            <w:tcW w:w="6803" w:type="dxa"/>
          </w:tcPr>
          <w:p w:rsidR="00800175" w:rsidRDefault="00800175">
            <w:pPr>
              <w:pStyle w:val="ConsPlusNormal"/>
              <w:jc w:val="both"/>
            </w:pPr>
            <w:r>
              <w:t>не предусмотрены</w:t>
            </w:r>
          </w:p>
        </w:tc>
      </w:tr>
      <w:tr w:rsidR="00800175">
        <w:tblPrEx>
          <w:tblBorders>
            <w:insideH w:val="nil"/>
          </w:tblBorders>
        </w:tblPrEx>
        <w:tc>
          <w:tcPr>
            <w:tcW w:w="2268" w:type="dxa"/>
            <w:tcBorders>
              <w:bottom w:val="nil"/>
            </w:tcBorders>
          </w:tcPr>
          <w:p w:rsidR="00800175" w:rsidRDefault="00800175">
            <w:pPr>
              <w:pStyle w:val="ConsPlusNormal"/>
              <w:jc w:val="both"/>
            </w:pPr>
            <w:r>
              <w:t>Участники Подпрограммы</w:t>
            </w:r>
          </w:p>
        </w:tc>
        <w:tc>
          <w:tcPr>
            <w:tcW w:w="6803" w:type="dxa"/>
            <w:tcBorders>
              <w:bottom w:val="nil"/>
            </w:tcBorders>
            <w:vAlign w:val="center"/>
          </w:tcPr>
          <w:p w:rsidR="00800175" w:rsidRDefault="00800175">
            <w:pPr>
              <w:pStyle w:val="ConsPlusNormal"/>
              <w:jc w:val="both"/>
            </w:pPr>
            <w:r>
              <w:t>- министерство культуры и туризма Магаданской области;</w:t>
            </w:r>
          </w:p>
          <w:p w:rsidR="00800175" w:rsidRDefault="00800175">
            <w:pPr>
              <w:pStyle w:val="ConsPlusNormal"/>
              <w:jc w:val="both"/>
            </w:pPr>
            <w:r>
              <w:t>- ДА и Г МО;</w:t>
            </w:r>
          </w:p>
          <w:p w:rsidR="00800175" w:rsidRDefault="00800175">
            <w:pPr>
              <w:pStyle w:val="ConsPlusNormal"/>
              <w:jc w:val="both"/>
            </w:pPr>
            <w:r>
              <w:t>- департамент физической культуры и спорта Магаданской области;</w:t>
            </w:r>
          </w:p>
          <w:p w:rsidR="00800175" w:rsidRDefault="00800175">
            <w:pPr>
              <w:pStyle w:val="ConsPlusNormal"/>
              <w:jc w:val="both"/>
            </w:pPr>
            <w:r>
              <w:t>- министерство дорожного хозяйства и транспорта Магаданской области;</w:t>
            </w:r>
          </w:p>
          <w:p w:rsidR="00800175" w:rsidRDefault="00800175">
            <w:pPr>
              <w:pStyle w:val="ConsPlusNormal"/>
              <w:jc w:val="both"/>
            </w:pPr>
            <w:r>
              <w:t>- министерство образования Магаданской области;</w:t>
            </w:r>
          </w:p>
          <w:p w:rsidR="00800175" w:rsidRDefault="00800175">
            <w:pPr>
              <w:pStyle w:val="ConsPlusNormal"/>
              <w:jc w:val="both"/>
            </w:pPr>
            <w:r>
              <w:t>- муниципальное образование "Город Магадан" (по согласованию);</w:t>
            </w:r>
          </w:p>
          <w:p w:rsidR="00800175" w:rsidRDefault="00800175">
            <w:pPr>
              <w:pStyle w:val="ConsPlusNormal"/>
              <w:jc w:val="both"/>
            </w:pPr>
            <w:r>
              <w:t>- МОГКУ "Управление капитального строительства Магаданской области";</w:t>
            </w:r>
          </w:p>
          <w:p w:rsidR="00800175" w:rsidRDefault="00800175">
            <w:pPr>
              <w:pStyle w:val="ConsPlusNormal"/>
              <w:jc w:val="both"/>
            </w:pPr>
            <w:r>
              <w:t>- некоммерческие организации, юридические лица, индивидуальные предприниматели (по согласованию)</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18">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2268" w:type="dxa"/>
            <w:tcBorders>
              <w:bottom w:val="nil"/>
            </w:tcBorders>
          </w:tcPr>
          <w:p w:rsidR="00800175" w:rsidRDefault="00800175">
            <w:pPr>
              <w:pStyle w:val="ConsPlusNormal"/>
              <w:jc w:val="both"/>
            </w:pPr>
            <w:r>
              <w:t>Целевые показатели подпрограммы</w:t>
            </w:r>
          </w:p>
        </w:tc>
        <w:tc>
          <w:tcPr>
            <w:tcW w:w="6803" w:type="dxa"/>
            <w:tcBorders>
              <w:bottom w:val="nil"/>
            </w:tcBorders>
          </w:tcPr>
          <w:p w:rsidR="00800175" w:rsidRDefault="00800175">
            <w:pPr>
              <w:pStyle w:val="ConsPlusNormal"/>
              <w:jc w:val="both"/>
            </w:pPr>
            <w:r>
              <w:t>- количество капитально отремонтированных фасадов многоквартирных домов;</w:t>
            </w:r>
          </w:p>
          <w:p w:rsidR="00800175" w:rsidRDefault="00800175">
            <w:pPr>
              <w:pStyle w:val="ConsPlusNormal"/>
              <w:jc w:val="both"/>
            </w:pPr>
            <w:r>
              <w:t>- количество отремонтированных кровель многоквартирных домов;</w:t>
            </w:r>
          </w:p>
          <w:p w:rsidR="00800175" w:rsidRDefault="00800175">
            <w:pPr>
              <w:pStyle w:val="ConsPlusNormal"/>
              <w:jc w:val="both"/>
            </w:pPr>
            <w:r>
              <w:lastRenderedPageBreak/>
              <w:t>- количество отремонтированных объектов социальной сферы;</w:t>
            </w:r>
          </w:p>
          <w:p w:rsidR="00800175" w:rsidRDefault="00800175">
            <w:pPr>
              <w:pStyle w:val="ConsPlusNormal"/>
              <w:jc w:val="both"/>
            </w:pPr>
            <w:r>
              <w:t>- количество благоустроенных дворовых территорий;</w:t>
            </w:r>
          </w:p>
          <w:p w:rsidR="00800175" w:rsidRDefault="00800175">
            <w:pPr>
              <w:pStyle w:val="ConsPlusNormal"/>
              <w:jc w:val="both"/>
            </w:pPr>
            <w:r>
              <w:t>- количество снесенных бесхозяйных объектов, объектов незавершенного строительства и самовольных строений;</w:t>
            </w:r>
          </w:p>
          <w:p w:rsidR="00800175" w:rsidRDefault="00800175">
            <w:pPr>
              <w:pStyle w:val="ConsPlusNormal"/>
              <w:jc w:val="both"/>
            </w:pPr>
            <w:r>
              <w:t>- количество приобретенной коммунальной специализированной техники;</w:t>
            </w:r>
          </w:p>
          <w:p w:rsidR="00800175" w:rsidRDefault="00800175">
            <w:pPr>
              <w:pStyle w:val="ConsPlusNormal"/>
              <w:jc w:val="both"/>
            </w:pPr>
            <w:r>
              <w:t>- протяженность реконструированных и построенных инженерных сетей;</w:t>
            </w:r>
          </w:p>
          <w:p w:rsidR="00800175" w:rsidRDefault="00800175">
            <w:pPr>
              <w:pStyle w:val="ConsPlusNormal"/>
              <w:jc w:val="both"/>
            </w:pPr>
            <w:r>
              <w:t>- количество приобретенной специализированной техники, для оказания ритуальных услуг</w:t>
            </w:r>
          </w:p>
        </w:tc>
      </w:tr>
      <w:tr w:rsidR="00800175">
        <w:tblPrEx>
          <w:tblBorders>
            <w:insideH w:val="nil"/>
          </w:tblBorders>
        </w:tblPrEx>
        <w:tc>
          <w:tcPr>
            <w:tcW w:w="9071" w:type="dxa"/>
            <w:gridSpan w:val="2"/>
            <w:tcBorders>
              <w:top w:val="nil"/>
            </w:tcBorders>
          </w:tcPr>
          <w:p w:rsidR="00800175" w:rsidRDefault="00800175">
            <w:pPr>
              <w:pStyle w:val="ConsPlusNormal"/>
              <w:jc w:val="both"/>
            </w:pPr>
            <w:r>
              <w:lastRenderedPageBreak/>
              <w:t xml:space="preserve">(в ред. </w:t>
            </w:r>
            <w:hyperlink r:id="rId119">
              <w:r>
                <w:rPr>
                  <w:color w:val="0000FF"/>
                </w:rPr>
                <w:t>Постановления</w:t>
              </w:r>
            </w:hyperlink>
            <w:r>
              <w:t xml:space="preserve"> Правительства Магаданской области от 11.08.2022 N 672-пп)</w:t>
            </w:r>
          </w:p>
        </w:tc>
      </w:tr>
      <w:tr w:rsidR="00800175">
        <w:tc>
          <w:tcPr>
            <w:tcW w:w="2268" w:type="dxa"/>
          </w:tcPr>
          <w:p w:rsidR="00800175" w:rsidRDefault="00800175">
            <w:pPr>
              <w:pStyle w:val="ConsPlusNormal"/>
              <w:jc w:val="both"/>
            </w:pPr>
            <w:r>
              <w:t>Сроки и этапы реализации подпрограммы</w:t>
            </w:r>
          </w:p>
        </w:tc>
        <w:tc>
          <w:tcPr>
            <w:tcW w:w="6803" w:type="dxa"/>
          </w:tcPr>
          <w:p w:rsidR="00800175" w:rsidRDefault="00800175">
            <w:pPr>
              <w:pStyle w:val="ConsPlusNormal"/>
              <w:jc w:val="both"/>
            </w:pPr>
            <w:r>
              <w:t>Сроки реализации государственной программы - 2022-2025 годы</w:t>
            </w:r>
          </w:p>
          <w:p w:rsidR="00800175" w:rsidRDefault="00800175">
            <w:pPr>
              <w:pStyle w:val="ConsPlusNormal"/>
              <w:jc w:val="both"/>
            </w:pPr>
            <w:r>
              <w:t>Этапы реализации государственной программы не выделяются</w:t>
            </w:r>
          </w:p>
        </w:tc>
      </w:tr>
      <w:tr w:rsidR="00800175">
        <w:tblPrEx>
          <w:tblBorders>
            <w:insideH w:val="nil"/>
          </w:tblBorders>
        </w:tblPrEx>
        <w:tc>
          <w:tcPr>
            <w:tcW w:w="2268" w:type="dxa"/>
            <w:tcBorders>
              <w:bottom w:val="nil"/>
            </w:tcBorders>
          </w:tcPr>
          <w:p w:rsidR="00800175" w:rsidRDefault="00800175">
            <w:pPr>
              <w:pStyle w:val="ConsPlusNormal"/>
              <w:jc w:val="both"/>
            </w:pPr>
            <w:r>
              <w:t>Ресурсное обеспечение государственной подпрограммы</w:t>
            </w:r>
          </w:p>
        </w:tc>
        <w:tc>
          <w:tcPr>
            <w:tcW w:w="6803" w:type="dxa"/>
            <w:tcBorders>
              <w:bottom w:val="nil"/>
            </w:tcBorders>
          </w:tcPr>
          <w:p w:rsidR="00800175" w:rsidRDefault="00800175">
            <w:pPr>
              <w:pStyle w:val="ConsPlusNormal"/>
              <w:jc w:val="both"/>
            </w:pPr>
            <w:r>
              <w:t>Общий объем финансирования государственной программы за счет всех источников составляет 2 180 176,2 тыс. рублей, в том числе по годам:</w:t>
            </w:r>
          </w:p>
          <w:p w:rsidR="00800175" w:rsidRDefault="00800175">
            <w:pPr>
              <w:pStyle w:val="ConsPlusNormal"/>
              <w:jc w:val="both"/>
            </w:pPr>
            <w:r>
              <w:t>2022 год - 1 101 755,4 тыс. рублей;</w:t>
            </w:r>
          </w:p>
          <w:p w:rsidR="00800175" w:rsidRDefault="00800175">
            <w:pPr>
              <w:pStyle w:val="ConsPlusNormal"/>
              <w:jc w:val="both"/>
            </w:pPr>
            <w:r>
              <w:t>2023 год - 624 906,4 тыс. рублей;</w:t>
            </w:r>
          </w:p>
          <w:p w:rsidR="00800175" w:rsidRDefault="00800175">
            <w:pPr>
              <w:pStyle w:val="ConsPlusNormal"/>
              <w:jc w:val="both"/>
            </w:pPr>
            <w:r>
              <w:t>2024 год - 453 514,4 тыс. рублей;</w:t>
            </w:r>
          </w:p>
          <w:p w:rsidR="00800175" w:rsidRDefault="00800175">
            <w:pPr>
              <w:pStyle w:val="ConsPlusNormal"/>
              <w:jc w:val="both"/>
            </w:pPr>
            <w:r>
              <w:t>2025 год - 0,0 тыс. рублей,</w:t>
            </w:r>
          </w:p>
          <w:p w:rsidR="00800175" w:rsidRDefault="00800175">
            <w:pPr>
              <w:pStyle w:val="ConsPlusNormal"/>
              <w:jc w:val="both"/>
            </w:pPr>
            <w:r>
              <w:t>за счет средств федерального бюджета - 0,0 тыс. рублей,</w:t>
            </w:r>
          </w:p>
          <w:p w:rsidR="00800175" w:rsidRDefault="00800175">
            <w:pPr>
              <w:pStyle w:val="ConsPlusNormal"/>
              <w:jc w:val="both"/>
            </w:pPr>
            <w:r>
              <w:t>за счет средств областного бюджета - 1 508 345,8 тыс. рублей, в том числе:</w:t>
            </w:r>
          </w:p>
          <w:p w:rsidR="00800175" w:rsidRDefault="00800175">
            <w:pPr>
              <w:pStyle w:val="ConsPlusNormal"/>
              <w:jc w:val="both"/>
            </w:pPr>
            <w:r>
              <w:t>2022 год - 717 430,5 тыс. рублей;</w:t>
            </w:r>
          </w:p>
          <w:p w:rsidR="00800175" w:rsidRDefault="00800175">
            <w:pPr>
              <w:pStyle w:val="ConsPlusNormal"/>
              <w:jc w:val="both"/>
            </w:pPr>
            <w:r>
              <w:t>2023 год - 416 638,6 тыс. рублей;</w:t>
            </w:r>
          </w:p>
          <w:p w:rsidR="00800175" w:rsidRDefault="00800175">
            <w:pPr>
              <w:pStyle w:val="ConsPlusNormal"/>
              <w:jc w:val="both"/>
            </w:pPr>
            <w:r>
              <w:t>2024 год - 374 276,7 тыс. рублей;</w:t>
            </w:r>
          </w:p>
          <w:p w:rsidR="00800175" w:rsidRDefault="00800175">
            <w:pPr>
              <w:pStyle w:val="ConsPlusNormal"/>
              <w:jc w:val="both"/>
            </w:pPr>
            <w:r>
              <w:t>2025 год - 0,0 тыс. рублей,</w:t>
            </w:r>
          </w:p>
          <w:p w:rsidR="00800175" w:rsidRDefault="00800175">
            <w:pPr>
              <w:pStyle w:val="ConsPlusNormal"/>
              <w:jc w:val="both"/>
            </w:pPr>
            <w:r>
              <w:t>за счет средств местного бюджета - 338 973,8 тыс. рублей, в том числе:</w:t>
            </w:r>
          </w:p>
          <w:p w:rsidR="00800175" w:rsidRDefault="00800175">
            <w:pPr>
              <w:pStyle w:val="ConsPlusNormal"/>
              <w:jc w:val="both"/>
            </w:pPr>
            <w:r>
              <w:t>2022 год - 161 468,2 тыс. рублей;</w:t>
            </w:r>
          </w:p>
          <w:p w:rsidR="00800175" w:rsidRDefault="00800175">
            <w:pPr>
              <w:pStyle w:val="ConsPlusNormal"/>
              <w:jc w:val="both"/>
            </w:pPr>
            <w:r>
              <w:t>2023 год - 98 267,8 тыс. рублей;</w:t>
            </w:r>
          </w:p>
          <w:p w:rsidR="00800175" w:rsidRDefault="00800175">
            <w:pPr>
              <w:pStyle w:val="ConsPlusNormal"/>
              <w:jc w:val="both"/>
            </w:pPr>
            <w:r>
              <w:t>2024 год - 79 237,8 тыс. рублей;</w:t>
            </w:r>
          </w:p>
          <w:p w:rsidR="00800175" w:rsidRDefault="00800175">
            <w:pPr>
              <w:pStyle w:val="ConsPlusNormal"/>
              <w:jc w:val="both"/>
            </w:pPr>
            <w:r>
              <w:t>2025 год - 0,0 тыс. рублей,</w:t>
            </w:r>
          </w:p>
          <w:p w:rsidR="00800175" w:rsidRDefault="00800175">
            <w:pPr>
              <w:pStyle w:val="ConsPlusNormal"/>
              <w:jc w:val="both"/>
            </w:pPr>
            <w:r>
              <w:t>за счет внебюджетных источников - 332 856,6 тыс. рублей, в том числе:</w:t>
            </w:r>
          </w:p>
          <w:p w:rsidR="00800175" w:rsidRDefault="00800175">
            <w:pPr>
              <w:pStyle w:val="ConsPlusNormal"/>
              <w:jc w:val="both"/>
            </w:pPr>
            <w:r>
              <w:t>2022 год - 222 856,6 тыс. рублей;</w:t>
            </w:r>
          </w:p>
          <w:p w:rsidR="00800175" w:rsidRDefault="00800175">
            <w:pPr>
              <w:pStyle w:val="ConsPlusNormal"/>
              <w:jc w:val="both"/>
            </w:pPr>
            <w:r>
              <w:t>2023 год - 110 000,0 тыс. рублей;</w:t>
            </w:r>
          </w:p>
          <w:p w:rsidR="00800175" w:rsidRDefault="00800175">
            <w:pPr>
              <w:pStyle w:val="ConsPlusNormal"/>
              <w:jc w:val="both"/>
            </w:pPr>
            <w:r>
              <w:t>2024 год - 0,0 тыс. рублей;</w:t>
            </w:r>
          </w:p>
          <w:p w:rsidR="00800175" w:rsidRDefault="00800175">
            <w:pPr>
              <w:pStyle w:val="ConsPlusNormal"/>
              <w:jc w:val="both"/>
            </w:pPr>
            <w:r>
              <w:t>2025 год - 0,0 тыс. рублей</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20">
              <w:r>
                <w:rPr>
                  <w:color w:val="0000FF"/>
                </w:rPr>
                <w:t>Постановления</w:t>
              </w:r>
            </w:hyperlink>
            <w:r>
              <w:t xml:space="preserve"> Правительства Магаданской области от 15.12.2022 N 1002-пп)</w:t>
            </w:r>
          </w:p>
        </w:tc>
      </w:tr>
      <w:tr w:rsidR="00800175">
        <w:tblPrEx>
          <w:tblBorders>
            <w:insideH w:val="nil"/>
          </w:tblBorders>
        </w:tblPrEx>
        <w:tc>
          <w:tcPr>
            <w:tcW w:w="2268" w:type="dxa"/>
            <w:tcBorders>
              <w:bottom w:val="nil"/>
            </w:tcBorders>
          </w:tcPr>
          <w:p w:rsidR="00800175" w:rsidRDefault="00800175">
            <w:pPr>
              <w:pStyle w:val="ConsPlusNormal"/>
              <w:jc w:val="both"/>
            </w:pPr>
            <w:r>
              <w:t>Ожидаемые результаты реализации подпрограммы</w:t>
            </w:r>
          </w:p>
        </w:tc>
        <w:tc>
          <w:tcPr>
            <w:tcW w:w="6803" w:type="dxa"/>
            <w:tcBorders>
              <w:bottom w:val="nil"/>
            </w:tcBorders>
          </w:tcPr>
          <w:p w:rsidR="00800175" w:rsidRDefault="00800175">
            <w:pPr>
              <w:pStyle w:val="ConsPlusNormal"/>
              <w:jc w:val="both"/>
            </w:pPr>
            <w:r>
              <w:t>К концу реализации программы в городе Магадане:</w:t>
            </w:r>
          </w:p>
          <w:p w:rsidR="00800175" w:rsidRDefault="00800175">
            <w:pPr>
              <w:pStyle w:val="ConsPlusNormal"/>
              <w:jc w:val="both"/>
            </w:pPr>
            <w:r>
              <w:t>- не менее 21 фасада многоквартирных домов будет капитально отремонтировано;</w:t>
            </w:r>
          </w:p>
          <w:p w:rsidR="00800175" w:rsidRDefault="00800175">
            <w:pPr>
              <w:pStyle w:val="ConsPlusNormal"/>
              <w:jc w:val="both"/>
            </w:pPr>
            <w:r>
              <w:t>- не менее 20 кровель многоквартирных домов будет капитально отремонтировано;</w:t>
            </w:r>
          </w:p>
          <w:p w:rsidR="00800175" w:rsidRDefault="00800175">
            <w:pPr>
              <w:pStyle w:val="ConsPlusNormal"/>
              <w:jc w:val="both"/>
            </w:pPr>
            <w:r>
              <w:t>- не менее 17 объектов социальной сферы будет отремонтировано;</w:t>
            </w:r>
          </w:p>
          <w:p w:rsidR="00800175" w:rsidRDefault="00800175">
            <w:pPr>
              <w:pStyle w:val="ConsPlusNormal"/>
              <w:jc w:val="both"/>
            </w:pPr>
            <w:r>
              <w:t>- не менее 28 дворовых территорий будет благоустроено ежегодно;</w:t>
            </w:r>
          </w:p>
          <w:p w:rsidR="00800175" w:rsidRDefault="00800175">
            <w:pPr>
              <w:pStyle w:val="ConsPlusNormal"/>
              <w:jc w:val="both"/>
            </w:pPr>
            <w:r>
              <w:t xml:space="preserve">- не менее 2500 бесхозных объектов, объектов незавершенного </w:t>
            </w:r>
            <w:r>
              <w:lastRenderedPageBreak/>
              <w:t>строительства и самовольных строений будет снесено ежегодно;</w:t>
            </w:r>
          </w:p>
          <w:p w:rsidR="00800175" w:rsidRDefault="00800175">
            <w:pPr>
              <w:pStyle w:val="ConsPlusNormal"/>
              <w:jc w:val="both"/>
            </w:pPr>
            <w:r>
              <w:t>- абзац седьмой утратил силу;</w:t>
            </w:r>
          </w:p>
          <w:p w:rsidR="00800175" w:rsidRDefault="00800175">
            <w:pPr>
              <w:pStyle w:val="ConsPlusNormal"/>
              <w:jc w:val="both"/>
            </w:pPr>
            <w:r>
              <w:t>- не менее 3599 метров инженерных сетей будет реконструировано и построено;</w:t>
            </w:r>
          </w:p>
          <w:p w:rsidR="00800175" w:rsidRDefault="00800175">
            <w:pPr>
              <w:pStyle w:val="ConsPlusNormal"/>
              <w:jc w:val="both"/>
            </w:pPr>
            <w:r>
              <w:t>- абзац девятый утратил силу</w:t>
            </w:r>
          </w:p>
        </w:tc>
      </w:tr>
      <w:tr w:rsidR="00800175">
        <w:tblPrEx>
          <w:tblBorders>
            <w:insideH w:val="nil"/>
          </w:tblBorders>
        </w:tblPrEx>
        <w:tc>
          <w:tcPr>
            <w:tcW w:w="9071" w:type="dxa"/>
            <w:gridSpan w:val="2"/>
            <w:tcBorders>
              <w:top w:val="nil"/>
            </w:tcBorders>
          </w:tcPr>
          <w:p w:rsidR="00800175" w:rsidRDefault="00800175">
            <w:pPr>
              <w:pStyle w:val="ConsPlusNormal"/>
              <w:jc w:val="both"/>
            </w:pPr>
            <w:r>
              <w:lastRenderedPageBreak/>
              <w:t xml:space="preserve">(в ред. </w:t>
            </w:r>
            <w:hyperlink r:id="rId121">
              <w:r>
                <w:rPr>
                  <w:color w:val="0000FF"/>
                </w:rPr>
                <w:t>Постановления</w:t>
              </w:r>
            </w:hyperlink>
            <w:r>
              <w:t xml:space="preserve"> Правительства Магаданской области от 15.12.2022 N 1002-пп)</w:t>
            </w:r>
          </w:p>
        </w:tc>
      </w:tr>
    </w:tbl>
    <w:p w:rsidR="00800175" w:rsidRDefault="00800175">
      <w:pPr>
        <w:pStyle w:val="ConsPlusNormal"/>
        <w:ind w:firstLine="540"/>
        <w:jc w:val="both"/>
      </w:pPr>
    </w:p>
    <w:p w:rsidR="00800175" w:rsidRDefault="00800175">
      <w:pPr>
        <w:pStyle w:val="ConsPlusTitle"/>
        <w:jc w:val="center"/>
        <w:outlineLvl w:val="1"/>
      </w:pPr>
      <w:r>
        <w:t>ПАСПОРТ</w:t>
      </w:r>
    </w:p>
    <w:p w:rsidR="00800175" w:rsidRDefault="00800175">
      <w:pPr>
        <w:pStyle w:val="ConsPlusTitle"/>
        <w:jc w:val="center"/>
      </w:pPr>
      <w:r>
        <w:t>подпрограммы "Формирование современной городской среды</w:t>
      </w:r>
    </w:p>
    <w:p w:rsidR="00800175" w:rsidRDefault="00800175">
      <w:pPr>
        <w:pStyle w:val="ConsPlusTitle"/>
        <w:jc w:val="center"/>
      </w:pPr>
      <w:r>
        <w:t>Магаданской области"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00175">
        <w:tc>
          <w:tcPr>
            <w:tcW w:w="2268" w:type="dxa"/>
          </w:tcPr>
          <w:p w:rsidR="00800175" w:rsidRDefault="00800175">
            <w:pPr>
              <w:pStyle w:val="ConsPlusNormal"/>
              <w:jc w:val="both"/>
            </w:pPr>
            <w:r>
              <w:t>Наименование подпрограммы</w:t>
            </w:r>
          </w:p>
        </w:tc>
        <w:tc>
          <w:tcPr>
            <w:tcW w:w="6803" w:type="dxa"/>
          </w:tcPr>
          <w:p w:rsidR="00800175" w:rsidRDefault="00800175">
            <w:pPr>
              <w:pStyle w:val="ConsPlusNormal"/>
              <w:jc w:val="both"/>
            </w:pPr>
            <w:r>
              <w:t>подпрограмма "Формирование современной городской среды Магаданской области" (далее - подпрограмма)</w:t>
            </w:r>
          </w:p>
        </w:tc>
      </w:tr>
      <w:tr w:rsidR="00800175">
        <w:tc>
          <w:tcPr>
            <w:tcW w:w="2268" w:type="dxa"/>
          </w:tcPr>
          <w:p w:rsidR="00800175" w:rsidRDefault="00800175">
            <w:pPr>
              <w:pStyle w:val="ConsPlusNormal"/>
              <w:jc w:val="both"/>
            </w:pPr>
            <w:r>
              <w:t>Цель подпрограммы</w:t>
            </w:r>
          </w:p>
        </w:tc>
        <w:tc>
          <w:tcPr>
            <w:tcW w:w="6803" w:type="dxa"/>
          </w:tcPr>
          <w:p w:rsidR="00800175" w:rsidRDefault="00800175">
            <w:pPr>
              <w:pStyle w:val="ConsPlusNormal"/>
              <w:jc w:val="both"/>
            </w:pPr>
            <w:r>
              <w:t>- повышение качества и комфорта городской среды на территории Магаданской области;</w:t>
            </w:r>
          </w:p>
          <w:p w:rsidR="00800175" w:rsidRDefault="00800175">
            <w:pPr>
              <w:pStyle w:val="ConsPlusNormal"/>
              <w:jc w:val="both"/>
            </w:pPr>
            <w:r>
              <w:t>- повышение уровня благоустроенности территорий муниципальных образований Магаданской области</w:t>
            </w:r>
          </w:p>
        </w:tc>
      </w:tr>
      <w:tr w:rsidR="00800175">
        <w:tc>
          <w:tcPr>
            <w:tcW w:w="2268" w:type="dxa"/>
          </w:tcPr>
          <w:p w:rsidR="00800175" w:rsidRDefault="00800175">
            <w:pPr>
              <w:pStyle w:val="ConsPlusNormal"/>
              <w:jc w:val="both"/>
            </w:pPr>
            <w:r>
              <w:t>Задачи подпрограммы</w:t>
            </w:r>
          </w:p>
        </w:tc>
        <w:tc>
          <w:tcPr>
            <w:tcW w:w="6803" w:type="dxa"/>
          </w:tcPr>
          <w:p w:rsidR="00800175" w:rsidRDefault="00800175">
            <w:pPr>
              <w:pStyle w:val="ConsPlusNormal"/>
              <w:jc w:val="both"/>
            </w:pPr>
            <w:r>
              <w:t>- обеспечение комплексного развития территории муниципальных образований Магаданской области с учетом приоритетов территориального развития;</w:t>
            </w:r>
          </w:p>
          <w:p w:rsidR="00800175" w:rsidRDefault="00800175">
            <w:pPr>
              <w:pStyle w:val="ConsPlusNormal"/>
              <w:jc w:val="both"/>
            </w:pPr>
            <w:r>
              <w:t>-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rsidR="00800175" w:rsidRDefault="00800175">
            <w:pPr>
              <w:pStyle w:val="ConsPlusNormal"/>
              <w:jc w:val="both"/>
            </w:pPr>
            <w:r>
              <w:t>- обустройство мест массового отдыха населения (городских парков);</w:t>
            </w:r>
          </w:p>
          <w:p w:rsidR="00800175" w:rsidRDefault="00800175">
            <w:pPr>
              <w:pStyle w:val="ConsPlusNormal"/>
              <w:jc w:val="both"/>
            </w:pPr>
            <w:r>
              <w:t>- обеспечение проведения мероприятий по проведению органами местного самоуправления в муниципальных образованиях Магаданской области с численностью населения свыше 20 тысяч человек, голосования по отбору общественных территорий</w:t>
            </w:r>
          </w:p>
        </w:tc>
      </w:tr>
      <w:tr w:rsidR="00800175">
        <w:tc>
          <w:tcPr>
            <w:tcW w:w="2268" w:type="dxa"/>
          </w:tcPr>
          <w:p w:rsidR="00800175" w:rsidRDefault="00800175">
            <w:pPr>
              <w:pStyle w:val="ConsPlusNormal"/>
              <w:jc w:val="both"/>
            </w:pPr>
            <w:r>
              <w:t>Ответственный исполнитель подпрограммы</w:t>
            </w:r>
          </w:p>
        </w:tc>
        <w:tc>
          <w:tcPr>
            <w:tcW w:w="6803" w:type="dxa"/>
          </w:tcPr>
          <w:p w:rsidR="00800175" w:rsidRDefault="00800175">
            <w:pPr>
              <w:pStyle w:val="ConsPlusNormal"/>
              <w:jc w:val="both"/>
            </w:pPr>
            <w:r>
              <w:t>Минстрой Магаданской области</w:t>
            </w:r>
          </w:p>
        </w:tc>
      </w:tr>
      <w:tr w:rsidR="00800175">
        <w:tc>
          <w:tcPr>
            <w:tcW w:w="2268" w:type="dxa"/>
          </w:tcPr>
          <w:p w:rsidR="00800175" w:rsidRDefault="00800175">
            <w:pPr>
              <w:pStyle w:val="ConsPlusNormal"/>
              <w:jc w:val="both"/>
            </w:pPr>
            <w:r>
              <w:t>Соисполнители подпрограммы</w:t>
            </w:r>
          </w:p>
        </w:tc>
        <w:tc>
          <w:tcPr>
            <w:tcW w:w="6803" w:type="dxa"/>
          </w:tcPr>
          <w:p w:rsidR="00800175" w:rsidRDefault="00800175">
            <w:pPr>
              <w:pStyle w:val="ConsPlusNormal"/>
              <w:jc w:val="both"/>
            </w:pPr>
            <w:r>
              <w:t>не предусмотрены</w:t>
            </w:r>
          </w:p>
        </w:tc>
      </w:tr>
      <w:tr w:rsidR="00800175">
        <w:tc>
          <w:tcPr>
            <w:tcW w:w="2268" w:type="dxa"/>
          </w:tcPr>
          <w:p w:rsidR="00800175" w:rsidRDefault="00800175">
            <w:pPr>
              <w:pStyle w:val="ConsPlusNormal"/>
              <w:jc w:val="both"/>
            </w:pPr>
            <w:r>
              <w:t>Участники подпрограммы</w:t>
            </w:r>
          </w:p>
        </w:tc>
        <w:tc>
          <w:tcPr>
            <w:tcW w:w="6803" w:type="dxa"/>
          </w:tcPr>
          <w:p w:rsidR="00800175" w:rsidRDefault="00800175">
            <w:pPr>
              <w:pStyle w:val="ConsPlusNormal"/>
              <w:jc w:val="both"/>
            </w:pPr>
            <w:r>
              <w:t>- органы местного самоуправления муниципальных образований Магаданской области (по согласованию)</w:t>
            </w:r>
          </w:p>
        </w:tc>
      </w:tr>
      <w:tr w:rsidR="00800175">
        <w:tc>
          <w:tcPr>
            <w:tcW w:w="2268" w:type="dxa"/>
          </w:tcPr>
          <w:p w:rsidR="00800175" w:rsidRDefault="00800175">
            <w:pPr>
              <w:pStyle w:val="ConsPlusNormal"/>
              <w:jc w:val="both"/>
            </w:pPr>
            <w:r>
              <w:t>Целевые показатели подпрограммы</w:t>
            </w:r>
          </w:p>
        </w:tc>
        <w:tc>
          <w:tcPr>
            <w:tcW w:w="6803" w:type="dxa"/>
          </w:tcPr>
          <w:p w:rsidR="00800175" w:rsidRDefault="00800175">
            <w:pPr>
              <w:pStyle w:val="ConsPlusNormal"/>
              <w:jc w:val="both"/>
            </w:pPr>
            <w:r>
              <w:t>- 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 с 2019 года);</w:t>
            </w:r>
          </w:p>
          <w:p w:rsidR="00800175" w:rsidRDefault="00800175">
            <w:pPr>
              <w:pStyle w:val="ConsPlusNormal"/>
              <w:jc w:val="both"/>
            </w:pPr>
            <w:r>
              <w:t>-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800175" w:rsidRDefault="00800175">
            <w:pPr>
              <w:pStyle w:val="ConsPlusNormal"/>
              <w:jc w:val="both"/>
            </w:pPr>
            <w:r>
              <w:t>- количество городов с благоприятной городской;</w:t>
            </w:r>
          </w:p>
          <w:p w:rsidR="00800175" w:rsidRDefault="00800175">
            <w:pPr>
              <w:pStyle w:val="ConsPlusNormal"/>
              <w:jc w:val="both"/>
            </w:pPr>
            <w:r>
              <w:t>- индекс качества городской среды;</w:t>
            </w:r>
          </w:p>
          <w:p w:rsidR="00800175" w:rsidRDefault="00800175">
            <w:pPr>
              <w:pStyle w:val="ConsPlusNormal"/>
              <w:jc w:val="both"/>
            </w:pPr>
            <w:r>
              <w:t xml:space="preserve">- доля граждан, принявших участие в решении вопросов развития </w:t>
            </w:r>
            <w:r>
              <w:lastRenderedPageBreak/>
              <w:t>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p w:rsidR="00800175" w:rsidRDefault="00800175">
            <w:pPr>
              <w:pStyle w:val="ConsPlusNormal"/>
              <w:jc w:val="both"/>
            </w:pPr>
            <w:r>
              <w:t>- доля городов с благоприятной средой от общего количества городов (индекс качества городской среды - выше 50%);</w:t>
            </w:r>
          </w:p>
          <w:p w:rsidR="00800175" w:rsidRDefault="00800175">
            <w:pPr>
              <w:pStyle w:val="ConsPlusNormal"/>
              <w:jc w:val="both"/>
            </w:pPr>
            <w:r>
              <w:t>- прирост среднего индекса качества городской среды по отношению к 2019 году;</w:t>
            </w:r>
          </w:p>
          <w:p w:rsidR="00800175" w:rsidRDefault="00800175">
            <w:pPr>
              <w:pStyle w:val="ConsPlusNormal"/>
              <w:jc w:val="both"/>
            </w:pPr>
            <w:r>
              <w:t>- количество благоустроенных общественных территорий (нарастающим итогом с 2019 года)</w:t>
            </w:r>
          </w:p>
        </w:tc>
      </w:tr>
      <w:tr w:rsidR="00800175">
        <w:tc>
          <w:tcPr>
            <w:tcW w:w="2268" w:type="dxa"/>
          </w:tcPr>
          <w:p w:rsidR="00800175" w:rsidRDefault="00800175">
            <w:pPr>
              <w:pStyle w:val="ConsPlusNormal"/>
              <w:jc w:val="both"/>
            </w:pPr>
            <w:r>
              <w:lastRenderedPageBreak/>
              <w:t>Сроки и этапы реализации подпрограммы</w:t>
            </w:r>
          </w:p>
        </w:tc>
        <w:tc>
          <w:tcPr>
            <w:tcW w:w="6803" w:type="dxa"/>
          </w:tcPr>
          <w:p w:rsidR="00800175" w:rsidRDefault="00800175">
            <w:pPr>
              <w:pStyle w:val="ConsPlusNormal"/>
              <w:jc w:val="both"/>
            </w:pPr>
            <w:r>
              <w:t>Срок реализации государственной программы - 2022-2025 годы.</w:t>
            </w:r>
          </w:p>
          <w:p w:rsidR="00800175" w:rsidRDefault="00800175">
            <w:pPr>
              <w:pStyle w:val="ConsPlusNormal"/>
              <w:jc w:val="both"/>
            </w:pPr>
            <w:r>
              <w:t>Этапы реализации государственной программы не выделяются</w:t>
            </w:r>
          </w:p>
        </w:tc>
      </w:tr>
      <w:tr w:rsidR="00800175">
        <w:tblPrEx>
          <w:tblBorders>
            <w:insideH w:val="nil"/>
          </w:tblBorders>
        </w:tblPrEx>
        <w:tc>
          <w:tcPr>
            <w:tcW w:w="2268" w:type="dxa"/>
            <w:tcBorders>
              <w:bottom w:val="nil"/>
            </w:tcBorders>
          </w:tcPr>
          <w:p w:rsidR="00800175" w:rsidRDefault="00800175">
            <w:pPr>
              <w:pStyle w:val="ConsPlusNormal"/>
              <w:jc w:val="both"/>
            </w:pPr>
            <w:r>
              <w:t>Ресурсное обеспечение Подпрограммы</w:t>
            </w:r>
          </w:p>
        </w:tc>
        <w:tc>
          <w:tcPr>
            <w:tcW w:w="6803" w:type="dxa"/>
            <w:tcBorders>
              <w:bottom w:val="nil"/>
            </w:tcBorders>
          </w:tcPr>
          <w:p w:rsidR="00800175" w:rsidRDefault="00800175">
            <w:pPr>
              <w:pStyle w:val="ConsPlusNormal"/>
              <w:jc w:val="both"/>
            </w:pPr>
            <w:r>
              <w:t>Общий объем финансирования подпрограммы за счет всех источников составляет 244 481,5 тыс. рублей, в том числе по годам:</w:t>
            </w:r>
          </w:p>
          <w:p w:rsidR="00800175" w:rsidRDefault="00800175">
            <w:pPr>
              <w:pStyle w:val="ConsPlusNormal"/>
              <w:jc w:val="both"/>
            </w:pPr>
            <w:r>
              <w:t>2022 год - 169 885,1 тыс. рублей;</w:t>
            </w:r>
          </w:p>
          <w:p w:rsidR="00800175" w:rsidRDefault="00800175">
            <w:pPr>
              <w:pStyle w:val="ConsPlusNormal"/>
              <w:jc w:val="both"/>
            </w:pPr>
            <w:r>
              <w:t>2023 год - 35 335,1 тыс. рублей;</w:t>
            </w:r>
          </w:p>
          <w:p w:rsidR="00800175" w:rsidRDefault="00800175">
            <w:pPr>
              <w:pStyle w:val="ConsPlusNormal"/>
              <w:jc w:val="both"/>
            </w:pPr>
            <w:r>
              <w:t>2024 год - 39 261,3 тыс. рублей;</w:t>
            </w:r>
          </w:p>
          <w:p w:rsidR="00800175" w:rsidRDefault="00800175">
            <w:pPr>
              <w:pStyle w:val="ConsPlusNormal"/>
              <w:jc w:val="both"/>
            </w:pPr>
            <w:r>
              <w:t>2025 год - 0,0 тыс. рублей,</w:t>
            </w:r>
          </w:p>
          <w:p w:rsidR="00800175" w:rsidRDefault="00800175">
            <w:pPr>
              <w:pStyle w:val="ConsPlusNormal"/>
              <w:jc w:val="both"/>
            </w:pPr>
            <w:r>
              <w:t>за счет средств федерального бюджета - 242 282,9 тыс. рублей, в том числе:</w:t>
            </w:r>
          </w:p>
          <w:p w:rsidR="00800175" w:rsidRDefault="00800175">
            <w:pPr>
              <w:pStyle w:val="ConsPlusNormal"/>
              <w:jc w:val="both"/>
            </w:pPr>
            <w:r>
              <w:t>2022 год - 169 178,4 тыс. рублей;</w:t>
            </w:r>
          </w:p>
          <w:p w:rsidR="00800175" w:rsidRDefault="00800175">
            <w:pPr>
              <w:pStyle w:val="ConsPlusNormal"/>
              <w:jc w:val="both"/>
            </w:pPr>
            <w:r>
              <w:t>2023 год - 34 628,4 тыс. рублей;</w:t>
            </w:r>
          </w:p>
          <w:p w:rsidR="00800175" w:rsidRDefault="00800175">
            <w:pPr>
              <w:pStyle w:val="ConsPlusNormal"/>
              <w:jc w:val="both"/>
            </w:pPr>
            <w:r>
              <w:t>2024 год - 38 476,1 тыс. рублей;</w:t>
            </w:r>
          </w:p>
          <w:p w:rsidR="00800175" w:rsidRDefault="00800175">
            <w:pPr>
              <w:pStyle w:val="ConsPlusNormal"/>
              <w:jc w:val="both"/>
            </w:pPr>
            <w:r>
              <w:t>2025 год - 0,0 тыс. рублей,</w:t>
            </w:r>
          </w:p>
          <w:p w:rsidR="00800175" w:rsidRDefault="00800175">
            <w:pPr>
              <w:pStyle w:val="ConsPlusNormal"/>
              <w:jc w:val="both"/>
            </w:pPr>
            <w:r>
              <w:t>за счет средств областного бюджета - 2 198,6 тыс. рублей, в том числе:</w:t>
            </w:r>
          </w:p>
          <w:p w:rsidR="00800175" w:rsidRDefault="00800175">
            <w:pPr>
              <w:pStyle w:val="ConsPlusNormal"/>
              <w:jc w:val="both"/>
            </w:pPr>
            <w:r>
              <w:t>2022 год - 706,7 тыс. рублей;</w:t>
            </w:r>
          </w:p>
          <w:p w:rsidR="00800175" w:rsidRDefault="00800175">
            <w:pPr>
              <w:pStyle w:val="ConsPlusNormal"/>
              <w:jc w:val="both"/>
            </w:pPr>
            <w:r>
              <w:t>2023 год - 706,7 тыс. рублей;</w:t>
            </w:r>
          </w:p>
          <w:p w:rsidR="00800175" w:rsidRDefault="00800175">
            <w:pPr>
              <w:pStyle w:val="ConsPlusNormal"/>
              <w:jc w:val="both"/>
            </w:pPr>
            <w:r>
              <w:t>2024 год - 785,2 тыс. рублей;</w:t>
            </w:r>
          </w:p>
          <w:p w:rsidR="00800175" w:rsidRDefault="00800175">
            <w:pPr>
              <w:pStyle w:val="ConsPlusNormal"/>
              <w:jc w:val="both"/>
            </w:pPr>
            <w:r>
              <w:t>2025 год - 0,0 тыс. рублей</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22">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2268" w:type="dxa"/>
            <w:tcBorders>
              <w:bottom w:val="nil"/>
            </w:tcBorders>
          </w:tcPr>
          <w:p w:rsidR="00800175" w:rsidRDefault="00800175">
            <w:pPr>
              <w:pStyle w:val="ConsPlusNormal"/>
              <w:jc w:val="both"/>
            </w:pPr>
            <w:r>
              <w:t>Ожидаемые результаты реализации подпрограммы</w:t>
            </w:r>
          </w:p>
        </w:tc>
        <w:tc>
          <w:tcPr>
            <w:tcW w:w="6803" w:type="dxa"/>
            <w:tcBorders>
              <w:bottom w:val="nil"/>
            </w:tcBorders>
          </w:tcPr>
          <w:p w:rsidR="00800175" w:rsidRDefault="00800175">
            <w:pPr>
              <w:pStyle w:val="ConsPlusNormal"/>
              <w:jc w:val="both"/>
            </w:pPr>
            <w:r>
              <w:t>- реализовано не менее двух проектов победителей Всероссийского конкурса лучших проектов создания комфортной городской среды в малых городах и исторических поселениях;</w:t>
            </w:r>
          </w:p>
          <w:p w:rsidR="00800175" w:rsidRDefault="00800175">
            <w:pPr>
              <w:pStyle w:val="ConsPlusNormal"/>
              <w:jc w:val="both"/>
            </w:pPr>
            <w:r>
              <w:t>-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не менее 90%;</w:t>
            </w:r>
          </w:p>
          <w:p w:rsidR="00800175" w:rsidRDefault="00800175">
            <w:pPr>
              <w:pStyle w:val="ConsPlusNormal"/>
              <w:jc w:val="both"/>
            </w:pPr>
            <w:r>
              <w:t>- количество городов с благоприятной городской - 1 ед.;</w:t>
            </w:r>
          </w:p>
          <w:p w:rsidR="00800175" w:rsidRDefault="00800175">
            <w:pPr>
              <w:pStyle w:val="ConsPlusNormal"/>
              <w:jc w:val="both"/>
            </w:pPr>
            <w:r>
              <w:t>- индекс качества городской среды - 199 баллов;</w:t>
            </w:r>
          </w:p>
          <w:p w:rsidR="00800175" w:rsidRDefault="00800175">
            <w:pPr>
              <w:pStyle w:val="ConsPlusNormal"/>
              <w:jc w:val="both"/>
            </w:pPr>
            <w: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- 30%;</w:t>
            </w:r>
          </w:p>
          <w:p w:rsidR="00800175" w:rsidRDefault="00800175">
            <w:pPr>
              <w:pStyle w:val="ConsPlusNormal"/>
              <w:jc w:val="both"/>
            </w:pPr>
            <w:r>
              <w:t>- доля городов с благоприятной средой от общего количества городов (индекс качества городской среды - выше 50%) - 50%;</w:t>
            </w:r>
          </w:p>
          <w:p w:rsidR="00800175" w:rsidRDefault="00800175">
            <w:pPr>
              <w:pStyle w:val="ConsPlusNormal"/>
              <w:jc w:val="both"/>
            </w:pPr>
            <w:r>
              <w:t>- прирост среднего индекса качества городской среды по отношению к 2019 году - 24%;</w:t>
            </w:r>
          </w:p>
          <w:p w:rsidR="00800175" w:rsidRDefault="00800175">
            <w:pPr>
              <w:pStyle w:val="ConsPlusNormal"/>
              <w:jc w:val="both"/>
            </w:pPr>
            <w:r>
              <w:lastRenderedPageBreak/>
              <w:t>- количество благоустроенных общественных территорий (нарастающим итогом с 2019 года) - 55 ед.</w:t>
            </w:r>
          </w:p>
        </w:tc>
      </w:tr>
      <w:tr w:rsidR="00800175">
        <w:tblPrEx>
          <w:tblBorders>
            <w:insideH w:val="nil"/>
          </w:tblBorders>
        </w:tblPrEx>
        <w:tc>
          <w:tcPr>
            <w:tcW w:w="9071" w:type="dxa"/>
            <w:gridSpan w:val="2"/>
            <w:tcBorders>
              <w:top w:val="nil"/>
            </w:tcBorders>
          </w:tcPr>
          <w:p w:rsidR="00800175" w:rsidRDefault="00800175">
            <w:pPr>
              <w:pStyle w:val="ConsPlusNormal"/>
              <w:jc w:val="both"/>
            </w:pPr>
            <w:r>
              <w:lastRenderedPageBreak/>
              <w:t xml:space="preserve">(в ред. </w:t>
            </w:r>
            <w:hyperlink r:id="rId123">
              <w:r>
                <w:rPr>
                  <w:color w:val="0000FF"/>
                </w:rPr>
                <w:t>Постановления</w:t>
              </w:r>
            </w:hyperlink>
            <w:r>
              <w:t xml:space="preserve"> Правительства Магаданской области от 15.12.2022 N 1002-пп)</w:t>
            </w:r>
          </w:p>
        </w:tc>
      </w:tr>
    </w:tbl>
    <w:p w:rsidR="00800175" w:rsidRDefault="00800175">
      <w:pPr>
        <w:pStyle w:val="ConsPlusNormal"/>
        <w:ind w:firstLine="540"/>
        <w:jc w:val="both"/>
      </w:pPr>
    </w:p>
    <w:p w:rsidR="00800175" w:rsidRDefault="00800175">
      <w:pPr>
        <w:pStyle w:val="ConsPlusTitle"/>
        <w:jc w:val="center"/>
        <w:outlineLvl w:val="1"/>
      </w:pPr>
      <w:r>
        <w:t>ПАСПОРТ</w:t>
      </w:r>
    </w:p>
    <w:p w:rsidR="00800175" w:rsidRDefault="00800175">
      <w:pPr>
        <w:pStyle w:val="ConsPlusTitle"/>
        <w:jc w:val="center"/>
      </w:pPr>
      <w:r>
        <w:t>подпрограммы "Повышение качества водоснабжения систем</w:t>
      </w:r>
    </w:p>
    <w:p w:rsidR="00800175" w:rsidRDefault="00800175">
      <w:pPr>
        <w:pStyle w:val="ConsPlusTitle"/>
        <w:jc w:val="center"/>
      </w:pPr>
      <w:r>
        <w:t>централизованного водоснабжения Магаданской области"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00175">
        <w:tc>
          <w:tcPr>
            <w:tcW w:w="2268" w:type="dxa"/>
          </w:tcPr>
          <w:p w:rsidR="00800175" w:rsidRDefault="00800175">
            <w:pPr>
              <w:pStyle w:val="ConsPlusNormal"/>
              <w:jc w:val="both"/>
            </w:pPr>
            <w:r>
              <w:t>Наименование подпрограммы</w:t>
            </w:r>
          </w:p>
        </w:tc>
        <w:tc>
          <w:tcPr>
            <w:tcW w:w="6803" w:type="dxa"/>
          </w:tcPr>
          <w:p w:rsidR="00800175" w:rsidRDefault="00800175">
            <w:pPr>
              <w:pStyle w:val="ConsPlusNormal"/>
              <w:jc w:val="both"/>
            </w:pPr>
            <w:r>
              <w:t>подпрограмма "Повышение качества водоснабжения систем централизованного водоснабжения Магаданской области" (далее - подпрограмма)</w:t>
            </w:r>
          </w:p>
        </w:tc>
      </w:tr>
      <w:tr w:rsidR="00800175">
        <w:tc>
          <w:tcPr>
            <w:tcW w:w="2268" w:type="dxa"/>
          </w:tcPr>
          <w:p w:rsidR="00800175" w:rsidRDefault="00800175">
            <w:pPr>
              <w:pStyle w:val="ConsPlusNormal"/>
              <w:jc w:val="both"/>
            </w:pPr>
            <w:r>
              <w:t>Цель подпрограммы</w:t>
            </w:r>
          </w:p>
        </w:tc>
        <w:tc>
          <w:tcPr>
            <w:tcW w:w="6803" w:type="dxa"/>
          </w:tcPr>
          <w:p w:rsidR="00800175" w:rsidRDefault="00800175">
            <w:pPr>
              <w:pStyle w:val="ConsPlusNormal"/>
              <w:jc w:val="both"/>
            </w:pPr>
            <w:r>
              <w:t>обеспечение комфортными условиями проживания населения Магаданской области</w:t>
            </w:r>
          </w:p>
        </w:tc>
      </w:tr>
      <w:tr w:rsidR="00800175">
        <w:tc>
          <w:tcPr>
            <w:tcW w:w="2268" w:type="dxa"/>
          </w:tcPr>
          <w:p w:rsidR="00800175" w:rsidRDefault="00800175">
            <w:pPr>
              <w:pStyle w:val="ConsPlusNormal"/>
              <w:jc w:val="both"/>
            </w:pPr>
            <w:r>
              <w:t>Задачи подпрограммы</w:t>
            </w:r>
          </w:p>
        </w:tc>
        <w:tc>
          <w:tcPr>
            <w:tcW w:w="6803" w:type="dxa"/>
          </w:tcPr>
          <w:p w:rsidR="00800175" w:rsidRDefault="00800175">
            <w:pPr>
              <w:pStyle w:val="ConsPlusNormal"/>
              <w:jc w:val="both"/>
            </w:pPr>
            <w:r>
              <w:t>- реализация отдельного мероприятия в рамках федерального проекта "Чистая вода" национального проекта "Жилье и городская среда"</w:t>
            </w:r>
          </w:p>
        </w:tc>
      </w:tr>
      <w:tr w:rsidR="00800175">
        <w:tc>
          <w:tcPr>
            <w:tcW w:w="2268" w:type="dxa"/>
          </w:tcPr>
          <w:p w:rsidR="00800175" w:rsidRDefault="00800175">
            <w:pPr>
              <w:pStyle w:val="ConsPlusNormal"/>
              <w:jc w:val="both"/>
            </w:pPr>
            <w:r>
              <w:t>Ответственный исполнитель подпрограммы</w:t>
            </w:r>
          </w:p>
        </w:tc>
        <w:tc>
          <w:tcPr>
            <w:tcW w:w="6803" w:type="dxa"/>
          </w:tcPr>
          <w:p w:rsidR="00800175" w:rsidRDefault="00800175">
            <w:pPr>
              <w:pStyle w:val="ConsPlusNormal"/>
              <w:jc w:val="both"/>
            </w:pPr>
            <w:r>
              <w:t>Минстрой Магаданской области</w:t>
            </w:r>
          </w:p>
        </w:tc>
      </w:tr>
      <w:tr w:rsidR="00800175">
        <w:tc>
          <w:tcPr>
            <w:tcW w:w="2268" w:type="dxa"/>
          </w:tcPr>
          <w:p w:rsidR="00800175" w:rsidRDefault="00800175">
            <w:pPr>
              <w:pStyle w:val="ConsPlusNormal"/>
              <w:jc w:val="both"/>
            </w:pPr>
            <w:r>
              <w:t>Соисполнители подпрограммы</w:t>
            </w:r>
          </w:p>
        </w:tc>
        <w:tc>
          <w:tcPr>
            <w:tcW w:w="6803" w:type="dxa"/>
          </w:tcPr>
          <w:p w:rsidR="00800175" w:rsidRDefault="00800175">
            <w:pPr>
              <w:pStyle w:val="ConsPlusNormal"/>
              <w:jc w:val="both"/>
            </w:pPr>
            <w:r>
              <w:t>не предусмотрены</w:t>
            </w:r>
          </w:p>
        </w:tc>
      </w:tr>
      <w:tr w:rsidR="00800175">
        <w:tblPrEx>
          <w:tblBorders>
            <w:insideH w:val="nil"/>
          </w:tblBorders>
        </w:tblPrEx>
        <w:tc>
          <w:tcPr>
            <w:tcW w:w="2268" w:type="dxa"/>
            <w:tcBorders>
              <w:bottom w:val="nil"/>
            </w:tcBorders>
          </w:tcPr>
          <w:p w:rsidR="00800175" w:rsidRDefault="00800175">
            <w:pPr>
              <w:pStyle w:val="ConsPlusNormal"/>
              <w:jc w:val="both"/>
            </w:pPr>
            <w:r>
              <w:t>Участники подпрограммы</w:t>
            </w:r>
          </w:p>
        </w:tc>
        <w:tc>
          <w:tcPr>
            <w:tcW w:w="6803" w:type="dxa"/>
            <w:tcBorders>
              <w:bottom w:val="nil"/>
            </w:tcBorders>
          </w:tcPr>
          <w:p w:rsidR="00800175" w:rsidRDefault="00800175">
            <w:pPr>
              <w:pStyle w:val="ConsPlusNormal"/>
              <w:jc w:val="both"/>
            </w:pPr>
            <w:r>
              <w:t>- МОГКУ "Управление капитального строительства Магаданской области"</w:t>
            </w:r>
          </w:p>
        </w:tc>
      </w:tr>
      <w:tr w:rsidR="00800175">
        <w:tblPrEx>
          <w:tblBorders>
            <w:insideH w:val="nil"/>
          </w:tblBorders>
        </w:tblPrEx>
        <w:tc>
          <w:tcPr>
            <w:tcW w:w="9071" w:type="dxa"/>
            <w:gridSpan w:val="2"/>
            <w:tcBorders>
              <w:top w:val="nil"/>
            </w:tcBorders>
          </w:tcPr>
          <w:p w:rsidR="00800175" w:rsidRDefault="00800175">
            <w:pPr>
              <w:pStyle w:val="ConsPlusNormal"/>
              <w:jc w:val="both"/>
            </w:pPr>
            <w:r>
              <w:t xml:space="preserve">(в ред. </w:t>
            </w:r>
            <w:hyperlink r:id="rId124">
              <w:r>
                <w:rPr>
                  <w:color w:val="0000FF"/>
                </w:rPr>
                <w:t>Постановления</w:t>
              </w:r>
            </w:hyperlink>
            <w:r>
              <w:t xml:space="preserve"> Правительства Магаданской области от 25.04.2022 N 374-пп)</w:t>
            </w:r>
          </w:p>
        </w:tc>
      </w:tr>
      <w:tr w:rsidR="00800175">
        <w:tc>
          <w:tcPr>
            <w:tcW w:w="2268" w:type="dxa"/>
          </w:tcPr>
          <w:p w:rsidR="00800175" w:rsidRDefault="00800175">
            <w:pPr>
              <w:pStyle w:val="ConsPlusNormal"/>
              <w:jc w:val="both"/>
            </w:pPr>
            <w:r>
              <w:t>Целевые показатели подпрограммы</w:t>
            </w:r>
          </w:p>
        </w:tc>
        <w:tc>
          <w:tcPr>
            <w:tcW w:w="6803" w:type="dxa"/>
          </w:tcPr>
          <w:p w:rsidR="00800175" w:rsidRDefault="00800175">
            <w:pPr>
              <w:pStyle w:val="ConsPlusNormal"/>
              <w:jc w:val="both"/>
            </w:pPr>
            <w:r>
              <w:t>- доля населения Магаданской области, обеспеченного качественной питьевой водой из систем централизованного водоснабжения;</w:t>
            </w:r>
          </w:p>
          <w:p w:rsidR="00800175" w:rsidRDefault="00800175">
            <w:pPr>
              <w:pStyle w:val="ConsPlusNormal"/>
              <w:jc w:val="both"/>
            </w:pPr>
            <w:r>
              <w:t>- доля городского населения Магаданской области, обеспеченного качественной питьевой водой из систем централизованного водоснабжения;</w:t>
            </w:r>
          </w:p>
          <w:p w:rsidR="00800175" w:rsidRDefault="00800175">
            <w:pPr>
              <w:pStyle w:val="ConsPlusNormal"/>
              <w:jc w:val="both"/>
            </w:pPr>
            <w:r>
              <w:t>- строительство и реконструкция (модернизация) объектов питьевого водоснабжения и водоподготовки, предусмотренных муниципальными программами</w:t>
            </w:r>
          </w:p>
        </w:tc>
      </w:tr>
      <w:tr w:rsidR="00800175">
        <w:tc>
          <w:tcPr>
            <w:tcW w:w="2268" w:type="dxa"/>
          </w:tcPr>
          <w:p w:rsidR="00800175" w:rsidRDefault="00800175">
            <w:pPr>
              <w:pStyle w:val="ConsPlusNormal"/>
              <w:jc w:val="both"/>
            </w:pPr>
            <w:r>
              <w:t>Сроки и этапы реализации подпрограммы</w:t>
            </w:r>
          </w:p>
        </w:tc>
        <w:tc>
          <w:tcPr>
            <w:tcW w:w="6803" w:type="dxa"/>
          </w:tcPr>
          <w:p w:rsidR="00800175" w:rsidRDefault="00800175">
            <w:pPr>
              <w:pStyle w:val="ConsPlusNormal"/>
              <w:jc w:val="both"/>
            </w:pPr>
            <w:r>
              <w:t>Срок реализации государственной программы - 2022-2025 годы.</w:t>
            </w:r>
          </w:p>
          <w:p w:rsidR="00800175" w:rsidRDefault="00800175">
            <w:pPr>
              <w:pStyle w:val="ConsPlusNormal"/>
              <w:jc w:val="both"/>
            </w:pPr>
            <w:r>
              <w:t>Этапы реализации государственной программы не выделяются</w:t>
            </w:r>
          </w:p>
        </w:tc>
      </w:tr>
      <w:tr w:rsidR="00800175">
        <w:tc>
          <w:tcPr>
            <w:tcW w:w="2268" w:type="dxa"/>
          </w:tcPr>
          <w:p w:rsidR="00800175" w:rsidRDefault="00800175">
            <w:pPr>
              <w:pStyle w:val="ConsPlusNormal"/>
              <w:jc w:val="both"/>
            </w:pPr>
            <w:r>
              <w:t>Ресурсное обеспечение государственной программы</w:t>
            </w:r>
          </w:p>
        </w:tc>
        <w:tc>
          <w:tcPr>
            <w:tcW w:w="6803" w:type="dxa"/>
          </w:tcPr>
          <w:p w:rsidR="00800175" w:rsidRDefault="00800175">
            <w:pPr>
              <w:pStyle w:val="ConsPlusNormal"/>
              <w:jc w:val="both"/>
            </w:pPr>
            <w:r>
              <w:t>Общий объем финансирования государственной программы за счет всех источников составляет 215 169,8 тыс. рублей, в том числе по годам:</w:t>
            </w:r>
          </w:p>
          <w:p w:rsidR="00800175" w:rsidRDefault="00800175">
            <w:pPr>
              <w:pStyle w:val="ConsPlusNormal"/>
              <w:jc w:val="both"/>
            </w:pPr>
            <w:r>
              <w:t>2022 год - 72 539,9 тыс. рублей;</w:t>
            </w:r>
          </w:p>
          <w:p w:rsidR="00800175" w:rsidRDefault="00800175">
            <w:pPr>
              <w:pStyle w:val="ConsPlusNormal"/>
              <w:jc w:val="both"/>
            </w:pPr>
            <w:r>
              <w:t>2023 год - 85 620,2 тыс. рублей;</w:t>
            </w:r>
          </w:p>
          <w:p w:rsidR="00800175" w:rsidRDefault="00800175">
            <w:pPr>
              <w:pStyle w:val="ConsPlusNormal"/>
              <w:jc w:val="both"/>
            </w:pPr>
            <w:r>
              <w:t>2024 год - 57 009,7 тыс. рублей;</w:t>
            </w:r>
          </w:p>
          <w:p w:rsidR="00800175" w:rsidRDefault="00800175">
            <w:pPr>
              <w:pStyle w:val="ConsPlusNormal"/>
              <w:jc w:val="both"/>
            </w:pPr>
            <w:r>
              <w:t>2025 год - 0,0 тыс. рублей,</w:t>
            </w:r>
          </w:p>
          <w:p w:rsidR="00800175" w:rsidRDefault="00800175">
            <w:pPr>
              <w:pStyle w:val="ConsPlusNormal"/>
              <w:jc w:val="both"/>
            </w:pPr>
            <w:r>
              <w:t>за счет средств федерального бюджета - 210 866,4 тыс. рублей, в том числе:</w:t>
            </w:r>
          </w:p>
          <w:p w:rsidR="00800175" w:rsidRDefault="00800175">
            <w:pPr>
              <w:pStyle w:val="ConsPlusNormal"/>
              <w:jc w:val="both"/>
            </w:pPr>
            <w:r>
              <w:lastRenderedPageBreak/>
              <w:t>2022 год - 71 089,1 тыс. рублей;</w:t>
            </w:r>
          </w:p>
          <w:p w:rsidR="00800175" w:rsidRDefault="00800175">
            <w:pPr>
              <w:pStyle w:val="ConsPlusNormal"/>
              <w:jc w:val="both"/>
            </w:pPr>
            <w:r>
              <w:t>2023 год - 83 907,8 тыс. рублей;</w:t>
            </w:r>
          </w:p>
          <w:p w:rsidR="00800175" w:rsidRDefault="00800175">
            <w:pPr>
              <w:pStyle w:val="ConsPlusNormal"/>
              <w:jc w:val="both"/>
            </w:pPr>
            <w:r>
              <w:t>2024 год - 55 869,5 тыс. рублей;</w:t>
            </w:r>
          </w:p>
          <w:p w:rsidR="00800175" w:rsidRDefault="00800175">
            <w:pPr>
              <w:pStyle w:val="ConsPlusNormal"/>
              <w:jc w:val="both"/>
            </w:pPr>
            <w:r>
              <w:t>2025 год - 0,0 тыс. рублей,</w:t>
            </w:r>
          </w:p>
          <w:p w:rsidR="00800175" w:rsidRDefault="00800175">
            <w:pPr>
              <w:pStyle w:val="ConsPlusNormal"/>
              <w:jc w:val="both"/>
            </w:pPr>
            <w:r>
              <w:t>за счет средств областного бюджета - 4 303,4 тыс. рублей, в том числе:</w:t>
            </w:r>
          </w:p>
          <w:p w:rsidR="00800175" w:rsidRDefault="00800175">
            <w:pPr>
              <w:pStyle w:val="ConsPlusNormal"/>
              <w:jc w:val="both"/>
            </w:pPr>
            <w:r>
              <w:t>2022 год - 1 450,8 тыс. рублей;</w:t>
            </w:r>
          </w:p>
          <w:p w:rsidR="00800175" w:rsidRDefault="00800175">
            <w:pPr>
              <w:pStyle w:val="ConsPlusNormal"/>
              <w:jc w:val="both"/>
            </w:pPr>
            <w:r>
              <w:t>2023 год - 1 712,4 тыс. рублей;</w:t>
            </w:r>
          </w:p>
          <w:p w:rsidR="00800175" w:rsidRDefault="00800175">
            <w:pPr>
              <w:pStyle w:val="ConsPlusNormal"/>
              <w:jc w:val="both"/>
            </w:pPr>
            <w:r>
              <w:t>2024 год - 1 140,2 тыс. рублей;</w:t>
            </w:r>
          </w:p>
          <w:p w:rsidR="00800175" w:rsidRDefault="00800175">
            <w:pPr>
              <w:pStyle w:val="ConsPlusNormal"/>
              <w:jc w:val="both"/>
            </w:pPr>
            <w:r>
              <w:t>2025 год - 0,0 тыс. рублей</w:t>
            </w:r>
          </w:p>
        </w:tc>
      </w:tr>
      <w:tr w:rsidR="00800175">
        <w:tc>
          <w:tcPr>
            <w:tcW w:w="2268" w:type="dxa"/>
          </w:tcPr>
          <w:p w:rsidR="00800175" w:rsidRDefault="00800175">
            <w:pPr>
              <w:pStyle w:val="ConsPlusNormal"/>
              <w:jc w:val="both"/>
            </w:pPr>
            <w:r>
              <w:lastRenderedPageBreak/>
              <w:t>Ожидаемые результаты реализации подпрограммы</w:t>
            </w:r>
          </w:p>
        </w:tc>
        <w:tc>
          <w:tcPr>
            <w:tcW w:w="6803" w:type="dxa"/>
          </w:tcPr>
          <w:p w:rsidR="00800175" w:rsidRDefault="00800175">
            <w:pPr>
              <w:pStyle w:val="ConsPlusNormal"/>
              <w:jc w:val="both"/>
            </w:pPr>
            <w:r>
              <w:t>- увеличение доли населения Магаданской области, обеспеченного качественной питьевой водой из систем централизованного водоснабжения;</w:t>
            </w:r>
          </w:p>
          <w:p w:rsidR="00800175" w:rsidRDefault="00800175">
            <w:pPr>
              <w:pStyle w:val="ConsPlusNormal"/>
              <w:jc w:val="both"/>
            </w:pPr>
            <w:r>
              <w:t>- увеличение доли городского населения Магаданской области, обеспеченного качественной питьевой водой из систем централизованного водоснабжения;</w:t>
            </w:r>
          </w:p>
          <w:p w:rsidR="00800175" w:rsidRDefault="00800175">
            <w:pPr>
              <w:pStyle w:val="ConsPlusNormal"/>
              <w:jc w:val="both"/>
            </w:pPr>
            <w:r>
              <w:t>- улучшение качества питьевой воды для населения путем строительства и реконструкции (модернизации) объектов питьевого водоснабжения и водоподготовки</w:t>
            </w:r>
          </w:p>
        </w:tc>
      </w:tr>
    </w:tbl>
    <w:p w:rsidR="00800175" w:rsidRDefault="00800175">
      <w:pPr>
        <w:pStyle w:val="ConsPlusNormal"/>
        <w:ind w:firstLine="540"/>
        <w:jc w:val="both"/>
      </w:pPr>
    </w:p>
    <w:p w:rsidR="00800175" w:rsidRDefault="00800175">
      <w:pPr>
        <w:pStyle w:val="ConsPlusTitle"/>
        <w:jc w:val="center"/>
        <w:outlineLvl w:val="1"/>
      </w:pPr>
      <w:r>
        <w:t>ПАСПОРТ</w:t>
      </w:r>
    </w:p>
    <w:p w:rsidR="00800175" w:rsidRDefault="00800175">
      <w:pPr>
        <w:pStyle w:val="ConsPlusTitle"/>
        <w:jc w:val="center"/>
      </w:pPr>
      <w:r>
        <w:t>Подпрограммы "Обеспечение жилыми помещениями детей-сирот,</w:t>
      </w:r>
    </w:p>
    <w:p w:rsidR="00800175" w:rsidRDefault="00800175">
      <w:pPr>
        <w:pStyle w:val="ConsPlusTitle"/>
        <w:jc w:val="center"/>
      </w:pPr>
      <w:r>
        <w:t>детей, оставшихся без попечения родителей, лиц из числа</w:t>
      </w:r>
    </w:p>
    <w:p w:rsidR="00800175" w:rsidRDefault="00800175">
      <w:pPr>
        <w:pStyle w:val="ConsPlusTitle"/>
        <w:jc w:val="center"/>
      </w:pPr>
      <w:r>
        <w:t>детей-сирот, детей, оставшихся без попечения родителей,</w:t>
      </w:r>
    </w:p>
    <w:p w:rsidR="00800175" w:rsidRDefault="00800175">
      <w:pPr>
        <w:pStyle w:val="ConsPlusTitle"/>
        <w:jc w:val="center"/>
      </w:pPr>
      <w:r>
        <w:t>в Магаданской области"</w:t>
      </w:r>
    </w:p>
    <w:p w:rsidR="00800175" w:rsidRDefault="00800175">
      <w:pPr>
        <w:pStyle w:val="ConsPlusNormal"/>
        <w:jc w:val="center"/>
      </w:pPr>
      <w:r>
        <w:t xml:space="preserve">(введен </w:t>
      </w:r>
      <w:hyperlink r:id="rId125">
        <w:r>
          <w:rPr>
            <w:color w:val="0000FF"/>
          </w:rPr>
          <w:t>Постановлением</w:t>
        </w:r>
      </w:hyperlink>
      <w:r>
        <w:t xml:space="preserve"> Правительства Магаданской области</w:t>
      </w:r>
    </w:p>
    <w:p w:rsidR="00800175" w:rsidRDefault="00800175">
      <w:pPr>
        <w:pStyle w:val="ConsPlusNormal"/>
        <w:jc w:val="center"/>
      </w:pPr>
      <w:r>
        <w:t>от 14.04.2022 N 339-пп)</w:t>
      </w:r>
    </w:p>
    <w:p w:rsidR="00800175" w:rsidRDefault="00800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1"/>
      </w:tblGrid>
      <w:tr w:rsidR="00800175">
        <w:tc>
          <w:tcPr>
            <w:tcW w:w="2268" w:type="dxa"/>
          </w:tcPr>
          <w:p w:rsidR="00800175" w:rsidRDefault="00800175">
            <w:pPr>
              <w:pStyle w:val="ConsPlusNormal"/>
              <w:jc w:val="both"/>
            </w:pPr>
            <w:r>
              <w:t>Наименование Подпрограммы</w:t>
            </w:r>
          </w:p>
        </w:tc>
        <w:tc>
          <w:tcPr>
            <w:tcW w:w="6801" w:type="dxa"/>
          </w:tcPr>
          <w:p w:rsidR="00800175" w:rsidRDefault="00800175">
            <w:pPr>
              <w:pStyle w:val="ConsPlusNormal"/>
              <w:jc w:val="both"/>
            </w:pPr>
            <w: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(далее - Подпрограмма)</w:t>
            </w:r>
          </w:p>
        </w:tc>
      </w:tr>
      <w:tr w:rsidR="00800175">
        <w:tc>
          <w:tcPr>
            <w:tcW w:w="2268" w:type="dxa"/>
          </w:tcPr>
          <w:p w:rsidR="00800175" w:rsidRDefault="00800175">
            <w:pPr>
              <w:pStyle w:val="ConsPlusNormal"/>
              <w:jc w:val="both"/>
            </w:pPr>
            <w:r>
              <w:t>Цель Подпрограммы</w:t>
            </w:r>
          </w:p>
        </w:tc>
        <w:tc>
          <w:tcPr>
            <w:tcW w:w="6801" w:type="dxa"/>
          </w:tcPr>
          <w:p w:rsidR="00800175" w:rsidRDefault="00800175">
            <w:pPr>
              <w:pStyle w:val="ConsPlusNormal"/>
              <w:jc w:val="both"/>
            </w:pPr>
            <w:r>
              <w:t>Однократное 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а также лиц из числа детей-сирот,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детей, оставшихся без попечения родителей, а также лиц из числа детей-сирот,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800175">
        <w:tc>
          <w:tcPr>
            <w:tcW w:w="2268" w:type="dxa"/>
          </w:tcPr>
          <w:p w:rsidR="00800175" w:rsidRDefault="00800175">
            <w:pPr>
              <w:pStyle w:val="ConsPlusNormal"/>
              <w:jc w:val="both"/>
            </w:pPr>
            <w:r>
              <w:t>Задачи Подпрограммы</w:t>
            </w:r>
          </w:p>
        </w:tc>
        <w:tc>
          <w:tcPr>
            <w:tcW w:w="6801" w:type="dxa"/>
          </w:tcPr>
          <w:p w:rsidR="00800175" w:rsidRDefault="00800175">
            <w:pPr>
              <w:pStyle w:val="ConsPlusNormal"/>
              <w:jc w:val="both"/>
            </w:pPr>
            <w:r>
              <w:t xml:space="preserve">- оптимизация деятельности соответствующих органов государственной власти по реализации полномочий по обеспечению детей-сирот, детей, оставшихся без попечения родителей, а также лиц </w:t>
            </w:r>
            <w:r>
              <w:lastRenderedPageBreak/>
              <w:t>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800175" w:rsidRDefault="00800175">
            <w:pPr>
              <w:pStyle w:val="ConsPlusNormal"/>
              <w:jc w:val="both"/>
            </w:pPr>
            <w:r>
              <w:t>- создание условий для дальнейшего социально-личностного развития детей-сирот, детей, оставшихся без попечения родителей, а также лиц из числа детей-сирот, детей, оставшихся без попечения родителей</w:t>
            </w:r>
          </w:p>
        </w:tc>
      </w:tr>
      <w:tr w:rsidR="00800175">
        <w:tc>
          <w:tcPr>
            <w:tcW w:w="2268" w:type="dxa"/>
          </w:tcPr>
          <w:p w:rsidR="00800175" w:rsidRDefault="00800175">
            <w:pPr>
              <w:pStyle w:val="ConsPlusNormal"/>
              <w:jc w:val="both"/>
            </w:pPr>
            <w:r>
              <w:lastRenderedPageBreak/>
              <w:t>Ответственный исполнитель Подпрограммы</w:t>
            </w:r>
          </w:p>
        </w:tc>
        <w:tc>
          <w:tcPr>
            <w:tcW w:w="6801" w:type="dxa"/>
          </w:tcPr>
          <w:p w:rsidR="00800175" w:rsidRDefault="00800175">
            <w:pPr>
              <w:pStyle w:val="ConsPlusNormal"/>
              <w:jc w:val="both"/>
            </w:pPr>
            <w:r>
              <w:t>- министерство строительства, ЖКХ и энергетики Магаданской области</w:t>
            </w:r>
          </w:p>
        </w:tc>
      </w:tr>
      <w:tr w:rsidR="00800175">
        <w:tc>
          <w:tcPr>
            <w:tcW w:w="2268" w:type="dxa"/>
          </w:tcPr>
          <w:p w:rsidR="00800175" w:rsidRDefault="00800175">
            <w:pPr>
              <w:pStyle w:val="ConsPlusNormal"/>
              <w:jc w:val="both"/>
            </w:pPr>
            <w:r>
              <w:t>Участники Подпрограммы</w:t>
            </w:r>
          </w:p>
        </w:tc>
        <w:tc>
          <w:tcPr>
            <w:tcW w:w="6801" w:type="dxa"/>
          </w:tcPr>
          <w:p w:rsidR="00800175" w:rsidRDefault="00800175">
            <w:pPr>
              <w:pStyle w:val="ConsPlusNormal"/>
              <w:jc w:val="both"/>
            </w:pPr>
            <w:r>
              <w:t>- городские округа Магаданской области (по согласованию)</w:t>
            </w:r>
          </w:p>
        </w:tc>
      </w:tr>
      <w:tr w:rsidR="00800175">
        <w:tc>
          <w:tcPr>
            <w:tcW w:w="2268" w:type="dxa"/>
          </w:tcPr>
          <w:p w:rsidR="00800175" w:rsidRDefault="00800175">
            <w:pPr>
              <w:pStyle w:val="ConsPlusNormal"/>
              <w:jc w:val="both"/>
            </w:pPr>
            <w:r>
              <w:t>Целевые показатели Подпрограммы</w:t>
            </w:r>
          </w:p>
        </w:tc>
        <w:tc>
          <w:tcPr>
            <w:tcW w:w="6801" w:type="dxa"/>
          </w:tcPr>
          <w:p w:rsidR="00800175" w:rsidRDefault="00800175">
            <w:pPr>
              <w:pStyle w:val="ConsPlusNormal"/>
              <w:jc w:val="both"/>
            </w:pPr>
            <w:r>
              <w:t>- численность детей-сирот, детей, оставшихся без попечения родителей, а также лиц из числа детей-сирот, детей, оставшихся без попечения родителей детей, состоящих на учете на получение благоустроенного жилого помещения в текущем (очередном) году;</w:t>
            </w:r>
          </w:p>
          <w:p w:rsidR="00800175" w:rsidRDefault="00800175">
            <w:pPr>
              <w:pStyle w:val="ConsPlusNormal"/>
              <w:jc w:val="both"/>
            </w:pPr>
            <w:r>
              <w:t>- численность детей-сирот, детей, оставшихся без попечения родителей, а также лиц из числа детей-сирот, детей, оставшихся без попечения родителей детей, у которых право на обеспечение жилыми помещениями возникло и не реализовано, по состоянию на конец текущего (очередного) года;</w:t>
            </w:r>
          </w:p>
          <w:p w:rsidR="00800175" w:rsidRDefault="00800175">
            <w:pPr>
              <w:pStyle w:val="ConsPlusNormal"/>
              <w:jc w:val="both"/>
            </w:pPr>
            <w: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p w:rsidR="00800175" w:rsidRDefault="00800175">
            <w:pPr>
              <w:pStyle w:val="ConsPlusNormal"/>
              <w:jc w:val="both"/>
            </w:pPr>
            <w: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областного бюджета Магаданской области (нарастающим итогом)</w:t>
            </w:r>
          </w:p>
        </w:tc>
      </w:tr>
      <w:tr w:rsidR="00800175">
        <w:tc>
          <w:tcPr>
            <w:tcW w:w="2268" w:type="dxa"/>
          </w:tcPr>
          <w:p w:rsidR="00800175" w:rsidRDefault="00800175">
            <w:pPr>
              <w:pStyle w:val="ConsPlusNormal"/>
              <w:jc w:val="both"/>
            </w:pPr>
            <w:r>
              <w:t>Сроки и этапы реализации Подпрограммы</w:t>
            </w:r>
          </w:p>
        </w:tc>
        <w:tc>
          <w:tcPr>
            <w:tcW w:w="6801" w:type="dxa"/>
          </w:tcPr>
          <w:p w:rsidR="00800175" w:rsidRDefault="00800175">
            <w:pPr>
              <w:pStyle w:val="ConsPlusNormal"/>
              <w:jc w:val="both"/>
            </w:pPr>
            <w:r>
              <w:t>2022-2025 годы</w:t>
            </w:r>
          </w:p>
          <w:p w:rsidR="00800175" w:rsidRDefault="00800175">
            <w:pPr>
              <w:pStyle w:val="ConsPlusNormal"/>
              <w:jc w:val="both"/>
            </w:pPr>
            <w:r>
              <w:t>Этапы реализации Подпрограммы не выделяются</w:t>
            </w:r>
          </w:p>
        </w:tc>
      </w:tr>
      <w:tr w:rsidR="00800175">
        <w:tblPrEx>
          <w:tblBorders>
            <w:insideH w:val="nil"/>
          </w:tblBorders>
        </w:tblPrEx>
        <w:tc>
          <w:tcPr>
            <w:tcW w:w="2268" w:type="dxa"/>
            <w:tcBorders>
              <w:bottom w:val="nil"/>
            </w:tcBorders>
          </w:tcPr>
          <w:p w:rsidR="00800175" w:rsidRDefault="00800175">
            <w:pPr>
              <w:pStyle w:val="ConsPlusNormal"/>
              <w:jc w:val="both"/>
            </w:pPr>
            <w:r>
              <w:t>Ресурсное обеспечение государственной подпрограммы</w:t>
            </w:r>
          </w:p>
        </w:tc>
        <w:tc>
          <w:tcPr>
            <w:tcW w:w="6801" w:type="dxa"/>
            <w:tcBorders>
              <w:bottom w:val="nil"/>
            </w:tcBorders>
          </w:tcPr>
          <w:p w:rsidR="00800175" w:rsidRDefault="00800175">
            <w:pPr>
              <w:pStyle w:val="ConsPlusNormal"/>
              <w:jc w:val="both"/>
            </w:pPr>
            <w:r>
              <w:t>Общий объем финансирования составляет - 212 169,1 тыс. рублей, в том числе по годам:</w:t>
            </w:r>
          </w:p>
          <w:p w:rsidR="00800175" w:rsidRDefault="00800175">
            <w:pPr>
              <w:pStyle w:val="ConsPlusNormal"/>
              <w:jc w:val="both"/>
            </w:pPr>
            <w:r>
              <w:t>2022 год - 129 269,2 тыс. рублей;</w:t>
            </w:r>
          </w:p>
          <w:p w:rsidR="00800175" w:rsidRDefault="00800175">
            <w:pPr>
              <w:pStyle w:val="ConsPlusNormal"/>
              <w:jc w:val="both"/>
            </w:pPr>
            <w:r>
              <w:t>2023 год - 38 133,2 тыс. рублей;</w:t>
            </w:r>
          </w:p>
          <w:p w:rsidR="00800175" w:rsidRDefault="00800175">
            <w:pPr>
              <w:pStyle w:val="ConsPlusNormal"/>
              <w:jc w:val="both"/>
            </w:pPr>
            <w:r>
              <w:t>2024 год - 38 133,2 тыс. рублей;</w:t>
            </w:r>
          </w:p>
          <w:p w:rsidR="00800175" w:rsidRDefault="00800175">
            <w:pPr>
              <w:pStyle w:val="ConsPlusNormal"/>
              <w:jc w:val="both"/>
            </w:pPr>
            <w:r>
              <w:t>2025 год - 6 633,5 тыс. рублей,</w:t>
            </w:r>
          </w:p>
          <w:p w:rsidR="00800175" w:rsidRDefault="00800175">
            <w:pPr>
              <w:pStyle w:val="ConsPlusNormal"/>
              <w:jc w:val="both"/>
            </w:pPr>
            <w:r>
              <w:t>в том числе за счет средств федерального бюджета - 51 514,9 тыс. рублей, в том числе:</w:t>
            </w:r>
          </w:p>
          <w:p w:rsidR="00800175" w:rsidRDefault="00800175">
            <w:pPr>
              <w:pStyle w:val="ConsPlusNormal"/>
              <w:jc w:val="both"/>
            </w:pPr>
            <w:r>
              <w:t>2022 год - 15 159,5 тыс. рублей;</w:t>
            </w:r>
          </w:p>
          <w:p w:rsidR="00800175" w:rsidRDefault="00800175">
            <w:pPr>
              <w:pStyle w:val="ConsPlusNormal"/>
              <w:jc w:val="both"/>
            </w:pPr>
            <w:r>
              <w:t>2023 год - 15 159,5 тыс. рублей;</w:t>
            </w:r>
          </w:p>
          <w:p w:rsidR="00800175" w:rsidRDefault="00800175">
            <w:pPr>
              <w:pStyle w:val="ConsPlusNormal"/>
              <w:jc w:val="both"/>
            </w:pPr>
            <w:r>
              <w:t>2024 год - 15 159,5 тыс. рублей;</w:t>
            </w:r>
          </w:p>
          <w:p w:rsidR="00800175" w:rsidRDefault="00800175">
            <w:pPr>
              <w:pStyle w:val="ConsPlusNormal"/>
              <w:jc w:val="both"/>
            </w:pPr>
            <w:r>
              <w:lastRenderedPageBreak/>
              <w:t>2025 год - 6 036,4 тыс. рублей,</w:t>
            </w:r>
          </w:p>
          <w:p w:rsidR="00800175" w:rsidRDefault="00800175">
            <w:pPr>
              <w:pStyle w:val="ConsPlusNormal"/>
              <w:jc w:val="both"/>
            </w:pPr>
            <w:r>
              <w:t>в том числе за счет средств областного бюджета - 160 654,2 тыс. рублей, в том числе:</w:t>
            </w:r>
          </w:p>
          <w:p w:rsidR="00800175" w:rsidRDefault="00800175">
            <w:pPr>
              <w:pStyle w:val="ConsPlusNormal"/>
              <w:jc w:val="both"/>
            </w:pPr>
            <w:r>
              <w:t>2022 год - 114 109,7 тыс. рублей;</w:t>
            </w:r>
          </w:p>
          <w:p w:rsidR="00800175" w:rsidRDefault="00800175">
            <w:pPr>
              <w:pStyle w:val="ConsPlusNormal"/>
              <w:jc w:val="both"/>
            </w:pPr>
            <w:r>
              <w:t>2023 год - 22 973,7 тыс. рублей;</w:t>
            </w:r>
          </w:p>
          <w:p w:rsidR="00800175" w:rsidRDefault="00800175">
            <w:pPr>
              <w:pStyle w:val="ConsPlusNormal"/>
              <w:jc w:val="both"/>
            </w:pPr>
            <w:r>
              <w:t>2024 год - 22 973,7 тыс. рублей;</w:t>
            </w:r>
          </w:p>
          <w:p w:rsidR="00800175" w:rsidRDefault="00800175">
            <w:pPr>
              <w:pStyle w:val="ConsPlusNormal"/>
              <w:jc w:val="both"/>
            </w:pPr>
            <w:r>
              <w:t>2025 год - 597,1 тыс. рублей</w:t>
            </w:r>
          </w:p>
        </w:tc>
      </w:tr>
      <w:tr w:rsidR="00800175">
        <w:tblPrEx>
          <w:tblBorders>
            <w:insideH w:val="nil"/>
          </w:tblBorders>
        </w:tblPrEx>
        <w:tc>
          <w:tcPr>
            <w:tcW w:w="9069" w:type="dxa"/>
            <w:gridSpan w:val="2"/>
            <w:tcBorders>
              <w:top w:val="nil"/>
            </w:tcBorders>
          </w:tcPr>
          <w:p w:rsidR="00800175" w:rsidRDefault="00800175">
            <w:pPr>
              <w:pStyle w:val="ConsPlusNormal"/>
              <w:jc w:val="both"/>
            </w:pPr>
            <w:r>
              <w:lastRenderedPageBreak/>
              <w:t xml:space="preserve">(в ред. </w:t>
            </w:r>
            <w:hyperlink r:id="rId126">
              <w:r>
                <w:rPr>
                  <w:color w:val="0000FF"/>
                </w:rPr>
                <w:t>Постановления</w:t>
              </w:r>
            </w:hyperlink>
            <w:r>
              <w:t xml:space="preserve"> Правительства Магаданской области от 15.12.2022 N 1002-пп)</w:t>
            </w:r>
          </w:p>
        </w:tc>
      </w:tr>
      <w:tr w:rsidR="00800175">
        <w:tc>
          <w:tcPr>
            <w:tcW w:w="2268" w:type="dxa"/>
          </w:tcPr>
          <w:p w:rsidR="00800175" w:rsidRDefault="00800175">
            <w:pPr>
              <w:pStyle w:val="ConsPlusNormal"/>
              <w:jc w:val="both"/>
            </w:pPr>
            <w:r>
              <w:t>Ожидаемые результаты</w:t>
            </w:r>
          </w:p>
        </w:tc>
        <w:tc>
          <w:tcPr>
            <w:tcW w:w="6801" w:type="dxa"/>
          </w:tcPr>
          <w:p w:rsidR="00800175" w:rsidRDefault="00800175">
            <w:pPr>
              <w:pStyle w:val="ConsPlusNormal"/>
              <w:jc w:val="both"/>
            </w:pPr>
            <w:r>
              <w:t>- обеспечение детей-сирот, детей,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800175" w:rsidRDefault="00800175">
            <w:pPr>
              <w:pStyle w:val="ConsPlusNormal"/>
              <w:jc w:val="both"/>
            </w:pPr>
            <w:r>
              <w:t>- достижение положительной динамики снижения численности детей-сирот, детей, оставшихся без попечения родителей, а также лиц из числа детей-сирот, детей, оставшихся без попечения родителей, состоящих на учете на получение жилого помещения</w:t>
            </w:r>
          </w:p>
        </w:tc>
      </w:tr>
    </w:tbl>
    <w:p w:rsidR="00800175" w:rsidRDefault="00800175">
      <w:pPr>
        <w:pStyle w:val="ConsPlusNormal"/>
        <w:ind w:firstLine="540"/>
        <w:jc w:val="both"/>
      </w:pPr>
    </w:p>
    <w:p w:rsidR="00800175" w:rsidRDefault="00800175">
      <w:pPr>
        <w:pStyle w:val="ConsPlusTitle"/>
        <w:jc w:val="center"/>
        <w:outlineLvl w:val="1"/>
      </w:pPr>
      <w:r>
        <w:t>I. Характеристика текущего состояния сферы реализации</w:t>
      </w:r>
    </w:p>
    <w:p w:rsidR="00800175" w:rsidRDefault="00800175">
      <w:pPr>
        <w:pStyle w:val="ConsPlusTitle"/>
        <w:jc w:val="center"/>
      </w:pPr>
      <w:r>
        <w:t>и приоритеты государственной программы и прогноз развития</w:t>
      </w:r>
    </w:p>
    <w:p w:rsidR="00800175" w:rsidRDefault="00800175">
      <w:pPr>
        <w:pStyle w:val="ConsPlusTitle"/>
        <w:jc w:val="center"/>
      </w:pPr>
      <w:r>
        <w:t>на перспективу</w:t>
      </w:r>
    </w:p>
    <w:p w:rsidR="00800175" w:rsidRDefault="00800175">
      <w:pPr>
        <w:pStyle w:val="ConsPlusNormal"/>
        <w:ind w:firstLine="540"/>
        <w:jc w:val="both"/>
      </w:pPr>
    </w:p>
    <w:p w:rsidR="00800175" w:rsidRDefault="00800175">
      <w:pPr>
        <w:pStyle w:val="ConsPlusNormal"/>
        <w:ind w:firstLine="540"/>
        <w:jc w:val="both"/>
      </w:pPr>
      <w:r>
        <w:t>В настоящее время качество и уровень обеспечения комфортности проживания граждан Магаданской области недостаточны для нормального жизнеобеспечения и обеспечения комфортности проживания граждан.</w:t>
      </w:r>
    </w:p>
    <w:p w:rsidR="00800175" w:rsidRDefault="00800175">
      <w:pPr>
        <w:pStyle w:val="ConsPlusNormal"/>
        <w:spacing w:before="220"/>
        <w:ind w:firstLine="540"/>
        <w:jc w:val="both"/>
      </w:pPr>
      <w:r>
        <w:t>По состоянию на 1 января 2021 года общая площадь жилищного фонда Магаданской области составила 4089,4 тыс. кв. метров, с учетом того, что общая площадь жилищного фонда, находящегося в собственности граждан, - 2948,0 тыс. кв. метров.</w:t>
      </w:r>
    </w:p>
    <w:p w:rsidR="00800175" w:rsidRDefault="00800175">
      <w:pPr>
        <w:pStyle w:val="ConsPlusNormal"/>
        <w:spacing w:before="220"/>
        <w:ind w:firstLine="540"/>
        <w:jc w:val="both"/>
      </w:pPr>
      <w:r>
        <w:t>Удельный вес площади жилого фонда, оборудованного водопроводом, составил - 92,0%; канализацией - 90,9%; центральным отоплением - 90,6%; ванными (душем) - 85,3%; горячим водоснабжением - 85,9%.</w:t>
      </w:r>
    </w:p>
    <w:p w:rsidR="00800175" w:rsidRDefault="00800175">
      <w:pPr>
        <w:pStyle w:val="ConsPlusNormal"/>
        <w:spacing w:before="220"/>
        <w:ind w:firstLine="540"/>
        <w:jc w:val="both"/>
      </w:pPr>
      <w:r>
        <w:t>Анализ современного состояния жилищно-коммунальной сферы показывает, что:</w:t>
      </w:r>
    </w:p>
    <w:p w:rsidR="00800175" w:rsidRDefault="00800175">
      <w:pPr>
        <w:pStyle w:val="ConsPlusNormal"/>
        <w:spacing w:before="220"/>
        <w:ind w:firstLine="540"/>
        <w:jc w:val="both"/>
      </w:pPr>
      <w:r>
        <w:t>- вопросы жилищно-коммунального обслуживания занимают первые места в перечне проблем граждан;</w:t>
      </w:r>
    </w:p>
    <w:p w:rsidR="00800175" w:rsidRDefault="00800175">
      <w:pPr>
        <w:pStyle w:val="ConsPlusNormal"/>
        <w:spacing w:before="220"/>
        <w:ind w:firstLine="540"/>
        <w:jc w:val="both"/>
      </w:pPr>
      <w:r>
        <w:t>- жилищный фонд, переданный гражданам в собственность, так и не стал предметом ответственности собственников;</w:t>
      </w:r>
    </w:p>
    <w:p w:rsidR="00800175" w:rsidRDefault="00800175">
      <w:pPr>
        <w:pStyle w:val="ConsPlusNormal"/>
        <w:spacing w:before="220"/>
        <w:ind w:firstLine="540"/>
        <w:jc w:val="both"/>
      </w:pPr>
      <w: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800175" w:rsidRDefault="00800175">
      <w:pPr>
        <w:pStyle w:val="ConsPlusNormal"/>
        <w:spacing w:before="220"/>
        <w:ind w:firstLine="540"/>
        <w:jc w:val="both"/>
      </w:pPr>
      <w:r>
        <w:t>Без принятия мер на региональном уровне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не представляется возможным.</w:t>
      </w:r>
    </w:p>
    <w:p w:rsidR="00800175" w:rsidRDefault="00800175">
      <w:pPr>
        <w:pStyle w:val="ConsPlusNormal"/>
        <w:spacing w:before="220"/>
        <w:ind w:firstLine="540"/>
        <w:jc w:val="both"/>
      </w:pPr>
      <w:r>
        <w:t>На территории муниципальных образований Магаданской области по состоянию на 1 января 2021 года, по данным мониторинга количества многоквартирных домов, расположено 1863 единиц многоквартирных домов.</w:t>
      </w:r>
    </w:p>
    <w:p w:rsidR="00800175" w:rsidRDefault="00800175">
      <w:pPr>
        <w:pStyle w:val="ConsPlusNormal"/>
        <w:spacing w:before="220"/>
        <w:ind w:firstLine="540"/>
        <w:jc w:val="both"/>
      </w:pPr>
      <w:r>
        <w:lastRenderedPageBreak/>
        <w:t>Общая площадь многоквартирных домов составляет 3622,0 тыс. кв. метров.</w:t>
      </w:r>
    </w:p>
    <w:p w:rsidR="00800175" w:rsidRDefault="00800175">
      <w:pPr>
        <w:pStyle w:val="ConsPlusNormal"/>
        <w:spacing w:before="220"/>
        <w:ind w:firstLine="540"/>
        <w:jc w:val="both"/>
      </w:pPr>
      <w:r>
        <w:t>Многоквартирные дома, в которых проживают граждане, расположены на территории 9 городских округов Магаданской области.</w:t>
      </w:r>
    </w:p>
    <w:p w:rsidR="00800175" w:rsidRDefault="00800175">
      <w:pPr>
        <w:pStyle w:val="ConsPlusNormal"/>
        <w:spacing w:before="220"/>
        <w:ind w:firstLine="540"/>
        <w:jc w:val="both"/>
      </w:pPr>
      <w:r>
        <w:t>Текущее состояние благоустройства территорий муниципальных образований не соответствует необходимому уровню благоустроенности по разным критериям и направлениям. На территории многих населенных пунктов не благоустроены или находятся в аварийном состоянии муниципальные дороги и тротуары. Плохо или совсем не освещены улицы и дворы. Состояние большинства из них не отвечает санитарным требованиям. Очистка территории осложняется недостаточным количеством техники, в том числе снегоуборочной. На многих дворовых территориях отсутствуют детские, спортивные площадки и площадки для отдыха, разбиты дворовые проезды, нехватка автомобильных парковочных мест.</w:t>
      </w:r>
    </w:p>
    <w:p w:rsidR="00800175" w:rsidRDefault="00800175">
      <w:pPr>
        <w:pStyle w:val="ConsPlusNormal"/>
        <w:spacing w:before="220"/>
        <w:ind w:firstLine="540"/>
        <w:jc w:val="both"/>
      </w:pPr>
      <w:r>
        <w:t>Целевая направленность государственной программы определяется необходимостью решения задач в части благоустройства территорий муниципальных образований Магаданской области.</w:t>
      </w:r>
    </w:p>
    <w:p w:rsidR="00800175" w:rsidRDefault="00800175">
      <w:pPr>
        <w:pStyle w:val="ConsPlusNormal"/>
        <w:spacing w:before="220"/>
        <w:ind w:firstLine="540"/>
        <w:jc w:val="both"/>
      </w:pPr>
      <w:r>
        <w:t>Сферой реализации государственной программы является обеспечение эффективной деятельности министерства строительства, жилищно-коммунального хозяйства и энергетики Магаданской области при осуществлении единой политики в отрасли, для осуществления которой используется определение приоритетных направлений развития в отрасли жилищно-коммунального хозяйства и энергетики в Магаданской области.</w:t>
      </w:r>
    </w:p>
    <w:p w:rsidR="00800175" w:rsidRDefault="00800175">
      <w:pPr>
        <w:pStyle w:val="ConsPlusNormal"/>
        <w:spacing w:before="220"/>
        <w:ind w:firstLine="540"/>
        <w:jc w:val="both"/>
      </w:pPr>
      <w:r>
        <w:t>Также основой преобразований в жилищном хозяйстве является 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w:t>
      </w:r>
    </w:p>
    <w:p w:rsidR="00800175" w:rsidRDefault="00800175">
      <w:pPr>
        <w:pStyle w:val="ConsPlusNormal"/>
        <w:spacing w:before="220"/>
        <w:ind w:firstLine="540"/>
        <w:jc w:val="both"/>
      </w:pPr>
      <w:r>
        <w:t>В соответствии с жилищным законодательством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капитального ремонта многоквартирных домов.</w:t>
      </w:r>
    </w:p>
    <w:p w:rsidR="00800175" w:rsidRDefault="00800175">
      <w:pPr>
        <w:pStyle w:val="ConsPlusNormal"/>
        <w:spacing w:before="220"/>
        <w:ind w:firstLine="540"/>
        <w:jc w:val="both"/>
      </w:pPr>
      <w:r>
        <w:t>Более 90% жилищного фонда на территории Магаданской области составляют многоквартирные дома, имеющие значительный процент физического износа и требующие незамедлительного капитального ремонта.</w:t>
      </w:r>
    </w:p>
    <w:p w:rsidR="00800175" w:rsidRDefault="00800175">
      <w:pPr>
        <w:pStyle w:val="ConsPlusNormal"/>
        <w:spacing w:before="220"/>
        <w:ind w:firstLine="540"/>
        <w:jc w:val="both"/>
      </w:pPr>
      <w:r>
        <w:t>В Магаданской области сформирована региональная система капитального ремонта многоквартирных домов.</w:t>
      </w:r>
    </w:p>
    <w:p w:rsidR="00800175" w:rsidRDefault="00800175">
      <w:pPr>
        <w:pStyle w:val="ConsPlusNormal"/>
        <w:spacing w:before="220"/>
        <w:ind w:firstLine="540"/>
        <w:jc w:val="both"/>
      </w:pPr>
      <w:r>
        <w:t>В целях обеспечения проведения капитального ремонта общего имущества в многоквартирных домах Магаданской области на территории Магаданской области создан региональный оператор - Некоммерческая организация "Фонд капитального ремонта Магаданской области", программой предусматриваются мероприятия по содержанию регионального оператора.</w:t>
      </w:r>
    </w:p>
    <w:p w:rsidR="00800175" w:rsidRDefault="00800175">
      <w:pPr>
        <w:pStyle w:val="ConsPlusNormal"/>
        <w:spacing w:before="220"/>
        <w:ind w:firstLine="540"/>
        <w:jc w:val="both"/>
      </w:pPr>
      <w:r>
        <w:t xml:space="preserve">Капитальный ремонт многоквартирных домов проводится в соответствии с региональной </w:t>
      </w:r>
      <w:hyperlink r:id="rId127">
        <w:r>
          <w:rPr>
            <w:color w:val="0000FF"/>
          </w:rPr>
          <w:t>программой</w:t>
        </w:r>
      </w:hyperlink>
      <w:r>
        <w:t xml:space="preserve"> "Капитальный ремонт общего имущества многоквартирных домов, расположенных на территории Магаданской области" на период по 2044 год", утвержденной постановлением Правительства Магаданской области от 29 мая 2014 г. N 455-пп, и ежегодно утверждаемыми краткосрочными планами по ее реализации.</w:t>
      </w:r>
    </w:p>
    <w:p w:rsidR="00800175" w:rsidRDefault="00800175">
      <w:pPr>
        <w:pStyle w:val="ConsPlusNormal"/>
        <w:spacing w:before="220"/>
        <w:ind w:firstLine="540"/>
        <w:jc w:val="both"/>
      </w:pPr>
      <w:r>
        <w:t>За 2014-2020 годы в Магаданскую область на капитальный ремонт многоквартирных домов средства государственной корпорации - Фонда содействия реформированию жилищно-коммунального хозяйства не привлекались.</w:t>
      </w:r>
    </w:p>
    <w:p w:rsidR="00800175" w:rsidRDefault="00800175">
      <w:pPr>
        <w:pStyle w:val="ConsPlusNormal"/>
        <w:spacing w:before="220"/>
        <w:ind w:firstLine="540"/>
        <w:jc w:val="both"/>
      </w:pPr>
      <w:r>
        <w:lastRenderedPageBreak/>
        <w:t>За время реализации областных программ капитального ремонта многоквартирных домов фактически освоено 1 425,3 млн рублей, выполнен ремонт в 242 многоквартирных домах общей площадью 654,46 тыс. кв. метров.</w:t>
      </w:r>
    </w:p>
    <w:p w:rsidR="00800175" w:rsidRDefault="00800175">
      <w:pPr>
        <w:pStyle w:val="ConsPlusNormal"/>
        <w:spacing w:before="220"/>
        <w:ind w:firstLine="540"/>
        <w:jc w:val="both"/>
      </w:pPr>
      <w:r>
        <w:t xml:space="preserve">Мероприятия, предусмотренные настоящей государственной программой, выполняются в целях реализации положений Жилищного </w:t>
      </w:r>
      <w:hyperlink r:id="rId128">
        <w:r>
          <w:rPr>
            <w:color w:val="0000FF"/>
          </w:rPr>
          <w:t>кодекса</w:t>
        </w:r>
      </w:hyperlink>
      <w: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w:t>
      </w:r>
    </w:p>
    <w:p w:rsidR="00800175" w:rsidRDefault="00800175">
      <w:pPr>
        <w:pStyle w:val="ConsPlusNormal"/>
        <w:spacing w:before="220"/>
        <w:ind w:firstLine="540"/>
        <w:jc w:val="both"/>
      </w:pPr>
      <w:r>
        <w:t>В Магаданской области остро стоит проблема расселения граждан, проживающих в населенных пунктах, не имеющих дальнейших перспектив для существования.</w:t>
      </w:r>
    </w:p>
    <w:p w:rsidR="00800175" w:rsidRDefault="00800175">
      <w:pPr>
        <w:pStyle w:val="ConsPlusNormal"/>
        <w:spacing w:before="220"/>
        <w:ind w:firstLine="540"/>
        <w:jc w:val="both"/>
      </w:pPr>
      <w:r>
        <w:t>В своем большинстве это горняцкие поселки, появившиеся в советские годы во время интенсивной разработки россыпных месторождений золота. Наличие в них градообразующих предприятий, как правило, старательских артелей, обусловило создание рабочих мест, появление объектов социальной и коммунальной инфраструктуры, обеспечивало занятость населения.</w:t>
      </w:r>
    </w:p>
    <w:p w:rsidR="00800175" w:rsidRDefault="00800175">
      <w:pPr>
        <w:pStyle w:val="ConsPlusNormal"/>
        <w:spacing w:before="220"/>
        <w:ind w:firstLine="540"/>
        <w:jc w:val="both"/>
      </w:pPr>
      <w:r>
        <w:t>В связи с ликвидацией таких градообразующих предприятий в этих населенных пунктах возникли многочисленные проблемы. И люди настойчиво поднимают вопрос по цивилизованному их расселению в рамках действующего федерального законодательства.</w:t>
      </w:r>
    </w:p>
    <w:p w:rsidR="00800175" w:rsidRDefault="00800175">
      <w:pPr>
        <w:pStyle w:val="ConsPlusNormal"/>
        <w:spacing w:before="220"/>
        <w:ind w:firstLine="540"/>
        <w:jc w:val="both"/>
      </w:pPr>
      <w:r>
        <w:t>Успешный опыт проведения такой кампании в Магаданской области имеется, но несмотря на то, что на реализацию мероприятий по расселению неперспективных населенных пунктов Магаданской области был направлен достаточно внушительный объем ассигнований из бюджетов всех уровней и внебюджетных источников, в целом вопрос обеспечения благоустроенным жильем и комфортными условиями проживания для населения нашей территории не решен.</w:t>
      </w:r>
    </w:p>
    <w:p w:rsidR="00800175" w:rsidRDefault="00800175">
      <w:pPr>
        <w:pStyle w:val="ConsPlusNormal"/>
        <w:spacing w:before="220"/>
        <w:ind w:firstLine="540"/>
        <w:jc w:val="both"/>
      </w:pPr>
      <w:r>
        <w:t>В целях обеспечения качественными жилищно-коммунальными услугами и комфортными условиями проживания населения Магаданской области реализация проектов с использованием механизмов государственно-частного партнерства (в том числе концессионных соглашений) не предполагается.</w:t>
      </w:r>
    </w:p>
    <w:p w:rsidR="00800175" w:rsidRDefault="00800175">
      <w:pPr>
        <w:pStyle w:val="ConsPlusNormal"/>
        <w:spacing w:before="220"/>
        <w:ind w:firstLine="540"/>
        <w:jc w:val="both"/>
      </w:pPr>
      <w:r>
        <w:t>Подпрограмма "Формирование современной городской среды Магаданской области" (далее - Подпрограмма) реализуется в населенных на территории Магаданской области в 9 муниципальных образованиях. Общая численность населения в этих муниципальных образованиях составляет 139,034 тыс. человек.</w:t>
      </w:r>
    </w:p>
    <w:p w:rsidR="00800175" w:rsidRDefault="00800175">
      <w:pPr>
        <w:pStyle w:val="ConsPlusNormal"/>
        <w:jc w:val="both"/>
      </w:pPr>
      <w:r>
        <w:t xml:space="preserve">(в ред. </w:t>
      </w:r>
      <w:hyperlink r:id="rId129">
        <w:r>
          <w:rPr>
            <w:color w:val="0000FF"/>
          </w:rPr>
          <w:t>Постановления</w:t>
        </w:r>
      </w:hyperlink>
      <w:r>
        <w:t xml:space="preserve"> Правительства Магаданской области от 15.12.2022 N 1002-пп)</w:t>
      </w:r>
    </w:p>
    <w:p w:rsidR="00800175" w:rsidRDefault="00800175">
      <w:pPr>
        <w:pStyle w:val="ConsPlusNormal"/>
        <w:spacing w:before="220"/>
        <w:ind w:firstLine="540"/>
        <w:jc w:val="both"/>
      </w:pPr>
      <w:r>
        <w:t>Основной проблемой области является значительное количество неблагоустроенных дворовых и общественных территорий. Несмотря на то, что в рамках регионального проекта "Формирование комфортной городской среды" с 2019 года по 2020 год уже благоустроено 46 территорий (из них 32 общественных и 14 дворовых), уровень благоустройства многих населенных не соответствует требованиям современного общества.</w:t>
      </w:r>
    </w:p>
    <w:p w:rsidR="00800175" w:rsidRDefault="00800175">
      <w:pPr>
        <w:pStyle w:val="ConsPlusNormal"/>
        <w:spacing w:before="220"/>
        <w:ind w:firstLine="540"/>
        <w:jc w:val="both"/>
      </w:pPr>
      <w:r>
        <w:t>Многие общественные территории в Магаданской области (парки, скверы, набережные, пешеходные зоны, площадки и другие места массового посещения) характеризуются большой степенью износа, отсутствием инженерных коммуникаций, недостаточным освещением, слабо развитой инфраструктурой. Отсутствуют прогулочные дорожки, трассы для велосипедов, малые архитектурные формы в достаточном количестве.</w:t>
      </w:r>
    </w:p>
    <w:p w:rsidR="00800175" w:rsidRDefault="00800175">
      <w:pPr>
        <w:pStyle w:val="ConsPlusNormal"/>
        <w:spacing w:before="220"/>
        <w:ind w:firstLine="540"/>
        <w:jc w:val="both"/>
      </w:pPr>
      <w:r>
        <w:t xml:space="preserve">Текущее состояние многих дворовых территорий многоквартирных домов и общественных территорий в Магаданской области не соответствует современным требованиям Градостроительного </w:t>
      </w:r>
      <w:hyperlink r:id="rId130">
        <w:r>
          <w:rPr>
            <w:color w:val="0000FF"/>
          </w:rPr>
          <w:t>кодекса</w:t>
        </w:r>
      </w:hyperlink>
      <w:r>
        <w:t xml:space="preserve"> Российской Федерации, Жилищного </w:t>
      </w:r>
      <w:hyperlink r:id="rId131">
        <w:r>
          <w:rPr>
            <w:color w:val="0000FF"/>
          </w:rPr>
          <w:t>кодекса</w:t>
        </w:r>
      </w:hyperlink>
      <w:r>
        <w:t xml:space="preserve"> Российской Федерации, а также стандартам комплексного развития территорий.</w:t>
      </w:r>
    </w:p>
    <w:p w:rsidR="00800175" w:rsidRDefault="00800175">
      <w:pPr>
        <w:pStyle w:val="ConsPlusNormal"/>
        <w:spacing w:before="220"/>
        <w:ind w:firstLine="540"/>
        <w:jc w:val="both"/>
      </w:pPr>
      <w:r>
        <w:t xml:space="preserve">К благоустройству дворовых и общественных территорий необходим комплексный и </w:t>
      </w:r>
      <w:r>
        <w:lastRenderedPageBreak/>
        <w:t>последовательный подход, рассчитанный на долгосрочный период, который предполагает использование программно-целевых методов, обеспечивающих синхронизацию мероприятий по повышению уровня комфорта городской среды на территории муниципальных образований в Магаданской области.</w:t>
      </w:r>
    </w:p>
    <w:p w:rsidR="00800175" w:rsidRDefault="00800175">
      <w:pPr>
        <w:pStyle w:val="ConsPlusNormal"/>
        <w:spacing w:before="220"/>
        <w:ind w:firstLine="540"/>
        <w:jc w:val="both"/>
      </w:pPr>
      <w:r>
        <w:t>Одним из главных условий создания наиболее благоприятных и комфортных условий жизнедеятельности населения является вовлечение широких масс населения, представителей организаций и профессионального сообщества архитекторов, дизайнеров, специалистов по благоустройству и озеленению, творческой среды в проведение общественных обсуждений и реализацию мероприятий по благоустройству территорий муниципальных образований в Магаданской области.</w:t>
      </w:r>
    </w:p>
    <w:p w:rsidR="00800175" w:rsidRDefault="00800175">
      <w:pPr>
        <w:pStyle w:val="ConsPlusNormal"/>
        <w:spacing w:before="220"/>
        <w:ind w:firstLine="540"/>
        <w:jc w:val="both"/>
      </w:pPr>
      <w:r>
        <w:t>С учетом значительного масштаба предстоящих работ на территории Магаданской области к участию в мероприятиях по благоустройству дворовых и общественных территорий муниципальных образований в Магаданской области планируется привлекать студенческие отряды, добровольцев, волонтеров, граждан и иных лиц на безвозмездной основе, в том числе по выполнению отдельных видов работ по озеленению, уборке случайного мусора, покраске бордюров, фасадов зданий и т.д.</w:t>
      </w:r>
    </w:p>
    <w:p w:rsidR="00800175" w:rsidRDefault="00800175">
      <w:pPr>
        <w:pStyle w:val="ConsPlusNormal"/>
        <w:spacing w:before="220"/>
        <w:ind w:firstLine="540"/>
        <w:jc w:val="both"/>
      </w:pPr>
      <w:r>
        <w:t>Для формирования перечня территорий, которые необходимо благоустроить проводится инвентаризация территорий муниципальных образований Магаданской области. Главный же критерий - мнение самих жителей. Адресные перечни дворовых и общественных территорий, нуждающихся в благоустройстве, формируются по итогам рейтингового голосования.</w:t>
      </w:r>
    </w:p>
    <w:p w:rsidR="00800175" w:rsidRDefault="00800175">
      <w:pPr>
        <w:pStyle w:val="ConsPlusNormal"/>
        <w:spacing w:before="220"/>
        <w:ind w:firstLine="540"/>
        <w:jc w:val="both"/>
      </w:pPr>
      <w:r>
        <w:t>По итогу проведенной инвентаризации и рейтингового голосования в Магаданской области сформированы:</w:t>
      </w:r>
    </w:p>
    <w:p w:rsidR="00800175" w:rsidRDefault="00800175">
      <w:pPr>
        <w:pStyle w:val="ConsPlusNormal"/>
        <w:spacing w:before="220"/>
        <w:ind w:firstLine="540"/>
        <w:jc w:val="both"/>
      </w:pPr>
      <w:r>
        <w:t xml:space="preserve">- адресный </w:t>
      </w:r>
      <w:hyperlink w:anchor="P6986">
        <w:r>
          <w:rPr>
            <w:color w:val="0000FF"/>
          </w:rPr>
          <w:t>перечень</w:t>
        </w:r>
      </w:hyperlink>
      <w:r>
        <w:t xml:space="preserve">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(приложение N 7 к государственной программе);</w:t>
      </w:r>
    </w:p>
    <w:p w:rsidR="00800175" w:rsidRDefault="00800175">
      <w:pPr>
        <w:pStyle w:val="ConsPlusNormal"/>
        <w:spacing w:before="220"/>
        <w:ind w:firstLine="540"/>
        <w:jc w:val="both"/>
      </w:pPr>
      <w:r>
        <w:t xml:space="preserve">- адресный </w:t>
      </w:r>
      <w:hyperlink w:anchor="P7228">
        <w:r>
          <w:rPr>
            <w:color w:val="0000FF"/>
          </w:rPr>
          <w:t>перечень</w:t>
        </w:r>
      </w:hyperlink>
      <w:r>
        <w:t xml:space="preserve"> общественных территорий, нуждающихся в благоустройстве (с учетом их физического состояния) и подлежащих благоустройству в указанный период (приложение N 8 к государственной программе);</w:t>
      </w:r>
    </w:p>
    <w:p w:rsidR="00800175" w:rsidRDefault="00800175">
      <w:pPr>
        <w:pStyle w:val="ConsPlusNormal"/>
        <w:spacing w:before="220"/>
        <w:ind w:firstLine="540"/>
        <w:jc w:val="both"/>
      </w:pPr>
      <w:r>
        <w:t xml:space="preserve">- адресный </w:t>
      </w:r>
      <w:hyperlink w:anchor="P8689">
        <w:r>
          <w:rPr>
            <w:color w:val="0000FF"/>
          </w:rPr>
          <w:t>перечень</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(приложение N 9 к государственной программе).</w:t>
      </w:r>
    </w:p>
    <w:p w:rsidR="00800175" w:rsidRDefault="00800175">
      <w:pPr>
        <w:pStyle w:val="ConsPlusNormal"/>
        <w:spacing w:before="220"/>
        <w:ind w:firstLine="540"/>
        <w:jc w:val="both"/>
      </w:pPr>
      <w:r>
        <w:t xml:space="preserve">Очередность благоустройства дворовых территорий определяется в порядке поступления предложений заинтересованных лиц об их участии в выполнении указанных работ. Физическое состояние общественной территории и необходимость ее благоустройства определяются по результатам инвентаризации общественных территорий, проведенной в соответствии </w:t>
      </w:r>
      <w:hyperlink w:anchor="P8725">
        <w:r>
          <w:rPr>
            <w:color w:val="0000FF"/>
          </w:rPr>
          <w:t>Положением</w:t>
        </w:r>
      </w:hyperlink>
      <w:r>
        <w:t xml:space="preserve"> об инвентаризации благоустройства дворовых, общественных территорий, территорий индивидуальной жилой застройки и территорий в ведении юридических лиц и индивидуальных предпринимателей (приложение N 10 к государственной программе).</w:t>
      </w:r>
    </w:p>
    <w:p w:rsidR="00800175" w:rsidRDefault="00800175">
      <w:pPr>
        <w:pStyle w:val="ConsPlusNormal"/>
        <w:spacing w:before="220"/>
        <w:ind w:firstLine="540"/>
        <w:jc w:val="both"/>
      </w:pPr>
      <w:hyperlink w:anchor="P9934">
        <w:r>
          <w:rPr>
            <w:color w:val="0000FF"/>
          </w:rPr>
          <w:t>План</w:t>
        </w:r>
      </w:hyperlink>
      <w:r>
        <w:t xml:space="preserve"> реализации Подпрограммы установлен приложением N 12 к настоящей государственной программе.</w:t>
      </w:r>
    </w:p>
    <w:p w:rsidR="00800175" w:rsidRDefault="00800175">
      <w:pPr>
        <w:pStyle w:val="ConsPlusNormal"/>
        <w:spacing w:before="220"/>
        <w:ind w:firstLine="540"/>
        <w:jc w:val="both"/>
      </w:pPr>
      <w:r>
        <w:t xml:space="preserve">При реализации проектов по комплексному благоустройству общественных пространств территории Магаданской области реализация проектов с использованием механизма государственно-частного партнерства (в том числе концессионных соглашений) не </w:t>
      </w:r>
      <w:r>
        <w:lastRenderedPageBreak/>
        <w:t>предполагается.</w:t>
      </w:r>
    </w:p>
    <w:p w:rsidR="00800175" w:rsidRDefault="00800175">
      <w:pPr>
        <w:pStyle w:val="ConsPlusNormal"/>
        <w:spacing w:before="220"/>
        <w:ind w:firstLine="540"/>
        <w:jc w:val="both"/>
      </w:pPr>
      <w:r>
        <w:t>Повышение уровня благоустройства муниципальных образований, создание комфортных условий для проживания граждан являются важнейшим направлением социально-экономического развития регионов Российской Федерации.</w:t>
      </w:r>
    </w:p>
    <w:p w:rsidR="00800175" w:rsidRDefault="00800175">
      <w:pPr>
        <w:pStyle w:val="ConsPlusNormal"/>
        <w:spacing w:before="220"/>
        <w:ind w:firstLine="540"/>
        <w:jc w:val="both"/>
      </w:pPr>
      <w:hyperlink r:id="rId132">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"предусматривает меры по повышению уровня благоустройства муниципальных образований, созданию комфортных условий для проживания граждан, которые являются одним из важнейших направлений социально-экономического развития регионов Российской Федерации.</w:t>
      </w:r>
    </w:p>
    <w:p w:rsidR="00800175" w:rsidRDefault="00800175">
      <w:pPr>
        <w:pStyle w:val="ConsPlusNormal"/>
        <w:spacing w:before="220"/>
        <w:ind w:firstLine="540"/>
        <w:jc w:val="both"/>
      </w:pPr>
      <w:r>
        <w:t>Президиумом Совета при Президенте Российской Федерации по стратегическому развитию и национальным проектам (протокол от 24 сентября 2018 г. N 16) утвержден паспорт национального проекта "Жилье и городская среда", в рамках которого утвержден (протокол от 21 декабря 2018 г. N 3) паспорт федерального проекта "Формирование комфортной городской среды" (далее - федеральный проект).</w:t>
      </w:r>
    </w:p>
    <w:p w:rsidR="00800175" w:rsidRDefault="00800175">
      <w:pPr>
        <w:pStyle w:val="ConsPlusNormal"/>
        <w:spacing w:before="220"/>
        <w:ind w:firstLine="540"/>
        <w:jc w:val="both"/>
      </w:pPr>
      <w:r>
        <w:t>Основной целью федерального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2019 по 2024 год) комплекса первоочередных мероприятий по благоустройству территорий в субъектах Российской Федерации.</w:t>
      </w:r>
    </w:p>
    <w:p w:rsidR="00800175" w:rsidRDefault="00800175">
      <w:pPr>
        <w:pStyle w:val="ConsPlusNormal"/>
        <w:spacing w:before="220"/>
        <w:ind w:firstLine="540"/>
        <w:jc w:val="both"/>
      </w:pPr>
      <w:r>
        <w:t>Основными приоритетными направлениями подпрограммы по реализации мероприятий по благоустройству муниципальных образований в Магаданской области являются:</w:t>
      </w:r>
    </w:p>
    <w:p w:rsidR="00800175" w:rsidRDefault="00800175">
      <w:pPr>
        <w:pStyle w:val="ConsPlusNormal"/>
        <w:spacing w:before="220"/>
        <w:ind w:firstLine="540"/>
        <w:jc w:val="both"/>
      </w:pPr>
      <w:r>
        <w:t>а) комплексный подход к реализации проектов благоустройства дворовых территорий многоквартирных домов и общественных территорий муниципальных образований;</w:t>
      </w:r>
    </w:p>
    <w:p w:rsidR="00800175" w:rsidRDefault="00800175">
      <w:pPr>
        <w:pStyle w:val="ConsPlusNormal"/>
        <w:spacing w:before="220"/>
        <w:ind w:firstLine="540"/>
        <w:jc w:val="both"/>
      </w:pPr>
      <w:r>
        <w:t>б) оценка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 в муниципальных образованиях;</w:t>
      </w:r>
    </w:p>
    <w:p w:rsidR="00800175" w:rsidRDefault="00800175">
      <w:pPr>
        <w:pStyle w:val="ConsPlusNormal"/>
        <w:spacing w:before="220"/>
        <w:ind w:firstLine="540"/>
        <w:jc w:val="both"/>
      </w:pPr>
      <w:r>
        <w:t>в) вовлечение граждан и общественных организаций в процесс обсуждения проектов муниципальных программ, отбора дворовых территорий многоквартирных домов, общественных территорий для включения в муниципальные программы;</w:t>
      </w:r>
    </w:p>
    <w:p w:rsidR="00800175" w:rsidRDefault="00800175">
      <w:pPr>
        <w:pStyle w:val="ConsPlusNormal"/>
        <w:spacing w:before="220"/>
        <w:ind w:firstLine="540"/>
        <w:jc w:val="both"/>
      </w:pPr>
      <w:r>
        <w:t>г) обеспечение доступности городской среды для инвалидов и маломобильных групп населения, в том числе создание безбарьерной среды в зоне общественных территорий;</w:t>
      </w:r>
    </w:p>
    <w:p w:rsidR="00800175" w:rsidRDefault="00800175">
      <w:pPr>
        <w:pStyle w:val="ConsPlusNormal"/>
        <w:spacing w:before="220"/>
        <w:ind w:firstLine="540"/>
        <w:jc w:val="both"/>
      </w:pPr>
      <w:r>
        <w:t>д) реализация мероприятий, обеспечивающих поддержание территорий муниципальных образований в надлежащем комфортном состоянии.</w:t>
      </w:r>
    </w:p>
    <w:p w:rsidR="00800175" w:rsidRDefault="00800175">
      <w:pPr>
        <w:pStyle w:val="ConsPlusNormal"/>
        <w:spacing w:before="220"/>
        <w:ind w:firstLine="540"/>
        <w:jc w:val="both"/>
      </w:pPr>
      <w:r>
        <w:t>Основной целью подпрограммы является повышение качества и комфорта городской среды на территории Магаданской области и повышение уровня благоустроенности территорий муниципальных образований Магаданской области.</w:t>
      </w:r>
    </w:p>
    <w:p w:rsidR="00800175" w:rsidRDefault="00800175">
      <w:pPr>
        <w:pStyle w:val="ConsPlusNormal"/>
        <w:spacing w:before="220"/>
        <w:ind w:firstLine="540"/>
        <w:jc w:val="both"/>
      </w:pPr>
      <w:r>
        <w:t>Для достижения цели предполагается решение задач по:</w:t>
      </w:r>
    </w:p>
    <w:p w:rsidR="00800175" w:rsidRDefault="00800175">
      <w:pPr>
        <w:pStyle w:val="ConsPlusNormal"/>
        <w:spacing w:before="220"/>
        <w:ind w:firstLine="540"/>
        <w:jc w:val="both"/>
      </w:pPr>
      <w:r>
        <w:t>- обеспечению комплексного развития территории муниципальных образований Магаданской области с учетом приоритетов территориального развития;</w:t>
      </w:r>
    </w:p>
    <w:p w:rsidR="00800175" w:rsidRDefault="00800175">
      <w:pPr>
        <w:pStyle w:val="ConsPlusNormal"/>
        <w:spacing w:before="220"/>
        <w:ind w:firstLine="540"/>
        <w:jc w:val="both"/>
      </w:pPr>
      <w:r>
        <w:t>- реализация проектов победителей Всероссийского конкурса лучших проектов создания комфортной городской среды в малых городах и исторических поселениях;</w:t>
      </w:r>
    </w:p>
    <w:p w:rsidR="00800175" w:rsidRDefault="00800175">
      <w:pPr>
        <w:pStyle w:val="ConsPlusNormal"/>
        <w:spacing w:before="220"/>
        <w:ind w:firstLine="540"/>
        <w:jc w:val="both"/>
      </w:pPr>
      <w:r>
        <w:t>- обустройство мест массового отдыха населения (городских парков);</w:t>
      </w:r>
    </w:p>
    <w:p w:rsidR="00800175" w:rsidRDefault="00800175">
      <w:pPr>
        <w:pStyle w:val="ConsPlusNormal"/>
        <w:spacing w:before="220"/>
        <w:ind w:firstLine="540"/>
        <w:jc w:val="both"/>
      </w:pPr>
      <w:r>
        <w:lastRenderedPageBreak/>
        <w:t>- обеспечение проведения мероприятий по проведению органами местного самоуправления в муниципальных образованиях Магаданской области с численностью населения свыше 20 тысяч человек, голосования по отбору общественных территорий.</w:t>
      </w:r>
    </w:p>
    <w:p w:rsidR="00800175" w:rsidRDefault="00800175">
      <w:pPr>
        <w:pStyle w:val="ConsPlusNormal"/>
        <w:spacing w:before="220"/>
        <w:ind w:firstLine="540"/>
        <w:jc w:val="both"/>
      </w:pPr>
      <w:r>
        <w:t>Подпрограмма "Повышение качества водоснабжения систем централизованного водоснабжения Магаданской области" (далее - Подпрограмма) направлена на реализацию отдельного мероприятия в рамках федерального проекта "Чистая вода" национального проекта "Жилье и городская среда".</w:t>
      </w:r>
    </w:p>
    <w:p w:rsidR="00800175" w:rsidRDefault="00800175">
      <w:pPr>
        <w:pStyle w:val="ConsPlusNormal"/>
        <w:spacing w:before="220"/>
        <w:ind w:firstLine="540"/>
        <w:jc w:val="both"/>
      </w:pPr>
      <w:r>
        <w:t>Состояние питьевого водоснабжения продолжает оставаться одной из актуальных задач по поддержанию в нормативных показателях санитарно-эпидемиологического благополучия населения Магаданской области. Не все население региона обеспечено централизованными системами водоснабжения, есть часть функционирующей инфраструктуры систем водоснабжения, которая не отвечает актуальным требованиям санитарной надежности и эпидемической безопасности. В населенных пунктах с преобладанием неблагоустроенной жилой застройки население обеспечивается водой из нецентрализованных источников водоснабжения - рассредоточенных скважин, шахтных колодцев, каптажей родников.</w:t>
      </w:r>
    </w:p>
    <w:p w:rsidR="00800175" w:rsidRDefault="00800175">
      <w:pPr>
        <w:pStyle w:val="ConsPlusNormal"/>
        <w:spacing w:before="220"/>
        <w:ind w:firstLine="540"/>
        <w:jc w:val="both"/>
      </w:pPr>
      <w:r>
        <w:t>В отличие от многих регионов страны в Магаданской области население областного центра значительно превышает остальное население области, а проблемными по качеству питьевого водоснабжения являются малонаселенные поселения, расположенные в нецентрализованной системе водоснабжения труднодоступных районов области и составляющих по численности населения относительно небольшую величину (с. Ямск Ольского городского округа, с. Гижига, с. Гарманда, с. Тополовка, с. Верхний Парень Северо-Эвенского городского округа).</w:t>
      </w:r>
    </w:p>
    <w:p w:rsidR="00800175" w:rsidRDefault="00800175">
      <w:pPr>
        <w:pStyle w:val="ConsPlusNormal"/>
        <w:spacing w:before="220"/>
        <w:ind w:firstLine="540"/>
        <w:jc w:val="both"/>
      </w:pPr>
      <w:r>
        <w:t>На территории Магаданской области располагаются 9 муниципальных образований, общая численность населения в этих муниципальных образованиях составляет на 1 января 2019 года по данным Росстата 141,234 тыс. человек.</w:t>
      </w:r>
    </w:p>
    <w:p w:rsidR="00800175" w:rsidRDefault="00800175">
      <w:pPr>
        <w:pStyle w:val="ConsPlusNormal"/>
        <w:spacing w:before="220"/>
        <w:ind w:firstLine="540"/>
        <w:jc w:val="both"/>
      </w:pPr>
      <w:r>
        <w:t>Количество эксплуатирующих источников централизованного водоснабжения на 01.01.2019 составило 57 источников, из них 8 водозаборов организовано из поверхностных источников, которые по сравнению с подземными являются менее защищенными по качеству воды. Более половины населения области (проживающие в областном центре г. Магадан) получают питьевую воду из водохранилища на р. Каменушка, где отсутствуют водоочистные сооружения и проводится только обеззараживание воды.</w:t>
      </w:r>
    </w:p>
    <w:p w:rsidR="00800175" w:rsidRDefault="00800175">
      <w:pPr>
        <w:pStyle w:val="ConsPlusNormal"/>
        <w:spacing w:before="220"/>
        <w:ind w:firstLine="540"/>
        <w:jc w:val="both"/>
      </w:pPr>
      <w:r>
        <w:t>На всех водозаборах поверхностных водоисточников отсутствуют необходимые водоочистные сооружения. Проводится только обеззараживание воды: на водохранилище г. Магадана гипохлоритом натрия, на остальных - гипохлоритом кальция и другими хлорсодержащими реагентами.</w:t>
      </w:r>
    </w:p>
    <w:p w:rsidR="00800175" w:rsidRDefault="00800175">
      <w:pPr>
        <w:pStyle w:val="ConsPlusNormal"/>
        <w:spacing w:before="220"/>
        <w:ind w:firstLine="540"/>
        <w:jc w:val="both"/>
      </w:pPr>
      <w:r>
        <w:t>Среднеобластной показатель в 2018 году более 12,5% проб питьевой воды из водопроводов не соответствовали гигиеническим нормативам по санитарно-химическим показателям пробы воды, в Сусуманском городском округе (27,9%), Ягоднинском городском округе (26,7%), в г. Магадане (11,3%).</w:t>
      </w:r>
    </w:p>
    <w:p w:rsidR="00800175" w:rsidRDefault="00800175">
      <w:pPr>
        <w:pStyle w:val="ConsPlusNormal"/>
        <w:spacing w:before="220"/>
        <w:ind w:firstLine="540"/>
        <w:jc w:val="both"/>
      </w:pPr>
      <w:r>
        <w:t>В шести городских округах Магаданской области водоснабжение осуществляется только из подземных водоносных горизонтов - в Ольском, Хасынском, Тенькинском, Омсукчанском, Среднеканском и Северо-Эвенском городских округах.</w:t>
      </w:r>
    </w:p>
    <w:p w:rsidR="00800175" w:rsidRDefault="00800175">
      <w:pPr>
        <w:pStyle w:val="ConsPlusNormal"/>
        <w:spacing w:before="220"/>
        <w:ind w:firstLine="540"/>
        <w:jc w:val="both"/>
      </w:pPr>
      <w:r>
        <w:t>Качество и безопасность питьевой воды, подаваемой населению с использованием систем централизованного водоснабжения, определяется не только состоянием источников, но и водопроводной и распределительной сети. Анализ результатов контроля состояния водопроводов свидетельствует об неудовлетворительном состоянии водопроводных сетей, а именно:</w:t>
      </w:r>
    </w:p>
    <w:p w:rsidR="00800175" w:rsidRDefault="00800175">
      <w:pPr>
        <w:pStyle w:val="ConsPlusNormal"/>
        <w:spacing w:before="220"/>
        <w:ind w:firstLine="540"/>
        <w:jc w:val="both"/>
      </w:pPr>
      <w:r>
        <w:lastRenderedPageBreak/>
        <w:t>- недостаточная эффективность применяемых технологий водоочистки;</w:t>
      </w:r>
    </w:p>
    <w:p w:rsidR="00800175" w:rsidRDefault="00800175">
      <w:pPr>
        <w:pStyle w:val="ConsPlusNormal"/>
        <w:spacing w:before="220"/>
        <w:ind w:firstLine="540"/>
        <w:jc w:val="both"/>
      </w:pPr>
      <w:r>
        <w:t>- неэффективность транспортирования питьевой воды и пр.;</w:t>
      </w:r>
    </w:p>
    <w:p w:rsidR="00800175" w:rsidRDefault="00800175">
      <w:pPr>
        <w:pStyle w:val="ConsPlusNormal"/>
        <w:spacing w:before="220"/>
        <w:ind w:firstLine="540"/>
        <w:jc w:val="both"/>
      </w:pPr>
      <w:r>
        <w:t>- высокая степень изношенности и аварийности распределительных водопроводных сетей, обусловливающих повреждение трубопроводов, нарушение герметичности сетей и вторичное загрязнение питьевой воды химическими веществами, микроорганизмами и вирусами, снижение пропускной способности трубопроводов, что представляет определенный риск здоровью населения.</w:t>
      </w:r>
    </w:p>
    <w:p w:rsidR="00800175" w:rsidRDefault="00800175">
      <w:pPr>
        <w:pStyle w:val="ConsPlusNormal"/>
        <w:spacing w:before="220"/>
        <w:ind w:firstLine="540"/>
        <w:jc w:val="both"/>
      </w:pPr>
      <w:r>
        <w:t>Мониторинг химического и микробиологического загрязнения питьевой воды систем централизованного хозяйственно-питьевого водоснабжения в 2018 году осуществлялся на 32 мониторинговых точках (в 2017 г. - 32, в 2016 г. - 35 точек, 2015 г. - 37 точек, 2014 г. - 37 точек).</w:t>
      </w:r>
    </w:p>
    <w:p w:rsidR="00800175" w:rsidRDefault="00800175">
      <w:pPr>
        <w:pStyle w:val="ConsPlusNormal"/>
        <w:spacing w:before="220"/>
        <w:ind w:firstLine="540"/>
        <w:jc w:val="both"/>
      </w:pPr>
      <w:r>
        <w:t>Причинами неудовлетворительного качества питьевой воды в ряде населенных пунктов области являются:</w:t>
      </w:r>
    </w:p>
    <w:p w:rsidR="00800175" w:rsidRDefault="00800175">
      <w:pPr>
        <w:pStyle w:val="ConsPlusNormal"/>
        <w:spacing w:before="220"/>
        <w:ind w:firstLine="540"/>
        <w:jc w:val="both"/>
      </w:pPr>
      <w:r>
        <w:t>- высокое природное содержание железа и марганца в питьевой воде;</w:t>
      </w:r>
    </w:p>
    <w:p w:rsidR="00800175" w:rsidRDefault="00800175">
      <w:pPr>
        <w:pStyle w:val="ConsPlusNormal"/>
        <w:spacing w:before="220"/>
        <w:ind w:firstLine="540"/>
        <w:jc w:val="both"/>
      </w:pPr>
      <w:r>
        <w:t>- коррозия обсадных труб, в результате чего в водоносный горизонт попадает вода с высоким содержанием железа из вышележащих водоносных горизонтов;</w:t>
      </w:r>
    </w:p>
    <w:p w:rsidR="00800175" w:rsidRDefault="00800175">
      <w:pPr>
        <w:pStyle w:val="ConsPlusNormal"/>
        <w:spacing w:before="220"/>
        <w:ind w:firstLine="540"/>
        <w:jc w:val="both"/>
      </w:pPr>
      <w:r>
        <w:t>- износ водопроводных сетей.</w:t>
      </w:r>
    </w:p>
    <w:p w:rsidR="00800175" w:rsidRDefault="00800175">
      <w:pPr>
        <w:pStyle w:val="ConsPlusNormal"/>
        <w:spacing w:before="220"/>
        <w:ind w:firstLine="540"/>
        <w:jc w:val="both"/>
      </w:pPr>
      <w:r>
        <w:t>Высокий удельный вес проб воды из водопроводной сети, не соответствующих гигиеническим нормативам по санитарно-химическим показателям связан с ухудшением органолептических показателей (мутность, цветность, содержание железа) воды в паводковый период, а также с высоким содержанием железа в воде из-за отсутствия очистки воды перед подачей в распределительную сеть и коррозией труб.</w:t>
      </w:r>
    </w:p>
    <w:p w:rsidR="00800175" w:rsidRDefault="00800175">
      <w:pPr>
        <w:pStyle w:val="ConsPlusNormal"/>
        <w:spacing w:before="220"/>
        <w:ind w:firstLine="540"/>
        <w:jc w:val="both"/>
      </w:pPr>
      <w:r>
        <w:t>За 2017 год удельный вес проб, не соответствующих гигиеническим нормативам по санитарно-химическим показателям из подземных источников централизованного водоснабжения, составил 10,3% (в 2016 г. - 5,2%; в 2015 г. - 6,8%), из поверхностных источников централизованного водоснабжения - 43,3% (в 2016 г. - 27,2%; в 2015 г. - 19,4%, в 2014 г. - 19%). При этом, более 90% нестандартных проб по санитарно-химическим показателям из поверхностных источников централизованного водоснабжения составляют пробы с несоответствием по органолептическому показателю цветности (в паводковый период - с мая по август).</w:t>
      </w:r>
    </w:p>
    <w:p w:rsidR="00800175" w:rsidRDefault="00800175">
      <w:pPr>
        <w:pStyle w:val="ConsPlusNormal"/>
        <w:spacing w:before="220"/>
        <w:ind w:firstLine="540"/>
        <w:jc w:val="both"/>
      </w:pPr>
      <w:r>
        <w:t>За 2017 год удельный вес проб, не соответствующих гигиеническим нормативам по микробиологическим показателям из подземных источников централизованного водоснабжения составил 1,2% (в 2016 г. - 1,8%; в 2015 г. - 1,7%, в 2014 г. - 1,8%), из поверхностных источников централизованного водоснабжения - 0% (в 2016 г. - 1,4%; в 2015 г. - 0,5%).</w:t>
      </w:r>
    </w:p>
    <w:p w:rsidR="00800175" w:rsidRDefault="00800175">
      <w:pPr>
        <w:pStyle w:val="ConsPlusNormal"/>
        <w:spacing w:before="220"/>
        <w:ind w:firstLine="540"/>
        <w:jc w:val="both"/>
      </w:pPr>
      <w:r>
        <w:t>За 2017 год удельный вес проб из распределительной сети, не соответствующих гигиеническим нормативам по санитарно-химическим показателям составил 21,0% (в 2016 г. - 23,8%; в 2015 г. - 14,8%, в 2014 г. - 27,0%). Высокий удельный вес проб воды из водопроводной сети, не соответствующий гигиеническим нормативам по санитарно-химическим показателям связан с ухудшением органолептических показателей (мутность, цветность, содержание железа) воды в паводковый период. По микробиологическим показателям удельный вес проб, не соответствующих гигиеническим нормативам из распределительной сети, за 2017 год составил 2,3% (в 2016 г. - 1,6%; в 2015 г. - 2,2%, в 2014 г. - 2,8%).</w:t>
      </w:r>
    </w:p>
    <w:p w:rsidR="00800175" w:rsidRDefault="00800175">
      <w:pPr>
        <w:pStyle w:val="ConsPlusNormal"/>
        <w:spacing w:before="220"/>
        <w:ind w:firstLine="540"/>
        <w:jc w:val="both"/>
      </w:pPr>
      <w:r>
        <w:t xml:space="preserve">В соответствии с отчетной </w:t>
      </w:r>
      <w:hyperlink r:id="rId133">
        <w:r>
          <w:rPr>
            <w:color w:val="0000FF"/>
          </w:rPr>
          <w:t>формой N 18</w:t>
        </w:r>
      </w:hyperlink>
      <w:r>
        <w:t xml:space="preserve">, утвержденной приказом Росстата от 24 декабря 2019 г. N 800 "Об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w:t>
      </w:r>
      <w:r>
        <w:lastRenderedPageBreak/>
        <w:t>санитарным состоянием субъекта Российской Федерации" (далее - форма N 18), "Сведения о санитарном состоянии субъекта Российской Федерации" удельный вес проб питьевой воды из распределительной сети, не соответствующих гигиеническим нормативам по санитарно-химическим показателям, составил:</w:t>
      </w:r>
    </w:p>
    <w:p w:rsidR="00800175" w:rsidRDefault="00800175">
      <w:pPr>
        <w:pStyle w:val="ConsPlusNormal"/>
        <w:spacing w:before="220"/>
        <w:ind w:firstLine="540"/>
        <w:jc w:val="both"/>
      </w:pPr>
      <w:r>
        <w:t>- за 2018 год 12,9% (в Российской Федерации показатель в 2017 году - 13,5%), или 182 пробы из исследованных 1 406 проб, в том числе на содержание фтора 96 проб, в Ольском городском округе (13,6%), в Сусуманском городском округе (19,0%), в Омсукчанском городском округе (20,9%), в г. Магадане (8,6%);</w:t>
      </w:r>
    </w:p>
    <w:p w:rsidR="00800175" w:rsidRDefault="00800175">
      <w:pPr>
        <w:pStyle w:val="ConsPlusNormal"/>
        <w:spacing w:before="220"/>
        <w:ind w:firstLine="540"/>
        <w:jc w:val="both"/>
      </w:pPr>
      <w:r>
        <w:t>- за 2019 год 9,8%, или 110 проб из исследованных 1 119 проб, в том числе на содержание фтора 81 проба.</w:t>
      </w:r>
    </w:p>
    <w:p w:rsidR="00800175" w:rsidRDefault="00800175">
      <w:pPr>
        <w:pStyle w:val="ConsPlusNormal"/>
        <w:spacing w:before="220"/>
        <w:ind w:firstLine="540"/>
        <w:jc w:val="both"/>
      </w:pPr>
      <w:r>
        <w:t>Высокий удельный вес проб воды из водопроводной сети, не соответствующий гигиеническим нормативам по санитарно-химическим показателям связан с ухудшением органолептических показателей (мутность, цветность, содержание железа) воды в паводковый период, а также с высоким содержанием железа в воде из-за отсутствия очистки воды перед подачей в распределительную сеть и коррозией труб.</w:t>
      </w:r>
    </w:p>
    <w:p w:rsidR="00800175" w:rsidRDefault="00800175">
      <w:pPr>
        <w:pStyle w:val="ConsPlusNormal"/>
        <w:spacing w:before="220"/>
        <w:ind w:firstLine="540"/>
        <w:jc w:val="both"/>
      </w:pPr>
      <w:r>
        <w:t xml:space="preserve">В соответствии с отчетной </w:t>
      </w:r>
      <w:hyperlink r:id="rId134">
        <w:r>
          <w:rPr>
            <w:color w:val="0000FF"/>
          </w:rPr>
          <w:t>формой N 18</w:t>
        </w:r>
      </w:hyperlink>
      <w:r>
        <w:t xml:space="preserve"> "Сведения о санитарном состоянии субъекта Российской Федерации" по микробиологическим показателям удельный вес проб, не соответствующих гигиеническим нормативам, из распределительной сети составил:</w:t>
      </w:r>
    </w:p>
    <w:p w:rsidR="00800175" w:rsidRDefault="00800175">
      <w:pPr>
        <w:pStyle w:val="ConsPlusNormal"/>
        <w:spacing w:before="220"/>
        <w:ind w:firstLine="540"/>
        <w:jc w:val="both"/>
      </w:pPr>
      <w:r>
        <w:t>- за 2018 год 2,0%, или 44 пробы из исследованных 2 227 проб (в Российской Федерации показатель в 2017 году - 2,9%), пробы воды не соответствовали в Ольском городском округе (4,5%), в Сусуманском городском округе (2,3%), в г. Магадане (2,8%);</w:t>
      </w:r>
    </w:p>
    <w:p w:rsidR="00800175" w:rsidRDefault="00800175">
      <w:pPr>
        <w:pStyle w:val="ConsPlusNormal"/>
        <w:spacing w:before="220"/>
        <w:ind w:firstLine="540"/>
        <w:jc w:val="both"/>
      </w:pPr>
      <w:r>
        <w:t>- за 2019 год 2,0%, или 41 проба из исследованных 2 099 проб.</w:t>
      </w:r>
    </w:p>
    <w:p w:rsidR="00800175" w:rsidRDefault="00800175">
      <w:pPr>
        <w:pStyle w:val="ConsPlusNormal"/>
        <w:spacing w:before="220"/>
        <w:ind w:firstLine="540"/>
        <w:jc w:val="both"/>
      </w:pPr>
      <w:r>
        <w:t xml:space="preserve">В соответствии с отчетной </w:t>
      </w:r>
      <w:hyperlink r:id="rId135">
        <w:r>
          <w:rPr>
            <w:color w:val="0000FF"/>
          </w:rPr>
          <w:t>формой N 18</w:t>
        </w:r>
      </w:hyperlink>
      <w:r>
        <w:t xml:space="preserve"> "Сведения о санитарном состоянии субъекта Российской Федерации" число исследованных проб на содержание природных радионуклидов, из них с превышением уровня вмешательства, составило:</w:t>
      </w:r>
    </w:p>
    <w:p w:rsidR="00800175" w:rsidRDefault="00800175">
      <w:pPr>
        <w:pStyle w:val="ConsPlusNormal"/>
        <w:spacing w:before="220"/>
        <w:ind w:firstLine="540"/>
        <w:jc w:val="both"/>
      </w:pPr>
      <w:r>
        <w:t>- за 2018 год 29,0%, или 9 проб из исследованных 31 пробы;</w:t>
      </w:r>
    </w:p>
    <w:p w:rsidR="00800175" w:rsidRDefault="00800175">
      <w:pPr>
        <w:pStyle w:val="ConsPlusNormal"/>
        <w:spacing w:before="220"/>
        <w:ind w:firstLine="540"/>
        <w:jc w:val="both"/>
      </w:pPr>
      <w:r>
        <w:t>- за 2019 год 32,6%, или 15 проб из исследованных 46 проб.</w:t>
      </w:r>
    </w:p>
    <w:p w:rsidR="00800175" w:rsidRDefault="00800175">
      <w:pPr>
        <w:pStyle w:val="ConsPlusNormal"/>
        <w:spacing w:before="220"/>
        <w:ind w:firstLine="540"/>
        <w:jc w:val="both"/>
      </w:pPr>
      <w:r>
        <w:t>Целевая направленность Подпрограммы определяется необходимостью решения задачи по повышению качества питьевой воды для населения на территории Магаданской области.</w:t>
      </w:r>
    </w:p>
    <w:p w:rsidR="00800175" w:rsidRDefault="00800175">
      <w:pPr>
        <w:pStyle w:val="ConsPlusNormal"/>
        <w:spacing w:before="220"/>
        <w:ind w:firstLine="540"/>
        <w:jc w:val="both"/>
      </w:pPr>
      <w:r>
        <w:t>В целях совершенствования повышения качества водоснабжения Магаданской области реализация проектов с использованием механизма государственно-частного партнерства (в том числе концессионных соглашений) не предполагается.</w:t>
      </w:r>
    </w:p>
    <w:p w:rsidR="00800175" w:rsidRDefault="00800175">
      <w:pPr>
        <w:pStyle w:val="ConsPlusNormal"/>
        <w:spacing w:before="220"/>
        <w:ind w:firstLine="540"/>
        <w:jc w:val="both"/>
      </w:pPr>
      <w:r>
        <w:t>В целях определения уровня текущего состояния качества питьевой воды на территориях муниципальных образований Магаданской области проведена оценка состояния объектов централизованных систем водоснабжения (далее - инвентаризация).</w:t>
      </w:r>
    </w:p>
    <w:p w:rsidR="00800175" w:rsidRDefault="00800175">
      <w:pPr>
        <w:pStyle w:val="ConsPlusNormal"/>
        <w:spacing w:before="220"/>
        <w:ind w:firstLine="540"/>
        <w:jc w:val="both"/>
      </w:pPr>
      <w:r>
        <w:t>В ходе инвентаризации в соответствии с анализом текущего состояния, оценкой потребности и спросом населения выявлена необходимость реализации мероприятий, направленных на повышение качества питьевой воды для населения муниципальных образований Магаданской области в соответствии с современными требованиями.</w:t>
      </w:r>
    </w:p>
    <w:p w:rsidR="00800175" w:rsidRDefault="00800175">
      <w:pPr>
        <w:pStyle w:val="ConsPlusNormal"/>
        <w:spacing w:before="220"/>
        <w:ind w:firstLine="540"/>
        <w:jc w:val="both"/>
      </w:pPr>
      <w:r>
        <w:t xml:space="preserve">По результатам инвентаризации, проведенной в рамках федерального проекта "Чистая вода", на территории Магаданской области в 2018 году эксплуатируется 34 централизованных систем водоснабжения, включающих 57 источников водоснабжения (49 подземных и 8 </w:t>
      </w:r>
      <w:r>
        <w:lastRenderedPageBreak/>
        <w:t>поверхностных), 57 объектов водозабора, 12 объектов водоподготовки, 28 насосных станций, 453,76 км водопроводных сетей.</w:t>
      </w:r>
    </w:p>
    <w:p w:rsidR="00800175" w:rsidRDefault="00800175">
      <w:pPr>
        <w:pStyle w:val="ConsPlusNormal"/>
        <w:spacing w:before="220"/>
        <w:ind w:firstLine="540"/>
        <w:jc w:val="both"/>
      </w:pPr>
      <w:r>
        <w:t>Поскольку качество предоставления населению услуг по водоснабжению зависит от технического состояния коммунальных объектов, а также от применяемых технологий водоподготовки, требуются эффективные решения следующих проблем:</w:t>
      </w:r>
    </w:p>
    <w:p w:rsidR="00800175" w:rsidRDefault="00800175">
      <w:pPr>
        <w:pStyle w:val="ConsPlusNormal"/>
        <w:spacing w:before="220"/>
        <w:ind w:firstLine="540"/>
        <w:jc w:val="both"/>
      </w:pPr>
      <w:r>
        <w:t>1) высокая степень износа сетей водоснабжения;</w:t>
      </w:r>
    </w:p>
    <w:p w:rsidR="00800175" w:rsidRDefault="00800175">
      <w:pPr>
        <w:pStyle w:val="ConsPlusNormal"/>
        <w:spacing w:before="220"/>
        <w:ind w:firstLine="540"/>
        <w:jc w:val="both"/>
      </w:pPr>
      <w:r>
        <w:t>2) отсутствие качественной водоподготовки;</w:t>
      </w:r>
    </w:p>
    <w:p w:rsidR="00800175" w:rsidRDefault="00800175">
      <w:pPr>
        <w:pStyle w:val="ConsPlusNormal"/>
        <w:spacing w:before="220"/>
        <w:ind w:firstLine="540"/>
        <w:jc w:val="both"/>
      </w:pPr>
      <w:r>
        <w:t>3) несоответствие уровня качества подаваемой питьевой воды;</w:t>
      </w:r>
    </w:p>
    <w:p w:rsidR="00800175" w:rsidRDefault="00800175">
      <w:pPr>
        <w:pStyle w:val="ConsPlusNormal"/>
        <w:spacing w:before="220"/>
        <w:ind w:firstLine="540"/>
        <w:jc w:val="both"/>
      </w:pPr>
      <w:r>
        <w:t>4) недостаточный уровень обеспеченности населения централизованным водоснабжением;</w:t>
      </w:r>
    </w:p>
    <w:p w:rsidR="00800175" w:rsidRDefault="00800175">
      <w:pPr>
        <w:pStyle w:val="ConsPlusNormal"/>
        <w:spacing w:before="220"/>
        <w:ind w:firstLine="540"/>
        <w:jc w:val="both"/>
      </w:pPr>
      <w:r>
        <w:t>5) недостаточность или отсутствие необходимых капитальных вложений в строительство и модернизацию (реконструкцию) объектов централизованного водоснабжения.</w:t>
      </w:r>
    </w:p>
    <w:p w:rsidR="00800175" w:rsidRDefault="00800175">
      <w:pPr>
        <w:pStyle w:val="ConsPlusNormal"/>
        <w:spacing w:before="220"/>
        <w:ind w:firstLine="540"/>
        <w:jc w:val="both"/>
      </w:pPr>
      <w:r>
        <w:t>Таким образом, необходимо проведение мероприятий по модернизации объектов водоснабжения, в том числе строительству и реконструкции, приобретению нового технологического оборудования, повышающего качество оказываемых потребителям услуг по водоснабжению и сокращающего издержки на их производство.</w:t>
      </w:r>
    </w:p>
    <w:p w:rsidR="00800175" w:rsidRDefault="00800175">
      <w:pPr>
        <w:pStyle w:val="ConsPlusNormal"/>
        <w:spacing w:before="220"/>
        <w:ind w:firstLine="540"/>
        <w:jc w:val="both"/>
      </w:pPr>
      <w:r>
        <w:t>В рамках реализации Подпрограммы планируется осуществить строительство и реконструкцию (модернизацию) объектов питьевого водоснабжения в муниципальных образованиях Магаданской области (далее - объекты) в количестве 6 единиц.</w:t>
      </w:r>
    </w:p>
    <w:p w:rsidR="00800175" w:rsidRDefault="00800175">
      <w:pPr>
        <w:pStyle w:val="ConsPlusNormal"/>
        <w:spacing w:before="220"/>
        <w:ind w:firstLine="540"/>
        <w:jc w:val="both"/>
      </w:pPr>
      <w:r>
        <w:t>Вышеуказанные мероприятия позволят довести до нормативных показателей качество подаваемой потребителям муниципальных образований Магаданской области питьевой воды за счет внедрения новых, более эффективных методов водоочистки и водоподготовки, повысить уровень обеспеченности централизованным водоснабжением населения Магаданской области и надежность систем водоснабжения.</w:t>
      </w:r>
    </w:p>
    <w:p w:rsidR="00800175" w:rsidRDefault="00800175">
      <w:pPr>
        <w:pStyle w:val="ConsPlusNormal"/>
        <w:spacing w:before="220"/>
        <w:ind w:firstLine="540"/>
        <w:jc w:val="both"/>
      </w:pPr>
      <w:hyperlink w:anchor="P11187">
        <w:r>
          <w:rPr>
            <w:color w:val="0000FF"/>
          </w:rPr>
          <w:t>Этапы</w:t>
        </w:r>
      </w:hyperlink>
      <w:r>
        <w:t xml:space="preserve"> реализации Подпрограммы в разрезе муниципальных образований Магаданской области представлены в приложении N 16 к настоящей государственной программе.</w:t>
      </w:r>
    </w:p>
    <w:p w:rsidR="00800175" w:rsidRDefault="00800175">
      <w:pPr>
        <w:pStyle w:val="ConsPlusNormal"/>
        <w:spacing w:before="220"/>
        <w:ind w:firstLine="540"/>
        <w:jc w:val="both"/>
      </w:pPr>
      <w:r>
        <w:t>В связи с тем, что вода на подземных источниках централизованных систем водоснабжения в большей степени не соответствует показателям по "ГОСТ 2761-84. Источники централизованного хозяйственно-питьевого водоснабжения. Гигиенические, технические требования и правила выбора" в части превышения общего показателя железа и марганца, то мероприятия, направленные на приведения показателей питьевой воды в соответствие с требованиями, имеют стандартные и классические методы решения в виде станций обезжелезивания, деманганации, аэрации и дополнительных резервуаров для отстаивания питьевой воды.</w:t>
      </w:r>
    </w:p>
    <w:p w:rsidR="00800175" w:rsidRDefault="00800175">
      <w:pPr>
        <w:pStyle w:val="ConsPlusNormal"/>
        <w:spacing w:before="220"/>
        <w:ind w:firstLine="540"/>
        <w:jc w:val="both"/>
      </w:pPr>
      <w:r>
        <w:t>Мероприятия по строительству и реконструкции (модернизации) объектов питьевого водоснабжения и водоподготовки, на реализацию которых предоставляются субсидии из федерального бюджета, будут реализованы (при необходимости) с применением перспективных технологий водоподготовки, включенных в "Справочник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утвержденный Министерством строительства и жилищно-коммунального хозяйства Российской Федерации.</w:t>
      </w:r>
    </w:p>
    <w:p w:rsidR="00800175" w:rsidRDefault="00800175">
      <w:pPr>
        <w:pStyle w:val="ConsPlusNormal"/>
        <w:spacing w:before="220"/>
        <w:ind w:firstLine="540"/>
        <w:jc w:val="both"/>
      </w:pPr>
      <w:hyperlink w:anchor="P10179">
        <w:r>
          <w:rPr>
            <w:color w:val="0000FF"/>
          </w:rPr>
          <w:t>Характеристика</w:t>
        </w:r>
      </w:hyperlink>
      <w:r>
        <w:t xml:space="preserve"> объектов Подпрограммы приведена в приложении N 14 к настоящей государственной программе.</w:t>
      </w:r>
    </w:p>
    <w:p w:rsidR="00800175" w:rsidRDefault="00800175">
      <w:pPr>
        <w:pStyle w:val="ConsPlusNormal"/>
        <w:spacing w:before="220"/>
        <w:ind w:firstLine="540"/>
        <w:jc w:val="both"/>
      </w:pPr>
      <w:r>
        <w:lastRenderedPageBreak/>
        <w:t>Основными направлениями реализации мероприятий Подпрограммы на территории муниципальных образований Магаданской области являются:</w:t>
      </w:r>
    </w:p>
    <w:p w:rsidR="00800175" w:rsidRDefault="00800175">
      <w:pPr>
        <w:pStyle w:val="ConsPlusNormal"/>
        <w:spacing w:before="220"/>
        <w:ind w:firstLine="540"/>
        <w:jc w:val="both"/>
      </w:pPr>
      <w:r>
        <w:t>1) комплексный подход к реализации проектов по строительству и реконструкции (модернизации) объектов/систем водоснабжения и водоподготовки муниципальных образований Магаданской области;</w:t>
      </w:r>
    </w:p>
    <w:p w:rsidR="00800175" w:rsidRDefault="00800175">
      <w:pPr>
        <w:pStyle w:val="ConsPlusNormal"/>
        <w:spacing w:before="220"/>
        <w:ind w:firstLine="540"/>
        <w:jc w:val="both"/>
      </w:pPr>
      <w:r>
        <w:t>2) оценка состояния объектов централизованных систем водоснабжения в муниципальных образованиях Магаданской области;</w:t>
      </w:r>
    </w:p>
    <w:p w:rsidR="00800175" w:rsidRDefault="00800175">
      <w:pPr>
        <w:pStyle w:val="ConsPlusNormal"/>
        <w:spacing w:before="220"/>
        <w:ind w:firstLine="540"/>
        <w:jc w:val="both"/>
      </w:pPr>
      <w:r>
        <w:t>3) обеспечение увеличения доли населения, в том числе городского, обеспеченного качественной питьевой водой из систем централизованного водоснабжения на территории Магаданской области;</w:t>
      </w:r>
    </w:p>
    <w:p w:rsidR="00800175" w:rsidRDefault="00800175">
      <w:pPr>
        <w:pStyle w:val="ConsPlusNormal"/>
        <w:spacing w:before="220"/>
        <w:ind w:firstLine="540"/>
        <w:jc w:val="both"/>
      </w:pPr>
      <w:r>
        <w:t>4) реализация мероприятий, обеспечивающих поддержание объектов/систем водоснабжения и водоподготовки на территории муниципальных образований Магаданской области в надлежащем техническом состоянии.</w:t>
      </w:r>
    </w:p>
    <w:p w:rsidR="00800175" w:rsidRDefault="00800175">
      <w:pPr>
        <w:pStyle w:val="ConsPlusNormal"/>
        <w:spacing w:before="220"/>
        <w:ind w:firstLine="540"/>
        <w:jc w:val="both"/>
      </w:pPr>
      <w:r>
        <w:t>В результате реализации мероприятий Подпрограммы на территории муниципальных образований Магаданской области планируется:</w:t>
      </w:r>
    </w:p>
    <w:p w:rsidR="00800175" w:rsidRDefault="00800175">
      <w:pPr>
        <w:pStyle w:val="ConsPlusNormal"/>
        <w:spacing w:before="220"/>
        <w:ind w:firstLine="540"/>
        <w:jc w:val="both"/>
      </w:pPr>
      <w:r>
        <w:t>1) обеспечить единый подход к вопросам обеспечения населения качественной питьевой водой на территории муниципальных образований Магаданской области;</w:t>
      </w:r>
    </w:p>
    <w:p w:rsidR="00800175" w:rsidRDefault="00800175">
      <w:pPr>
        <w:pStyle w:val="ConsPlusNormal"/>
        <w:spacing w:before="220"/>
        <w:ind w:firstLine="540"/>
        <w:jc w:val="both"/>
      </w:pPr>
      <w:r>
        <w:t>2) создать необходимый уровень комфортной среды в сфере водоснабжения для жителей Магаданской области;</w:t>
      </w:r>
    </w:p>
    <w:p w:rsidR="00800175" w:rsidRDefault="00800175">
      <w:pPr>
        <w:pStyle w:val="ConsPlusNormal"/>
        <w:spacing w:before="220"/>
        <w:ind w:firstLine="540"/>
        <w:jc w:val="both"/>
      </w:pPr>
      <w:r>
        <w:t>3) обеспечить более эффективную эксплуатацию систем водоснабжения Магаданской области;</w:t>
      </w:r>
    </w:p>
    <w:p w:rsidR="00800175" w:rsidRDefault="00800175">
      <w:pPr>
        <w:pStyle w:val="ConsPlusNormal"/>
        <w:spacing w:before="220"/>
        <w:ind w:firstLine="540"/>
        <w:jc w:val="both"/>
      </w:pPr>
      <w:r>
        <w:t>4) повысить уровень и качество жизни населения Магаданской области;</w:t>
      </w:r>
    </w:p>
    <w:p w:rsidR="00800175" w:rsidRDefault="00800175">
      <w:pPr>
        <w:pStyle w:val="ConsPlusNormal"/>
        <w:spacing w:before="220"/>
        <w:ind w:firstLine="540"/>
        <w:jc w:val="both"/>
      </w:pPr>
      <w:r>
        <w:t>5) выполнить работы по строительству и реконструкции (модернизации) объектов питьевого водоснабжения и водоподготовки в период 2019-2024 годов.</w:t>
      </w:r>
    </w:p>
    <w:p w:rsidR="00800175" w:rsidRDefault="00800175">
      <w:pPr>
        <w:pStyle w:val="ConsPlusNormal"/>
        <w:spacing w:before="220"/>
        <w:ind w:firstLine="540"/>
        <w:jc w:val="both"/>
      </w:pPr>
      <w:r>
        <w:t>Основным ожидаемым результатом реализации Подпрограммы является увеличение доли населения, обеспеченного качественной питьевой водой из систем централизованного водоснабжения на территории Магаданской области в период 2019-2024 годов до 100,0%, городского населения - до 99,8%.</w:t>
      </w:r>
    </w:p>
    <w:p w:rsidR="00800175" w:rsidRDefault="00800175">
      <w:pPr>
        <w:pStyle w:val="ConsPlusNormal"/>
        <w:spacing w:before="220"/>
        <w:ind w:firstLine="540"/>
        <w:jc w:val="both"/>
      </w:pPr>
      <w:r>
        <w:t>Достижение указанных показателей предусматривается согласно утвержденным финансовым лимитам.</w:t>
      </w:r>
    </w:p>
    <w:p w:rsidR="00800175" w:rsidRDefault="00800175">
      <w:pPr>
        <w:pStyle w:val="ConsPlusNormal"/>
        <w:spacing w:before="220"/>
        <w:ind w:firstLine="540"/>
        <w:jc w:val="both"/>
      </w:pPr>
      <w:hyperlink w:anchor="P10410">
        <w:r>
          <w:rPr>
            <w:color w:val="0000FF"/>
          </w:rPr>
          <w:t>Финансовое обеспечение</w:t>
        </w:r>
      </w:hyperlink>
      <w:r>
        <w:t xml:space="preserve"> реализации Подпрограммы приведено в приложении N 15 к настоящей государственной программе.</w:t>
      </w:r>
    </w:p>
    <w:p w:rsidR="00800175" w:rsidRDefault="00800175">
      <w:pPr>
        <w:pStyle w:val="ConsPlusNormal"/>
        <w:spacing w:before="220"/>
        <w:ind w:firstLine="540"/>
        <w:jc w:val="both"/>
      </w:pPr>
      <w:hyperlink w:anchor="P1610">
        <w:r>
          <w:rPr>
            <w:color w:val="0000FF"/>
          </w:rPr>
          <w:t>Перечень</w:t>
        </w:r>
      </w:hyperlink>
      <w:r>
        <w:t xml:space="preserve"> показателей результативности и эффективности Подпрограммы определен в соответствии с динамикой достижений целевых показателей федерального проекта "Чистая вода" при реализации Подпрограммы, приведенной в приложении N 1 к государственной программе.</w:t>
      </w:r>
    </w:p>
    <w:p w:rsidR="00800175" w:rsidRDefault="00800175">
      <w:pPr>
        <w:pStyle w:val="ConsPlusNormal"/>
        <w:spacing w:before="220"/>
        <w:ind w:firstLine="540"/>
        <w:jc w:val="both"/>
      </w:pPr>
      <w:r>
        <w:t>Достижение целей и задач Подпрограммы планируется обеспечить посредством выполнения системы этапов мероприятий по основным направлениям Подпрограммы.</w:t>
      </w:r>
    </w:p>
    <w:p w:rsidR="00800175" w:rsidRDefault="00800175">
      <w:pPr>
        <w:pStyle w:val="ConsPlusNormal"/>
        <w:spacing w:before="220"/>
        <w:ind w:firstLine="540"/>
        <w:jc w:val="both"/>
      </w:pPr>
      <w:r>
        <w:t>Мероприятия разработаны в соответствии с необходимостью решения задач Подпрограммы с учетом прогнозных объемов и источников финансирования Подпрограммы на реализацию программных мероприятий и полномочий, закрепленных за ответственным исполнителем Подпрограммы и муниципальными образованиями Магаданской области.</w:t>
      </w:r>
    </w:p>
    <w:p w:rsidR="00800175" w:rsidRDefault="00800175">
      <w:pPr>
        <w:pStyle w:val="ConsPlusNormal"/>
        <w:spacing w:before="220"/>
        <w:ind w:firstLine="540"/>
        <w:jc w:val="both"/>
      </w:pPr>
      <w:hyperlink w:anchor="P11187">
        <w:r>
          <w:rPr>
            <w:color w:val="0000FF"/>
          </w:rPr>
          <w:t>Этапы</w:t>
        </w:r>
      </w:hyperlink>
      <w:r>
        <w:t xml:space="preserve"> реализации Подпрограммы приведены в приложении N 16 к настоящей государственной программе.</w:t>
      </w:r>
    </w:p>
    <w:p w:rsidR="00800175" w:rsidRDefault="00800175">
      <w:pPr>
        <w:pStyle w:val="ConsPlusNormal"/>
        <w:spacing w:before="220"/>
        <w:ind w:firstLine="540"/>
        <w:jc w:val="both"/>
      </w:pPr>
      <w:hyperlink w:anchor="P11279">
        <w:r>
          <w:rPr>
            <w:color w:val="0000FF"/>
          </w:rPr>
          <w:t>Прогноз</w:t>
        </w:r>
      </w:hyperlink>
      <w:r>
        <w:t xml:space="preserve"> тарифных последствий реализации мероприятий Подпрограммы приведен в приложении N 17 к настоящей государственной программе.</w:t>
      </w:r>
    </w:p>
    <w:p w:rsidR="00800175" w:rsidRDefault="00800175">
      <w:pPr>
        <w:pStyle w:val="ConsPlusNormal"/>
        <w:spacing w:before="220"/>
        <w:ind w:firstLine="540"/>
        <w:jc w:val="both"/>
      </w:pPr>
      <w:r>
        <w:t>Подпрограмма определяет комплекс мероприятий, направленных на улучшение качества питьевой воды для населения путем строительства и реконструкции (модернизации) объектов питьевого водоснабжения с использованием перспективных технологий.</w:t>
      </w:r>
    </w:p>
    <w:p w:rsidR="00800175" w:rsidRDefault="00800175">
      <w:pPr>
        <w:pStyle w:val="ConsPlusNormal"/>
        <w:spacing w:before="220"/>
        <w:ind w:firstLine="540"/>
        <w:jc w:val="both"/>
      </w:pPr>
      <w:r>
        <w:t>Основной целью Подпрограммы является повышение качества питьевой воды для населения на территории Магаданской области.</w:t>
      </w:r>
    </w:p>
    <w:p w:rsidR="00800175" w:rsidRDefault="00800175">
      <w:pPr>
        <w:pStyle w:val="ConsPlusNormal"/>
        <w:spacing w:before="220"/>
        <w:ind w:firstLine="540"/>
        <w:jc w:val="both"/>
      </w:pPr>
      <w:r>
        <w:t>Подпрограмма предполагает решение задачи по обеспечению качества питьевой воды для населения посредством строительства и реконструкции (модернизации) систем водоснабжения и водоподготовки с использованием перспективных технологий. Указанные задачи являются необходимыми и достаточными для достижения цели.</w:t>
      </w:r>
    </w:p>
    <w:p w:rsidR="00800175" w:rsidRDefault="00800175">
      <w:pPr>
        <w:pStyle w:val="ConsPlusNormal"/>
        <w:spacing w:before="220"/>
        <w:ind w:firstLine="540"/>
        <w:jc w:val="both"/>
      </w:pPr>
      <w:r>
        <w:t>Целевые показатели Подпрограммы характеризуют выполнение мероприятий, направленных на увеличение показателей доли населения Магаданской области, в том числе доли городского населения Магаданской области, обеспеченного качественной питьевой водой из систем централизованного водоснабжения, а также строительство и реконструкцию объектов питьевого водоснабжения и водоподготовки, предусмотренных муниципальными программами.</w:t>
      </w:r>
    </w:p>
    <w:p w:rsidR="00800175" w:rsidRDefault="00800175">
      <w:pPr>
        <w:pStyle w:val="ConsPlusNormal"/>
        <w:spacing w:before="220"/>
        <w:ind w:firstLine="540"/>
        <w:jc w:val="both"/>
      </w:pPr>
      <w:r>
        <w:t xml:space="preserve">Приоритеты государственной политики в сфере реализации государственной программы определены в соответствии с Указами Президента Российской Федерации от 07.05.2018 </w:t>
      </w:r>
      <w:hyperlink r:id="rId136">
        <w:r>
          <w:rPr>
            <w:color w:val="0000FF"/>
          </w:rPr>
          <w:t>N 204</w:t>
        </w:r>
      </w:hyperlink>
      <w:r>
        <w:t xml:space="preserve"> "О национальных целях и стратегических задачах развития Российской Федерации на период до 2024 года", от 21.07.2020 </w:t>
      </w:r>
      <w:hyperlink r:id="rId137">
        <w:r>
          <w:rPr>
            <w:color w:val="0000FF"/>
          </w:rPr>
          <w:t>N 474</w:t>
        </w:r>
      </w:hyperlink>
      <w:r>
        <w:t xml:space="preserve"> "О национальных целях развития Российской Федерации на период до 2030 года", от 7 мая 2012 г. </w:t>
      </w:r>
      <w:hyperlink r:id="rId138">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w:t>
      </w:r>
      <w:hyperlink r:id="rId139">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а также на основе </w:t>
      </w:r>
      <w:hyperlink r:id="rId140">
        <w:r>
          <w:rPr>
            <w:color w:val="0000FF"/>
          </w:rPr>
          <w:t>Стратегии</w:t>
        </w:r>
      </w:hyperlink>
      <w:r>
        <w:t xml:space="preserve"> социально-экономического развития Магаданской области на период до 2030 года, утвержденной постановлением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p w:rsidR="00800175" w:rsidRDefault="00800175">
      <w:pPr>
        <w:pStyle w:val="ConsPlusNormal"/>
        <w:spacing w:before="220"/>
        <w:ind w:firstLine="540"/>
        <w:jc w:val="both"/>
      </w:pPr>
      <w:r>
        <w:t>Приоритетом настоящей государственной программы являются:</w:t>
      </w:r>
    </w:p>
    <w:p w:rsidR="00800175" w:rsidRDefault="00800175">
      <w:pPr>
        <w:pStyle w:val="ConsPlusNormal"/>
        <w:spacing w:before="220"/>
        <w:ind w:firstLine="540"/>
        <w:jc w:val="both"/>
      </w:pPr>
      <w:r>
        <w:t>- обеспечение ускоренного устойчивого экономического развития региона, сохранение и развитие человеческого капитала;</w:t>
      </w:r>
    </w:p>
    <w:p w:rsidR="00800175" w:rsidRDefault="00800175">
      <w:pPr>
        <w:pStyle w:val="ConsPlusNormal"/>
        <w:spacing w:before="220"/>
        <w:ind w:firstLine="540"/>
        <w:jc w:val="both"/>
      </w:pPr>
      <w:r>
        <w:t>- повышение качества и надежности предоставления жилищно-коммунальных услуг населению Магаданской области;</w:t>
      </w:r>
    </w:p>
    <w:p w:rsidR="00800175" w:rsidRDefault="00800175">
      <w:pPr>
        <w:pStyle w:val="ConsPlusNormal"/>
        <w:spacing w:before="220"/>
        <w:ind w:firstLine="540"/>
        <w:jc w:val="both"/>
      </w:pPr>
      <w:r>
        <w:t>- формирование позитивного имиджа Магаданской области через сохранение природного и архитектурного облика, повышение качества жизни жителей, поддержание высокого уровня благоустройства его административного центра - города Магадана - повышение уровня благоустроенности территорий муниципальных образований Магаданской области;</w:t>
      </w:r>
    </w:p>
    <w:p w:rsidR="00800175" w:rsidRDefault="00800175">
      <w:pPr>
        <w:pStyle w:val="ConsPlusNormal"/>
        <w:spacing w:before="220"/>
        <w:ind w:firstLine="540"/>
        <w:jc w:val="both"/>
      </w:pPr>
      <w:r>
        <w:t>- улучшение технического состояния многоквартирных домов;</w:t>
      </w:r>
    </w:p>
    <w:p w:rsidR="00800175" w:rsidRDefault="00800175">
      <w:pPr>
        <w:pStyle w:val="ConsPlusNormal"/>
        <w:spacing w:before="220"/>
        <w:ind w:firstLine="540"/>
        <w:jc w:val="both"/>
      </w:pPr>
      <w:r>
        <w:t>- повышение уровня благоустройства муниципальных образований, создание комфортных условий для проживания граждан;</w:t>
      </w:r>
    </w:p>
    <w:p w:rsidR="00800175" w:rsidRDefault="00800175">
      <w:pPr>
        <w:pStyle w:val="ConsPlusNormal"/>
        <w:spacing w:before="220"/>
        <w:ind w:firstLine="540"/>
        <w:jc w:val="both"/>
      </w:pPr>
      <w:r>
        <w:t>- обеспечение создания условий для реализации государственной программы;</w:t>
      </w:r>
    </w:p>
    <w:p w:rsidR="00800175" w:rsidRDefault="00800175">
      <w:pPr>
        <w:pStyle w:val="ConsPlusNormal"/>
        <w:spacing w:before="220"/>
        <w:ind w:firstLine="540"/>
        <w:jc w:val="both"/>
      </w:pPr>
      <w:r>
        <w:lastRenderedPageBreak/>
        <w:t>- повышение уровня благоустройства дворовых территорий муниципальных образований Магаданской области и территории общего пользования (парков);</w:t>
      </w:r>
    </w:p>
    <w:p w:rsidR="00800175" w:rsidRDefault="00800175">
      <w:pPr>
        <w:pStyle w:val="ConsPlusNormal"/>
        <w:spacing w:before="220"/>
        <w:ind w:firstLine="540"/>
        <w:jc w:val="both"/>
      </w:pPr>
      <w:r>
        <w:t>- повышение качества питьевой воды для населения;</w:t>
      </w:r>
    </w:p>
    <w:p w:rsidR="00800175" w:rsidRDefault="00800175">
      <w:pPr>
        <w:pStyle w:val="ConsPlusNormal"/>
        <w:spacing w:before="220"/>
        <w:ind w:firstLine="540"/>
        <w:jc w:val="both"/>
      </w:pPr>
      <w:r>
        <w:t>- формирование комфортной городской среды.</w:t>
      </w:r>
    </w:p>
    <w:p w:rsidR="00800175" w:rsidRDefault="00800175">
      <w:pPr>
        <w:pStyle w:val="ConsPlusNormal"/>
        <w:spacing w:before="220"/>
        <w:ind w:firstLine="540"/>
        <w:jc w:val="both"/>
      </w:pPr>
      <w: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(далее - Подпрограмма).</w:t>
      </w:r>
    </w:p>
    <w:p w:rsidR="00800175" w:rsidRDefault="00800175">
      <w:pPr>
        <w:pStyle w:val="ConsPlusNormal"/>
        <w:jc w:val="both"/>
      </w:pPr>
      <w:r>
        <w:t xml:space="preserve">(абзац введен </w:t>
      </w:r>
      <w:hyperlink r:id="rId141">
        <w:r>
          <w:rPr>
            <w:color w:val="0000FF"/>
          </w:rPr>
          <w:t>Постановлением</w:t>
        </w:r>
      </w:hyperlink>
      <w:r>
        <w:t xml:space="preserve"> Правительства Магаданской области от 14.04.2022 N 339-пп)</w:t>
      </w:r>
    </w:p>
    <w:p w:rsidR="00800175" w:rsidRDefault="00800175">
      <w:pPr>
        <w:pStyle w:val="ConsPlusNormal"/>
        <w:spacing w:before="220"/>
        <w:ind w:firstLine="540"/>
        <w:jc w:val="both"/>
      </w:pPr>
      <w:r>
        <w:t>Одной из важнейших государственных задач является социальная поддержка детей-сирот, детей, оставшихся без попечения родителей, а также лиц из числа детей-сирот, детей, оставшихся без попечения родителей.</w:t>
      </w:r>
    </w:p>
    <w:p w:rsidR="00800175" w:rsidRDefault="00800175">
      <w:pPr>
        <w:pStyle w:val="ConsPlusNormal"/>
        <w:jc w:val="both"/>
      </w:pPr>
      <w:r>
        <w:t xml:space="preserve">(абзац введен </w:t>
      </w:r>
      <w:hyperlink r:id="rId142">
        <w:r>
          <w:rPr>
            <w:color w:val="0000FF"/>
          </w:rPr>
          <w:t>Постановлением</w:t>
        </w:r>
      </w:hyperlink>
      <w:r>
        <w:t xml:space="preserve"> Правительства Магаданской области от 14.04.2022 N 339-пп)</w:t>
      </w:r>
    </w:p>
    <w:p w:rsidR="00800175" w:rsidRDefault="00800175">
      <w:pPr>
        <w:pStyle w:val="ConsPlusNormal"/>
        <w:spacing w:before="220"/>
        <w:ind w:firstLine="540"/>
        <w:jc w:val="both"/>
      </w:pPr>
      <w:r>
        <w:t xml:space="preserve">Федеральным </w:t>
      </w:r>
      <w:hyperlink r:id="rId143">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и </w:t>
      </w:r>
      <w:hyperlink r:id="rId144">
        <w:r>
          <w:rPr>
            <w:color w:val="0000FF"/>
          </w:rPr>
          <w:t>Законом</w:t>
        </w:r>
      </w:hyperlink>
      <w:r>
        <w:t xml:space="preserve"> Магаданской области от 30 декабря 2004 г. N 541-ОЗ "О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определены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800175" w:rsidRDefault="00800175">
      <w:pPr>
        <w:pStyle w:val="ConsPlusNormal"/>
        <w:jc w:val="both"/>
      </w:pPr>
      <w:r>
        <w:t xml:space="preserve">(абзац введен </w:t>
      </w:r>
      <w:hyperlink r:id="rId145">
        <w:r>
          <w:rPr>
            <w:color w:val="0000FF"/>
          </w:rPr>
          <w:t>Постановлением</w:t>
        </w:r>
      </w:hyperlink>
      <w:r>
        <w:t xml:space="preserve"> Правительства Магаданской области от 14.04.2022 N 339-пп)</w:t>
      </w:r>
    </w:p>
    <w:p w:rsidR="00800175" w:rsidRDefault="00800175">
      <w:pPr>
        <w:pStyle w:val="ConsPlusNormal"/>
        <w:spacing w:before="220"/>
        <w:ind w:firstLine="540"/>
        <w:jc w:val="both"/>
      </w:pPr>
      <w:r>
        <w:t>В общем числе дополнительных гарантий по социальной поддержке детей-сирот, детей, оставшихся без попечения родителей, а также лиц из числа детей-сирот, детей, оставшихся без попечения родителей, большое значение имеют дополнительные гарантии прав на имущество и жилое помещение.</w:t>
      </w:r>
    </w:p>
    <w:p w:rsidR="00800175" w:rsidRDefault="00800175">
      <w:pPr>
        <w:pStyle w:val="ConsPlusNormal"/>
        <w:jc w:val="both"/>
      </w:pPr>
      <w:r>
        <w:t xml:space="preserve">(абзац введен </w:t>
      </w:r>
      <w:hyperlink r:id="rId146">
        <w:r>
          <w:rPr>
            <w:color w:val="0000FF"/>
          </w:rPr>
          <w:t>Постановлением</w:t>
        </w:r>
      </w:hyperlink>
      <w:r>
        <w:t xml:space="preserve"> Правительства Магаданской области от 14.04.2022 N 339-пп)</w:t>
      </w:r>
    </w:p>
    <w:p w:rsidR="00800175" w:rsidRDefault="00800175">
      <w:pPr>
        <w:pStyle w:val="ConsPlusNormal"/>
        <w:spacing w:before="220"/>
        <w:ind w:firstLine="540"/>
        <w:jc w:val="both"/>
      </w:pPr>
      <w:r>
        <w:t>Правительством Российской Федерации поставлена цель обеспечить детей-сирот, детей, оставшихся без попечения родителей, детей, находящихся под опекой (попечительством), а также лиц из числа детей-сирот и детей, оставшихся без попечения родителей, благоустроенным жильем, соответствующим установленным санитарным и техническим требованиям.</w:t>
      </w:r>
    </w:p>
    <w:p w:rsidR="00800175" w:rsidRDefault="00800175">
      <w:pPr>
        <w:pStyle w:val="ConsPlusNormal"/>
        <w:jc w:val="both"/>
      </w:pPr>
      <w:r>
        <w:t xml:space="preserve">(абзац введен </w:t>
      </w:r>
      <w:hyperlink r:id="rId147">
        <w:r>
          <w:rPr>
            <w:color w:val="0000FF"/>
          </w:rPr>
          <w:t>Постановлением</w:t>
        </w:r>
      </w:hyperlink>
      <w:r>
        <w:t xml:space="preserve"> Правительства Магаданской области от 14.04.2022 N 339-пп)</w:t>
      </w:r>
    </w:p>
    <w:p w:rsidR="00800175" w:rsidRDefault="00800175">
      <w:pPr>
        <w:pStyle w:val="ConsPlusNormal"/>
        <w:spacing w:before="220"/>
        <w:ind w:firstLine="540"/>
        <w:jc w:val="both"/>
      </w:pPr>
      <w:r>
        <w:t>Обеспечение жилыми помещениями детей-сирот, детей, оставшихся без попечения родителей, а также лиц из числа детей-сирот, детей, оставшихся без попечения родителей, является одним из приоритетных направлений государственной политики Правительства Российской Федерации.</w:t>
      </w:r>
    </w:p>
    <w:p w:rsidR="00800175" w:rsidRDefault="00800175">
      <w:pPr>
        <w:pStyle w:val="ConsPlusNormal"/>
        <w:jc w:val="both"/>
      </w:pPr>
      <w:r>
        <w:t xml:space="preserve">(абзац введен </w:t>
      </w:r>
      <w:hyperlink r:id="rId148">
        <w:r>
          <w:rPr>
            <w:color w:val="0000FF"/>
          </w:rPr>
          <w:t>Постановлением</w:t>
        </w:r>
      </w:hyperlink>
      <w:r>
        <w:t xml:space="preserve"> Правительства Магаданской области от 14.04.2022 N 339-пп)</w:t>
      </w:r>
    </w:p>
    <w:p w:rsidR="00800175" w:rsidRDefault="00800175">
      <w:pPr>
        <w:pStyle w:val="ConsPlusNormal"/>
        <w:spacing w:before="220"/>
        <w:ind w:firstLine="540"/>
        <w:jc w:val="both"/>
      </w:pPr>
      <w:r>
        <w:t>Количество приобретенных жилых помещений для детей-сирот, детей, оставшихся без попечения родителей, лиц из числа детей-сирот, детей, оставшихся без попечения родителей осуществляется с учетом распределения субсидий бюджетам субъектов Российской Федерации.</w:t>
      </w:r>
    </w:p>
    <w:p w:rsidR="00800175" w:rsidRDefault="00800175">
      <w:pPr>
        <w:pStyle w:val="ConsPlusNormal"/>
        <w:jc w:val="both"/>
      </w:pPr>
      <w:r>
        <w:t xml:space="preserve">(абзац введен </w:t>
      </w:r>
      <w:hyperlink r:id="rId149">
        <w:r>
          <w:rPr>
            <w:color w:val="0000FF"/>
          </w:rPr>
          <w:t>Постановлением</w:t>
        </w:r>
      </w:hyperlink>
      <w:r>
        <w:t xml:space="preserve"> Правительства Магаданской области от 14.04.2022 N 339-пп)</w:t>
      </w:r>
    </w:p>
    <w:p w:rsidR="00800175" w:rsidRDefault="00800175">
      <w:pPr>
        <w:pStyle w:val="ConsPlusNormal"/>
        <w:ind w:firstLine="540"/>
        <w:jc w:val="both"/>
      </w:pPr>
    </w:p>
    <w:p w:rsidR="00800175" w:rsidRDefault="00800175">
      <w:pPr>
        <w:pStyle w:val="ConsPlusTitle"/>
        <w:jc w:val="center"/>
        <w:outlineLvl w:val="1"/>
      </w:pPr>
      <w:r>
        <w:t>II. Характеристика основных мероприятий и целевые показатели</w:t>
      </w:r>
    </w:p>
    <w:p w:rsidR="00800175" w:rsidRDefault="00800175">
      <w:pPr>
        <w:pStyle w:val="ConsPlusTitle"/>
        <w:jc w:val="center"/>
      </w:pPr>
      <w:r>
        <w:t>государственной программы</w:t>
      </w:r>
    </w:p>
    <w:p w:rsidR="00800175" w:rsidRDefault="00800175">
      <w:pPr>
        <w:pStyle w:val="ConsPlusNormal"/>
        <w:ind w:firstLine="540"/>
        <w:jc w:val="both"/>
      </w:pPr>
    </w:p>
    <w:p w:rsidR="00800175" w:rsidRDefault="00800175">
      <w:pPr>
        <w:pStyle w:val="ConsPlusNormal"/>
        <w:ind w:firstLine="540"/>
        <w:jc w:val="both"/>
      </w:pPr>
      <w:r>
        <w:t xml:space="preserve">В рамках государственной программы реализуется ряд подпрограмм, содержащих в себе комплекс мероприятий, сформированных исходя из приоритетов подпрограмм и направленных на достижение определенных целей и задач, результативность которых оценивается по ряду </w:t>
      </w:r>
      <w:r>
        <w:lastRenderedPageBreak/>
        <w:t>обособленных целевых показателей.</w:t>
      </w:r>
    </w:p>
    <w:p w:rsidR="00800175" w:rsidRDefault="00800175">
      <w:pPr>
        <w:pStyle w:val="ConsPlusNormal"/>
        <w:spacing w:before="220"/>
        <w:ind w:firstLine="540"/>
        <w:jc w:val="both"/>
      </w:pPr>
      <w:hyperlink w:anchor="P1610">
        <w:r>
          <w:rPr>
            <w:color w:val="0000FF"/>
          </w:rPr>
          <w:t>Состав и значение</w:t>
        </w:r>
      </w:hyperlink>
      <w:r>
        <w:t xml:space="preserve"> целевых показателей государственной программы приведены в приложении N 1 к государственной программе.</w:t>
      </w:r>
    </w:p>
    <w:p w:rsidR="00800175" w:rsidRDefault="00800175">
      <w:pPr>
        <w:pStyle w:val="ConsPlusNormal"/>
        <w:spacing w:before="220"/>
        <w:ind w:firstLine="540"/>
        <w:jc w:val="both"/>
      </w:pPr>
      <w:hyperlink w:anchor="P1928">
        <w:r>
          <w:rPr>
            <w:color w:val="0000FF"/>
          </w:rPr>
          <w:t>Состав и значение</w:t>
        </w:r>
      </w:hyperlink>
      <w:r>
        <w:t xml:space="preserve"> целевых показателей государственной программы в разрезе муниципальных образований приведены в приложении N 1а к государственной программе.</w:t>
      </w:r>
    </w:p>
    <w:p w:rsidR="00800175" w:rsidRDefault="00800175">
      <w:pPr>
        <w:pStyle w:val="ConsPlusNormal"/>
        <w:spacing w:before="220"/>
        <w:ind w:firstLine="540"/>
        <w:jc w:val="both"/>
      </w:pPr>
      <w:r>
        <w:t>В государственную программу входит семь подпрограмм, мероприятия которых с целью систематизации соединены в блоки основных мероприятий, объединяющие одно направление.</w:t>
      </w:r>
    </w:p>
    <w:p w:rsidR="00800175" w:rsidRDefault="00800175">
      <w:pPr>
        <w:pStyle w:val="ConsPlusNormal"/>
        <w:jc w:val="both"/>
      </w:pPr>
      <w:r>
        <w:t xml:space="preserve">(в ред. </w:t>
      </w:r>
      <w:hyperlink r:id="rId150">
        <w:r>
          <w:rPr>
            <w:color w:val="0000FF"/>
          </w:rPr>
          <w:t>Постановления</w:t>
        </w:r>
      </w:hyperlink>
      <w:r>
        <w:t xml:space="preserve"> Правительства Магаданской области от 14.04.2022 N 339-пп)</w:t>
      </w:r>
    </w:p>
    <w:p w:rsidR="00800175" w:rsidRDefault="00800175">
      <w:pPr>
        <w:pStyle w:val="ConsPlusNormal"/>
        <w:spacing w:before="220"/>
        <w:ind w:firstLine="540"/>
        <w:jc w:val="both"/>
      </w:pPr>
      <w:hyperlink w:anchor="P2430">
        <w:r>
          <w:rPr>
            <w:color w:val="0000FF"/>
          </w:rPr>
          <w:t>Перечень</w:t>
        </w:r>
      </w:hyperlink>
      <w:r>
        <w:t xml:space="preserve"> основных мероприятий государственной программы, их краткая характеристика и ожидаемые результаты реализации приведен в приложении N 2 к государственной программе.</w:t>
      </w:r>
    </w:p>
    <w:p w:rsidR="00800175" w:rsidRDefault="00800175">
      <w:pPr>
        <w:pStyle w:val="ConsPlusNormal"/>
        <w:ind w:firstLine="540"/>
        <w:jc w:val="both"/>
      </w:pPr>
    </w:p>
    <w:p w:rsidR="00800175" w:rsidRDefault="00800175">
      <w:pPr>
        <w:pStyle w:val="ConsPlusTitle"/>
        <w:jc w:val="center"/>
        <w:outlineLvl w:val="1"/>
      </w:pPr>
      <w:r>
        <w:t>III. Характеристика мер государственного и правового</w:t>
      </w:r>
    </w:p>
    <w:p w:rsidR="00800175" w:rsidRDefault="00800175">
      <w:pPr>
        <w:pStyle w:val="ConsPlusTitle"/>
        <w:jc w:val="center"/>
      </w:pPr>
      <w:r>
        <w:t>регулирования, а также мер управления рисками с целью</w:t>
      </w:r>
    </w:p>
    <w:p w:rsidR="00800175" w:rsidRDefault="00800175">
      <w:pPr>
        <w:pStyle w:val="ConsPlusTitle"/>
        <w:jc w:val="center"/>
      </w:pPr>
      <w:r>
        <w:t>минимизации их влияния на достижение целей государственной</w:t>
      </w:r>
    </w:p>
    <w:p w:rsidR="00800175" w:rsidRDefault="00800175">
      <w:pPr>
        <w:pStyle w:val="ConsPlusTitle"/>
        <w:jc w:val="center"/>
      </w:pPr>
      <w:r>
        <w:t>программы</w:t>
      </w:r>
    </w:p>
    <w:p w:rsidR="00800175" w:rsidRDefault="00800175">
      <w:pPr>
        <w:pStyle w:val="ConsPlusNormal"/>
        <w:ind w:firstLine="540"/>
        <w:jc w:val="both"/>
      </w:pPr>
    </w:p>
    <w:p w:rsidR="00800175" w:rsidRDefault="00800175">
      <w:pPr>
        <w:pStyle w:val="ConsPlusNormal"/>
        <w:ind w:firstLine="540"/>
        <w:jc w:val="both"/>
      </w:pPr>
      <w:r>
        <w:t>Реализация мероприятий государственной программы не предусматривает мер государственного регулирования.</w:t>
      </w:r>
    </w:p>
    <w:p w:rsidR="00800175" w:rsidRDefault="00800175">
      <w:pPr>
        <w:pStyle w:val="ConsPlusNormal"/>
        <w:spacing w:before="220"/>
        <w:ind w:firstLine="540"/>
        <w:jc w:val="both"/>
      </w:pPr>
      <w:r>
        <w:t xml:space="preserve">Основные </w:t>
      </w:r>
      <w:hyperlink w:anchor="P2587">
        <w:r>
          <w:rPr>
            <w:color w:val="0000FF"/>
          </w:rPr>
          <w:t>меры</w:t>
        </w:r>
      </w:hyperlink>
      <w:r>
        <w:t xml:space="preserve"> правового регулирования государственной программы приведены в приложении N 3 к государственной программе.</w:t>
      </w:r>
    </w:p>
    <w:p w:rsidR="00800175" w:rsidRDefault="00800175">
      <w:pPr>
        <w:pStyle w:val="ConsPlusNormal"/>
        <w:spacing w:before="220"/>
        <w:ind w:firstLine="540"/>
        <w:jc w:val="both"/>
      </w:pPr>
      <w:r>
        <w:t>Риск неуспешной реализации подпрограмм государственной программы при исключении форс-мажорных обстоятельств оценивается как минимальный.</w:t>
      </w:r>
    </w:p>
    <w:p w:rsidR="00800175" w:rsidRDefault="00800175">
      <w:pPr>
        <w:pStyle w:val="ConsPlusNormal"/>
        <w:spacing w:before="220"/>
        <w:ind w:firstLine="540"/>
        <w:jc w:val="both"/>
      </w:pPr>
      <w:r>
        <w:t>Основными рисками при реализации мероприятий государственной программы являются:</w:t>
      </w:r>
    </w:p>
    <w:p w:rsidR="00800175" w:rsidRDefault="00800175">
      <w:pPr>
        <w:pStyle w:val="ConsPlusNormal"/>
        <w:spacing w:before="220"/>
        <w:ind w:firstLine="540"/>
        <w:jc w:val="both"/>
      </w:pPr>
      <w:r>
        <w:t>- кризисные явления в экономике;</w:t>
      </w:r>
    </w:p>
    <w:p w:rsidR="00800175" w:rsidRDefault="00800175">
      <w:pPr>
        <w:pStyle w:val="ConsPlusNormal"/>
        <w:spacing w:before="220"/>
        <w:ind w:firstLine="540"/>
        <w:jc w:val="both"/>
      </w:pPr>
      <w:r>
        <w:t>- нарушение сроков финансирования государственной программы по субъективным факторам;</w:t>
      </w:r>
    </w:p>
    <w:p w:rsidR="00800175" w:rsidRDefault="00800175">
      <w:pPr>
        <w:pStyle w:val="ConsPlusNormal"/>
        <w:spacing w:before="220"/>
        <w:ind w:firstLine="540"/>
        <w:jc w:val="both"/>
      </w:pPr>
      <w:r>
        <w:t>- недостаток финансовых средств для реализации мероприятий государственной программы;</w:t>
      </w:r>
    </w:p>
    <w:p w:rsidR="00800175" w:rsidRDefault="00800175">
      <w:pPr>
        <w:pStyle w:val="ConsPlusNormal"/>
        <w:spacing w:before="220"/>
        <w:ind w:firstLine="540"/>
        <w:jc w:val="both"/>
      </w:pPr>
      <w:r>
        <w:t>- нарушение сроков реализации программных мероприятий;</w:t>
      </w:r>
    </w:p>
    <w:p w:rsidR="00800175" w:rsidRDefault="00800175">
      <w:pPr>
        <w:pStyle w:val="ConsPlusNormal"/>
        <w:spacing w:before="220"/>
        <w:ind w:firstLine="540"/>
        <w:jc w:val="both"/>
      </w:pPr>
      <w:r>
        <w:t>- невыполнение сроков подготовки нормативных правовых актов, регламентирующих исполнение мероприятий программы;</w:t>
      </w:r>
    </w:p>
    <w:p w:rsidR="00800175" w:rsidRDefault="00800175">
      <w:pPr>
        <w:pStyle w:val="ConsPlusNormal"/>
        <w:spacing w:before="220"/>
        <w:ind w:firstLine="540"/>
        <w:jc w:val="both"/>
      </w:pPr>
      <w:r>
        <w:t>- прогнозируемый отток населения из Магаданской области в связи с закрытием населенных пунктов.</w:t>
      </w:r>
    </w:p>
    <w:p w:rsidR="00800175" w:rsidRDefault="00800175">
      <w:pPr>
        <w:pStyle w:val="ConsPlusNormal"/>
        <w:spacing w:before="220"/>
        <w:ind w:firstLine="540"/>
        <w:jc w:val="both"/>
      </w:pPr>
      <w:r>
        <w:t>Управление рисками осуществляют ответственные исполнители подпрограмм государственной программы с помощью следующих мер:</w:t>
      </w:r>
    </w:p>
    <w:p w:rsidR="00800175" w:rsidRDefault="00800175">
      <w:pPr>
        <w:pStyle w:val="ConsPlusNormal"/>
        <w:spacing w:before="220"/>
        <w:ind w:firstLine="540"/>
        <w:jc w:val="both"/>
      </w:pPr>
      <w:r>
        <w:t>- контроль исполнительской дисциплины участниками мероприятий программы;</w:t>
      </w:r>
    </w:p>
    <w:p w:rsidR="00800175" w:rsidRDefault="00800175">
      <w:pPr>
        <w:pStyle w:val="ConsPlusNormal"/>
        <w:spacing w:before="220"/>
        <w:ind w:firstLine="540"/>
        <w:jc w:val="both"/>
      </w:pPr>
      <w:r>
        <w:t>- мониторинг реализации программы по отдельным мероприятиям, контрольным событиям;</w:t>
      </w:r>
    </w:p>
    <w:p w:rsidR="00800175" w:rsidRDefault="00800175">
      <w:pPr>
        <w:pStyle w:val="ConsPlusNormal"/>
        <w:spacing w:before="220"/>
        <w:ind w:firstLine="540"/>
        <w:jc w:val="both"/>
      </w:pPr>
      <w:r>
        <w:t>- использование различных методов анализа для обобщения данных мониторинга целевых показателей;</w:t>
      </w:r>
    </w:p>
    <w:p w:rsidR="00800175" w:rsidRDefault="00800175">
      <w:pPr>
        <w:pStyle w:val="ConsPlusNormal"/>
        <w:spacing w:before="220"/>
        <w:ind w:firstLine="540"/>
        <w:jc w:val="both"/>
      </w:pPr>
      <w:r>
        <w:lastRenderedPageBreak/>
        <w:t>- качественное планирование с учетом данных мониторинга состояния жилищной сферы, нормативных правовых актов Магаданской области, регулирующих деятельность жилищного строительства, а также за счет улучшения качества работы органов исполнительной власти Магаданской области;</w:t>
      </w:r>
    </w:p>
    <w:p w:rsidR="00800175" w:rsidRDefault="00800175">
      <w:pPr>
        <w:pStyle w:val="ConsPlusNormal"/>
        <w:spacing w:before="220"/>
        <w:ind w:firstLine="540"/>
        <w:jc w:val="both"/>
      </w:pPr>
      <w:r>
        <w:t>- регулирование уровня реальных доходов населения за счет государственной социальной поддержки и государственных механизмов сдерживания инфляции.</w:t>
      </w:r>
    </w:p>
    <w:p w:rsidR="00800175" w:rsidRDefault="00800175">
      <w:pPr>
        <w:pStyle w:val="ConsPlusNormal"/>
        <w:ind w:firstLine="540"/>
        <w:jc w:val="both"/>
      </w:pPr>
    </w:p>
    <w:p w:rsidR="00800175" w:rsidRDefault="00800175">
      <w:pPr>
        <w:pStyle w:val="ConsPlusTitle"/>
        <w:jc w:val="center"/>
        <w:outlineLvl w:val="1"/>
      </w:pPr>
      <w:r>
        <w:t>IV. Прогноз сводных показателей государственных заданий</w:t>
      </w:r>
    </w:p>
    <w:p w:rsidR="00800175" w:rsidRDefault="00800175">
      <w:pPr>
        <w:pStyle w:val="ConsPlusTitle"/>
        <w:jc w:val="center"/>
      </w:pPr>
      <w:r>
        <w:t>по этапам реализации государственной программы при оказании</w:t>
      </w:r>
    </w:p>
    <w:p w:rsidR="00800175" w:rsidRDefault="00800175">
      <w:pPr>
        <w:pStyle w:val="ConsPlusTitle"/>
        <w:jc w:val="center"/>
      </w:pPr>
      <w:r>
        <w:t>государственных услуг (выполнении работ) государственными</w:t>
      </w:r>
    </w:p>
    <w:p w:rsidR="00800175" w:rsidRDefault="00800175">
      <w:pPr>
        <w:pStyle w:val="ConsPlusTitle"/>
        <w:jc w:val="center"/>
      </w:pPr>
      <w:r>
        <w:t>бюджетными, автономными учреждениями, включая субсидии,</w:t>
      </w:r>
    </w:p>
    <w:p w:rsidR="00800175" w:rsidRDefault="00800175">
      <w:pPr>
        <w:pStyle w:val="ConsPlusTitle"/>
        <w:jc w:val="center"/>
      </w:pPr>
      <w:r>
        <w:t>и прогноз расходов на иные цели в рамках государственной</w:t>
      </w:r>
    </w:p>
    <w:p w:rsidR="00800175" w:rsidRDefault="00800175">
      <w:pPr>
        <w:pStyle w:val="ConsPlusTitle"/>
        <w:jc w:val="center"/>
      </w:pPr>
      <w:r>
        <w:t>программы, и прогноз расходов на содержание государственных</w:t>
      </w:r>
    </w:p>
    <w:p w:rsidR="00800175" w:rsidRDefault="00800175">
      <w:pPr>
        <w:pStyle w:val="ConsPlusTitle"/>
        <w:jc w:val="center"/>
      </w:pPr>
      <w:r>
        <w:t>казенных учреждений</w:t>
      </w:r>
    </w:p>
    <w:p w:rsidR="00800175" w:rsidRDefault="00800175">
      <w:pPr>
        <w:pStyle w:val="ConsPlusNormal"/>
        <w:ind w:firstLine="540"/>
        <w:jc w:val="both"/>
      </w:pPr>
    </w:p>
    <w:p w:rsidR="00800175" w:rsidRDefault="00800175">
      <w:pPr>
        <w:pStyle w:val="ConsPlusNormal"/>
        <w:ind w:firstLine="540"/>
        <w:jc w:val="both"/>
      </w:pPr>
      <w:r>
        <w:t>В рамках государственной программы не предусмотрено оказание государственных услуг, оказываемых находящимися в ведении министерства строительства, жилищно-коммунального хозяйства и энергетики Магаданской области государственными организациями.</w:t>
      </w:r>
    </w:p>
    <w:p w:rsidR="00800175" w:rsidRDefault="00800175">
      <w:pPr>
        <w:pStyle w:val="ConsPlusNormal"/>
        <w:spacing w:before="220"/>
        <w:ind w:firstLine="540"/>
        <w:jc w:val="both"/>
      </w:pPr>
      <w:hyperlink w:anchor="P6943">
        <w:r>
          <w:rPr>
            <w:color w:val="0000FF"/>
          </w:rPr>
          <w:t>Прогноз</w:t>
        </w:r>
      </w:hyperlink>
      <w:r>
        <w:t xml:space="preserve"> расходов областного бюджета на содержание государственного казенного учреждения, подведомственного министерству строительства, жилищно-коммунального хозяйства и энергетики Магаданской области, приведен в приложении N 6 к государственной программе.</w:t>
      </w:r>
    </w:p>
    <w:p w:rsidR="00800175" w:rsidRDefault="00800175">
      <w:pPr>
        <w:pStyle w:val="ConsPlusNormal"/>
        <w:ind w:firstLine="540"/>
        <w:jc w:val="both"/>
      </w:pPr>
    </w:p>
    <w:p w:rsidR="00800175" w:rsidRDefault="00800175">
      <w:pPr>
        <w:pStyle w:val="ConsPlusTitle"/>
        <w:jc w:val="center"/>
        <w:outlineLvl w:val="1"/>
      </w:pPr>
      <w:r>
        <w:t>V. Ресурсное обеспечение реализации</w:t>
      </w:r>
    </w:p>
    <w:p w:rsidR="00800175" w:rsidRDefault="00800175">
      <w:pPr>
        <w:pStyle w:val="ConsPlusTitle"/>
        <w:jc w:val="center"/>
      </w:pPr>
      <w:r>
        <w:t>государственной программы</w:t>
      </w:r>
    </w:p>
    <w:p w:rsidR="00800175" w:rsidRDefault="00800175">
      <w:pPr>
        <w:pStyle w:val="ConsPlusNormal"/>
        <w:jc w:val="center"/>
      </w:pPr>
      <w:r>
        <w:t xml:space="preserve">(в ред. </w:t>
      </w:r>
      <w:hyperlink r:id="rId151">
        <w:r>
          <w:rPr>
            <w:color w:val="0000FF"/>
          </w:rPr>
          <w:t>Постановления</w:t>
        </w:r>
      </w:hyperlink>
      <w:r>
        <w:t xml:space="preserve"> Правительства Магаданской области</w:t>
      </w:r>
    </w:p>
    <w:p w:rsidR="00800175" w:rsidRDefault="00800175">
      <w:pPr>
        <w:pStyle w:val="ConsPlusNormal"/>
        <w:jc w:val="center"/>
      </w:pPr>
      <w:r>
        <w:t>от 11.08.2022 N 672-пп)</w:t>
      </w:r>
    </w:p>
    <w:p w:rsidR="00800175" w:rsidRDefault="00800175">
      <w:pPr>
        <w:pStyle w:val="ConsPlusNormal"/>
        <w:ind w:firstLine="540"/>
        <w:jc w:val="both"/>
      </w:pPr>
    </w:p>
    <w:p w:rsidR="00800175" w:rsidRDefault="00800175">
      <w:pPr>
        <w:pStyle w:val="ConsPlusNormal"/>
        <w:ind w:firstLine="540"/>
        <w:jc w:val="both"/>
      </w:pPr>
      <w:r>
        <w:t>В качестве источников финансирования мероприятий государственной программы привлекаются средства федерального, областного и муниципального бюджетов, а также внебюджетные источники.</w:t>
      </w:r>
    </w:p>
    <w:p w:rsidR="00800175" w:rsidRDefault="00800175">
      <w:pPr>
        <w:pStyle w:val="ConsPlusNormal"/>
        <w:spacing w:before="220"/>
        <w:ind w:firstLine="540"/>
        <w:jc w:val="both"/>
      </w:pPr>
      <w:r>
        <w:t>Общий объем финансирования государственной программы за счет всех источников составляет 9 782 891,1 тыс. рублей, в том числе по подпрограммам:</w:t>
      </w:r>
    </w:p>
    <w:p w:rsidR="00800175" w:rsidRDefault="00800175">
      <w:pPr>
        <w:pStyle w:val="ConsPlusNormal"/>
        <w:jc w:val="both"/>
      </w:pPr>
      <w:r>
        <w:t xml:space="preserve">(в ред. Постановлений Правительства Магаданской области от 20.09.2022 </w:t>
      </w:r>
      <w:hyperlink r:id="rId152">
        <w:r>
          <w:rPr>
            <w:color w:val="0000FF"/>
          </w:rPr>
          <w:t>N 763-пп</w:t>
        </w:r>
      </w:hyperlink>
      <w:r>
        <w:t xml:space="preserve">, от 15.12.2022 </w:t>
      </w:r>
      <w:hyperlink r:id="rId153">
        <w:r>
          <w:rPr>
            <w:color w:val="0000FF"/>
          </w:rPr>
          <w:t>N 1002-пп</w:t>
        </w:r>
      </w:hyperlink>
      <w:r>
        <w:t>)</w:t>
      </w:r>
    </w:p>
    <w:p w:rsidR="00800175" w:rsidRDefault="00800175">
      <w:pPr>
        <w:pStyle w:val="ConsPlusNormal"/>
        <w:spacing w:before="220"/>
        <w:ind w:firstLine="540"/>
        <w:jc w:val="both"/>
      </w:pPr>
      <w:r>
        <w:t>- "Создание условий для реализации государственной программы" - 965 529,1 тыс. рублей;</w:t>
      </w:r>
    </w:p>
    <w:p w:rsidR="00800175" w:rsidRDefault="00800175">
      <w:pPr>
        <w:pStyle w:val="ConsPlusNormal"/>
        <w:jc w:val="both"/>
      </w:pPr>
      <w:r>
        <w:t xml:space="preserve">(в ред. Постановлений Правительства Магаданской области от 20.09.2022 </w:t>
      </w:r>
      <w:hyperlink r:id="rId154">
        <w:r>
          <w:rPr>
            <w:color w:val="0000FF"/>
          </w:rPr>
          <w:t>N 763-пп</w:t>
        </w:r>
      </w:hyperlink>
      <w:r>
        <w:t xml:space="preserve">, от 15.12.2022 </w:t>
      </w:r>
      <w:hyperlink r:id="rId155">
        <w:r>
          <w:rPr>
            <w:color w:val="0000FF"/>
          </w:rPr>
          <w:t>N 1002-пп</w:t>
        </w:r>
      </w:hyperlink>
      <w:r>
        <w:t>)</w:t>
      </w:r>
    </w:p>
    <w:p w:rsidR="00800175" w:rsidRDefault="00800175">
      <w:pPr>
        <w:pStyle w:val="ConsPlusNormal"/>
        <w:spacing w:before="220"/>
        <w:ind w:firstLine="540"/>
        <w:jc w:val="both"/>
      </w:pPr>
      <w:r>
        <w:t>- "Содействие муниципальным образованиям в оптимизации системы расселения" - 4 124 648,4 тыс. рублей;</w:t>
      </w:r>
    </w:p>
    <w:p w:rsidR="00800175" w:rsidRDefault="00800175">
      <w:pPr>
        <w:pStyle w:val="ConsPlusNormal"/>
        <w:jc w:val="both"/>
      </w:pPr>
      <w:r>
        <w:t xml:space="preserve">(в ред. Постановлений Правительства Магаданской области от 20.09.2022 </w:t>
      </w:r>
      <w:hyperlink r:id="rId156">
        <w:r>
          <w:rPr>
            <w:color w:val="0000FF"/>
          </w:rPr>
          <w:t>N 763-пп</w:t>
        </w:r>
      </w:hyperlink>
      <w:r>
        <w:t xml:space="preserve">, от 15.12.2022 </w:t>
      </w:r>
      <w:hyperlink r:id="rId157">
        <w:r>
          <w:rPr>
            <w:color w:val="0000FF"/>
          </w:rPr>
          <w:t>N 1002-пп</w:t>
        </w:r>
      </w:hyperlink>
      <w:r>
        <w:t>)</w:t>
      </w:r>
    </w:p>
    <w:p w:rsidR="00800175" w:rsidRDefault="00800175">
      <w:pPr>
        <w:pStyle w:val="ConsPlusNormal"/>
        <w:spacing w:before="220"/>
        <w:ind w:firstLine="540"/>
        <w:jc w:val="both"/>
      </w:pPr>
      <w:r>
        <w:t>- "Обеспечение комфортными условиями проживания жителей Магаданской области" - 1 937 607,8 тыс. рублей;</w:t>
      </w:r>
    </w:p>
    <w:p w:rsidR="00800175" w:rsidRDefault="00800175">
      <w:pPr>
        <w:pStyle w:val="ConsPlusNormal"/>
        <w:jc w:val="both"/>
      </w:pPr>
      <w:r>
        <w:t xml:space="preserve">(в ред. </w:t>
      </w:r>
      <w:hyperlink r:id="rId158">
        <w:r>
          <w:rPr>
            <w:color w:val="0000FF"/>
          </w:rPr>
          <w:t>Постановления</w:t>
        </w:r>
      </w:hyperlink>
      <w:r>
        <w:t xml:space="preserve"> Правительства Магаданской области от 15.12.2022 N 1002-пп)</w:t>
      </w:r>
    </w:p>
    <w:p w:rsidR="00800175" w:rsidRDefault="00800175">
      <w:pPr>
        <w:pStyle w:val="ConsPlusNormal"/>
        <w:spacing w:before="220"/>
        <w:ind w:firstLine="540"/>
        <w:jc w:val="both"/>
      </w:pPr>
      <w:r>
        <w:t>- "Столица" - 2 180 176,2 тыс. рублей;</w:t>
      </w:r>
    </w:p>
    <w:p w:rsidR="00800175" w:rsidRDefault="00800175">
      <w:pPr>
        <w:pStyle w:val="ConsPlusNormal"/>
        <w:jc w:val="both"/>
      </w:pPr>
      <w:r>
        <w:t xml:space="preserve">(в ред. </w:t>
      </w:r>
      <w:hyperlink r:id="rId159">
        <w:r>
          <w:rPr>
            <w:color w:val="0000FF"/>
          </w:rPr>
          <w:t>Постановления</w:t>
        </w:r>
      </w:hyperlink>
      <w:r>
        <w:t xml:space="preserve"> Правительства Магаданской области от 15.12.2022 N 1002-пп)</w:t>
      </w:r>
    </w:p>
    <w:p w:rsidR="00800175" w:rsidRDefault="00800175">
      <w:pPr>
        <w:pStyle w:val="ConsPlusNormal"/>
        <w:spacing w:before="220"/>
        <w:ind w:firstLine="540"/>
        <w:jc w:val="both"/>
      </w:pPr>
      <w:r>
        <w:lastRenderedPageBreak/>
        <w:t>- "Формирование современной городской среды Магаданской области" - 244 481,5 тыс. рублей;</w:t>
      </w:r>
    </w:p>
    <w:p w:rsidR="00800175" w:rsidRDefault="00800175">
      <w:pPr>
        <w:pStyle w:val="ConsPlusNormal"/>
        <w:jc w:val="both"/>
      </w:pPr>
      <w:r>
        <w:t xml:space="preserve">(в ред. </w:t>
      </w:r>
      <w:hyperlink r:id="rId160">
        <w:r>
          <w:rPr>
            <w:color w:val="0000FF"/>
          </w:rPr>
          <w:t>Постановления</w:t>
        </w:r>
      </w:hyperlink>
      <w:r>
        <w:t xml:space="preserve"> Правительства Магаданской области от 20.09.2022 N 763-пп)</w:t>
      </w:r>
    </w:p>
    <w:p w:rsidR="00800175" w:rsidRDefault="00800175">
      <w:pPr>
        <w:pStyle w:val="ConsPlusNormal"/>
        <w:spacing w:before="220"/>
        <w:ind w:firstLine="540"/>
        <w:jc w:val="both"/>
      </w:pPr>
      <w:r>
        <w:t>- "Повышение качества водоснабжения систем централизованного водоснабжения Магаданской области" - 215 169,8 тыс. рублей;</w:t>
      </w:r>
    </w:p>
    <w:p w:rsidR="00800175" w:rsidRDefault="00800175">
      <w:pPr>
        <w:pStyle w:val="ConsPlusNormal"/>
        <w:spacing w:before="220"/>
        <w:ind w:firstLine="540"/>
        <w:jc w:val="both"/>
      </w:pPr>
      <w:r>
        <w:t>-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 - 212 169,1 тыс. рублей.</w:t>
      </w:r>
    </w:p>
    <w:p w:rsidR="00800175" w:rsidRDefault="00800175">
      <w:pPr>
        <w:pStyle w:val="ConsPlusNormal"/>
        <w:jc w:val="both"/>
      </w:pPr>
      <w:r>
        <w:t xml:space="preserve">(в ред. </w:t>
      </w:r>
      <w:hyperlink r:id="rId161">
        <w:r>
          <w:rPr>
            <w:color w:val="0000FF"/>
          </w:rPr>
          <w:t>Постановления</w:t>
        </w:r>
      </w:hyperlink>
      <w:r>
        <w:t xml:space="preserve"> Правительства Магаданской области от 15.12.2022 N 1002-пп)</w:t>
      </w:r>
    </w:p>
    <w:p w:rsidR="00800175" w:rsidRDefault="00800175">
      <w:pPr>
        <w:pStyle w:val="ConsPlusNormal"/>
        <w:spacing w:before="220"/>
        <w:ind w:firstLine="540"/>
        <w:jc w:val="both"/>
      </w:pPr>
      <w:r>
        <w:t>Ресурсное обеспечение реализации государственной программы в части расходных обязательств областного бюджета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rsidR="00800175" w:rsidRDefault="00800175">
      <w:pPr>
        <w:pStyle w:val="ConsPlusNormal"/>
        <w:spacing w:before="220"/>
        <w:ind w:firstLine="540"/>
        <w:jc w:val="both"/>
      </w:pPr>
      <w:hyperlink w:anchor="P2617">
        <w:r>
          <w:rPr>
            <w:color w:val="0000FF"/>
          </w:rPr>
          <w:t>Ресурсное обеспечение</w:t>
        </w:r>
      </w:hyperlink>
      <w:r>
        <w:t xml:space="preserve"> реализации государственной программы за счет бюджетных ассигнований областного бюджета и иных источников финансирования приведено в приложении N 4 к государственной программе.</w:t>
      </w:r>
    </w:p>
    <w:p w:rsidR="00800175" w:rsidRDefault="00800175">
      <w:pPr>
        <w:pStyle w:val="ConsPlusNormal"/>
        <w:spacing w:before="220"/>
        <w:ind w:firstLine="540"/>
        <w:jc w:val="both"/>
      </w:pPr>
      <w:hyperlink w:anchor="P6553">
        <w:r>
          <w:rPr>
            <w:color w:val="0000FF"/>
          </w:rPr>
          <w:t>Перечень</w:t>
        </w:r>
      </w:hyperlink>
      <w:r>
        <w:t xml:space="preserve"> мероприятий государственной программы, направленных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на период до 2030 года, определенных Указом Президента Российской Федерации от 21 июля 2020 года N 474 "О национальных целях развития Российской Федерации на период до 2030 года", приведен в приложении N 5 к государственной программе.</w:t>
      </w:r>
    </w:p>
    <w:p w:rsidR="00800175" w:rsidRDefault="00800175">
      <w:pPr>
        <w:pStyle w:val="ConsPlusNormal"/>
        <w:ind w:firstLine="540"/>
        <w:jc w:val="both"/>
      </w:pPr>
    </w:p>
    <w:p w:rsidR="00800175" w:rsidRDefault="00800175">
      <w:pPr>
        <w:pStyle w:val="ConsPlusTitle"/>
        <w:jc w:val="center"/>
        <w:outlineLvl w:val="1"/>
      </w:pPr>
      <w:r>
        <w:t>VI. Порядок предоставления и распределения субсидий</w:t>
      </w:r>
    </w:p>
    <w:p w:rsidR="00800175" w:rsidRDefault="00800175">
      <w:pPr>
        <w:pStyle w:val="ConsPlusTitle"/>
        <w:jc w:val="center"/>
      </w:pPr>
      <w:r>
        <w:t>из областного бюджета бюджетам городских округов Магаданской</w:t>
      </w:r>
    </w:p>
    <w:p w:rsidR="00800175" w:rsidRDefault="00800175">
      <w:pPr>
        <w:pStyle w:val="ConsPlusTitle"/>
        <w:jc w:val="center"/>
      </w:pPr>
      <w:r>
        <w:t>области, предоставляемых в рамках Подпрограммы "Содействие</w:t>
      </w:r>
    </w:p>
    <w:p w:rsidR="00800175" w:rsidRDefault="00800175">
      <w:pPr>
        <w:pStyle w:val="ConsPlusTitle"/>
        <w:jc w:val="center"/>
      </w:pPr>
      <w:r>
        <w:t>муниципальным образованиям в оптимизации системы расселения</w:t>
      </w:r>
    </w:p>
    <w:p w:rsidR="00800175" w:rsidRDefault="00800175">
      <w:pPr>
        <w:pStyle w:val="ConsPlusTitle"/>
        <w:jc w:val="center"/>
      </w:pPr>
      <w:r>
        <w:t>в Магаданской области"</w:t>
      </w:r>
    </w:p>
    <w:p w:rsidR="00800175" w:rsidRDefault="00800175">
      <w:pPr>
        <w:pStyle w:val="ConsPlusNormal"/>
        <w:ind w:firstLine="540"/>
        <w:jc w:val="both"/>
      </w:pPr>
    </w:p>
    <w:p w:rsidR="00800175" w:rsidRDefault="00800175">
      <w:pPr>
        <w:pStyle w:val="ConsPlusNormal"/>
        <w:ind w:firstLine="540"/>
        <w:jc w:val="both"/>
      </w:pPr>
      <w:r>
        <w:t>6.1. В рамках Подпрограммы "Содействие муниципальным образованиям в оптимизации системы расселения в Магаданской области государственной программы (далее - Подпрограмма) предусмотрено выделение субсидий бюджетам городских округов Магаданской области на мероприятия по восстановлению и модернизации муниципального имущества в городских округах Магаданской области.</w:t>
      </w:r>
    </w:p>
    <w:p w:rsidR="00800175" w:rsidRDefault="00800175">
      <w:pPr>
        <w:pStyle w:val="ConsPlusNormal"/>
        <w:spacing w:before="220"/>
        <w:ind w:firstLine="540"/>
        <w:jc w:val="both"/>
      </w:pPr>
      <w:bookmarkStart w:id="2" w:name="P841"/>
      <w:bookmarkEnd w:id="2"/>
      <w:r>
        <w:t>6.2. Субсидии предоставляются в целях оказания финансовой поддержки при исполнении расходных обязательств городских округов, возникающих при исполнении обязательств при реализации мероприятий по восстановлению и модернизации муниципального имущества в городских округах.</w:t>
      </w:r>
    </w:p>
    <w:p w:rsidR="00800175" w:rsidRDefault="00800175">
      <w:pPr>
        <w:pStyle w:val="ConsPlusNormal"/>
        <w:spacing w:before="220"/>
        <w:ind w:firstLine="540"/>
        <w:jc w:val="both"/>
      </w:pPr>
      <w:r>
        <w:t>Субсидии предоставляются бюджетам городских округов в пределах лимитов бюджетных обязательств, доведенных в установленном порядке до министерства строительства, жилищно-коммунального хозяйства и энергетики Магаданской области как получателя средств областного бюджета на предоставление субсидий.</w:t>
      </w:r>
    </w:p>
    <w:p w:rsidR="00800175" w:rsidRDefault="00800175">
      <w:pPr>
        <w:pStyle w:val="ConsPlusNormal"/>
        <w:spacing w:before="220"/>
        <w:ind w:firstLine="540"/>
        <w:jc w:val="both"/>
      </w:pPr>
      <w:r>
        <w:t>6.3. Условиями предоставления субсидий бюджетам городских округов на реализацию мероприятий по восстановлению и модернизации муниципального имущества в городских округах Магаданской области, являются:</w:t>
      </w:r>
    </w:p>
    <w:p w:rsidR="00800175" w:rsidRDefault="00800175">
      <w:pPr>
        <w:pStyle w:val="ConsPlusNormal"/>
        <w:spacing w:before="220"/>
        <w:ind w:firstLine="540"/>
        <w:jc w:val="both"/>
      </w:pPr>
      <w:r>
        <w:lastRenderedPageBreak/>
        <w:t xml:space="preserve">- предоставление администрацией городского округа Магаданской области в министерство строительства, жилищно-коммунального хозяйства и энергетики Магаданской области сведений и документов, предусмотренных </w:t>
      </w:r>
      <w:hyperlink w:anchor="P851">
        <w:r>
          <w:rPr>
            <w:color w:val="0000FF"/>
          </w:rPr>
          <w:t>пунктом 6.5</w:t>
        </w:r>
      </w:hyperlink>
      <w:r>
        <w:t xml:space="preserve"> настоящего раздела и заключение соглашения о предоставлении субсидии между министерством строительства, жилищно-коммунального хозяйства и энергетики Магаданской области и администрацией городского округа Магаданской области;</w:t>
      </w:r>
    </w:p>
    <w:p w:rsidR="00800175" w:rsidRDefault="00800175">
      <w:pPr>
        <w:pStyle w:val="ConsPlusNormal"/>
        <w:spacing w:before="220"/>
        <w:ind w:firstLine="540"/>
        <w:jc w:val="both"/>
      </w:pPr>
      <w:r>
        <w:t>- наличие в бюджете городского округа (сводной бюджетной росписи бюджета городского округа Магаданской области) бюджетных ассигнований на исполнение расходного обязательства городского округа Магаданской области;</w:t>
      </w:r>
    </w:p>
    <w:p w:rsidR="00800175" w:rsidRDefault="00800175">
      <w:pPr>
        <w:pStyle w:val="ConsPlusNormal"/>
        <w:spacing w:before="220"/>
        <w:ind w:firstLine="540"/>
        <w:jc w:val="both"/>
      </w:pPr>
      <w:r>
        <w:t>- софинансирование расходных обязательств за счет средств муниципального бюджета.</w:t>
      </w:r>
    </w:p>
    <w:p w:rsidR="00800175" w:rsidRDefault="00800175">
      <w:pPr>
        <w:pStyle w:val="ConsPlusNormal"/>
        <w:spacing w:before="220"/>
        <w:ind w:firstLine="540"/>
        <w:jc w:val="both"/>
      </w:pPr>
      <w:r>
        <w:t>Для подтверждения наличия в бюджете городского округа (сводной бюджетной росписи бюджета городского округа Магаданской области) бюджетных ассигнований на исполнение расходных обязательств городского округа, администрация городского округа предоставляет в министерство строительства, жилищно-коммунального хозяйства и энергетики Магаданской области выписку из решения о местном бюджете городского округа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городского округа, в объеме, необходимом для их исполнения.</w:t>
      </w:r>
    </w:p>
    <w:p w:rsidR="00800175" w:rsidRDefault="00800175">
      <w:pPr>
        <w:pStyle w:val="ConsPlusNormal"/>
        <w:spacing w:before="220"/>
        <w:ind w:firstLine="540"/>
        <w:jc w:val="both"/>
      </w:pPr>
      <w:r>
        <w:t>6.4. Критериями отбора городских округов для предоставления субсидий на выполнение мероприятий государственной программы является:</w:t>
      </w:r>
    </w:p>
    <w:p w:rsidR="00800175" w:rsidRDefault="00800175">
      <w:pPr>
        <w:pStyle w:val="ConsPlusNormal"/>
        <w:spacing w:before="220"/>
        <w:ind w:firstLine="540"/>
        <w:jc w:val="both"/>
      </w:pPr>
      <w:r>
        <w:t>- финансирование за счет местного бюджета затрат на реализацию муниципальных программ, предусматривающих направление средств местных бюджетов на реализацию мероприятий по восстановлению и модернизации муниципального имущества в городских округах Магаданской области;</w:t>
      </w:r>
    </w:p>
    <w:p w:rsidR="00800175" w:rsidRDefault="00800175">
      <w:pPr>
        <w:pStyle w:val="ConsPlusNormal"/>
        <w:spacing w:before="220"/>
        <w:ind w:firstLine="540"/>
        <w:jc w:val="both"/>
      </w:pPr>
      <w:r>
        <w:t>- наличие действующей муниципальной программы, цели которой соответствуют целям настоящей программы.</w:t>
      </w:r>
    </w:p>
    <w:p w:rsidR="00800175" w:rsidRDefault="00800175">
      <w:pPr>
        <w:pStyle w:val="ConsPlusNormal"/>
        <w:spacing w:before="220"/>
        <w:ind w:firstLine="540"/>
        <w:jc w:val="both"/>
      </w:pPr>
      <w:bookmarkStart w:id="3" w:name="P851"/>
      <w:bookmarkEnd w:id="3"/>
      <w:r>
        <w:t>6.5. Городской округ Магаданской области предоставляет в министерство строительства, жилищно-коммунального хозяйства и энергетики Магаданской области:</w:t>
      </w:r>
    </w:p>
    <w:p w:rsidR="00800175" w:rsidRDefault="00800175">
      <w:pPr>
        <w:pStyle w:val="ConsPlusNormal"/>
        <w:spacing w:before="220"/>
        <w:ind w:firstLine="540"/>
        <w:jc w:val="both"/>
      </w:pPr>
      <w:r>
        <w:t xml:space="preserve">- заявку на заключение соглашения с указанием перечня мероприятий, сумм расходов, на реализацию которых планируется потратить средства субсидии, с разбивкой по источникам финансирования (областной бюджет, местный бюджет, иные источники), при этом размер финансирования из областного бюджета не должен превышать лимиты, указанные в </w:t>
      </w:r>
      <w:hyperlink w:anchor="P2617">
        <w:r>
          <w:rPr>
            <w:color w:val="0000FF"/>
          </w:rPr>
          <w:t>приложении N 4</w:t>
        </w:r>
      </w:hyperlink>
      <w:r>
        <w:t xml:space="preserve"> к настоящей государственной программе;</w:t>
      </w:r>
    </w:p>
    <w:p w:rsidR="00800175" w:rsidRDefault="00800175">
      <w:pPr>
        <w:pStyle w:val="ConsPlusNormal"/>
        <w:spacing w:before="220"/>
        <w:ind w:firstLine="540"/>
        <w:jc w:val="both"/>
      </w:pPr>
      <w:r>
        <w:t>- копию муниципальной программы, предусматривающей мероприятия по восстановлению и модернизации муниципального имущества в соответствующем городском округе Магаданской области (если принята в текущем году) или копию нормативного правового акта муниципального образования о внесении изменений в действующую программу, в которой указаны планируемые к исполнению мероприятия, решение об ее утверждении (внесении в нее изменений);</w:t>
      </w:r>
    </w:p>
    <w:p w:rsidR="00800175" w:rsidRDefault="00800175">
      <w:pPr>
        <w:pStyle w:val="ConsPlusNormal"/>
        <w:spacing w:before="220"/>
        <w:ind w:firstLine="540"/>
        <w:jc w:val="both"/>
      </w:pPr>
      <w:r>
        <w:t>- копию выписки из решения о местном бюджете городского округа, а в случае внесения изменений в местный бюджет в более поздние сроки - гарантийное письмо с указанием объема софинансирования;</w:t>
      </w:r>
    </w:p>
    <w:p w:rsidR="00800175" w:rsidRDefault="00800175">
      <w:pPr>
        <w:pStyle w:val="ConsPlusNormal"/>
        <w:spacing w:before="220"/>
        <w:ind w:firstLine="540"/>
        <w:jc w:val="both"/>
      </w:pPr>
      <w:r>
        <w:t>- проектно-сметную документацию на выполнение работ, проведение которых запланировано на территории городского округа в рамках реализации мероприятия;</w:t>
      </w:r>
    </w:p>
    <w:p w:rsidR="00800175" w:rsidRDefault="00800175">
      <w:pPr>
        <w:pStyle w:val="ConsPlusNormal"/>
        <w:spacing w:before="220"/>
        <w:ind w:firstLine="540"/>
        <w:jc w:val="both"/>
      </w:pPr>
      <w:r>
        <w:t xml:space="preserve">- копии положительного заключения государственной экспертизы проектной документации </w:t>
      </w:r>
      <w:r>
        <w:lastRenderedPageBreak/>
        <w:t>по каждому восстанавливаемому (модернизируемому) объекту;</w:t>
      </w:r>
    </w:p>
    <w:p w:rsidR="00800175" w:rsidRDefault="00800175">
      <w:pPr>
        <w:pStyle w:val="ConsPlusNormal"/>
        <w:spacing w:before="220"/>
        <w:ind w:firstLine="540"/>
        <w:jc w:val="both"/>
      </w:pPr>
      <w:r>
        <w:t>- перечень адресов многоквартирных домов, в которых планируется производить ремонт жилых помещений муниципального жилищного фонда, с приложением фотографий каждого многоквартирного дома: фасада и торцевой части многоквартирного дома, подвальных помещений, подъездов, крыш и внутридомовых коммуникаций, дворовой территории, пустующих жилых помещений муниципального жилищного фонда многоквартирного дома, запланированных к ремонту;</w:t>
      </w:r>
    </w:p>
    <w:p w:rsidR="00800175" w:rsidRDefault="00800175">
      <w:pPr>
        <w:pStyle w:val="ConsPlusNormal"/>
        <w:spacing w:before="220"/>
        <w:ind w:firstLine="540"/>
        <w:jc w:val="both"/>
      </w:pPr>
      <w:r>
        <w:t>- информацию об общем количестве пустующих жилых помещений муниципального жилищного фонда в многоквартирном доме, в котором планируется производить ремонт жилых помещений;</w:t>
      </w:r>
    </w:p>
    <w:p w:rsidR="00800175" w:rsidRDefault="00800175">
      <w:pPr>
        <w:pStyle w:val="ConsPlusNormal"/>
        <w:spacing w:before="220"/>
        <w:ind w:firstLine="540"/>
        <w:jc w:val="both"/>
      </w:pPr>
      <w:r>
        <w:t>- копию согласованного с главой администрации городского округа Магаданской области акта обследования технического состояния многоквартирного дома, в котором планируется производить ремонт жилых помещений муниципального жилищного фонда, составленного комиссией, в состав которой включены представители управляющей организации указанного многоквартирного дома и администрации городского округа Магаданской области;</w:t>
      </w:r>
    </w:p>
    <w:p w:rsidR="00800175" w:rsidRDefault="00800175">
      <w:pPr>
        <w:pStyle w:val="ConsPlusNormal"/>
        <w:spacing w:before="220"/>
        <w:ind w:firstLine="540"/>
        <w:jc w:val="both"/>
      </w:pPr>
      <w:r>
        <w:t>- общий список граждан, для которых будут предоставлены жилые помещения муниципального жилищного фонда, с приложением заявлений граждан - потенциальных переселенцев о необходимости предоставления им жилых помещений.</w:t>
      </w:r>
    </w:p>
    <w:p w:rsidR="00800175" w:rsidRDefault="00800175">
      <w:pPr>
        <w:pStyle w:val="ConsPlusNormal"/>
        <w:spacing w:before="220"/>
        <w:ind w:firstLine="540"/>
        <w:jc w:val="both"/>
      </w:pPr>
      <w:r>
        <w:t>6.6. Методика расчета субсидий на мероприятия по восстановлению и модернизации муниципального имущества в городских округах Магаданской области.</w:t>
      </w:r>
    </w:p>
    <w:p w:rsidR="00800175" w:rsidRDefault="00800175">
      <w:pPr>
        <w:pStyle w:val="ConsPlusNormal"/>
        <w:spacing w:before="220"/>
        <w:ind w:firstLine="540"/>
        <w:jc w:val="both"/>
      </w:pPr>
      <w:r>
        <w:t>Размер субсидий, предоставляемый бюджетам городских округов Магаданской области (Сi), определяется по формуле:</w:t>
      </w:r>
    </w:p>
    <w:p w:rsidR="00800175" w:rsidRDefault="00800175">
      <w:pPr>
        <w:pStyle w:val="ConsPlusNormal"/>
        <w:ind w:firstLine="540"/>
        <w:jc w:val="both"/>
      </w:pPr>
    </w:p>
    <w:p w:rsidR="00800175" w:rsidRDefault="00800175">
      <w:pPr>
        <w:pStyle w:val="ConsPlusNormal"/>
        <w:jc w:val="center"/>
      </w:pPr>
      <w:r>
        <w:t>Сi = (ОС / S) x Si,</w:t>
      </w:r>
    </w:p>
    <w:p w:rsidR="00800175" w:rsidRDefault="00800175">
      <w:pPr>
        <w:pStyle w:val="ConsPlusNormal"/>
        <w:ind w:firstLine="540"/>
        <w:jc w:val="both"/>
      </w:pPr>
    </w:p>
    <w:p w:rsidR="00800175" w:rsidRDefault="00800175">
      <w:pPr>
        <w:pStyle w:val="ConsPlusNormal"/>
        <w:ind w:firstLine="540"/>
        <w:jc w:val="both"/>
      </w:pPr>
      <w:r>
        <w:t>где:</w:t>
      </w:r>
    </w:p>
    <w:p w:rsidR="00800175" w:rsidRDefault="00800175">
      <w:pPr>
        <w:pStyle w:val="ConsPlusNormal"/>
        <w:spacing w:before="220"/>
        <w:ind w:firstLine="540"/>
        <w:jc w:val="both"/>
      </w:pPr>
      <w:r>
        <w:t>ОС - общий объем субсидии, распределяемый между бюджетами городских округов Магаданской области;</w:t>
      </w:r>
    </w:p>
    <w:p w:rsidR="00800175" w:rsidRDefault="00800175">
      <w:pPr>
        <w:pStyle w:val="ConsPlusNormal"/>
        <w:spacing w:before="220"/>
        <w:ind w:firstLine="540"/>
        <w:jc w:val="both"/>
      </w:pPr>
      <w:r>
        <w:t>S - площадь жилых помещений в многоквартирных домах всех городских округов, подавших заявку на предоставление субсидии, за исключением площади пустующих жилых помещений по состоянию на 1 января 2019 года;</w:t>
      </w:r>
    </w:p>
    <w:p w:rsidR="00800175" w:rsidRDefault="00800175">
      <w:pPr>
        <w:pStyle w:val="ConsPlusNormal"/>
        <w:spacing w:before="220"/>
        <w:ind w:firstLine="540"/>
        <w:jc w:val="both"/>
      </w:pPr>
      <w:r>
        <w:t>Si - площадь жилых помещений в многоквартирных домах городского округа, подавшего заявку на предоставление субсидии, за исключением площади пустующих жилых помещений по состоянию на 1 января 2019 года.</w:t>
      </w:r>
    </w:p>
    <w:p w:rsidR="00800175" w:rsidRDefault="00800175">
      <w:pPr>
        <w:pStyle w:val="ConsPlusNormal"/>
        <w:spacing w:before="220"/>
        <w:ind w:firstLine="540"/>
        <w:jc w:val="both"/>
      </w:pPr>
      <w:r>
        <w:t>В случае если i-й городской округ в срок до 1 октября текущего финансового года не подтверждают потребности в расчетном объеме субсидий (не предоставлены либо предоставлены в неполном объеме необходимые документы), расчетные объемы субсидий бюджетам i-х городских округов могут быть уточнены и перераспределены другим городским округам по факту предоставления необходимых документов и при условии наличия необходимого объема средств в областном бюджете на текущий финансовый год.</w:t>
      </w:r>
    </w:p>
    <w:p w:rsidR="00800175" w:rsidRDefault="00800175">
      <w:pPr>
        <w:pStyle w:val="ConsPlusNormal"/>
        <w:spacing w:before="220"/>
        <w:ind w:firstLine="540"/>
        <w:jc w:val="both"/>
      </w:pPr>
      <w:r>
        <w:t xml:space="preserve">6.7. Показатель результативности предоставления субсидий определяется в соответствии с целевыми </w:t>
      </w:r>
      <w:hyperlink w:anchor="P1610">
        <w:r>
          <w:rPr>
            <w:color w:val="0000FF"/>
          </w:rPr>
          <w:t>показателями</w:t>
        </w:r>
      </w:hyperlink>
      <w:r>
        <w:t>, характеризующими результаты реализации государственной программы, приведенными в приложении N 1 к настоящей государственной программе.</w:t>
      </w:r>
    </w:p>
    <w:p w:rsidR="00800175" w:rsidRDefault="00800175">
      <w:pPr>
        <w:pStyle w:val="ConsPlusNormal"/>
        <w:spacing w:before="220"/>
        <w:ind w:firstLine="540"/>
        <w:jc w:val="both"/>
      </w:pPr>
      <w:r>
        <w:t xml:space="preserve">Распределение и перераспределение субсидий между городскими округами утверждаются </w:t>
      </w:r>
      <w:r>
        <w:lastRenderedPageBreak/>
        <w:t>законом Магаданской области об областном бюджете на текущий финансовый год и плановый период.</w:t>
      </w:r>
    </w:p>
    <w:p w:rsidR="00800175" w:rsidRDefault="00800175">
      <w:pPr>
        <w:pStyle w:val="ConsPlusNormal"/>
        <w:spacing w:before="220"/>
        <w:ind w:firstLine="540"/>
        <w:jc w:val="both"/>
      </w:pPr>
      <w:r>
        <w:t xml:space="preserve">При наличии потребности в перераспределении объемов субсидий министерство строительства, жилищно-коммунального хозяйства и энергетики Магаданской области при очередном внесении изменений в закон Магаданской области об областном бюджете на текущий финансовый год и плановый период в установленном порядке обеспечивает актуализацию утвержденного указанным законом объема распределения субсидий между городскими округами в соответствии с распределениями, принятыми в случаях, предусмотренных </w:t>
      </w:r>
      <w:hyperlink r:id="rId162">
        <w:r>
          <w:rPr>
            <w:color w:val="0000FF"/>
          </w:rPr>
          <w:t>статьей 13</w:t>
        </w:r>
      </w:hyperlink>
      <w:r>
        <w:t xml:space="preserve"> Закона Магаданской области от 9 декабря 2015 г. N 1969-ОЗ "О межбюджетных отношениях в Магаданской области".</w:t>
      </w:r>
    </w:p>
    <w:p w:rsidR="00800175" w:rsidRDefault="00800175">
      <w:pPr>
        <w:pStyle w:val="ConsPlusNormal"/>
        <w:spacing w:before="220"/>
        <w:ind w:firstLine="540"/>
        <w:jc w:val="both"/>
      </w:pPr>
      <w:r>
        <w:t xml:space="preserve">Предельный </w:t>
      </w:r>
      <w:hyperlink r:id="rId163">
        <w:r>
          <w:rPr>
            <w:color w:val="0000FF"/>
          </w:rPr>
          <w:t>уровень</w:t>
        </w:r>
      </w:hyperlink>
      <w:r>
        <w:t xml:space="preserve"> софинансирования расходного обязательства городского округа из областного бюджета утвержден постановлением Правительства Магаданской области от 15 ноября 2021 г. N 853-пп "Об утверждении предельного уровня софинансирования расходных обязательств городских округов Магаданской области из областного бюджета на 2022 год и на плановый период 2023 и 2024 годов".</w:t>
      </w:r>
    </w:p>
    <w:p w:rsidR="00800175" w:rsidRDefault="00800175">
      <w:pPr>
        <w:pStyle w:val="ConsPlusNormal"/>
        <w:spacing w:before="220"/>
        <w:ind w:firstLine="540"/>
        <w:jc w:val="both"/>
      </w:pPr>
      <w:r>
        <w:t>Министерство строительства, жилищно-коммунального хозяйства и энергетики Магаданской области в течение 15 рабочих дней с момента получения заявки на заключение соглашения и прилагаемых к ней документов заключает соглашение с местной администрацией соответствующего городского округа о предоставлении субсидий из областного бюджета бюджету городского округа.</w:t>
      </w:r>
    </w:p>
    <w:p w:rsidR="00800175" w:rsidRDefault="00800175">
      <w:pPr>
        <w:pStyle w:val="ConsPlusNormal"/>
        <w:spacing w:before="220"/>
        <w:ind w:firstLine="540"/>
        <w:jc w:val="both"/>
      </w:pPr>
      <w:r>
        <w:t>Оценка результатов использования субсидии городскими округами Магаданской области осуществляется министерством строительства, жилищно-коммунального хозяйства и энергетики Магаданской области по итогам финансового года путем сравнения фактически достигнутых значений и установленных соглашениями значений такого показателя.</w:t>
      </w:r>
    </w:p>
    <w:p w:rsidR="00800175" w:rsidRDefault="00800175">
      <w:pPr>
        <w:pStyle w:val="ConsPlusNormal"/>
        <w:spacing w:before="220"/>
        <w:ind w:firstLine="540"/>
        <w:jc w:val="both"/>
      </w:pPr>
      <w:r>
        <w:t>Министерство строительства, жилищно-коммунального хозяйства и энергетики Магаданской области:</w:t>
      </w:r>
    </w:p>
    <w:p w:rsidR="00800175" w:rsidRDefault="00800175">
      <w:pPr>
        <w:pStyle w:val="ConsPlusNormal"/>
        <w:spacing w:before="220"/>
        <w:ind w:firstLine="540"/>
        <w:jc w:val="both"/>
      </w:pPr>
      <w:r>
        <w:t>1) осуществляет полномочия главного распорядителя средств областного бюджета, предусмотренных на реализацию государственной программы;</w:t>
      </w:r>
    </w:p>
    <w:p w:rsidR="00800175" w:rsidRDefault="00800175">
      <w:pPr>
        <w:pStyle w:val="ConsPlusNormal"/>
        <w:spacing w:before="220"/>
        <w:ind w:firstLine="540"/>
        <w:jc w:val="both"/>
      </w:pPr>
      <w:r>
        <w:t xml:space="preserve">2) осуществляет оперативный мониторинг и контроль за соблюдением органами местного самоуправления условий предоставления субсидий из областного бюджета, ведение отчетности по реализации государственной программы в соответствии с </w:t>
      </w:r>
      <w:hyperlink r:id="rId164">
        <w:r>
          <w:rPr>
            <w:color w:val="0000FF"/>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w:t>
      </w:r>
    </w:p>
    <w:p w:rsidR="00800175" w:rsidRDefault="00800175">
      <w:pPr>
        <w:pStyle w:val="ConsPlusNormal"/>
        <w:spacing w:before="220"/>
        <w:ind w:firstLine="540"/>
        <w:jc w:val="both"/>
      </w:pPr>
      <w:r>
        <w:t>3) осуществляет оперативный мониторинг и ведение отчетности по реализации государственной программы в виде форм отчетности, определенных в Соглашении;</w:t>
      </w:r>
    </w:p>
    <w:p w:rsidR="00800175" w:rsidRDefault="00800175">
      <w:pPr>
        <w:pStyle w:val="ConsPlusNormal"/>
        <w:spacing w:before="220"/>
        <w:ind w:firstLine="540"/>
        <w:jc w:val="both"/>
      </w:pPr>
      <w:r>
        <w:t>4) обеспечивает предоставление субсидий из областного бюджета бюджетам муниципальных образований на софинансирование Мероприятий в соответствии с лимитами бюджетных обязательств;</w:t>
      </w:r>
    </w:p>
    <w:p w:rsidR="00800175" w:rsidRDefault="00800175">
      <w:pPr>
        <w:pStyle w:val="ConsPlusNormal"/>
        <w:spacing w:before="220"/>
        <w:ind w:firstLine="540"/>
        <w:jc w:val="both"/>
      </w:pPr>
      <w:r>
        <w:t>5) производит уточнение мероприятий государственной программы на очередной финансовый год, целевых показателей, затрат по мероприятиям государственной программы, в случае изменения объемов финансовых средств, выделяемых на их реализацию;</w:t>
      </w:r>
    </w:p>
    <w:p w:rsidR="00800175" w:rsidRDefault="00800175">
      <w:pPr>
        <w:pStyle w:val="ConsPlusNormal"/>
        <w:spacing w:before="220"/>
        <w:ind w:firstLine="540"/>
        <w:jc w:val="both"/>
      </w:pPr>
      <w:r>
        <w:t>6) в течение 10 рабочих дней со дня предоставления документов, предусмотренных пунктами 6.4.1 и 6.4.5 настоящего раздела, рассматривает данные документы и в случае обнаружения недостатков информирует муниципальное образование для принятия мер по устранению замечаний;</w:t>
      </w:r>
    </w:p>
    <w:p w:rsidR="00800175" w:rsidRDefault="00800175">
      <w:pPr>
        <w:pStyle w:val="ConsPlusNormal"/>
        <w:spacing w:before="220"/>
        <w:ind w:firstLine="540"/>
        <w:jc w:val="both"/>
      </w:pPr>
      <w:r>
        <w:lastRenderedPageBreak/>
        <w:t xml:space="preserve">7) в течение 10 рабочих дней с момента получения в полном объеме документов, указанных в </w:t>
      </w:r>
      <w:hyperlink w:anchor="P841">
        <w:r>
          <w:rPr>
            <w:color w:val="0000FF"/>
          </w:rPr>
          <w:t>пунктах 6.2</w:t>
        </w:r>
      </w:hyperlink>
      <w:r>
        <w:t xml:space="preserve"> настоящего раздела, направляет в министерство финансов Магаданской области заявку на перечисление денежных средств на счет министерства строительства, жилищно-коммунального хозяйства и энергетики Магаданской области для предоставления субсидий бюджету муниципального образования.</w:t>
      </w:r>
    </w:p>
    <w:p w:rsidR="00800175" w:rsidRDefault="00800175">
      <w:pPr>
        <w:pStyle w:val="ConsPlusNormal"/>
        <w:spacing w:before="220"/>
        <w:ind w:firstLine="540"/>
        <w:jc w:val="both"/>
      </w:pPr>
      <w:r>
        <w:t>Перечисление субсидий из областного бюджета осуществляется в установленном порядке на счет Управления Федерального казначейства по Магаданской области.</w:t>
      </w:r>
    </w:p>
    <w:p w:rsidR="00800175" w:rsidRDefault="00800175">
      <w:pPr>
        <w:pStyle w:val="ConsPlusNormal"/>
        <w:spacing w:before="220"/>
        <w:ind w:firstLine="540"/>
        <w:jc w:val="both"/>
      </w:pPr>
      <w:r>
        <w:t>В случае невыполнения городским округом условий заключенного с министерством строительства, жилищно-коммунального хозяйства и энергетики Магаданской области соглашения о предоставлении субсидии, они подлежат возврату в областной бюджет и перераспределяются другим городским округам, заявившим о дополнительной потребности, путем принятия соответствующего решения Правительством Магаданской области.</w:t>
      </w:r>
    </w:p>
    <w:p w:rsidR="00800175" w:rsidRDefault="00800175">
      <w:pPr>
        <w:pStyle w:val="ConsPlusNormal"/>
        <w:spacing w:before="220"/>
        <w:ind w:firstLine="540"/>
        <w:jc w:val="both"/>
      </w:pPr>
      <w:r>
        <w:t xml:space="preserve">В случае если городским округом по состоянию на 31 декабря финансового года допущены нарушения обязательств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и указанные нарушения не устранены, объем средств предоставленной субсидии подлежит возврату из бюджета городского округа в областной бюджет в срок до 1 июня финансового года. Возврат средств из муниципального бюджета рассчитывается по формуле, предусмотренной </w:t>
      </w:r>
      <w:hyperlink r:id="rId165">
        <w:r>
          <w:rPr>
            <w:color w:val="0000FF"/>
          </w:rPr>
          <w:t>пунктом 10</w:t>
        </w:r>
      </w:hyperlink>
      <w: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 (далее - Правила предоставления субсидии).</w:t>
      </w:r>
    </w:p>
    <w:p w:rsidR="00800175" w:rsidRDefault="00800175">
      <w:pPr>
        <w:pStyle w:val="ConsPlusNormal"/>
        <w:spacing w:before="220"/>
        <w:ind w:firstLine="540"/>
        <w:jc w:val="both"/>
      </w:pPr>
      <w:r>
        <w:t>Субсидии, полученные городскими округами, должны быть использованы в срок до 31 декабря текущего финансового года.</w:t>
      </w:r>
    </w:p>
    <w:p w:rsidR="00800175" w:rsidRDefault="00800175">
      <w:pPr>
        <w:pStyle w:val="ConsPlusNormal"/>
        <w:spacing w:before="220"/>
        <w:ind w:firstLine="540"/>
        <w:jc w:val="both"/>
      </w:pPr>
      <w:r>
        <w:t>Органы местного самоуправления городских округов Магаданской области представляют ответственному исполнителю государственной программы отчет о целевом использовании средств субсидий ежеквартально, в срок до 10 числа месяца, следующего за отчетным кварталом.</w:t>
      </w:r>
    </w:p>
    <w:p w:rsidR="00800175" w:rsidRDefault="00800175">
      <w:pPr>
        <w:pStyle w:val="ConsPlusNormal"/>
        <w:spacing w:before="220"/>
        <w:ind w:firstLine="540"/>
        <w:jc w:val="both"/>
      </w:pPr>
      <w:r>
        <w:t>Органы местного самоуправления Магаданской области несут административную ответственность за нецелевое использование субсидии и за нарушение настоящего Порядка и (или) условий предоставления (расходования) субсидии в установленном законодательством Российской Федерации порядке.</w:t>
      </w:r>
    </w:p>
    <w:p w:rsidR="00800175" w:rsidRDefault="00800175">
      <w:pPr>
        <w:pStyle w:val="ConsPlusNormal"/>
        <w:spacing w:before="220"/>
        <w:ind w:firstLine="540"/>
        <w:jc w:val="both"/>
      </w:pPr>
      <w:r>
        <w:t xml:space="preserve">Глава городского округа Магаданской области (глава администрации городского округа) и (или) иные должностные лица, допустившие нецелевое использование субсидии и (или) нарушение порядка и (или) условий предоставления (расходования) субсидии в установленном законодательством Российской Федерации порядке несут административную ответственность в соответствии со </w:t>
      </w:r>
      <w:hyperlink r:id="rId166">
        <w:r>
          <w:rPr>
            <w:color w:val="0000FF"/>
          </w:rPr>
          <w:t>статьями 15.14</w:t>
        </w:r>
      </w:hyperlink>
      <w:r>
        <w:t xml:space="preserve">, </w:t>
      </w:r>
      <w:hyperlink r:id="rId167">
        <w:r>
          <w:rPr>
            <w:color w:val="0000FF"/>
          </w:rPr>
          <w:t>15.15.3</w:t>
        </w:r>
      </w:hyperlink>
      <w:r>
        <w:t xml:space="preserve"> Кодекса Российской Федерации об административных правонарушениях.</w:t>
      </w:r>
    </w:p>
    <w:p w:rsidR="00800175" w:rsidRDefault="00800175">
      <w:pPr>
        <w:pStyle w:val="ConsPlusNormal"/>
        <w:spacing w:before="220"/>
        <w:ind w:firstLine="540"/>
        <w:jc w:val="both"/>
      </w:pPr>
      <w:r>
        <w:t>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800175" w:rsidRDefault="00800175">
      <w:pPr>
        <w:pStyle w:val="ConsPlusNormal"/>
        <w:spacing w:before="220"/>
        <w:ind w:firstLine="540"/>
        <w:jc w:val="both"/>
      </w:pPr>
      <w:r>
        <w:t xml:space="preserve">В случае нарушения городским округом условий заключенного соглашения о предоставлении субсидии, недостижение целевых показателей результативности, а также невозврата городским округом средств в областной бюджет в порядке и на условиях, которые установлены Правилами предоставления субсидий, к нему применяются бюджетные меры </w:t>
      </w:r>
      <w:r>
        <w:lastRenderedPageBreak/>
        <w:t>принуждения, предусмотренные бюджетным законодательством Российской Федерации.</w:t>
      </w:r>
    </w:p>
    <w:p w:rsidR="00800175" w:rsidRDefault="00800175">
      <w:pPr>
        <w:pStyle w:val="ConsPlusNormal"/>
        <w:spacing w:before="220"/>
        <w:ind w:firstLine="540"/>
        <w:jc w:val="both"/>
      </w:pPr>
      <w:r>
        <w:t>Ответственность за достоверность представляемых министерству строительства, жилищно-коммунального хозяйства и энергетики Магаданской области сведений и соблюдение условий предоставления субсидии возлагается на главу администрации городского округа (главу городского округа).</w:t>
      </w:r>
    </w:p>
    <w:p w:rsidR="00800175" w:rsidRDefault="00800175">
      <w:pPr>
        <w:pStyle w:val="ConsPlusNormal"/>
        <w:ind w:firstLine="540"/>
        <w:jc w:val="both"/>
      </w:pPr>
    </w:p>
    <w:p w:rsidR="00800175" w:rsidRDefault="00800175">
      <w:pPr>
        <w:pStyle w:val="ConsPlusTitle"/>
        <w:jc w:val="center"/>
        <w:outlineLvl w:val="1"/>
      </w:pPr>
      <w:r>
        <w:t>VII. Порядок предоставления и распределения субсидий</w:t>
      </w:r>
    </w:p>
    <w:p w:rsidR="00800175" w:rsidRDefault="00800175">
      <w:pPr>
        <w:pStyle w:val="ConsPlusTitle"/>
        <w:jc w:val="center"/>
      </w:pPr>
      <w:r>
        <w:t>из областного бюджета бюджетам городских округов Магаданской</w:t>
      </w:r>
    </w:p>
    <w:p w:rsidR="00800175" w:rsidRDefault="00800175">
      <w:pPr>
        <w:pStyle w:val="ConsPlusTitle"/>
        <w:jc w:val="center"/>
      </w:pPr>
      <w:r>
        <w:t>области, предоставляемых в рамках Подпрограммы "Столица"</w:t>
      </w:r>
    </w:p>
    <w:p w:rsidR="00800175" w:rsidRDefault="00800175">
      <w:pPr>
        <w:pStyle w:val="ConsPlusNormal"/>
        <w:ind w:firstLine="540"/>
        <w:jc w:val="both"/>
      </w:pPr>
    </w:p>
    <w:p w:rsidR="00800175" w:rsidRDefault="00800175">
      <w:pPr>
        <w:pStyle w:val="ConsPlusNormal"/>
        <w:ind w:firstLine="540"/>
        <w:jc w:val="both"/>
      </w:pPr>
      <w:r>
        <w:t>7.1. В рамках реализации Подпрограммы "Столица" настоящей государственной программы бюджету городского округа Магаданской области "Город Магадан" (далее - городской округ) предоставляется субсидия из областного бюджета на реализацию мероприятий государственной программы, в том числе предусматривающих снос бесхозяйных объектов, незавершенного строительства и самовольных строений, развитие транспортной инфраструктуры, поддержание и улучшение санитарного и эстетического состояния улично-дорожной сети, тротуаров, дворовых территорий, общественных пространств, строительство и реконструкция объектов коммунальной инфраструктуры, развитие социально-культурной сферы, модернизацию материальной базы в сфере обращения с твердыми коммунальными отходами (далее - мероприятия) и направленных на достижение целей государственной программы (далее - субсидия).</w:t>
      </w:r>
    </w:p>
    <w:p w:rsidR="00800175" w:rsidRDefault="00800175">
      <w:pPr>
        <w:pStyle w:val="ConsPlusNormal"/>
        <w:spacing w:before="220"/>
        <w:ind w:firstLine="540"/>
        <w:jc w:val="both"/>
      </w:pPr>
      <w:hyperlink w:anchor="P7720">
        <w:r>
          <w:rPr>
            <w:color w:val="0000FF"/>
          </w:rPr>
          <w:t>Перечень</w:t>
        </w:r>
      </w:hyperlink>
      <w:r>
        <w:t xml:space="preserve"> объектов, реализуемых в рамках мероприятий Подпрограммы "Столица" представлен в приложении N 8а к государственной программе.</w:t>
      </w:r>
    </w:p>
    <w:p w:rsidR="00800175" w:rsidRDefault="00800175">
      <w:pPr>
        <w:pStyle w:val="ConsPlusNormal"/>
        <w:spacing w:before="220"/>
        <w:ind w:firstLine="540"/>
        <w:jc w:val="both"/>
      </w:pPr>
      <w:r>
        <w:t>7.2. Целью предоставления субсидии является софинансирование расходных обязательств городского округа по реализации предусмотренных мероприятий по развитию транспортной инфраструктуры, поддержанию и улучшению санитарного и эстетического состояния улично-дорожной сети, тротуаров, дворовых территорий, общественных пространств, строительству и реконструкции объектов коммунальной инфраструктуры, развитию социально-культурной сферы, модернизации материальной базы в сфере обращения с твердыми коммунальными отходами.</w:t>
      </w:r>
    </w:p>
    <w:p w:rsidR="00800175" w:rsidRDefault="00800175">
      <w:pPr>
        <w:pStyle w:val="ConsPlusNormal"/>
        <w:spacing w:before="220"/>
        <w:ind w:firstLine="540"/>
        <w:jc w:val="both"/>
      </w:pPr>
      <w:r>
        <w:t>7.3. Субсидия предоставляется в пределах лимитов бюджетных обязательств, доведенных в установленном порядке до органов исполнительной власти Магаданской области, являющихся участниками государственной программы, как получателей средств областного бюджета на предоставление субсидий (далее - Получатель средств).</w:t>
      </w:r>
    </w:p>
    <w:p w:rsidR="00800175" w:rsidRDefault="00800175">
      <w:pPr>
        <w:pStyle w:val="ConsPlusNormal"/>
        <w:spacing w:before="220"/>
        <w:ind w:firstLine="540"/>
        <w:jc w:val="both"/>
      </w:pPr>
      <w:bookmarkStart w:id="4" w:name="P904"/>
      <w:bookmarkEnd w:id="4"/>
      <w:r>
        <w:t>7.4. Условиями предоставления субсидии на реализацию мероприятий программы являются:</w:t>
      </w:r>
    </w:p>
    <w:p w:rsidR="00800175" w:rsidRDefault="00800175">
      <w:pPr>
        <w:pStyle w:val="ConsPlusNormal"/>
        <w:spacing w:before="220"/>
        <w:ind w:firstLine="540"/>
        <w:jc w:val="both"/>
      </w:pPr>
      <w:bookmarkStart w:id="5" w:name="P905"/>
      <w:bookmarkEnd w:id="5"/>
      <w:r>
        <w:t>7.4.1. Наличие действующей муниципальной программы (программ) городского округа, в которой указаны планируемые к исполнению мероприятия.</w:t>
      </w:r>
    </w:p>
    <w:p w:rsidR="00800175" w:rsidRDefault="00800175">
      <w:pPr>
        <w:pStyle w:val="ConsPlusNormal"/>
        <w:spacing w:before="220"/>
        <w:ind w:firstLine="540"/>
        <w:jc w:val="both"/>
      </w:pPr>
      <w:r>
        <w:t xml:space="preserve">7.4.2. Заключение соглашения о предоставлении субсидии между Получателем средств и городским округом по </w:t>
      </w:r>
      <w:hyperlink r:id="rId168">
        <w:r>
          <w:rPr>
            <w:color w:val="0000FF"/>
          </w:rPr>
          <w:t>форме</w:t>
        </w:r>
      </w:hyperlink>
      <w:r>
        <w:t>, установленной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 (далее - Соглашение), в срок до 15 ноября года, предшествующего году начала реализации мероприятий.</w:t>
      </w:r>
    </w:p>
    <w:p w:rsidR="00800175" w:rsidRDefault="00800175">
      <w:pPr>
        <w:pStyle w:val="ConsPlusNormal"/>
        <w:spacing w:before="220"/>
        <w:ind w:firstLine="540"/>
        <w:jc w:val="both"/>
      </w:pPr>
      <w:r>
        <w:t>В заявку на заключение Соглашения могут включаться следующие мероприятия:</w:t>
      </w:r>
    </w:p>
    <w:p w:rsidR="00800175" w:rsidRDefault="00800175">
      <w:pPr>
        <w:pStyle w:val="ConsPlusNormal"/>
        <w:spacing w:before="220"/>
        <w:ind w:firstLine="540"/>
        <w:jc w:val="both"/>
      </w:pPr>
      <w:r>
        <w:t>- на капитальный ремонт фасадов и кровель муниципальных учреждений;</w:t>
      </w:r>
    </w:p>
    <w:p w:rsidR="00800175" w:rsidRDefault="00800175">
      <w:pPr>
        <w:pStyle w:val="ConsPlusNormal"/>
        <w:spacing w:before="220"/>
        <w:ind w:firstLine="540"/>
        <w:jc w:val="both"/>
      </w:pPr>
      <w:r>
        <w:t>- на капитальный ремонт фасадов и кровель административных зданий;</w:t>
      </w:r>
    </w:p>
    <w:p w:rsidR="00800175" w:rsidRDefault="00800175">
      <w:pPr>
        <w:pStyle w:val="ConsPlusNormal"/>
        <w:spacing w:before="220"/>
        <w:ind w:firstLine="540"/>
        <w:jc w:val="both"/>
      </w:pPr>
      <w:r>
        <w:lastRenderedPageBreak/>
        <w:t>- на благоустройство территорий учреждений культуры;</w:t>
      </w:r>
    </w:p>
    <w:p w:rsidR="00800175" w:rsidRDefault="00800175">
      <w:pPr>
        <w:pStyle w:val="ConsPlusNormal"/>
        <w:spacing w:before="220"/>
        <w:ind w:firstLine="540"/>
        <w:jc w:val="both"/>
      </w:pPr>
      <w:r>
        <w:t>- на подготовку и празднование памятных дат, связанных с основанием города Магадана;</w:t>
      </w:r>
    </w:p>
    <w:p w:rsidR="00800175" w:rsidRDefault="00800175">
      <w:pPr>
        <w:pStyle w:val="ConsPlusNormal"/>
        <w:spacing w:before="220"/>
        <w:ind w:firstLine="540"/>
        <w:jc w:val="both"/>
      </w:pPr>
      <w:r>
        <w:t>- на создание и реставрацию общественных пространств и объектов;</w:t>
      </w:r>
    </w:p>
    <w:p w:rsidR="00800175" w:rsidRDefault="00800175">
      <w:pPr>
        <w:pStyle w:val="ConsPlusNormal"/>
        <w:spacing w:before="220"/>
        <w:ind w:firstLine="540"/>
        <w:jc w:val="both"/>
      </w:pPr>
      <w:r>
        <w:t>- на разработку проектов планировки и межевания территорий;</w:t>
      </w:r>
    </w:p>
    <w:p w:rsidR="00800175" w:rsidRDefault="00800175">
      <w:pPr>
        <w:pStyle w:val="ConsPlusNormal"/>
        <w:spacing w:before="220"/>
        <w:ind w:firstLine="540"/>
        <w:jc w:val="both"/>
      </w:pPr>
      <w:r>
        <w:t>- на строительство и ремонт автомобильных дорог, проездов и мостовых сооружений;</w:t>
      </w:r>
    </w:p>
    <w:p w:rsidR="00800175" w:rsidRDefault="00800175">
      <w:pPr>
        <w:pStyle w:val="ConsPlusNormal"/>
        <w:spacing w:before="220"/>
        <w:ind w:firstLine="540"/>
        <w:jc w:val="both"/>
      </w:pPr>
      <w:r>
        <w:t>- на благоустройство территорий городских округов;</w:t>
      </w:r>
    </w:p>
    <w:p w:rsidR="00800175" w:rsidRDefault="00800175">
      <w:pPr>
        <w:pStyle w:val="ConsPlusNormal"/>
        <w:spacing w:before="220"/>
        <w:ind w:firstLine="540"/>
        <w:jc w:val="both"/>
      </w:pPr>
      <w:r>
        <w:t>- для приобретения в лизинг автомобильного транспорта;</w:t>
      </w:r>
    </w:p>
    <w:p w:rsidR="00800175" w:rsidRDefault="00800175">
      <w:pPr>
        <w:pStyle w:val="ConsPlusNormal"/>
        <w:spacing w:before="220"/>
        <w:ind w:firstLine="540"/>
        <w:jc w:val="both"/>
      </w:pPr>
      <w:r>
        <w:t>- на оплату за утилизацию строительного мусора;</w:t>
      </w:r>
    </w:p>
    <w:p w:rsidR="00800175" w:rsidRDefault="00800175">
      <w:pPr>
        <w:pStyle w:val="ConsPlusNormal"/>
        <w:spacing w:before="220"/>
        <w:ind w:firstLine="540"/>
        <w:jc w:val="both"/>
      </w:pPr>
      <w:r>
        <w:t>- на устройство асфальтобетонного основания под спортивные площадки городских округов;</w:t>
      </w:r>
    </w:p>
    <w:p w:rsidR="00800175" w:rsidRDefault="00800175">
      <w:pPr>
        <w:pStyle w:val="ConsPlusNormal"/>
        <w:spacing w:before="220"/>
        <w:ind w:firstLine="540"/>
        <w:jc w:val="both"/>
      </w:pPr>
      <w:r>
        <w:t>- на приобретение специализированной техники;</w:t>
      </w:r>
    </w:p>
    <w:p w:rsidR="00800175" w:rsidRDefault="00800175">
      <w:pPr>
        <w:pStyle w:val="ConsPlusNormal"/>
        <w:spacing w:before="220"/>
        <w:ind w:firstLine="540"/>
        <w:jc w:val="both"/>
      </w:pPr>
      <w:r>
        <w:t>- на обустройство мест (площадок) накопления твердых коммунальных отходов городских округов;</w:t>
      </w:r>
    </w:p>
    <w:p w:rsidR="00800175" w:rsidRDefault="00800175">
      <w:pPr>
        <w:pStyle w:val="ConsPlusNormal"/>
        <w:spacing w:before="220"/>
        <w:ind w:firstLine="540"/>
        <w:jc w:val="both"/>
      </w:pPr>
      <w:r>
        <w:t>- на оказание услуг финансовой аренды (лизинга) уличных светильников, светодиодных ламп и системы АСУНО.</w:t>
      </w:r>
    </w:p>
    <w:p w:rsidR="00800175" w:rsidRDefault="00800175">
      <w:pPr>
        <w:pStyle w:val="ConsPlusNormal"/>
        <w:jc w:val="both"/>
      </w:pPr>
      <w:r>
        <w:t xml:space="preserve">(абзац введен </w:t>
      </w:r>
      <w:hyperlink r:id="rId169">
        <w:r>
          <w:rPr>
            <w:color w:val="0000FF"/>
          </w:rPr>
          <w:t>Постановлением</w:t>
        </w:r>
      </w:hyperlink>
      <w:r>
        <w:t xml:space="preserve"> Правительства Магаданской области от 15.12.2022 N 1002-пп)</w:t>
      </w:r>
    </w:p>
    <w:p w:rsidR="00800175" w:rsidRDefault="00800175">
      <w:pPr>
        <w:pStyle w:val="ConsPlusNormal"/>
        <w:spacing w:before="220"/>
        <w:ind w:firstLine="540"/>
        <w:jc w:val="both"/>
      </w:pPr>
      <w:r>
        <w:t>К заявке на заключение Соглашения в обязательном порядке прилагаются:</w:t>
      </w:r>
    </w:p>
    <w:p w:rsidR="00800175" w:rsidRDefault="00800175">
      <w:pPr>
        <w:pStyle w:val="ConsPlusNormal"/>
        <w:spacing w:before="220"/>
        <w:ind w:firstLine="540"/>
        <w:jc w:val="both"/>
      </w:pPr>
      <w:r>
        <w:t>а) заверенная в установленном порядке копия действующей муниципальной программы (программ) или копия нормативного правового акта городского округа о внесении изменений в действующую программу, в которой указаны планируемые к реализации мероприятия в году, в котором планируется заключение соглашения;</w:t>
      </w:r>
    </w:p>
    <w:p w:rsidR="00800175" w:rsidRDefault="00800175">
      <w:pPr>
        <w:pStyle w:val="ConsPlusNormal"/>
        <w:spacing w:before="220"/>
        <w:ind w:firstLine="540"/>
        <w:jc w:val="both"/>
      </w:pPr>
      <w:r>
        <w:t>сведения о планируемых объемах средств, предусмотренных на софинансирование мероприятий (выписка из бюджета, а в случае внесения изменений в местный бюджет в более поздние сроки - гарантийное письмо с указанием объема софинансирования);</w:t>
      </w:r>
    </w:p>
    <w:p w:rsidR="00800175" w:rsidRDefault="00800175">
      <w:pPr>
        <w:pStyle w:val="ConsPlusNormal"/>
        <w:spacing w:before="220"/>
        <w:ind w:firstLine="540"/>
        <w:jc w:val="both"/>
      </w:pPr>
      <w:r>
        <w:t>б) обоснование начальной (максимальной) стоимости мероприятия - копия сметных расчетов и (или) проектно-сметной документации на выполнение работ, имеющих положительное заключение государственной экспертизы, выданное не ранее 3 лет до момента подачи заявки (в случае включения мероприятия по выполнению работ);</w:t>
      </w:r>
    </w:p>
    <w:p w:rsidR="00800175" w:rsidRDefault="00800175">
      <w:pPr>
        <w:pStyle w:val="ConsPlusNormal"/>
        <w:spacing w:before="220"/>
        <w:ind w:firstLine="540"/>
        <w:jc w:val="both"/>
      </w:pPr>
      <w:r>
        <w:t>в) обоснование начальной (максимальной) стоимости мероприятия - расчет начальной (максимальной) цены контракта и копии коммерческих предложений (в случае включения мероприятия по поставке товара).</w:t>
      </w:r>
    </w:p>
    <w:p w:rsidR="00800175" w:rsidRDefault="00800175">
      <w:pPr>
        <w:pStyle w:val="ConsPlusNormal"/>
        <w:spacing w:before="220"/>
        <w:ind w:firstLine="540"/>
        <w:jc w:val="both"/>
      </w:pPr>
      <w:r>
        <w:t>7.4.3. Наличие в бюджете городского округа (сводной бюджетной росписи бюджета городского округа) бюджетных ассигнований на исполнение расходного обязательства городского округа.</w:t>
      </w:r>
    </w:p>
    <w:p w:rsidR="00800175" w:rsidRDefault="00800175">
      <w:pPr>
        <w:pStyle w:val="ConsPlusNormal"/>
        <w:spacing w:before="220"/>
        <w:ind w:firstLine="540"/>
        <w:jc w:val="both"/>
      </w:pPr>
      <w:r>
        <w:t xml:space="preserve">Объем средств, предусмотренных в бюджете городского округа на софинансирование мероприятий, направленных на достижение целей государственной программы, должен соответствовать предельному уровню софинансирования расходного обязательства городского округа из областного бюджета, утвержденному постановлением Правительства Магаданской области Предельный </w:t>
      </w:r>
      <w:hyperlink r:id="rId170">
        <w:r>
          <w:rPr>
            <w:color w:val="0000FF"/>
          </w:rPr>
          <w:t>уровень</w:t>
        </w:r>
      </w:hyperlink>
      <w:r>
        <w:t xml:space="preserve"> софинансирования расходного обязательства городского округа из областного бюджета утвержден постановлением Правительства Магаданской области от 15 </w:t>
      </w:r>
      <w:r>
        <w:lastRenderedPageBreak/>
        <w:t>ноября 2021 г. N 853-пп "Об утверждении предельного уровня софинансирования расходных обязательств городских округов Магаданской области из областного бюджета на 2022 год и на плановый период 2023 и 2024 годов".</w:t>
      </w:r>
    </w:p>
    <w:p w:rsidR="00800175" w:rsidRDefault="00800175">
      <w:pPr>
        <w:pStyle w:val="ConsPlusNormal"/>
        <w:spacing w:before="220"/>
        <w:ind w:firstLine="540"/>
        <w:jc w:val="both"/>
      </w:pPr>
      <w:r>
        <w:t>Для подтверждения наличия в бюджете городского округа (сводной бюджетной росписи бюджета городского округа) бюджетных ассигнований на исполнение расходных обязательств городского округа, городской округ предоставляет Получателю средств выписку из решения о местном бюджете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городского округа, в объеме, необходимом для их исполнения.</w:t>
      </w:r>
    </w:p>
    <w:p w:rsidR="00800175" w:rsidRDefault="00800175">
      <w:pPr>
        <w:pStyle w:val="ConsPlusNormal"/>
        <w:spacing w:before="220"/>
        <w:ind w:firstLine="540"/>
        <w:jc w:val="both"/>
      </w:pPr>
      <w:r>
        <w:t>7.5. Получатель средств по окончании срока подачи заявок (</w:t>
      </w:r>
      <w:hyperlink w:anchor="P905">
        <w:r>
          <w:rPr>
            <w:color w:val="0000FF"/>
          </w:rPr>
          <w:t>пункт 7.4.1</w:t>
        </w:r>
      </w:hyperlink>
      <w:r>
        <w:t xml:space="preserve"> настоящего раздела), проверяет поданную заявку на соответствие требованиям, установленным </w:t>
      </w:r>
      <w:hyperlink w:anchor="P904">
        <w:r>
          <w:rPr>
            <w:color w:val="0000FF"/>
          </w:rPr>
          <w:t>пунктом 4</w:t>
        </w:r>
      </w:hyperlink>
      <w:r>
        <w:t xml:space="preserve"> настоящего раздела.</w:t>
      </w:r>
    </w:p>
    <w:p w:rsidR="00800175" w:rsidRDefault="00800175">
      <w:pPr>
        <w:pStyle w:val="ConsPlusNormal"/>
        <w:spacing w:before="220"/>
        <w:ind w:firstLine="540"/>
        <w:jc w:val="both"/>
      </w:pPr>
      <w:r>
        <w:t xml:space="preserve">Получатель средств подготавливает проект постановления Правительства Магаданской области о распределении субсидий и в течение 30 дней со дня его принятия заключает с городским округом Соглашение на срок не более трех лет в сроки, установленные </w:t>
      </w:r>
      <w:hyperlink r:id="rId171">
        <w:r>
          <w:rPr>
            <w:color w:val="0000FF"/>
          </w:rPr>
          <w:t>пунктом 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w:t>
      </w:r>
    </w:p>
    <w:p w:rsidR="00800175" w:rsidRDefault="00800175">
      <w:pPr>
        <w:pStyle w:val="ConsPlusNormal"/>
        <w:spacing w:before="220"/>
        <w:ind w:firstLine="540"/>
        <w:jc w:val="both"/>
      </w:pPr>
      <w:bookmarkStart w:id="6" w:name="P933"/>
      <w:bookmarkEnd w:id="6"/>
      <w:r>
        <w:t>7.6. Расчет размера субсидии из областного бюджета, предоставленной городскому округу на реализацию мероприятий, производится по следующей методике:</w:t>
      </w:r>
    </w:p>
    <w:p w:rsidR="00800175" w:rsidRDefault="00800175">
      <w:pPr>
        <w:pStyle w:val="ConsPlusNormal"/>
        <w:ind w:firstLine="540"/>
        <w:jc w:val="both"/>
      </w:pPr>
    </w:p>
    <w:p w:rsidR="00800175" w:rsidRDefault="00800175">
      <w:pPr>
        <w:pStyle w:val="ConsPlusNormal"/>
        <w:jc w:val="center"/>
      </w:pPr>
      <w:r>
        <w:t>Суб. всего = (М1 + М2 + М3 +.......) x К, где:</w:t>
      </w:r>
    </w:p>
    <w:p w:rsidR="00800175" w:rsidRDefault="00800175">
      <w:pPr>
        <w:pStyle w:val="ConsPlusNormal"/>
        <w:ind w:firstLine="540"/>
        <w:jc w:val="both"/>
      </w:pPr>
    </w:p>
    <w:p w:rsidR="00800175" w:rsidRDefault="00800175">
      <w:pPr>
        <w:pStyle w:val="ConsPlusNormal"/>
        <w:ind w:firstLine="540"/>
        <w:jc w:val="both"/>
      </w:pPr>
      <w:r>
        <w:t>Суб. всего - объем субсидии из областного бюджета, выделяемый городскому округу, на реализацию мероприятий в рамках государственной программы;</w:t>
      </w:r>
    </w:p>
    <w:p w:rsidR="00800175" w:rsidRDefault="00800175">
      <w:pPr>
        <w:pStyle w:val="ConsPlusNormal"/>
        <w:spacing w:before="220"/>
        <w:ind w:firstLine="540"/>
        <w:jc w:val="both"/>
      </w:pPr>
      <w:r>
        <w:t>М1, М2, М3... - стоимость реализации конкретного мероприятия в рамках государственной программы, которая рассчитывается по формуле:</w:t>
      </w:r>
    </w:p>
    <w:p w:rsidR="00800175" w:rsidRDefault="00800175">
      <w:pPr>
        <w:pStyle w:val="ConsPlusNormal"/>
        <w:ind w:firstLine="540"/>
        <w:jc w:val="both"/>
      </w:pPr>
    </w:p>
    <w:p w:rsidR="00800175" w:rsidRDefault="00800175">
      <w:pPr>
        <w:pStyle w:val="ConsPlusNormal"/>
        <w:jc w:val="center"/>
      </w:pPr>
      <w:r>
        <w:t>М1 = Собщ. - (Смб. + Свб.) - Сосв., где:</w:t>
      </w:r>
    </w:p>
    <w:p w:rsidR="00800175" w:rsidRDefault="00800175">
      <w:pPr>
        <w:pStyle w:val="ConsPlusNormal"/>
        <w:ind w:firstLine="540"/>
        <w:jc w:val="both"/>
      </w:pPr>
    </w:p>
    <w:p w:rsidR="00800175" w:rsidRDefault="00800175">
      <w:pPr>
        <w:pStyle w:val="ConsPlusNormal"/>
        <w:ind w:firstLine="540"/>
        <w:jc w:val="both"/>
      </w:pPr>
      <w:r>
        <w:t>Собщ. - общая стоимость мероприятия в ценах, соответствующих году реализации;</w:t>
      </w:r>
    </w:p>
    <w:p w:rsidR="00800175" w:rsidRDefault="00800175">
      <w:pPr>
        <w:pStyle w:val="ConsPlusNormal"/>
        <w:spacing w:before="220"/>
        <w:ind w:firstLine="540"/>
        <w:jc w:val="both"/>
      </w:pPr>
      <w:r>
        <w:t>Смб. - объем средств местного бюджета, выделенных на реализацию мероприятия;</w:t>
      </w:r>
    </w:p>
    <w:p w:rsidR="00800175" w:rsidRDefault="00800175">
      <w:pPr>
        <w:pStyle w:val="ConsPlusNormal"/>
        <w:spacing w:before="220"/>
        <w:ind w:firstLine="540"/>
        <w:jc w:val="both"/>
      </w:pPr>
      <w:r>
        <w:t>Свб. - объем внебюджетных средств, направленных на реализацию мероприятия;</w:t>
      </w:r>
    </w:p>
    <w:p w:rsidR="00800175" w:rsidRDefault="00800175">
      <w:pPr>
        <w:pStyle w:val="ConsPlusNormal"/>
        <w:spacing w:before="220"/>
        <w:ind w:firstLine="540"/>
        <w:jc w:val="both"/>
      </w:pPr>
      <w:r>
        <w:t>Сосв. - объем средств из всех источников, ранее освоенных на реализацию мероприятия.</w:t>
      </w:r>
    </w:p>
    <w:p w:rsidR="00800175" w:rsidRDefault="00800175">
      <w:pPr>
        <w:pStyle w:val="ConsPlusNormal"/>
        <w:spacing w:before="220"/>
        <w:ind w:firstLine="540"/>
        <w:jc w:val="both"/>
      </w:pPr>
      <w:r>
        <w:t>К - коэффициент бюджетной обеспеченности мероприятий, заявленных городским округом к реализации в текущем году в государственной программе, который рассчитывается по формуле:</w:t>
      </w:r>
    </w:p>
    <w:p w:rsidR="00800175" w:rsidRDefault="00800175">
      <w:pPr>
        <w:pStyle w:val="ConsPlusNormal"/>
        <w:ind w:firstLine="540"/>
        <w:jc w:val="both"/>
      </w:pPr>
    </w:p>
    <w:p w:rsidR="00800175" w:rsidRDefault="00800175">
      <w:pPr>
        <w:pStyle w:val="ConsPlusNormal"/>
        <w:jc w:val="center"/>
      </w:pPr>
      <w:r>
        <w:t>К = СрГП / СрЗ, где:</w:t>
      </w:r>
    </w:p>
    <w:p w:rsidR="00800175" w:rsidRDefault="00800175">
      <w:pPr>
        <w:pStyle w:val="ConsPlusNormal"/>
        <w:jc w:val="center"/>
      </w:pPr>
    </w:p>
    <w:p w:rsidR="00800175" w:rsidRDefault="00800175">
      <w:pPr>
        <w:pStyle w:val="ConsPlusNormal"/>
        <w:ind w:firstLine="540"/>
        <w:jc w:val="both"/>
      </w:pPr>
      <w:r>
        <w:t>СрГП - объем средств, предусмотренный государственной программой на выделение субсидии городскому округу на реализацию мероприятий в рамках государственной программы на соответствующий финансовый год;</w:t>
      </w:r>
    </w:p>
    <w:p w:rsidR="00800175" w:rsidRDefault="00800175">
      <w:pPr>
        <w:pStyle w:val="ConsPlusNormal"/>
        <w:spacing w:before="220"/>
        <w:ind w:firstLine="540"/>
        <w:jc w:val="both"/>
      </w:pPr>
      <w:r>
        <w:t>СрЗ - объем средств, необходимый для реализации мероприятий в рамках государственной программы на соответствующий финансовый год, согласно заявке городского округа.</w:t>
      </w:r>
    </w:p>
    <w:p w:rsidR="00800175" w:rsidRDefault="00800175">
      <w:pPr>
        <w:pStyle w:val="ConsPlusNormal"/>
        <w:spacing w:before="220"/>
        <w:ind w:firstLine="540"/>
        <w:jc w:val="both"/>
      </w:pPr>
      <w:r>
        <w:lastRenderedPageBreak/>
        <w:t xml:space="preserve">6.7. Целевые </w:t>
      </w:r>
      <w:hyperlink w:anchor="P1610">
        <w:r>
          <w:rPr>
            <w:color w:val="0000FF"/>
          </w:rPr>
          <w:t>показатели</w:t>
        </w:r>
      </w:hyperlink>
      <w:r>
        <w:t xml:space="preserve"> результативности предоставления субсидии определяются в соответствии с целевыми показателями, характеризующими результаты реализации государственной программы, приведенными в приложении N 1 к настоящей государственной программе.</w:t>
      </w:r>
    </w:p>
    <w:p w:rsidR="00800175" w:rsidRDefault="00800175">
      <w:pPr>
        <w:pStyle w:val="ConsPlusNormal"/>
        <w:spacing w:before="220"/>
        <w:ind w:firstLine="540"/>
        <w:jc w:val="both"/>
      </w:pPr>
      <w:r>
        <w:t>7.8. Распределение субсидий между городскими округами утверждается законом Магаданской области об областном бюджете на текущий финансовый год и плановый период.</w:t>
      </w:r>
    </w:p>
    <w:p w:rsidR="00800175" w:rsidRDefault="00800175">
      <w:pPr>
        <w:pStyle w:val="ConsPlusNormal"/>
        <w:spacing w:before="220"/>
        <w:ind w:firstLine="540"/>
        <w:jc w:val="both"/>
      </w:pPr>
      <w:r>
        <w:t xml:space="preserve">При наличии потребности в перераспределении объемов субсидий Получатель средств при очередном внесении изменений в закон Магаданской области об областном бюджете на текущий финансовый год и плановый период в установленном порядке обеспечивает актуализацию утвержденного указанным законом объема распределения субсидий между городскими округами в соответствии с распределениями, принятыми в случаях, предусмотренных </w:t>
      </w:r>
      <w:hyperlink r:id="rId172">
        <w:r>
          <w:rPr>
            <w:color w:val="0000FF"/>
          </w:rPr>
          <w:t>статьей 13</w:t>
        </w:r>
      </w:hyperlink>
      <w:r>
        <w:t xml:space="preserve"> Закона Магаданской области от 9 декабря 2015 г. N 1969-ОЗ "О межбюджетных отношениях в Магаданской области".</w:t>
      </w:r>
    </w:p>
    <w:p w:rsidR="00800175" w:rsidRDefault="00800175">
      <w:pPr>
        <w:pStyle w:val="ConsPlusNormal"/>
        <w:spacing w:before="220"/>
        <w:ind w:firstLine="540"/>
        <w:jc w:val="both"/>
      </w:pPr>
      <w:r>
        <w:t>7.9. После завершения реализации соответствующего мероприятия в рамках государственной программы городской округ направляет Получателю средств заявку на финансирование с приложением копий следующих документов:</w:t>
      </w:r>
    </w:p>
    <w:p w:rsidR="00800175" w:rsidRDefault="00800175">
      <w:pPr>
        <w:pStyle w:val="ConsPlusNormal"/>
        <w:spacing w:before="220"/>
        <w:ind w:firstLine="540"/>
        <w:jc w:val="both"/>
      </w:pPr>
      <w:r>
        <w:t>- контракта (договора) на выполнение работ (оказание услуг), либо поставку товара;</w:t>
      </w:r>
    </w:p>
    <w:p w:rsidR="00800175" w:rsidRDefault="00800175">
      <w:pPr>
        <w:pStyle w:val="ConsPlusNormal"/>
        <w:spacing w:before="220"/>
        <w:ind w:firstLine="540"/>
        <w:jc w:val="both"/>
      </w:pPr>
      <w:r>
        <w:t>- акта приема выполненных работ по форме КС-2, подписанного заказчиком и подрядчиком;</w:t>
      </w:r>
    </w:p>
    <w:p w:rsidR="00800175" w:rsidRDefault="00800175">
      <w:pPr>
        <w:pStyle w:val="ConsPlusNormal"/>
        <w:spacing w:before="220"/>
        <w:ind w:firstLine="540"/>
        <w:jc w:val="both"/>
      </w:pPr>
      <w:r>
        <w:t>- справки стоимости работ по форме КС-3, подписанной заказчиком и подрядчиком;</w:t>
      </w:r>
    </w:p>
    <w:p w:rsidR="00800175" w:rsidRDefault="00800175">
      <w:pPr>
        <w:pStyle w:val="ConsPlusNormal"/>
        <w:spacing w:before="220"/>
        <w:ind w:firstLine="540"/>
        <w:jc w:val="both"/>
      </w:pPr>
      <w:r>
        <w:t>- акта приема-передачи товара;</w:t>
      </w:r>
    </w:p>
    <w:p w:rsidR="00800175" w:rsidRDefault="00800175">
      <w:pPr>
        <w:pStyle w:val="ConsPlusNormal"/>
        <w:spacing w:before="220"/>
        <w:ind w:firstLine="540"/>
        <w:jc w:val="both"/>
      </w:pPr>
      <w:r>
        <w:t>- товарной накладной или передаточного акта;</w:t>
      </w:r>
    </w:p>
    <w:p w:rsidR="00800175" w:rsidRDefault="00800175">
      <w:pPr>
        <w:pStyle w:val="ConsPlusNormal"/>
        <w:spacing w:before="220"/>
        <w:ind w:firstLine="540"/>
        <w:jc w:val="both"/>
      </w:pPr>
      <w:r>
        <w:t>- счет-фактуры на оплату товара, услуги;</w:t>
      </w:r>
    </w:p>
    <w:p w:rsidR="00800175" w:rsidRDefault="00800175">
      <w:pPr>
        <w:pStyle w:val="ConsPlusNormal"/>
        <w:spacing w:before="220"/>
        <w:ind w:firstLine="540"/>
        <w:jc w:val="both"/>
      </w:pPr>
      <w:r>
        <w:t>- акт о приемке имущества в лизинг.</w:t>
      </w:r>
    </w:p>
    <w:p w:rsidR="00800175" w:rsidRDefault="00800175">
      <w:pPr>
        <w:pStyle w:val="ConsPlusNormal"/>
        <w:jc w:val="both"/>
      </w:pPr>
      <w:r>
        <w:t xml:space="preserve">(абзац введен </w:t>
      </w:r>
      <w:hyperlink r:id="rId173">
        <w:r>
          <w:rPr>
            <w:color w:val="0000FF"/>
          </w:rPr>
          <w:t>Постановлением</w:t>
        </w:r>
      </w:hyperlink>
      <w:r>
        <w:t xml:space="preserve"> Правительства Магаданской области от 15.12.2022 N 1002-пп)</w:t>
      </w:r>
    </w:p>
    <w:p w:rsidR="00800175" w:rsidRDefault="00800175">
      <w:pPr>
        <w:pStyle w:val="ConsPlusNormal"/>
        <w:spacing w:before="220"/>
        <w:ind w:firstLine="540"/>
        <w:jc w:val="both"/>
      </w:pPr>
      <w:r>
        <w:t>В случае выявления фактов просрочки выполнения обязательств по заключенным контрактам (договорам), к заявке прилагается копия претензии о взыскании неустойки и подтверждение урегулирования данного вопроса сторонами (копия платежного поручения, копия дополнительного соглашения об уменьшении стоимости закупки, копии документов, подтверждающих влияние условий непреодолимой силы на сроки исполнения контракта).</w:t>
      </w:r>
    </w:p>
    <w:p w:rsidR="00800175" w:rsidRDefault="00800175">
      <w:pPr>
        <w:pStyle w:val="ConsPlusNormal"/>
        <w:spacing w:before="220"/>
        <w:ind w:firstLine="540"/>
        <w:jc w:val="both"/>
      </w:pPr>
      <w:r>
        <w:t>Получатель средств в течение 10 рабочих дней со дня предоставления документов (заявка, копии контрактов (договоров), акта КС-2, справки КС-3, акта приема-передачи товара, товаротранспортной накладной, счет-фактуры на оплату товара, услуги) рассматривает данные документы и в случае получения в полном объеме документов, указанных в настоящем пункте, направляет в министерство финансов Магаданской области заявку на перечисление денежных средств на счет Получателя средств для предоставления субсидий бюджету городского округа.</w:t>
      </w:r>
    </w:p>
    <w:p w:rsidR="00800175" w:rsidRDefault="00800175">
      <w:pPr>
        <w:pStyle w:val="ConsPlusNormal"/>
        <w:spacing w:before="220"/>
        <w:ind w:firstLine="540"/>
        <w:jc w:val="both"/>
      </w:pPr>
      <w:r>
        <w:t>В случае обнаружения недостатков Получатель средств возвращает пакет документов заявителю, информируя городской округ о необходимости принятия мер по устранению замечаний.</w:t>
      </w:r>
    </w:p>
    <w:p w:rsidR="00800175" w:rsidRDefault="00800175">
      <w:pPr>
        <w:pStyle w:val="ConsPlusNormal"/>
        <w:spacing w:before="220"/>
        <w:ind w:firstLine="540"/>
        <w:jc w:val="both"/>
      </w:pPr>
      <w:r>
        <w:t>7.10. Оценка результатов использования субсидии городским округом осуществляется Получателем средств по итогам финансового года путем сравнения фактически достигнутых значений и установленных соглашением значений такого показателя.</w:t>
      </w:r>
    </w:p>
    <w:p w:rsidR="00800175" w:rsidRDefault="00800175">
      <w:pPr>
        <w:pStyle w:val="ConsPlusNormal"/>
        <w:spacing w:before="220"/>
        <w:ind w:firstLine="540"/>
        <w:jc w:val="both"/>
      </w:pPr>
      <w:r>
        <w:lastRenderedPageBreak/>
        <w:t>Получатель средств:</w:t>
      </w:r>
    </w:p>
    <w:p w:rsidR="00800175" w:rsidRDefault="00800175">
      <w:pPr>
        <w:pStyle w:val="ConsPlusNormal"/>
        <w:spacing w:before="220"/>
        <w:ind w:firstLine="540"/>
        <w:jc w:val="both"/>
      </w:pPr>
      <w:r>
        <w:t>1) осуществляет полномочия главного распорядителя средств областного бюджета, предусмотренных на реализацию государственной программы;</w:t>
      </w:r>
    </w:p>
    <w:p w:rsidR="00800175" w:rsidRDefault="00800175">
      <w:pPr>
        <w:pStyle w:val="ConsPlusNormal"/>
        <w:spacing w:before="220"/>
        <w:ind w:firstLine="540"/>
        <w:jc w:val="both"/>
      </w:pPr>
      <w:r>
        <w:t xml:space="preserve">2) осуществляет оперативный мониторинг и контроль за соблюдением городским округом условий предоставления субсидии из областного бюджета, ведение отчетности по реализации государственной программы в соответствии с </w:t>
      </w:r>
      <w:hyperlink r:id="rId174">
        <w:r>
          <w:rPr>
            <w:color w:val="0000FF"/>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w:t>
      </w:r>
    </w:p>
    <w:p w:rsidR="00800175" w:rsidRDefault="00800175">
      <w:pPr>
        <w:pStyle w:val="ConsPlusNormal"/>
        <w:spacing w:before="220"/>
        <w:ind w:firstLine="540"/>
        <w:jc w:val="both"/>
      </w:pPr>
      <w:r>
        <w:t>3) осуществляет оперативный мониторинг и ведение отчетности по реализации настоящей государственной программы в виде форм отчетности, определенных в Соглашении;</w:t>
      </w:r>
    </w:p>
    <w:p w:rsidR="00800175" w:rsidRDefault="00800175">
      <w:pPr>
        <w:pStyle w:val="ConsPlusNormal"/>
        <w:spacing w:before="220"/>
        <w:ind w:firstLine="540"/>
        <w:jc w:val="both"/>
      </w:pPr>
      <w:r>
        <w:t>4) обеспечивает предоставление субсидии из областного бюджета бюджету городского округа на софинансирование мероприятий в соответствии с лимитами бюджетных обязательств;</w:t>
      </w:r>
    </w:p>
    <w:p w:rsidR="00800175" w:rsidRDefault="00800175">
      <w:pPr>
        <w:pStyle w:val="ConsPlusNormal"/>
        <w:spacing w:before="220"/>
        <w:ind w:firstLine="540"/>
        <w:jc w:val="both"/>
      </w:pPr>
      <w:r>
        <w:t>5) в течение 10 рабочих дней со дня предоставления документов (заявка, копии контрактов (договоров), акта КС-2, справки КС-3, акта приема-передачи товара, товаротранспортной накладной, счет-фактуры на оплату товара, работы, услуги) рассматривает данные документы и в случае обнаружения недостатков информирует городской округ для принятия мер по устранению замечаний;</w:t>
      </w:r>
    </w:p>
    <w:p w:rsidR="00800175" w:rsidRDefault="00800175">
      <w:pPr>
        <w:pStyle w:val="ConsPlusNormal"/>
        <w:spacing w:before="220"/>
        <w:ind w:firstLine="540"/>
        <w:jc w:val="both"/>
      </w:pPr>
      <w:r>
        <w:t xml:space="preserve">6) в течение 10 рабочих дней с момента получения в полном объеме документов, указанных в </w:t>
      </w:r>
      <w:hyperlink w:anchor="P933">
        <w:r>
          <w:rPr>
            <w:color w:val="0000FF"/>
          </w:rPr>
          <w:t>пункте 6</w:t>
        </w:r>
      </w:hyperlink>
      <w:r>
        <w:t xml:space="preserve"> настоящего раздела, направляет в министерство финансов Магаданской области заявку на перечисление денежных средств на счет Получателя средств для предоставления субсидий бюджету городского округа.</w:t>
      </w:r>
    </w:p>
    <w:p w:rsidR="00800175" w:rsidRDefault="00800175">
      <w:pPr>
        <w:pStyle w:val="ConsPlusNormal"/>
        <w:spacing w:before="220"/>
        <w:ind w:firstLine="540"/>
        <w:jc w:val="both"/>
      </w:pPr>
      <w:r>
        <w:t>Министерство строительства, жилищно-коммунального хозяйства и энергетики Магаданской области как ответственный исполнитель государственной программы производит уточнение мероприятий государственной программы на очередной финансовый год, целевых показателей, затрат по мероприятиям государственной программы, в случае изменения объемов финансовых средств, выделяемых на их реализацию.</w:t>
      </w:r>
    </w:p>
    <w:p w:rsidR="00800175" w:rsidRDefault="00800175">
      <w:pPr>
        <w:pStyle w:val="ConsPlusNormal"/>
        <w:spacing w:before="220"/>
        <w:ind w:firstLine="540"/>
        <w:jc w:val="both"/>
      </w:pPr>
      <w:r>
        <w:t>Перечисление субсидии из областного бюджета осуществляется в установленном порядке на счет Управления Федерального казначейства по Магаданской области.</w:t>
      </w:r>
    </w:p>
    <w:p w:rsidR="00800175" w:rsidRDefault="00800175">
      <w:pPr>
        <w:pStyle w:val="ConsPlusNormal"/>
        <w:spacing w:before="220"/>
        <w:ind w:firstLine="540"/>
        <w:jc w:val="both"/>
      </w:pPr>
      <w:r>
        <w:t xml:space="preserve">В случае если городским округом по состоянию на 31 декабря финансового года допущены нарушения обязательств, установленных в Соглашении (в том числе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и указанные нарушения не устранены, объем средств, подлежащий возврату из бюджета городского округа Магаданской области в областной бюджет в срок до 1 июня года, следующего за годом предоставления субсидии, рассчитывается по формуле в соответствии с </w:t>
      </w:r>
      <w:hyperlink r:id="rId175">
        <w:r>
          <w:rPr>
            <w:color w:val="0000FF"/>
          </w:rPr>
          <w:t>пунктом 10</w:t>
        </w:r>
      </w:hyperlink>
      <w: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 (далее - Правила предоставления субсидии).</w:t>
      </w:r>
    </w:p>
    <w:p w:rsidR="00800175" w:rsidRDefault="00800175">
      <w:pPr>
        <w:pStyle w:val="ConsPlusNormal"/>
        <w:spacing w:before="220"/>
        <w:ind w:firstLine="540"/>
        <w:jc w:val="both"/>
      </w:pPr>
      <w:r>
        <w:t>В случае нарушения городским округом условий заключенного Соглашения, недостижения целевых показателей результативности, а также невозврата городским округом Магаданской области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w:t>
      </w:r>
    </w:p>
    <w:p w:rsidR="00800175" w:rsidRDefault="00800175">
      <w:pPr>
        <w:pStyle w:val="ConsPlusNormal"/>
        <w:spacing w:before="220"/>
        <w:ind w:firstLine="540"/>
        <w:jc w:val="both"/>
      </w:pPr>
      <w:r>
        <w:lastRenderedPageBreak/>
        <w:t>В случае неосвоения (неполного освоения) городским округом средств субсидии в предыдущем финансовом году, Получатель средств имеет право уменьшить размер субсидии городскому округу, применив понижающий коэффициент, соответствующий проценту освоению средств субсидий в предыдущем финансовом году.</w:t>
      </w:r>
    </w:p>
    <w:p w:rsidR="00800175" w:rsidRDefault="00800175">
      <w:pPr>
        <w:pStyle w:val="ConsPlusNormal"/>
        <w:spacing w:before="220"/>
        <w:ind w:firstLine="540"/>
        <w:jc w:val="both"/>
      </w:pPr>
      <w:r>
        <w:t>Субсидия должна быть использована в срок до 31 декабря текущего финансового года.</w:t>
      </w:r>
    </w:p>
    <w:p w:rsidR="00800175" w:rsidRDefault="00800175">
      <w:pPr>
        <w:pStyle w:val="ConsPlusNormal"/>
        <w:spacing w:before="220"/>
        <w:ind w:firstLine="540"/>
        <w:jc w:val="both"/>
      </w:pPr>
      <w:r>
        <w:t>Городской округ представляет Получателю средств, ответственному исполнителю государственной программы, отчет (отчеты) по форме (формам), предусмотренной Соглашением, ежеквартально, в срок до 10 числа месяца, следующего за отчетным кварталом.</w:t>
      </w:r>
    </w:p>
    <w:p w:rsidR="00800175" w:rsidRDefault="00800175">
      <w:pPr>
        <w:pStyle w:val="ConsPlusNormal"/>
        <w:spacing w:before="220"/>
        <w:ind w:firstLine="540"/>
        <w:jc w:val="both"/>
      </w:pPr>
      <w:r>
        <w:t>Городской округ несет ответственность в соответствии с законодательством Российской Федерации за достоверность представляемых отчетных данных, а также за нецелевое использование субсидии и за нарушение настоящего Порядка и (или) условий предоставления (расходования) субсидии в установленном законодательством Российской Федерации порядке.</w:t>
      </w:r>
    </w:p>
    <w:p w:rsidR="00800175" w:rsidRDefault="0080017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800175" w:rsidRDefault="00800175">
      <w:pPr>
        <w:pStyle w:val="ConsPlusNormal"/>
        <w:spacing w:before="220"/>
        <w:ind w:firstLine="540"/>
        <w:jc w:val="both"/>
      </w:pPr>
      <w:r>
        <w:t xml:space="preserve">В рамках реализации основного мероприятия "Сохранение исторического облика города Магадана, в том числе архитектурного облика административных зданий и жилых домов" распределение и предоставление субсидий из областного бюджета некоммерческой организации "Фонд капитального ремонта Магаданской области" осуществляется в порядке, предусмотренном </w:t>
      </w:r>
      <w:hyperlink r:id="rId176">
        <w:r>
          <w:rPr>
            <w:color w:val="0000FF"/>
          </w:rPr>
          <w:t>постановлением</w:t>
        </w:r>
      </w:hyperlink>
      <w:r>
        <w:t xml:space="preserve"> Правительства Магаданской области от 9 октября 2014 г. N 825-пп "Об утверждении Порядка предоставления субсидий из областного бюджета на проведение работ по капитальному ремонту общего имущества в многоквартирных домах".</w:t>
      </w:r>
    </w:p>
    <w:p w:rsidR="00800175" w:rsidRDefault="00800175">
      <w:pPr>
        <w:pStyle w:val="ConsPlusNormal"/>
        <w:ind w:firstLine="540"/>
        <w:jc w:val="both"/>
      </w:pPr>
    </w:p>
    <w:p w:rsidR="00800175" w:rsidRDefault="00800175">
      <w:pPr>
        <w:pStyle w:val="ConsPlusTitle"/>
        <w:jc w:val="center"/>
        <w:outlineLvl w:val="1"/>
      </w:pPr>
      <w:r>
        <w:t>VIII. Порядок предоставления и распределения субсидий</w:t>
      </w:r>
    </w:p>
    <w:p w:rsidR="00800175" w:rsidRDefault="00800175">
      <w:pPr>
        <w:pStyle w:val="ConsPlusTitle"/>
        <w:jc w:val="center"/>
      </w:pPr>
      <w:r>
        <w:t>из областного бюджета бюджетам городских округов Магаданской</w:t>
      </w:r>
    </w:p>
    <w:p w:rsidR="00800175" w:rsidRDefault="00800175">
      <w:pPr>
        <w:pStyle w:val="ConsPlusTitle"/>
        <w:jc w:val="center"/>
      </w:pPr>
      <w:r>
        <w:t>области, предоставляемых в рамках Подпрограммы "Формирование</w:t>
      </w:r>
    </w:p>
    <w:p w:rsidR="00800175" w:rsidRDefault="00800175">
      <w:pPr>
        <w:pStyle w:val="ConsPlusTitle"/>
        <w:jc w:val="center"/>
      </w:pPr>
      <w:r>
        <w:t>современной городской среды Магаданской области"</w:t>
      </w:r>
    </w:p>
    <w:p w:rsidR="00800175" w:rsidRDefault="00800175">
      <w:pPr>
        <w:pStyle w:val="ConsPlusNormal"/>
        <w:ind w:firstLine="540"/>
        <w:jc w:val="both"/>
      </w:pPr>
    </w:p>
    <w:p w:rsidR="00800175" w:rsidRDefault="00800175">
      <w:pPr>
        <w:pStyle w:val="ConsPlusNormal"/>
        <w:ind w:firstLine="540"/>
        <w:jc w:val="both"/>
      </w:pPr>
      <w:bookmarkStart w:id="7" w:name="P991"/>
      <w:bookmarkEnd w:id="7"/>
      <w:r>
        <w:t>1. В рамках основного мероприятия "Отдельное мероприятие в рамках федерального проекта "Формирование комфортной городской среды" национального проекта "Жилье и городская среда" Подпрограммы "Формирование современной городской среды Магаданской области" реализуется три мероприятия:</w:t>
      </w:r>
    </w:p>
    <w:p w:rsidR="00800175" w:rsidRDefault="00800175">
      <w:pPr>
        <w:pStyle w:val="ConsPlusNormal"/>
        <w:jc w:val="both"/>
      </w:pPr>
      <w:r>
        <w:t xml:space="preserve">(в ред. </w:t>
      </w:r>
      <w:hyperlink r:id="rId177">
        <w:r>
          <w:rPr>
            <w:color w:val="0000FF"/>
          </w:rPr>
          <w:t>Постановления</w:t>
        </w:r>
      </w:hyperlink>
      <w:r>
        <w:t xml:space="preserve"> Правительства Магаданской области от 15.12.2022 N 1002-пп)</w:t>
      </w:r>
    </w:p>
    <w:p w:rsidR="00800175" w:rsidRDefault="00800175">
      <w:pPr>
        <w:pStyle w:val="ConsPlusNormal"/>
        <w:spacing w:before="220"/>
        <w:ind w:firstLine="540"/>
        <w:jc w:val="both"/>
      </w:pPr>
      <w:r>
        <w:t>- 5.1.1. F2 Мероприятие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(Городской парк г. Сусуман Магаданской области)", в рамках которого средства из федерального и областного бюджета предоставляются бюджету муниципального образования Магаданской области в виде иных межбюджетных трансфертов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00175" w:rsidRDefault="00800175">
      <w:pPr>
        <w:pStyle w:val="ConsPlusNormal"/>
        <w:spacing w:before="220"/>
        <w:ind w:firstLine="540"/>
        <w:jc w:val="both"/>
      </w:pPr>
      <w:r>
        <w:t xml:space="preserve">- 5.1.2. F2 Мероприятие "Поддержка государственных программ субъектов Российской Федерации и муниципальных программ формирования современной городской среды в 2019-2024 годах", в рамках реализации которого средства из областного бюджета, источником финансового обеспечения которых являются средства федерального бюджета, предоставляются бюджетам муниципальных образований Магаданской области в виде субсидий из бюджета Магаданской области (далее - субсидии), на проведение мероприятий по благоустройству общественных и дворовых территорий населенных пунктов, мероприятий по цифровизации </w:t>
      </w:r>
      <w:r>
        <w:lastRenderedPageBreak/>
        <w:t>территорий городского хозяйства муниципальных образований;</w:t>
      </w:r>
    </w:p>
    <w:p w:rsidR="00800175" w:rsidRDefault="00800175">
      <w:pPr>
        <w:pStyle w:val="ConsPlusNormal"/>
        <w:spacing w:before="220"/>
        <w:ind w:firstLine="540"/>
        <w:jc w:val="both"/>
      </w:pPr>
      <w:r>
        <w:t>- 5.1.3. F2 Мероприятие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(Парк этнической культуры народов Северо-Востока "Дюкча" в г. Магадане в районе устья реки Дукча)", в рамках которого средства из федерального и областного бюджета предоставляются бюджету муниципального образования Магаданской области в виде иных межбюджетных трансфертов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00175" w:rsidRDefault="00800175">
      <w:pPr>
        <w:pStyle w:val="ConsPlusNormal"/>
        <w:jc w:val="both"/>
      </w:pPr>
      <w:r>
        <w:t xml:space="preserve">(абзац введен </w:t>
      </w:r>
      <w:hyperlink r:id="rId178">
        <w:r>
          <w:rPr>
            <w:color w:val="0000FF"/>
          </w:rPr>
          <w:t>Постановлением</w:t>
        </w:r>
      </w:hyperlink>
      <w:r>
        <w:t xml:space="preserve"> Правительства Магаданской области от 15.12.2022 N 1002-пп)</w:t>
      </w:r>
    </w:p>
    <w:p w:rsidR="00800175" w:rsidRDefault="00800175">
      <w:pPr>
        <w:pStyle w:val="ConsPlusNormal"/>
        <w:spacing w:before="220"/>
        <w:ind w:firstLine="540"/>
        <w:jc w:val="both"/>
      </w:pPr>
      <w:r>
        <w:t>1.1. Мероприятие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(Городской парк г. Сусуман Магаданской области".</w:t>
      </w:r>
    </w:p>
    <w:p w:rsidR="00800175" w:rsidRDefault="00800175">
      <w:pPr>
        <w:pStyle w:val="ConsPlusNormal"/>
        <w:spacing w:before="220"/>
        <w:ind w:firstLine="540"/>
        <w:jc w:val="both"/>
      </w:pPr>
      <w:r>
        <w:t>1.1.1. Источником финансового обеспечения иных межбюджетных трансфертов, являются иные межбюджетные трансферты из федерального бюджета.</w:t>
      </w:r>
    </w:p>
    <w:p w:rsidR="00800175" w:rsidRDefault="00800175">
      <w:pPr>
        <w:pStyle w:val="ConsPlusNormal"/>
        <w:spacing w:before="220"/>
        <w:ind w:firstLine="540"/>
        <w:jc w:val="both"/>
      </w:pPr>
      <w:r>
        <w:t>Финансовое обеспечение предоставляется бюджету муниципального образования в виде иных межбюджетных трансфертов на реализацию проектов создания комфортной городской среды в малых городах и исторических поселениях.</w:t>
      </w:r>
    </w:p>
    <w:p w:rsidR="00800175" w:rsidRDefault="00800175">
      <w:pPr>
        <w:pStyle w:val="ConsPlusNormal"/>
        <w:spacing w:before="220"/>
        <w:ind w:firstLine="540"/>
        <w:jc w:val="both"/>
      </w:pPr>
      <w:r>
        <w:t>1.1.2. Перечисление иных межбюджетных трансфертов осуществляется министерством в соответствии с заявками на финансирование, полученными от городского округа с приложением документов, подтверждающих возникновение денежных обязательств и выполнение мероприятий, в пределах лимитов бюджетных обязательств, утвержденных законом Магаданской области об областном бюджете на текущий финансовый год и плановый период и доведенных министерству.</w:t>
      </w:r>
    </w:p>
    <w:p w:rsidR="00800175" w:rsidRDefault="00800175">
      <w:pPr>
        <w:pStyle w:val="ConsPlusNormal"/>
        <w:spacing w:before="220"/>
        <w:ind w:firstLine="540"/>
        <w:jc w:val="both"/>
      </w:pPr>
      <w:r>
        <w:t>1.1.3. Критерием отбора муниципального образования в Магаданской области для получения иного межбюджетного трансферта является признание муниципального образования победителем Всероссийского конкурса лучших проектов создания комфортной городской среды.</w:t>
      </w:r>
    </w:p>
    <w:p w:rsidR="00800175" w:rsidRDefault="00800175">
      <w:pPr>
        <w:pStyle w:val="ConsPlusNormal"/>
        <w:spacing w:before="220"/>
        <w:ind w:firstLine="540"/>
        <w:jc w:val="both"/>
      </w:pPr>
      <w:r>
        <w:t>1.1.4. Условиями предоставления иного межбюджетного трансферта являются:</w:t>
      </w:r>
    </w:p>
    <w:p w:rsidR="00800175" w:rsidRDefault="00800175">
      <w:pPr>
        <w:pStyle w:val="ConsPlusNormal"/>
        <w:spacing w:before="220"/>
        <w:ind w:firstLine="540"/>
        <w:jc w:val="both"/>
      </w:pPr>
      <w:r>
        <w:t>- соответствие муниципального образования критерию отбора, установленному пунктом 1.1.3 настоящего раздела;</w:t>
      </w:r>
    </w:p>
    <w:p w:rsidR="00800175" w:rsidRDefault="00800175">
      <w:pPr>
        <w:pStyle w:val="ConsPlusNormal"/>
        <w:spacing w:before="220"/>
        <w:ind w:firstLine="540"/>
        <w:jc w:val="both"/>
      </w:pPr>
      <w:r>
        <w:t>- заключение между министерством и муниципальным образованием соглашения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о предоставлении иного межбюджетного трансферта, предусматривающего согласие на проведение министерством и органами государственного финансового контроля Магаданской области проверок соблюдения получателем условий, целей и порядка его предоставления и расходования.</w:t>
      </w:r>
    </w:p>
    <w:p w:rsidR="00800175" w:rsidRDefault="00800175">
      <w:pPr>
        <w:pStyle w:val="ConsPlusNormal"/>
        <w:spacing w:before="220"/>
        <w:ind w:firstLine="540"/>
        <w:jc w:val="both"/>
      </w:pPr>
      <w:r>
        <w:t xml:space="preserve">1.1.5. Расчет иных межбюджетных трансфертов осуществляется в соответствии с </w:t>
      </w:r>
      <w:hyperlink r:id="rId179">
        <w:r>
          <w:rPr>
            <w:color w:val="0000FF"/>
          </w:rPr>
          <w:t>Правилами</w:t>
        </w:r>
      </w:hyperlink>
      <w:r>
        <w:t xml:space="preserve">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7 марта 2018 г.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800175" w:rsidRDefault="00800175">
      <w:pPr>
        <w:pStyle w:val="ConsPlusNormal"/>
        <w:spacing w:before="220"/>
        <w:ind w:firstLine="540"/>
        <w:jc w:val="both"/>
      </w:pPr>
      <w:bookmarkStart w:id="8" w:name="P1006"/>
      <w:bookmarkEnd w:id="8"/>
      <w:r>
        <w:t xml:space="preserve">1.1.6. Иные межбюджетные трансферты расходуются муниципальным образованием на </w:t>
      </w:r>
      <w:r>
        <w:lastRenderedPageBreak/>
        <w:t>реализацию проекта создания комфортной городской среды при соблюдении следующих условий:</w:t>
      </w:r>
    </w:p>
    <w:p w:rsidR="00800175" w:rsidRDefault="00800175">
      <w:pPr>
        <w:pStyle w:val="ConsPlusNormal"/>
        <w:spacing w:before="220"/>
        <w:ind w:firstLine="540"/>
        <w:jc w:val="both"/>
      </w:pPr>
      <w:r>
        <w:t>- использование иных межбюджетных трансфертов в срок, установленный соглашением о предоставлении иного межбюджетного трансферта;</w:t>
      </w:r>
    </w:p>
    <w:p w:rsidR="00800175" w:rsidRDefault="00800175">
      <w:pPr>
        <w:pStyle w:val="ConsPlusNormal"/>
        <w:spacing w:before="220"/>
        <w:ind w:firstLine="540"/>
        <w:jc w:val="both"/>
      </w:pPr>
      <w:r>
        <w:t>- предоставление муниципальным образованием в министерство отчета об использовании иного межбюджетного трансферта в порядке, в срок и по форме, установленной соглашением о предоставлении иного межбюджетного трансферта.</w:t>
      </w:r>
    </w:p>
    <w:p w:rsidR="00800175" w:rsidRDefault="00800175">
      <w:pPr>
        <w:pStyle w:val="ConsPlusNormal"/>
        <w:spacing w:before="220"/>
        <w:ind w:firstLine="540"/>
        <w:jc w:val="both"/>
      </w:pPr>
      <w:r>
        <w:t xml:space="preserve">1.1.7. В случае нарушения условий расходования иных межбюджетных трансфертов, установленных в </w:t>
      </w:r>
      <w:hyperlink w:anchor="P1006">
        <w:r>
          <w:rPr>
            <w:color w:val="0000FF"/>
          </w:rPr>
          <w:t>пункте 1.1.6</w:t>
        </w:r>
      </w:hyperlink>
      <w:r>
        <w:t xml:space="preserve"> настоящего раздела иные межбюджетные трансферты подлежат возврату в областной бюджет в полном объеме в течение 10 дней со дня получения муниципальным образованием письменного требования министерства об их возврате.</w:t>
      </w:r>
    </w:p>
    <w:p w:rsidR="00800175" w:rsidRDefault="00800175">
      <w:pPr>
        <w:pStyle w:val="ConsPlusNormal"/>
        <w:spacing w:before="220"/>
        <w:ind w:firstLine="540"/>
        <w:jc w:val="both"/>
      </w:pPr>
      <w:r>
        <w:t>1.1.8. Министерство в рамках своих полномочий осуществляет обязательную проверку соблюдения условий расходования, целей и порядка предоставления иного межбюджетного трансферта получателями средств областного бюджета.</w:t>
      </w:r>
    </w:p>
    <w:p w:rsidR="00800175" w:rsidRDefault="00800175">
      <w:pPr>
        <w:pStyle w:val="ConsPlusNormal"/>
        <w:spacing w:before="220"/>
        <w:ind w:firstLine="540"/>
        <w:jc w:val="both"/>
      </w:pPr>
      <w:r>
        <w:t>Органы государственного финансового контроля Магаданской области при осуществлении государственного финансового контроля проводят проверку соблюдения условий, целей и порядка предоставления иного межбюджетного трансферта получателем.</w:t>
      </w:r>
    </w:p>
    <w:p w:rsidR="00800175" w:rsidRDefault="00800175">
      <w:pPr>
        <w:pStyle w:val="ConsPlusNormal"/>
        <w:spacing w:before="220"/>
        <w:ind w:firstLine="540"/>
        <w:jc w:val="both"/>
      </w:pPr>
      <w:r>
        <w:t>1.1.9. Иные межбюджетные трансферты носят целевой характер и не могут быть использованы на другие цели.</w:t>
      </w:r>
    </w:p>
    <w:p w:rsidR="00800175" w:rsidRDefault="00800175">
      <w:pPr>
        <w:pStyle w:val="ConsPlusNormal"/>
        <w:spacing w:before="220"/>
        <w:ind w:firstLine="540"/>
        <w:jc w:val="both"/>
      </w:pPr>
      <w:r>
        <w:t>1.2. Мероприятие "Поддержка государственных программ субъектов Российской Федерации и муниципальных программ формирования современной городской среды в 2019-2024 годах".</w:t>
      </w:r>
    </w:p>
    <w:p w:rsidR="00800175" w:rsidRDefault="00800175">
      <w:pPr>
        <w:pStyle w:val="ConsPlusNormal"/>
        <w:spacing w:before="220"/>
        <w:ind w:firstLine="540"/>
        <w:jc w:val="both"/>
      </w:pPr>
      <w:bookmarkStart w:id="9" w:name="P1014"/>
      <w:bookmarkEnd w:id="9"/>
      <w:r>
        <w:t>1.2.1. Субсидии предоставляются бюджетам городских округов, Магаданской области (далее - муниципальные образования) в целях софинансирования расходных обязательств муниципальных образований, возникающих при реализации полномочий органов местного самоуправления, установленных законодательством Российской Федерации, в области организации благоустройства территорий, расположенных в границах муниципального образования.</w:t>
      </w:r>
    </w:p>
    <w:p w:rsidR="00800175" w:rsidRDefault="00800175">
      <w:pPr>
        <w:pStyle w:val="ConsPlusNormal"/>
        <w:spacing w:before="220"/>
        <w:ind w:firstLine="540"/>
        <w:jc w:val="both"/>
      </w:pPr>
      <w:r>
        <w:t xml:space="preserve">Субсидии предоставляются бюджетам муниципальных образований на поддержку муниципальных программ формирования современной городской среды в 2019-2024 годах (далее - муниципальные программы),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мероприятий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w:t>
      </w:r>
      <w:hyperlink r:id="rId180">
        <w:r>
          <w:rPr>
            <w:color w:val="0000FF"/>
          </w:rPr>
          <w:t>рекомендациями</w:t>
        </w:r>
      </w:hyperlink>
      <w:r>
        <w:t xml:space="preserve"> по цифровизации городского хозяйства, утвержденными приказом Министерства строительства и жилищно-коммунального хозяйства Российской Федерации от 24 апреля 2019 г. N 235/пр "Об утверждении методических рекомендаций по цифровизации городского хозяйства".</w:t>
      </w:r>
    </w:p>
    <w:p w:rsidR="00800175" w:rsidRDefault="00800175">
      <w:pPr>
        <w:pStyle w:val="ConsPlusNormal"/>
        <w:spacing w:before="220"/>
        <w:ind w:firstLine="540"/>
        <w:jc w:val="both"/>
      </w:pPr>
      <w:r>
        <w:t xml:space="preserve">Распределение субсидий из бюджета Магаданской области муниципальным образованиям осуществляется исходя из установленных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w:t>
      </w:r>
      <w:r>
        <w:lastRenderedPageBreak/>
        <w:t>разных групп населения, цифровизация городского хозяйства.</w:t>
      </w:r>
    </w:p>
    <w:p w:rsidR="00800175" w:rsidRDefault="00800175">
      <w:pPr>
        <w:pStyle w:val="ConsPlusNormal"/>
        <w:spacing w:before="220"/>
        <w:ind w:firstLine="540"/>
        <w:jc w:val="both"/>
      </w:pPr>
      <w:r>
        <w:t xml:space="preserve">В перечень муниципальных образований - получателей субсидии из областного бюджета в соответствии с </w:t>
      </w:r>
      <w:hyperlink r:id="rId181">
        <w:r>
          <w:rPr>
            <w:color w:val="0000FF"/>
          </w:rPr>
          <w:t>подпунктом "б" пункта 8</w:t>
        </w:r>
      </w:hyperlink>
      <w:r>
        <w:t xml:space="preserve"> приложения N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включаются административный центр Магаданской области - город Магадан (если в году предоставления субсидии он не является победителем Всероссийского конкурса лучших проектов создания комфортной городской среды, которому предоставляется субсидия на осуществление указанных мероприятий), монопрофильные муниципальные образования Магаданской области, муниципальные образования - финалисты Всероссийского конкурса лучших проектов создания комфортной городской среды (далее - муниципальные образования - обязательные получатели субсидии).</w:t>
      </w:r>
    </w:p>
    <w:p w:rsidR="00800175" w:rsidRDefault="00800175">
      <w:pPr>
        <w:pStyle w:val="ConsPlusNormal"/>
        <w:spacing w:before="220"/>
        <w:ind w:firstLine="540"/>
        <w:jc w:val="both"/>
      </w:pPr>
      <w:r>
        <w:t>Для целей настоящего Раздела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00175" w:rsidRDefault="00800175">
      <w:pPr>
        <w:pStyle w:val="ConsPlusNormal"/>
        <w:spacing w:before="220"/>
        <w:ind w:firstLine="540"/>
        <w:jc w:val="both"/>
      </w:pPr>
      <w:r>
        <w:t>Перечень работ по благоустройству дворовых территорий многоквартирных домов включает в себя:</w:t>
      </w:r>
    </w:p>
    <w:p w:rsidR="00800175" w:rsidRDefault="00800175">
      <w:pPr>
        <w:pStyle w:val="ConsPlusNormal"/>
        <w:spacing w:before="220"/>
        <w:ind w:firstLine="540"/>
        <w:jc w:val="both"/>
      </w:pPr>
      <w:r>
        <w:t>минимальный перечень видов работ:</w:t>
      </w:r>
    </w:p>
    <w:p w:rsidR="00800175" w:rsidRDefault="00800175">
      <w:pPr>
        <w:pStyle w:val="ConsPlusNormal"/>
        <w:spacing w:before="220"/>
        <w:ind w:firstLine="540"/>
        <w:jc w:val="both"/>
      </w:pPr>
      <w:r>
        <w:t>ремонт дворовых проездов и тротуаров;</w:t>
      </w:r>
    </w:p>
    <w:p w:rsidR="00800175" w:rsidRDefault="00800175">
      <w:pPr>
        <w:pStyle w:val="ConsPlusNormal"/>
        <w:spacing w:before="220"/>
        <w:ind w:firstLine="540"/>
        <w:jc w:val="both"/>
      </w:pPr>
      <w:r>
        <w:t>обеспечение освещения дворовых территорий;</w:t>
      </w:r>
    </w:p>
    <w:p w:rsidR="00800175" w:rsidRDefault="00800175">
      <w:pPr>
        <w:pStyle w:val="ConsPlusNormal"/>
        <w:spacing w:before="220"/>
        <w:ind w:firstLine="540"/>
        <w:jc w:val="both"/>
      </w:pPr>
      <w:r>
        <w:t>установка скамеек и урн для мусора;</w:t>
      </w:r>
    </w:p>
    <w:p w:rsidR="00800175" w:rsidRDefault="00800175">
      <w:pPr>
        <w:pStyle w:val="ConsPlusNormal"/>
        <w:spacing w:before="220"/>
        <w:ind w:firstLine="540"/>
        <w:jc w:val="both"/>
      </w:pPr>
      <w:r>
        <w:t>перечень дополнительных видов работ:</w:t>
      </w:r>
    </w:p>
    <w:p w:rsidR="00800175" w:rsidRDefault="00800175">
      <w:pPr>
        <w:pStyle w:val="ConsPlusNormal"/>
        <w:spacing w:before="220"/>
        <w:ind w:firstLine="540"/>
        <w:jc w:val="both"/>
      </w:pPr>
      <w:r>
        <w:t>оборудование детских и (или) спортивных площадок;</w:t>
      </w:r>
    </w:p>
    <w:p w:rsidR="00800175" w:rsidRDefault="00800175">
      <w:pPr>
        <w:pStyle w:val="ConsPlusNormal"/>
        <w:spacing w:before="220"/>
        <w:ind w:firstLine="540"/>
        <w:jc w:val="both"/>
      </w:pPr>
      <w:r>
        <w:t>оборудование автомобильных парковок;</w:t>
      </w:r>
    </w:p>
    <w:p w:rsidR="00800175" w:rsidRDefault="00800175">
      <w:pPr>
        <w:pStyle w:val="ConsPlusNormal"/>
        <w:spacing w:before="220"/>
        <w:ind w:firstLine="540"/>
        <w:jc w:val="both"/>
      </w:pPr>
      <w:r>
        <w:t>озеленение территорий;</w:t>
      </w:r>
    </w:p>
    <w:p w:rsidR="00800175" w:rsidRDefault="00800175">
      <w:pPr>
        <w:pStyle w:val="ConsPlusNormal"/>
        <w:spacing w:before="220"/>
        <w:ind w:firstLine="540"/>
        <w:jc w:val="both"/>
      </w:pPr>
      <w:r>
        <w:t>иные виды работ.</w:t>
      </w:r>
    </w:p>
    <w:p w:rsidR="00800175" w:rsidRDefault="00800175">
      <w:pPr>
        <w:pStyle w:val="ConsPlusNormal"/>
        <w:spacing w:before="220"/>
        <w:ind w:firstLine="540"/>
        <w:jc w:val="both"/>
      </w:pPr>
      <w:r>
        <w:t>Субсидия направляется на финансирование работ по благоустройству дворовых территорий в соответствии с минимальным и дополнительным перечнем при условии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800175" w:rsidRDefault="00800175">
      <w:pPr>
        <w:pStyle w:val="ConsPlusNormal"/>
        <w:spacing w:before="220"/>
        <w:ind w:firstLine="540"/>
        <w:jc w:val="both"/>
      </w:pPr>
      <w:r>
        <w:t>Дополнительный перечень видов работ реализуется только при условии реализации минимального перечня видов работ, установленного настоящим пунктом, а также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800175" w:rsidRDefault="00800175">
      <w:pPr>
        <w:pStyle w:val="ConsPlusNormal"/>
        <w:spacing w:before="220"/>
        <w:ind w:firstLine="540"/>
        <w:jc w:val="both"/>
      </w:pPr>
      <w:r>
        <w:t xml:space="preserve">Такое условие распространяется на дворовые территории, включенные в соответствующую программу после вступления в силу </w:t>
      </w:r>
      <w:hyperlink r:id="rId182">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w:t>
      </w:r>
      <w:r>
        <w:lastRenderedPageBreak/>
        <w:t>Российской Федерации "Обеспечение доступным и комфортным жильем и коммунальными услугами граждан Российской Федерации".</w:t>
      </w:r>
    </w:p>
    <w:p w:rsidR="00800175" w:rsidRDefault="00800175">
      <w:pPr>
        <w:pStyle w:val="ConsPlusNormal"/>
        <w:spacing w:before="220"/>
        <w:ind w:firstLine="540"/>
        <w:jc w:val="both"/>
      </w:pPr>
      <w:r>
        <w:t>Органы местного самоуправления муниципальных образований с численностью населения свыше 20 тыс. человек ежегодно проводят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w:t>
      </w:r>
    </w:p>
    <w:p w:rsidR="00800175" w:rsidRDefault="00800175">
      <w:pPr>
        <w:pStyle w:val="ConsPlusNormal"/>
        <w:spacing w:before="220"/>
        <w:ind w:firstLine="540"/>
        <w:jc w:val="both"/>
      </w:pPr>
      <w: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800175" w:rsidRDefault="00800175">
      <w:pPr>
        <w:pStyle w:val="ConsPlusNormal"/>
        <w:spacing w:before="220"/>
        <w:ind w:firstLine="540"/>
        <w:jc w:val="both"/>
      </w:pPr>
      <w: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00175" w:rsidRDefault="00800175">
      <w:pPr>
        <w:pStyle w:val="ConsPlusNormal"/>
        <w:spacing w:before="220"/>
        <w:ind w:firstLine="540"/>
        <w:jc w:val="both"/>
      </w:pPr>
      <w:r>
        <w:t xml:space="preserve">Муниципальные образования - получатели субсидий должны обеспечить участие (финансовое и (или) трудовое) заинтересованных лиц в рамках минимального перечня работ, указанного в </w:t>
      </w:r>
      <w:hyperlink w:anchor="P991">
        <w:r>
          <w:rPr>
            <w:color w:val="0000FF"/>
          </w:rPr>
          <w:t>пункте 1</w:t>
        </w:r>
      </w:hyperlink>
      <w:r>
        <w:t xml:space="preserve"> настоящего Раздела (по видам работ, не требующих специальной квалификации при их выполнении), финансового и трудового участия в реализации мероприятий по благоустройству дворовой территории в рамках дополнительного перечня работ по благоустройству.</w:t>
      </w:r>
    </w:p>
    <w:p w:rsidR="00800175" w:rsidRDefault="00800175">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800175" w:rsidRDefault="00800175">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800175" w:rsidRDefault="00800175">
      <w:pPr>
        <w:pStyle w:val="ConsPlusNormal"/>
        <w:spacing w:before="220"/>
        <w:ind w:firstLine="540"/>
        <w:jc w:val="both"/>
      </w:pPr>
      <w:r>
        <w:t>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должна составлять не менее 20% от стоимости выполнения работ.</w:t>
      </w:r>
    </w:p>
    <w:p w:rsidR="00800175" w:rsidRDefault="00800175">
      <w:pPr>
        <w:pStyle w:val="ConsPlusNormal"/>
        <w:spacing w:before="220"/>
        <w:ind w:firstLine="540"/>
        <w:jc w:val="both"/>
      </w:pPr>
      <w:r>
        <w:t>Расходы местных бюджетов, связанные с выполнением работ по благоустройству дворовых территорий, софинансирование которых осуществляется из бюджета Магаданской области, должны осуществляться в соответствии с порядком, разработанным муниципальным образованием, который должен предусматривать в том числе:</w:t>
      </w:r>
    </w:p>
    <w:p w:rsidR="00800175" w:rsidRDefault="00800175">
      <w:pPr>
        <w:pStyle w:val="ConsPlusNormal"/>
        <w:spacing w:before="220"/>
        <w:ind w:firstLine="540"/>
        <w:jc w:val="both"/>
      </w:pPr>
      <w:r>
        <w:t>- предоставление субсидий из бюджета Магаданской области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800175" w:rsidRDefault="00800175">
      <w:pPr>
        <w:pStyle w:val="ConsPlusNormal"/>
        <w:spacing w:before="220"/>
        <w:ind w:firstLine="540"/>
        <w:jc w:val="both"/>
      </w:pPr>
      <w:r>
        <w:t>-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00175" w:rsidRDefault="00800175">
      <w:pPr>
        <w:pStyle w:val="ConsPlusNormal"/>
        <w:spacing w:before="220"/>
        <w:ind w:firstLine="540"/>
        <w:jc w:val="both"/>
      </w:pPr>
      <w: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w:t>
      </w:r>
      <w:r>
        <w:lastRenderedPageBreak/>
        <w:t>находящимися полностью или частично в частной собственности).</w:t>
      </w:r>
    </w:p>
    <w:p w:rsidR="00800175" w:rsidRDefault="00800175">
      <w:pPr>
        <w:pStyle w:val="ConsPlusNormal"/>
        <w:spacing w:before="220"/>
        <w:ind w:firstLine="540"/>
        <w:jc w:val="both"/>
      </w:pPr>
      <w:r>
        <w:t>В случае если муниципальным образованием по состоянию на 31 декабря года не достигнуты показатели результативности исполнения мероприятий, не выполнены условия предоставления субсидий, установленные настоящей подпрограммой, выделенные средства подлежат возврату в областной бюджет.</w:t>
      </w:r>
    </w:p>
    <w:p w:rsidR="00800175" w:rsidRDefault="00800175">
      <w:pPr>
        <w:pStyle w:val="ConsPlusNormal"/>
        <w:spacing w:before="220"/>
        <w:ind w:firstLine="540"/>
        <w:jc w:val="both"/>
      </w:pPr>
      <w:r>
        <w:t>В случае отказа муниципального образования от получения средств субсидии из областного бюджета в период отбора или реализации проекта благоустройства, сумма такой субсидии перераспределяется муниципальным образованиям, соответствующим критериям отбора, но не ставшим победителями в соответствии с последовательностью порядковых номеров итогового рейтинга дизайн-проектов.</w:t>
      </w:r>
    </w:p>
    <w:p w:rsidR="00800175" w:rsidRDefault="00800175">
      <w:pPr>
        <w:pStyle w:val="ConsPlusNormal"/>
        <w:spacing w:before="220"/>
        <w:ind w:firstLine="540"/>
        <w:jc w:val="both"/>
      </w:pPr>
      <w:r>
        <w:t>Выполнение работ, предусмотренных настоящим пунктом,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00175" w:rsidRDefault="00800175">
      <w:pPr>
        <w:pStyle w:val="ConsPlusNormal"/>
        <w:spacing w:before="220"/>
        <w:ind w:firstLine="540"/>
        <w:jc w:val="both"/>
      </w:pPr>
      <w:r>
        <w:t>Субсидии, предоставляемые из областного бюджета, не могут направляться на проведение проектных и изыскательских работ и (или) подготовку проектной документации по мероприятиям, включенным в муниципальные программы.</w:t>
      </w:r>
    </w:p>
    <w:p w:rsidR="00800175" w:rsidRDefault="00800175">
      <w:pPr>
        <w:pStyle w:val="ConsPlusNormal"/>
        <w:spacing w:before="220"/>
        <w:ind w:firstLine="540"/>
        <w:jc w:val="both"/>
      </w:pPr>
      <w:r>
        <w:t>1.2.2. Субсидии предоставляются бюджетам муниципальных образований при условии:</w:t>
      </w:r>
    </w:p>
    <w:p w:rsidR="00800175" w:rsidRDefault="00800175">
      <w:pPr>
        <w:pStyle w:val="ConsPlusNormal"/>
        <w:spacing w:before="220"/>
        <w:ind w:firstLine="540"/>
        <w:jc w:val="both"/>
      </w:pPr>
      <w:r>
        <w:t xml:space="preserve">- соответствия муниципального образования критериям отбора, установленным </w:t>
      </w:r>
      <w:hyperlink w:anchor="P9545">
        <w:r>
          <w:rPr>
            <w:color w:val="0000FF"/>
          </w:rPr>
          <w:t>Порядком</w:t>
        </w:r>
      </w:hyperlink>
      <w:r>
        <w:t xml:space="preserve"> отбора муниципальных образований Магаданской области для предоставления субсидии на поддержку муниципальных программ формирования современной городской среды согласно приложению N 11 к настоящей государственной программе (далее - Порядок отбора);</w:t>
      </w:r>
    </w:p>
    <w:p w:rsidR="00800175" w:rsidRDefault="00800175">
      <w:pPr>
        <w:pStyle w:val="ConsPlusNormal"/>
        <w:spacing w:before="220"/>
        <w:ind w:firstLine="540"/>
        <w:jc w:val="both"/>
      </w:pPr>
      <w:r>
        <w:t>- заключения между министерством и уполномоченным органом местного самоуправления муниципального образования (далее - получатель) соглашения о предоставлении субсидии (далее - соглашение);</w:t>
      </w:r>
    </w:p>
    <w:p w:rsidR="00800175" w:rsidRDefault="00800175">
      <w:pPr>
        <w:pStyle w:val="ConsPlusNormal"/>
        <w:spacing w:before="220"/>
        <w:ind w:firstLine="540"/>
        <w:jc w:val="both"/>
      </w:pPr>
      <w:r>
        <w:t>- представления получателем в министерство заявки на предоставление субсидии на благоустройство дворовых территорий многоквартирных домов и (или) общественных территорий с приложением следующих документов:</w:t>
      </w:r>
    </w:p>
    <w:p w:rsidR="00800175" w:rsidRDefault="00800175">
      <w:pPr>
        <w:pStyle w:val="ConsPlusNormal"/>
        <w:spacing w:before="220"/>
        <w:ind w:firstLine="540"/>
        <w:jc w:val="both"/>
      </w:pPr>
      <w:r>
        <w:t>- копий договоров (муниципальных контрактов) с подрядными организациями на выполнение работ (услуг) по благоустройству дворовых территорий многоквартирных домов и (или) общественных территорий, планируемых к софинансированию за счет субсидии;</w:t>
      </w:r>
    </w:p>
    <w:p w:rsidR="00800175" w:rsidRDefault="00800175">
      <w:pPr>
        <w:pStyle w:val="ConsPlusNormal"/>
        <w:spacing w:before="220"/>
        <w:ind w:firstLine="540"/>
        <w:jc w:val="both"/>
      </w:pPr>
      <w:r>
        <w:t>- документов, подтверждающих фактическое выполнение мероприятий по благоустройству дворовых территорий многоквартирных домов и общественных территорий (актов приемки выполненных работ по форме КС-2, справок о стоимости выполненных работ и затрат по форме КС-3, счетов фактур и накладных, а также иных подтверждающих документов);</w:t>
      </w:r>
    </w:p>
    <w:p w:rsidR="00800175" w:rsidRDefault="00800175">
      <w:pPr>
        <w:pStyle w:val="ConsPlusNormal"/>
        <w:spacing w:before="220"/>
        <w:ind w:firstLine="540"/>
        <w:jc w:val="both"/>
      </w:pPr>
      <w:r>
        <w:t xml:space="preserve">- наличия муниципального правового акта о местном бюджете, предусматривающего собственные средства бюджетов муниципальных образований на исполнение расходных обязательств по направлениям, указанным в </w:t>
      </w:r>
      <w:hyperlink w:anchor="P1014">
        <w:r>
          <w:rPr>
            <w:color w:val="0000FF"/>
          </w:rPr>
          <w:t>пункте 1.2.1</w:t>
        </w:r>
      </w:hyperlink>
      <w:r>
        <w:t xml:space="preserve"> настоящего раздела;</w:t>
      </w:r>
    </w:p>
    <w:p w:rsidR="00800175" w:rsidRDefault="00800175">
      <w:pPr>
        <w:pStyle w:val="ConsPlusNormal"/>
        <w:spacing w:before="220"/>
        <w:ind w:firstLine="540"/>
        <w:jc w:val="both"/>
      </w:pPr>
      <w:r>
        <w:t>- наличие в бюджетах муниципальных образований бюджетных ассигнований на исполнение расходного обязательства муниципального образования, включая субсидию;</w:t>
      </w:r>
    </w:p>
    <w:p w:rsidR="00800175" w:rsidRDefault="00800175">
      <w:pPr>
        <w:pStyle w:val="ConsPlusNormal"/>
        <w:spacing w:before="220"/>
        <w:ind w:firstLine="540"/>
        <w:jc w:val="both"/>
      </w:pPr>
      <w:r>
        <w:t>- достижения муниципальным образованием значений показателей результативности использования предоставленной субсидии на 100%:</w:t>
      </w:r>
    </w:p>
    <w:p w:rsidR="00800175" w:rsidRDefault="00800175">
      <w:pPr>
        <w:pStyle w:val="ConsPlusNormal"/>
        <w:spacing w:before="220"/>
        <w:ind w:firstLine="540"/>
        <w:jc w:val="both"/>
      </w:pPr>
      <w:r>
        <w:lastRenderedPageBreak/>
        <w:t>в двух из трех последних финансовых лет (в случае если муниципальное образование являлось получателем субсидии в течение трех финансовых лет, предшествующих году предоставления субсидии);</w:t>
      </w:r>
    </w:p>
    <w:p w:rsidR="00800175" w:rsidRDefault="00800175">
      <w:pPr>
        <w:pStyle w:val="ConsPlusNormal"/>
        <w:spacing w:before="220"/>
        <w:ind w:firstLine="540"/>
        <w:jc w:val="both"/>
      </w:pPr>
      <w:r>
        <w:t>в одном из трех последних финансовых лет (в случае если муниципальное образование являлось получателем субсидии в течение двух из трех финансовых лет, предшествующих году предоставления субсидии);</w:t>
      </w:r>
    </w:p>
    <w:p w:rsidR="00800175" w:rsidRDefault="00800175">
      <w:pPr>
        <w:pStyle w:val="ConsPlusNormal"/>
        <w:spacing w:before="220"/>
        <w:ind w:firstLine="540"/>
        <w:jc w:val="both"/>
      </w:pPr>
      <w:r>
        <w:t xml:space="preserve">-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(далее - рейтинговое голосование), проведенного в 2018 году в соответствии с </w:t>
      </w:r>
      <w:hyperlink r:id="rId183">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w:t>
      </w:r>
    </w:p>
    <w:p w:rsidR="00800175" w:rsidRDefault="00800175">
      <w:pPr>
        <w:pStyle w:val="ConsPlusNormal"/>
        <w:spacing w:before="220"/>
        <w:ind w:firstLine="540"/>
        <w:jc w:val="both"/>
      </w:pPr>
      <w: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00175" w:rsidRDefault="00800175">
      <w:pPr>
        <w:pStyle w:val="ConsPlusNormal"/>
        <w:spacing w:before="220"/>
        <w:ind w:firstLine="540"/>
        <w:jc w:val="both"/>
      </w:pPr>
      <w:r>
        <w:t>-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00175" w:rsidRDefault="00800175">
      <w:pPr>
        <w:pStyle w:val="ConsPlusNormal"/>
        <w:spacing w:before="220"/>
        <w:ind w:firstLine="540"/>
        <w:jc w:val="both"/>
      </w:pPr>
      <w:r>
        <w:t>-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800175" w:rsidRDefault="00800175">
      <w:pPr>
        <w:pStyle w:val="ConsPlusNormal"/>
        <w:spacing w:before="220"/>
        <w:ind w:firstLine="540"/>
        <w:jc w:val="both"/>
      </w:pPr>
      <w:r>
        <w:t>Субсидии предоставляются при наличии обязательств муниципального образования:</w:t>
      </w:r>
    </w:p>
    <w:p w:rsidR="00800175" w:rsidRDefault="00800175">
      <w:pPr>
        <w:pStyle w:val="ConsPlusNormal"/>
        <w:spacing w:before="220"/>
        <w:ind w:firstLine="540"/>
        <w:jc w:val="both"/>
      </w:pPr>
      <w:r>
        <w:t>- по проведению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800175" w:rsidRDefault="00800175">
      <w:pPr>
        <w:pStyle w:val="ConsPlusNormal"/>
        <w:spacing w:before="220"/>
        <w:ind w:firstLine="540"/>
        <w:jc w:val="both"/>
      </w:pPr>
      <w:r>
        <w:t>- по обеспечению учета предложений заинтересованных лиц о включении дворовой территории, общественной территории в муниципальную программу;</w:t>
      </w:r>
    </w:p>
    <w:p w:rsidR="00800175" w:rsidRDefault="00800175">
      <w:pPr>
        <w:pStyle w:val="ConsPlusNormal"/>
        <w:spacing w:before="220"/>
        <w:ind w:firstLine="540"/>
        <w:jc w:val="both"/>
      </w:pPr>
      <w:r>
        <w:t xml:space="preserve">- по размещению в информационно-телекоммуникационной сети "Интернет" документов о составе общественной комиссии, созданной в соответствии с </w:t>
      </w:r>
      <w:hyperlink r:id="rId184">
        <w:r>
          <w:rPr>
            <w:color w:val="0000FF"/>
          </w:rPr>
          <w:t>Постановлением</w:t>
        </w:r>
      </w:hyperlink>
      <w:r>
        <w:t xml:space="preserve"> Правительства Российской Федерации от 10 февраля 2017 г. N 169 (далее - общественная комиссия), протоколов и графиков заседаний указанной общественной комиссии;</w:t>
      </w:r>
    </w:p>
    <w:p w:rsidR="00800175" w:rsidRDefault="00800175">
      <w:pPr>
        <w:pStyle w:val="ConsPlusNormal"/>
        <w:spacing w:before="220"/>
        <w:ind w:firstLine="540"/>
        <w:jc w:val="both"/>
      </w:pPr>
      <w:r>
        <w:t>- по осуществлению контроля за ходом выполнения муниципальной программы общественной комиссией, включая проведение оценки предложений заинтересованных лиц;</w:t>
      </w:r>
    </w:p>
    <w:p w:rsidR="00800175" w:rsidRDefault="00800175">
      <w:pPr>
        <w:pStyle w:val="ConsPlusNormal"/>
        <w:spacing w:before="220"/>
        <w:ind w:firstLine="540"/>
        <w:jc w:val="both"/>
      </w:pPr>
      <w:r>
        <w:t xml:space="preserve">- о включении в соглашение о предоставлении субсидии из бюджета Магаданской области, заключаемое между министерством и уполномоченным органом местного самоуправления муниципального образования, условий, предусмотренных </w:t>
      </w:r>
      <w:hyperlink w:anchor="P1114">
        <w:r>
          <w:rPr>
            <w:color w:val="0000FF"/>
          </w:rPr>
          <w:t>подпунктами "а"</w:t>
        </w:r>
      </w:hyperlink>
      <w:r>
        <w:t xml:space="preserve"> - </w:t>
      </w:r>
      <w:hyperlink w:anchor="P1128">
        <w:r>
          <w:rPr>
            <w:color w:val="0000FF"/>
          </w:rPr>
          <w:t>"и" пункта 1.2.6</w:t>
        </w:r>
      </w:hyperlink>
      <w:r>
        <w:t xml:space="preserve"> настоящего раздела;</w:t>
      </w:r>
    </w:p>
    <w:p w:rsidR="00800175" w:rsidRDefault="00800175">
      <w:pPr>
        <w:pStyle w:val="ConsPlusNormal"/>
        <w:spacing w:before="220"/>
        <w:ind w:firstLine="540"/>
        <w:jc w:val="both"/>
      </w:pPr>
      <w:r>
        <w:t xml:space="preserve">- обеспечению синхронизации реализации мероприятий в рамках муниципальной программы с реализуемыми в муниципальных образованиях мероприятиями в сфере </w:t>
      </w:r>
      <w:r>
        <w:lastRenderedPageBreak/>
        <w:t>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800175" w:rsidRDefault="00800175">
      <w:pPr>
        <w:pStyle w:val="ConsPlusNormal"/>
        <w:spacing w:before="220"/>
        <w:ind w:firstLine="540"/>
        <w:jc w:val="both"/>
      </w:pPr>
      <w:r>
        <w:t>- по обеспечению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800175" w:rsidRDefault="00800175">
      <w:pPr>
        <w:pStyle w:val="ConsPlusNormal"/>
        <w:spacing w:before="220"/>
        <w:ind w:firstLine="540"/>
        <w:jc w:val="both"/>
      </w:pPr>
      <w:r>
        <w:t>- по обеспечению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00175" w:rsidRDefault="00800175">
      <w:pPr>
        <w:pStyle w:val="ConsPlusNormal"/>
        <w:spacing w:before="220"/>
        <w:ind w:firstLine="540"/>
        <w:jc w:val="both"/>
      </w:pPr>
      <w:r>
        <w:t>- по актуализации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800175" w:rsidRDefault="00800175">
      <w:pPr>
        <w:pStyle w:val="ConsPlusNormal"/>
        <w:spacing w:before="220"/>
        <w:ind w:firstLine="540"/>
        <w:jc w:val="both"/>
      </w:pPr>
      <w:r>
        <w:t>- по обеспечению размещения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800175" w:rsidRDefault="00800175">
      <w:pPr>
        <w:pStyle w:val="ConsPlusNormal"/>
        <w:spacing w:before="220"/>
        <w:ind w:firstLine="540"/>
        <w:jc w:val="both"/>
      </w:pPr>
      <w:r>
        <w:t>- по обеспечению возможности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800175" w:rsidRDefault="00800175">
      <w:pPr>
        <w:pStyle w:val="ConsPlusNormal"/>
        <w:spacing w:before="220"/>
        <w:ind w:firstLine="540"/>
        <w:jc w:val="both"/>
      </w:pPr>
      <w:r>
        <w:t>- о ежегодном проведении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Правительства Магаданской области;</w:t>
      </w:r>
    </w:p>
    <w:p w:rsidR="00800175" w:rsidRDefault="00800175">
      <w:pPr>
        <w:pStyle w:val="ConsPlusNormal"/>
        <w:spacing w:before="220"/>
        <w:ind w:firstLine="540"/>
        <w:jc w:val="both"/>
      </w:pPr>
      <w:r>
        <w:t xml:space="preserve">- по утверждению (корректировке) правил благоустройства муниципальных образований с учетом методических </w:t>
      </w:r>
      <w:hyperlink r:id="rId185">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 в соответствии с </w:t>
      </w:r>
      <w:hyperlink r:id="rId186">
        <w:r>
          <w:rPr>
            <w:color w:val="0000FF"/>
          </w:rPr>
          <w:t>Законом</w:t>
        </w:r>
      </w:hyperlink>
      <w:r>
        <w:t xml:space="preserve"> Магаданской области от 6 декабря 2018 г. N 2319-ОЗ "О порядке определения границ территорий, прилегающих к зданию, строению, сооружению, образованному земельному участку (прилегающих территорий)";</w:t>
      </w:r>
    </w:p>
    <w:p w:rsidR="00800175" w:rsidRDefault="00800175">
      <w:pPr>
        <w:pStyle w:val="ConsPlusNormal"/>
        <w:spacing w:before="220"/>
        <w:ind w:firstLine="540"/>
        <w:jc w:val="both"/>
      </w:pPr>
      <w:r>
        <w:t xml:space="preserve">- по утверждению (корректировке) муниципальной программы, направленной на реализацию мероприятий по благоустройству территорий муниципальных образований, в том числе общественных территорий и дворовых территорий, с учетом требований </w:t>
      </w:r>
      <w:hyperlink w:anchor="P1014">
        <w:r>
          <w:rPr>
            <w:color w:val="0000FF"/>
          </w:rPr>
          <w:t>пункта 1.2.1</w:t>
        </w:r>
      </w:hyperlink>
      <w:r>
        <w:t xml:space="preserve"> настоящего раздела;</w:t>
      </w:r>
    </w:p>
    <w:p w:rsidR="00800175" w:rsidRDefault="00800175">
      <w:pPr>
        <w:pStyle w:val="ConsPlusNormal"/>
        <w:spacing w:before="220"/>
        <w:ind w:firstLine="540"/>
        <w:jc w:val="both"/>
      </w:pPr>
      <w:r>
        <w:lastRenderedPageBreak/>
        <w:t>- по утверждению сметной документации с учетом прохождения ценовой экспертизы на проведение работ по благоустройству, предусмотренных муниципальной программой, до их начала;</w:t>
      </w:r>
    </w:p>
    <w:p w:rsidR="00800175" w:rsidRDefault="00800175">
      <w:pPr>
        <w:pStyle w:val="ConsPlusNormal"/>
        <w:spacing w:before="220"/>
        <w:ind w:firstLine="540"/>
        <w:jc w:val="both"/>
      </w:pPr>
      <w:r>
        <w:t>- по обеспечению создания условий для привлечения добровольцев (волонтеров) к участию в реализации мероприятий, предусмотренных муниципальными программами.</w:t>
      </w:r>
    </w:p>
    <w:p w:rsidR="00800175" w:rsidRDefault="00800175">
      <w:pPr>
        <w:pStyle w:val="ConsPlusNormal"/>
        <w:spacing w:before="220"/>
        <w:ind w:firstLine="540"/>
        <w:jc w:val="both"/>
      </w:pPr>
      <w:r>
        <w:t>1.2.3. Предоставление субсидии осуществляется на основании результатов отбора на предоставление субсидий из областного бюджета местным бюджетам муниципальных образований на поддержку муниципальных программ формирования современной городской среды (далее - отбор).</w:t>
      </w:r>
    </w:p>
    <w:p w:rsidR="00800175" w:rsidRDefault="00800175">
      <w:pPr>
        <w:pStyle w:val="ConsPlusNormal"/>
        <w:spacing w:before="220"/>
        <w:ind w:firstLine="540"/>
        <w:jc w:val="both"/>
      </w:pPr>
      <w:r>
        <w:t>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претендующие на получение субсидий.</w:t>
      </w:r>
    </w:p>
    <w:p w:rsidR="00800175" w:rsidRDefault="00800175">
      <w:pPr>
        <w:pStyle w:val="ConsPlusNormal"/>
        <w:spacing w:before="220"/>
        <w:ind w:firstLine="540"/>
        <w:jc w:val="both"/>
      </w:pPr>
      <w:r>
        <w:t>Для участия в отборе органы местного самоуправления муниципальных образований представляют в срок до 31 октября года, предшествующего году получения субсидии, заявку на участие в отборе в соответствии с Порядком отбора.</w:t>
      </w:r>
    </w:p>
    <w:p w:rsidR="00800175" w:rsidRDefault="00800175">
      <w:pPr>
        <w:pStyle w:val="ConsPlusNormal"/>
        <w:spacing w:before="220"/>
        <w:ind w:firstLine="540"/>
        <w:jc w:val="both"/>
      </w:pPr>
      <w:r>
        <w:t xml:space="preserve">1.2.4. Муниципальная программа разрабатывается с учетом методических </w:t>
      </w:r>
      <w:hyperlink r:id="rId187">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утвержденных приказом Министерства строительства и жилищно-коммунального хозяйства Российской Федерации от 18 марта 2019 г. N 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p>
    <w:p w:rsidR="00800175" w:rsidRDefault="00800175">
      <w:pPr>
        <w:pStyle w:val="ConsPlusNormal"/>
        <w:spacing w:before="220"/>
        <w:ind w:firstLine="540"/>
        <w:jc w:val="both"/>
      </w:pPr>
      <w:r>
        <w:t>Муниципальная программа должна быть синхронизирована с реализуемыми в этот период в муниципальном образовании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 с федеральными, региональными и муниципальными программами (планами) по строительству, капитальному ремонту, реконструкции и модернизации объектов недвижимого имущества и предусматривать в том числе:</w:t>
      </w:r>
    </w:p>
    <w:p w:rsidR="00800175" w:rsidRDefault="00800175">
      <w:pPr>
        <w:pStyle w:val="ConsPlusNormal"/>
        <w:spacing w:before="220"/>
        <w:ind w:firstLine="540"/>
        <w:jc w:val="both"/>
      </w:pPr>
      <w:r>
        <w:t xml:space="preserve">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соответствии с Порядком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согласно </w:t>
      </w:r>
      <w:hyperlink w:anchor="P8725">
        <w:r>
          <w:rPr>
            <w:color w:val="0000FF"/>
          </w:rPr>
          <w:t>приложению N 10</w:t>
        </w:r>
      </w:hyperlink>
      <w:r>
        <w:t xml:space="preserve"> к настоящей государственной программе (далее - Порядок инвентаризации);</w:t>
      </w:r>
    </w:p>
    <w:p w:rsidR="00800175" w:rsidRDefault="00800175">
      <w:pPr>
        <w:pStyle w:val="ConsPlusNormal"/>
        <w:spacing w:before="220"/>
        <w:ind w:firstLine="540"/>
        <w:jc w:val="both"/>
      </w:pPr>
      <w:r>
        <w:lastRenderedPageBreak/>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соответствии с Порядком инвентаризации;</w:t>
      </w:r>
    </w:p>
    <w:p w:rsidR="00800175" w:rsidRDefault="00800175">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государственной программы за счет средств указанных лиц в соответствии с требованиями, утвержденными в муниципальном образовании правил благоустройства территории;</w:t>
      </w:r>
    </w:p>
    <w:p w:rsidR="00800175" w:rsidRDefault="00800175">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государственной программы за счет средств указанных лиц в соответствии с требованиями утвержденных в муниципальном образовании правил благоустройства территории. Инвентаризация уровня благоустройства индивидуальных жилых домов и земельных участков, предоставленных для их размещения, проводится в Порядке инвентаризации;</w:t>
      </w:r>
    </w:p>
    <w:p w:rsidR="00800175" w:rsidRDefault="00800175">
      <w:pPr>
        <w:pStyle w:val="ConsPlusNormal"/>
        <w:spacing w:before="220"/>
        <w:ind w:firstLine="540"/>
        <w:jc w:val="both"/>
      </w:pPr>
      <w:r>
        <w:t>д) иные мероприятия по благоустройству;</w:t>
      </w:r>
    </w:p>
    <w:p w:rsidR="00800175" w:rsidRDefault="00800175">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w:t>
      </w:r>
    </w:p>
    <w:p w:rsidR="00800175" w:rsidRDefault="00800175">
      <w:pPr>
        <w:pStyle w:val="ConsPlusNormal"/>
        <w:spacing w:before="220"/>
        <w:ind w:firstLine="540"/>
        <w:jc w:val="both"/>
      </w:pPr>
      <w:r>
        <w:t>ж) информацию о форме участия (финансовое и трудовое) и доле участия заинтересованных лиц в выполнении дополнительного перечня работ по благоустройству дворовых территорий;</w:t>
      </w:r>
    </w:p>
    <w:p w:rsidR="00800175" w:rsidRDefault="00800175">
      <w:pPr>
        <w:pStyle w:val="ConsPlusNormal"/>
        <w:spacing w:before="220"/>
        <w:ind w:firstLine="540"/>
        <w:jc w:val="both"/>
      </w:pPr>
      <w:r>
        <w:t>з) право муниципального образования исключать из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согласования такого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800175" w:rsidRDefault="00800175">
      <w:pPr>
        <w:pStyle w:val="ConsPlusNormal"/>
        <w:spacing w:before="220"/>
        <w:ind w:firstLine="540"/>
        <w:jc w:val="both"/>
      </w:pPr>
      <w:r>
        <w:t xml:space="preserve">и) право муниципального образования исключать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территорий в рамках реализации соответствующей программы или не приняли решения о благоустройстве дворовой территории в сроки, установленные муниципальной программой; или не приняли решений, предусмотренных настоящим Разделом и являющихся условиями использования субсидии в целях благоустройства дворовой территории. При этом исключение дворовой территории из перечня дворовых территорий, подлежащих благоустройству в рамках реализации государственной программы, возможно только при условии согласования соответствующего решения муниципального образования на межведомственной комиссии, созданной в соответствии с </w:t>
      </w:r>
      <w:hyperlink r:id="rId188">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w:t>
      </w:r>
      <w:r>
        <w:lastRenderedPageBreak/>
        <w:t>Федерации и муниципальных программ формирования современной городской среды";</w:t>
      </w:r>
    </w:p>
    <w:p w:rsidR="00800175" w:rsidRDefault="00800175">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p w:rsidR="00800175" w:rsidRDefault="00800175">
      <w:pPr>
        <w:pStyle w:val="ConsPlusNormal"/>
        <w:spacing w:before="220"/>
        <w:ind w:firstLine="540"/>
        <w:jc w:val="both"/>
      </w:pPr>
      <w:bookmarkStart w:id="10" w:name="P1094"/>
      <w:bookmarkEnd w:id="10"/>
      <w:r>
        <w:t>1.2.5. Распределение субсидий на текущий финансовый год между бюджетами муниципальных образований, соответствующих условиям и критериям, предусмотренным Порядком отбора, осуществляется на основании расчета.</w:t>
      </w:r>
    </w:p>
    <w:p w:rsidR="00800175" w:rsidRDefault="00800175">
      <w:pPr>
        <w:pStyle w:val="ConsPlusNormal"/>
        <w:spacing w:before="220"/>
        <w:ind w:firstLine="540"/>
        <w:jc w:val="both"/>
      </w:pPr>
      <w:r>
        <w:t>Размер субсидии i-му муниципальному образованию (Сi) рассчитывается по формуле:</w:t>
      </w:r>
    </w:p>
    <w:p w:rsidR="00800175" w:rsidRDefault="00800175">
      <w:pPr>
        <w:pStyle w:val="ConsPlusNormal"/>
        <w:ind w:firstLine="540"/>
        <w:jc w:val="both"/>
      </w:pPr>
    </w:p>
    <w:p w:rsidR="00800175" w:rsidRDefault="00800175">
      <w:pPr>
        <w:pStyle w:val="ConsPlusNormal"/>
        <w:jc w:val="center"/>
      </w:pPr>
      <w:r>
        <w:t>Сi = Сiобщ - (Спред. + Спосл. + С</w:t>
      </w:r>
      <w:r>
        <w:rPr>
          <w:vertAlign w:val="subscript"/>
        </w:rPr>
        <w:t>МБ</w:t>
      </w:r>
      <w:r>
        <w:t xml:space="preserve"> + С</w:t>
      </w:r>
      <w:r>
        <w:rPr>
          <w:vertAlign w:val="subscript"/>
        </w:rPr>
        <w:t>ВБИ</w:t>
      </w:r>
      <w:r>
        <w:t>), где:</w:t>
      </w:r>
    </w:p>
    <w:p w:rsidR="00800175" w:rsidRDefault="00800175">
      <w:pPr>
        <w:pStyle w:val="ConsPlusNormal"/>
        <w:ind w:firstLine="540"/>
        <w:jc w:val="both"/>
      </w:pPr>
    </w:p>
    <w:p w:rsidR="00800175" w:rsidRDefault="00800175">
      <w:pPr>
        <w:pStyle w:val="ConsPlusNormal"/>
        <w:ind w:firstLine="540"/>
        <w:jc w:val="both"/>
      </w:pPr>
      <w:r>
        <w:t>Сi - размер субсидии i-му муниципальному образованию Магаданской области;</w:t>
      </w:r>
    </w:p>
    <w:p w:rsidR="00800175" w:rsidRDefault="00800175">
      <w:pPr>
        <w:pStyle w:val="ConsPlusNormal"/>
        <w:spacing w:before="220"/>
        <w:ind w:firstLine="540"/>
        <w:jc w:val="both"/>
      </w:pPr>
      <w:r>
        <w:t>Сiобщ. - сметная стоимость мероприятий по благоустройству в ценах соответствующих лет реализации проектов благоустройства территорий, прошедших отбор (за исключением затрат на разработку и экспертизу проектно-сметной документации);</w:t>
      </w:r>
    </w:p>
    <w:p w:rsidR="00800175" w:rsidRDefault="00800175">
      <w:pPr>
        <w:pStyle w:val="ConsPlusNormal"/>
        <w:spacing w:before="220"/>
        <w:ind w:firstLine="540"/>
        <w:jc w:val="both"/>
      </w:pPr>
      <w:r>
        <w:t>Спред. - объем средств, освоенных в предыдущие годы;</w:t>
      </w:r>
    </w:p>
    <w:p w:rsidR="00800175" w:rsidRDefault="00800175">
      <w:pPr>
        <w:pStyle w:val="ConsPlusNormal"/>
        <w:spacing w:before="220"/>
        <w:ind w:firstLine="540"/>
        <w:jc w:val="both"/>
      </w:pPr>
      <w:r>
        <w:t>Спосл. - объем средств, планируемых к освоению в последующие годы;</w:t>
      </w:r>
    </w:p>
    <w:p w:rsidR="00800175" w:rsidRDefault="00800175">
      <w:pPr>
        <w:pStyle w:val="ConsPlusNormal"/>
        <w:spacing w:before="220"/>
        <w:ind w:firstLine="540"/>
        <w:jc w:val="both"/>
      </w:pPr>
      <w:r>
        <w:t>С</w:t>
      </w:r>
      <w:r>
        <w:rPr>
          <w:vertAlign w:val="subscript"/>
        </w:rPr>
        <w:t>МБ</w:t>
      </w:r>
      <w:r>
        <w:t xml:space="preserve"> - объем средств из местного бюджета, запланированный на реализацию проекта;</w:t>
      </w:r>
    </w:p>
    <w:p w:rsidR="00800175" w:rsidRDefault="00800175">
      <w:pPr>
        <w:pStyle w:val="ConsPlusNormal"/>
        <w:spacing w:before="220"/>
        <w:ind w:firstLine="540"/>
        <w:jc w:val="both"/>
      </w:pPr>
      <w:r>
        <w:t>С</w:t>
      </w:r>
      <w:r>
        <w:rPr>
          <w:vertAlign w:val="subscript"/>
        </w:rPr>
        <w:t>ВБИ</w:t>
      </w:r>
      <w:r>
        <w:t xml:space="preserve"> - объем средств из внебюджетных источников, запланированный на реализацию проекта.</w:t>
      </w:r>
    </w:p>
    <w:p w:rsidR="00800175" w:rsidRDefault="00800175">
      <w:pPr>
        <w:pStyle w:val="ConsPlusNormal"/>
        <w:spacing w:before="220"/>
        <w:ind w:firstLine="540"/>
        <w:jc w:val="both"/>
      </w:pPr>
      <w:r>
        <w:t>Количество муниципальных образований, которым предоставляется субсидия, определяется с учетом обеспечения выполнения показателей, установленных соглашением на предоставление субсидии из федерального бюджета бюджету Магаданской области (далее - Федеральное соглашение) на текущий год. В случае если суммарная величина субсидии муниципальным образованиям, определенная на основании расчета, превышает сумму, предусмотренную Федеральным соглашением, она распределяется муниципальным образованиям пропорционально сметной стоимости мероприятий по благоустройству в ценах соответствующих лет реализации проектов благоустройства территорий, прошедших отбор (за исключением затрат на разработку и экспертизу проектно-сметной документации).</w:t>
      </w:r>
    </w:p>
    <w:p w:rsidR="00800175" w:rsidRDefault="00800175">
      <w:pPr>
        <w:pStyle w:val="ConsPlusNormal"/>
        <w:jc w:val="both"/>
      </w:pPr>
      <w:r>
        <w:t xml:space="preserve">(абзац введен </w:t>
      </w:r>
      <w:hyperlink r:id="rId189">
        <w:r>
          <w:rPr>
            <w:color w:val="0000FF"/>
          </w:rPr>
          <w:t>Постановлением</w:t>
        </w:r>
      </w:hyperlink>
      <w:r>
        <w:t xml:space="preserve"> Правительства Магаданской области от 15.12.2022 N 1002-пп)</w:t>
      </w:r>
    </w:p>
    <w:p w:rsidR="00800175" w:rsidRDefault="00800175">
      <w:pPr>
        <w:pStyle w:val="ConsPlusNormal"/>
        <w:spacing w:before="220"/>
        <w:ind w:firstLine="540"/>
        <w:jc w:val="both"/>
      </w:pPr>
      <w:r>
        <w:t>Распределение субсидий бюджетам муниципальных образований из бюджета Магаданской области, распределяемых между муниципальными образованиями на конкурсной основе, утверждается законом Магаданской области о бюджете на очередной финансовый год и плановый период и принятыми в соответствии с ним нормативными правовыми актами Правительства Магаданской области.</w:t>
      </w:r>
    </w:p>
    <w:p w:rsidR="00800175" w:rsidRDefault="00800175">
      <w:pPr>
        <w:pStyle w:val="ConsPlusNormal"/>
        <w:spacing w:before="220"/>
        <w:ind w:firstLine="540"/>
        <w:jc w:val="both"/>
      </w:pPr>
      <w:r>
        <w:t>Субсидии предоставляются в соответствии со сводной бюджетной росписью областного бюджета, кассовым планом исполнения областного бюджета в пределах лимитов бюджетных обязательств, предусмотренных министерству на указанные цели.</w:t>
      </w:r>
    </w:p>
    <w:p w:rsidR="00800175" w:rsidRDefault="00800175">
      <w:pPr>
        <w:pStyle w:val="ConsPlusNormal"/>
        <w:spacing w:before="220"/>
        <w:ind w:firstLine="540"/>
        <w:jc w:val="both"/>
      </w:pPr>
      <w:r>
        <w:t xml:space="preserve">Предоставление субсидии осуществляется на основании соглашения о предоставлении субсидии, заключенного между Министерством и муниципальным образованием (далее - соглашение)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в соответствии с требованиями, аналогичными установленным </w:t>
      </w:r>
      <w:hyperlink r:id="rId190">
        <w:r>
          <w:rPr>
            <w:color w:val="0000FF"/>
          </w:rPr>
          <w:t>пунктами 10</w:t>
        </w:r>
      </w:hyperlink>
      <w:r>
        <w:t xml:space="preserve">, </w:t>
      </w:r>
      <w:hyperlink r:id="rId191">
        <w:r>
          <w:rPr>
            <w:color w:val="0000FF"/>
          </w:rPr>
          <w:t>12</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00175" w:rsidRDefault="00800175">
      <w:pPr>
        <w:pStyle w:val="ConsPlusNormal"/>
        <w:spacing w:before="220"/>
        <w:ind w:firstLine="540"/>
        <w:jc w:val="both"/>
      </w:pPr>
      <w:r>
        <w:t>Распределение дополнительных субсидий на текущий год осуществляется с учетом положений, предусмотренных настоящим пунктом на основании дополнительной заявки муниципального образования о потребности в средствах дополнительной субсидии в течение 15 дней со дня вступления в силу соответствующих изменений в государственную программу.</w:t>
      </w:r>
    </w:p>
    <w:p w:rsidR="00800175" w:rsidRDefault="00800175">
      <w:pPr>
        <w:pStyle w:val="ConsPlusNormal"/>
        <w:spacing w:before="220"/>
        <w:ind w:firstLine="540"/>
        <w:jc w:val="both"/>
      </w:pPr>
      <w:r>
        <w:t>Субсидии носят целевой характер и не могут быть использованы на иные цели.</w:t>
      </w:r>
    </w:p>
    <w:p w:rsidR="00800175" w:rsidRDefault="00800175">
      <w:pPr>
        <w:pStyle w:val="ConsPlusNormal"/>
        <w:spacing w:before="220"/>
        <w:ind w:firstLine="540"/>
        <w:jc w:val="both"/>
      </w:pPr>
      <w:r>
        <w:t>Размер средств местных бюджетов на реализацию мероприятий муниципальных программ может быть увеличен в одностороннем порядке муниципальным образованием, что не влечет обязательств по увеличению размера субсидии.</w:t>
      </w:r>
    </w:p>
    <w:p w:rsidR="00800175" w:rsidRDefault="00800175">
      <w:pPr>
        <w:pStyle w:val="ConsPlusNormal"/>
        <w:spacing w:before="220"/>
        <w:ind w:firstLine="540"/>
        <w:jc w:val="both"/>
      </w:pPr>
      <w:r>
        <w:t>1.2.6. Соглашения должны предусматривать, в том числе:</w:t>
      </w:r>
    </w:p>
    <w:p w:rsidR="00800175" w:rsidRDefault="00800175">
      <w:pPr>
        <w:pStyle w:val="ConsPlusNormal"/>
        <w:spacing w:before="220"/>
        <w:ind w:firstLine="540"/>
        <w:jc w:val="both"/>
      </w:pPr>
      <w:bookmarkStart w:id="11" w:name="P1114"/>
      <w:bookmarkEnd w:id="11"/>
      <w:r>
        <w:t>а)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w:t>
      </w:r>
    </w:p>
    <w:p w:rsidR="00800175" w:rsidRDefault="00800175">
      <w:pPr>
        <w:pStyle w:val="ConsPlusNormal"/>
        <w:spacing w:before="220"/>
        <w:ind w:firstLine="540"/>
        <w:jc w:val="both"/>
      </w:pPr>
      <w:r>
        <w:t>б)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rsidR="00800175" w:rsidRDefault="00800175">
      <w:pPr>
        <w:pStyle w:val="ConsPlusNormal"/>
        <w:spacing w:before="220"/>
        <w:ind w:firstLine="540"/>
        <w:jc w:val="both"/>
      </w:pPr>
      <w: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00175" w:rsidRDefault="00800175">
      <w:pPr>
        <w:pStyle w:val="ConsPlusNormal"/>
        <w:spacing w:before="220"/>
        <w:ind w:firstLine="540"/>
        <w:jc w:val="both"/>
      </w:pPr>
      <w: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00175" w:rsidRDefault="00800175">
      <w:pPr>
        <w:pStyle w:val="ConsPlusNormal"/>
        <w:spacing w:before="220"/>
        <w:ind w:firstLine="540"/>
        <w:jc w:val="both"/>
      </w:pPr>
      <w:r>
        <w:t>- случаев заключения таких соглашении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00175" w:rsidRDefault="00800175">
      <w:pPr>
        <w:pStyle w:val="ConsPlusNormal"/>
        <w:spacing w:before="220"/>
        <w:ind w:firstLine="540"/>
        <w:jc w:val="both"/>
      </w:pPr>
      <w:r>
        <w:t>в)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Магаданской области. При этом указанный порядок должен предусматривать возможность осуществления расходов местного бюджета, софинансируемых из бюджета Магаданской области:</w:t>
      </w:r>
    </w:p>
    <w:p w:rsidR="00800175" w:rsidRDefault="00800175">
      <w:pPr>
        <w:pStyle w:val="ConsPlusNormal"/>
        <w:spacing w:before="220"/>
        <w:ind w:firstLine="540"/>
        <w:jc w:val="both"/>
      </w:pPr>
      <w:r>
        <w:t>- путем предоставления субсидий из бюджета Магаданской области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800175" w:rsidRDefault="00800175">
      <w:pPr>
        <w:pStyle w:val="ConsPlusNormal"/>
        <w:spacing w:before="220"/>
        <w:ind w:firstLine="540"/>
        <w:jc w:val="both"/>
      </w:pPr>
      <w:r>
        <w:t xml:space="preserve">- 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w:t>
      </w:r>
      <w:r>
        <w:lastRenderedPageBreak/>
        <w:t>объекты государственной (муниципальной) собственности казенных учреждений);</w:t>
      </w:r>
    </w:p>
    <w:p w:rsidR="00800175" w:rsidRDefault="00800175">
      <w:pPr>
        <w:pStyle w:val="ConsPlusNormal"/>
        <w:spacing w:before="220"/>
        <w:ind w:firstLine="540"/>
        <w:jc w:val="both"/>
      </w:pPr>
      <w:r>
        <w:t>-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800175" w:rsidRDefault="00800175">
      <w:pPr>
        <w:pStyle w:val="ConsPlusNormal"/>
        <w:spacing w:before="220"/>
        <w:ind w:firstLine="540"/>
        <w:jc w:val="both"/>
      </w:pPr>
      <w:r>
        <w:t>г) положение об обеспечении соблюдения муниципальными образованиями условий, целей и порядка, установленных при предоставлении субсидии, и осуществления контроля за соблюдением условий, установленных при предоставлении субсидии;</w:t>
      </w:r>
    </w:p>
    <w:p w:rsidR="00800175" w:rsidRDefault="00800175">
      <w:pPr>
        <w:pStyle w:val="ConsPlusNormal"/>
        <w:spacing w:before="220"/>
        <w:ind w:firstLine="540"/>
        <w:jc w:val="both"/>
      </w:pPr>
      <w:r>
        <w:t>д) рекомендации органам местного самоуправления Магаданской области обеспечить привлечение к выполнению работ по благоустройству дворовых территорий студенческих строительных отрядов;</w:t>
      </w:r>
    </w:p>
    <w:p w:rsidR="00800175" w:rsidRDefault="00800175">
      <w:pPr>
        <w:pStyle w:val="ConsPlusNormal"/>
        <w:spacing w:before="220"/>
        <w:ind w:firstLine="540"/>
        <w:jc w:val="both"/>
      </w:pPr>
      <w:r>
        <w:t>е) последствия недостижения муниципальным образованием установленных значений целевых показателей результативности предоставления субсидии и несоблюдения срока выполнения мероприятий по благоустройству;</w:t>
      </w:r>
    </w:p>
    <w:p w:rsidR="00800175" w:rsidRDefault="00800175">
      <w:pPr>
        <w:pStyle w:val="ConsPlusNormal"/>
        <w:spacing w:before="220"/>
        <w:ind w:firstLine="540"/>
        <w:jc w:val="both"/>
      </w:pPr>
      <w:r>
        <w:t>ж)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800175" w:rsidRDefault="00800175">
      <w:pPr>
        <w:pStyle w:val="ConsPlusNormal"/>
        <w:spacing w:before="220"/>
        <w:ind w:firstLine="540"/>
        <w:jc w:val="both"/>
      </w:pPr>
      <w:r>
        <w:t>з) актуализацию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800175" w:rsidRDefault="00800175">
      <w:pPr>
        <w:pStyle w:val="ConsPlusNormal"/>
        <w:spacing w:before="220"/>
        <w:ind w:firstLine="540"/>
        <w:jc w:val="both"/>
      </w:pPr>
      <w:bookmarkStart w:id="12" w:name="P1128"/>
      <w:bookmarkEnd w:id="12"/>
      <w:r>
        <w:t>и) ответственность сторон за нарушение условий соглашения.</w:t>
      </w:r>
    </w:p>
    <w:p w:rsidR="00800175" w:rsidRDefault="00800175">
      <w:pPr>
        <w:pStyle w:val="ConsPlusNormal"/>
        <w:spacing w:before="220"/>
        <w:ind w:firstLine="540"/>
        <w:jc w:val="both"/>
      </w:pPr>
      <w:r>
        <w:t xml:space="preserve">В случае незаключения муниципальным образованием соглашения в соответствии с </w:t>
      </w:r>
      <w:hyperlink w:anchor="P1094">
        <w:r>
          <w:rPr>
            <w:color w:val="0000FF"/>
          </w:rPr>
          <w:t>пунктом 1.2.5</w:t>
        </w:r>
      </w:hyperlink>
      <w:r>
        <w:t xml:space="preserve"> настоящего Раздела перераспределение субсидий между муниципальными образованиями, имеющими право на их получение (при наличии потребности), осуществляется в соответствии с пунктом 1.2.5 настоящего Раздела.</w:t>
      </w:r>
    </w:p>
    <w:p w:rsidR="00800175" w:rsidRDefault="00800175">
      <w:pPr>
        <w:pStyle w:val="ConsPlusNormal"/>
        <w:spacing w:before="220"/>
        <w:ind w:firstLine="540"/>
        <w:jc w:val="both"/>
      </w:pPr>
      <w:r>
        <w:t>1.2.7. В случае проведения муниципальным образованием закупок со снижением стоимости заключаемого муниципального контракта по отношению к начальной цене размещенного заказа, а также в случае использования при реализации муниципальных программ внебюджетных источников финансирования муниципальное образование вправе использовать высвободившиеся средства на благоустройство дворовых и общественных территорий, включенных в муниципальную программу при условии внесения изменений в сметную документацию и муниципальную программу.</w:t>
      </w:r>
    </w:p>
    <w:p w:rsidR="00800175" w:rsidRDefault="00800175">
      <w:pPr>
        <w:pStyle w:val="ConsPlusNormal"/>
        <w:spacing w:before="220"/>
        <w:ind w:firstLine="540"/>
        <w:jc w:val="both"/>
      </w:pPr>
      <w:r>
        <w:t>1.2.8. Отчет о целевом использовании субсидии и об исполнении условий предоставления субсидии, в том числе о достижении целевых показателей результативности предоставления субсидии (далее - отчет) представляется нарастающим итогом органом местного самоуправления муниципального образования в министерство ежеквартально, до 10 числа месяца, следующего за месяцем предоставления субсидии, по форме, утвержденной министерством, с приложением заверенных копий платежных документов о целевом использовании субсидий.</w:t>
      </w:r>
    </w:p>
    <w:p w:rsidR="00800175" w:rsidRDefault="00800175">
      <w:pPr>
        <w:pStyle w:val="ConsPlusNormal"/>
        <w:spacing w:before="220"/>
        <w:ind w:firstLine="540"/>
        <w:jc w:val="both"/>
      </w:pPr>
      <w:r>
        <w:t>Отчет за декабрь года предоставления субсидии является годовым отчетом и представляется в министерство в срок до 10 января года, следующего за годом предоставления субсидии.</w:t>
      </w:r>
    </w:p>
    <w:p w:rsidR="00800175" w:rsidRDefault="00800175">
      <w:pPr>
        <w:pStyle w:val="ConsPlusNormal"/>
        <w:spacing w:before="220"/>
        <w:ind w:firstLine="540"/>
        <w:jc w:val="both"/>
      </w:pPr>
      <w:r>
        <w:t xml:space="preserve">1.2.9. Ответственность за результативность, целевое использование субсидий, полноту и достоверность представляемых в министерство отчетов и документов возлагается на органы </w:t>
      </w:r>
      <w:r>
        <w:lastRenderedPageBreak/>
        <w:t>местного самоуправления муниципальных образований.</w:t>
      </w:r>
    </w:p>
    <w:p w:rsidR="00800175" w:rsidRDefault="00800175">
      <w:pPr>
        <w:pStyle w:val="ConsPlusNormal"/>
        <w:spacing w:before="220"/>
        <w:ind w:firstLine="540"/>
        <w:jc w:val="both"/>
      </w:pPr>
      <w:r>
        <w:t>1.2.10. Оценка эффективности использования субсидии осуществляется министерством путем сравнения значений целевых показателей результативности предоставления субсидии и значений целевых показателей результативности предоставления субсидии, фактически достигнутых по итогам завершения планового года.</w:t>
      </w:r>
    </w:p>
    <w:p w:rsidR="00800175" w:rsidRDefault="00800175">
      <w:pPr>
        <w:pStyle w:val="ConsPlusNormal"/>
        <w:spacing w:before="220"/>
        <w:ind w:firstLine="540"/>
        <w:jc w:val="both"/>
      </w:pPr>
      <w:r>
        <w:t>В случае если получателями субсидии по состоянию на 31 декабря года предоставления субсидий не достигнуты значения показателей результативности и в срок до первой даты представления отчетности о достижении целевых значений показателей результативности предоставления субсидии в году, следующим за годом предоставления субсидий, указанные нарушения не устранены, объем средств, подлежащий возврату из бюджета получателя субсидии в бюджет Магаданской области (Vвозврата), рассчитывается по формуле:</w:t>
      </w:r>
    </w:p>
    <w:p w:rsidR="00800175" w:rsidRDefault="00800175">
      <w:pPr>
        <w:pStyle w:val="ConsPlusNormal"/>
        <w:ind w:firstLine="540"/>
        <w:jc w:val="both"/>
      </w:pPr>
    </w:p>
    <w:p w:rsidR="00800175" w:rsidRDefault="00800175">
      <w:pPr>
        <w:pStyle w:val="ConsPlusNormal"/>
        <w:jc w:val="center"/>
      </w:pPr>
      <w:r>
        <w:t>Vвозврата = (V субсидии x k x m / N) x 0,1 где:</w:t>
      </w:r>
    </w:p>
    <w:p w:rsidR="00800175" w:rsidRDefault="00800175">
      <w:pPr>
        <w:pStyle w:val="ConsPlusNormal"/>
        <w:ind w:firstLine="540"/>
        <w:jc w:val="both"/>
      </w:pPr>
    </w:p>
    <w:p w:rsidR="00800175" w:rsidRDefault="00800175">
      <w:pPr>
        <w:pStyle w:val="ConsPlusNormal"/>
        <w:ind w:firstLine="540"/>
        <w:jc w:val="both"/>
      </w:pPr>
      <w:r>
        <w:t>Vсубсидии - объем субсидии, предоставленной бюджету муниципального образования;</w:t>
      </w:r>
    </w:p>
    <w:p w:rsidR="00800175" w:rsidRDefault="00800175">
      <w:pPr>
        <w:pStyle w:val="ConsPlusNormal"/>
        <w:spacing w:before="220"/>
        <w:ind w:firstLine="540"/>
        <w:jc w:val="both"/>
      </w:pPr>
      <w:r>
        <w:t>m - количество целевых показателей результативности предоставления субсидии, по которым индекс, отражающий уровень недостижения i-го целевого показателя результативности предоставления субсидии, имеет положительное значение;</w:t>
      </w:r>
    </w:p>
    <w:p w:rsidR="00800175" w:rsidRDefault="00800175">
      <w:pPr>
        <w:pStyle w:val="ConsPlusNormal"/>
        <w:spacing w:before="220"/>
        <w:ind w:firstLine="540"/>
        <w:jc w:val="both"/>
      </w:pPr>
      <w:r>
        <w:t>N - общее количество целевых показателей результативности предоставления субсидии из федерального бюджета;</w:t>
      </w:r>
    </w:p>
    <w:p w:rsidR="00800175" w:rsidRDefault="00800175">
      <w:pPr>
        <w:pStyle w:val="ConsPlusNormal"/>
        <w:spacing w:before="220"/>
        <w:ind w:firstLine="540"/>
        <w:jc w:val="both"/>
      </w:pPr>
      <w:r>
        <w:t>k - коэффициент возврата субсидии.</w:t>
      </w:r>
    </w:p>
    <w:p w:rsidR="00800175" w:rsidRDefault="00800175">
      <w:pPr>
        <w:pStyle w:val="ConsPlusNormal"/>
        <w:spacing w:before="220"/>
        <w:ind w:firstLine="540"/>
        <w:jc w:val="both"/>
      </w:pPr>
      <w:r>
        <w:t>Коэффициент возврата субсидии (к) рассчитывается по формуле:</w:t>
      </w:r>
    </w:p>
    <w:p w:rsidR="00800175" w:rsidRDefault="00800175">
      <w:pPr>
        <w:pStyle w:val="ConsPlusNormal"/>
        <w:ind w:firstLine="540"/>
        <w:jc w:val="both"/>
      </w:pPr>
    </w:p>
    <w:p w:rsidR="00800175" w:rsidRDefault="00800175">
      <w:pPr>
        <w:pStyle w:val="ConsPlusNormal"/>
        <w:jc w:val="center"/>
      </w:pPr>
      <w:r>
        <w:t>k = SUM Di / m,</w:t>
      </w:r>
    </w:p>
    <w:p w:rsidR="00800175" w:rsidRDefault="00800175">
      <w:pPr>
        <w:pStyle w:val="ConsPlusNormal"/>
        <w:jc w:val="center"/>
      </w:pPr>
    </w:p>
    <w:p w:rsidR="00800175" w:rsidRDefault="00800175">
      <w:pPr>
        <w:pStyle w:val="ConsPlusNormal"/>
        <w:ind w:firstLine="540"/>
        <w:jc w:val="both"/>
      </w:pPr>
      <w:r>
        <w:t>где:</w:t>
      </w:r>
    </w:p>
    <w:p w:rsidR="00800175" w:rsidRDefault="00800175">
      <w:pPr>
        <w:pStyle w:val="ConsPlusNormal"/>
        <w:spacing w:before="220"/>
        <w:ind w:firstLine="540"/>
        <w:jc w:val="both"/>
      </w:pPr>
      <w:r>
        <w:t>Di - индекс, отражающий уровень недостижения значения i-го целевого показателя результативности предоставления субсидии.</w:t>
      </w:r>
    </w:p>
    <w:p w:rsidR="00800175" w:rsidRDefault="00800175">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такой субсидии.</w:t>
      </w:r>
    </w:p>
    <w:p w:rsidR="00800175" w:rsidRDefault="00800175">
      <w:pPr>
        <w:pStyle w:val="ConsPlusNormal"/>
        <w:spacing w:before="220"/>
        <w:ind w:firstLine="540"/>
        <w:jc w:val="both"/>
      </w:pPr>
      <w:r>
        <w:t>Индекс, отражающий уровень недостижения значения i-го целевого показателя результативности предоставления субсидии (Di), определяется по формуле:</w:t>
      </w:r>
    </w:p>
    <w:p w:rsidR="00800175" w:rsidRDefault="00800175">
      <w:pPr>
        <w:pStyle w:val="ConsPlusNormal"/>
        <w:jc w:val="center"/>
      </w:pPr>
    </w:p>
    <w:p w:rsidR="00800175" w:rsidRDefault="00800175">
      <w:pPr>
        <w:pStyle w:val="ConsPlusNormal"/>
        <w:jc w:val="center"/>
      </w:pPr>
      <w:r>
        <w:t>Di = 1 - Ti / Si,</w:t>
      </w:r>
    </w:p>
    <w:p w:rsidR="00800175" w:rsidRDefault="00800175">
      <w:pPr>
        <w:pStyle w:val="ConsPlusNormal"/>
        <w:jc w:val="center"/>
      </w:pPr>
    </w:p>
    <w:p w:rsidR="00800175" w:rsidRDefault="00800175">
      <w:pPr>
        <w:pStyle w:val="ConsPlusNormal"/>
        <w:ind w:firstLine="540"/>
        <w:jc w:val="both"/>
      </w:pPr>
      <w:r>
        <w:t>где:</w:t>
      </w:r>
    </w:p>
    <w:p w:rsidR="00800175" w:rsidRDefault="00800175">
      <w:pPr>
        <w:pStyle w:val="ConsPlusNormal"/>
        <w:spacing w:before="220"/>
        <w:ind w:firstLine="540"/>
        <w:jc w:val="both"/>
      </w:pPr>
      <w:r>
        <w:t>Ti - фактически достигнутое значение i-го целевого показателя результативности предоставления субсидии из федерального бюджета на отчетную дату;</w:t>
      </w:r>
    </w:p>
    <w:p w:rsidR="00800175" w:rsidRDefault="00800175">
      <w:pPr>
        <w:pStyle w:val="ConsPlusNormal"/>
        <w:spacing w:before="220"/>
        <w:ind w:firstLine="540"/>
        <w:jc w:val="both"/>
      </w:pPr>
      <w:r>
        <w:t>Si - плановое значение i-го целевого показателя результативности предоставления субсидии;</w:t>
      </w:r>
    </w:p>
    <w:p w:rsidR="00800175" w:rsidRDefault="00800175">
      <w:pPr>
        <w:pStyle w:val="ConsPlusNormal"/>
        <w:ind w:firstLine="540"/>
        <w:jc w:val="both"/>
      </w:pPr>
    </w:p>
    <w:p w:rsidR="00800175" w:rsidRDefault="00800175">
      <w:pPr>
        <w:pStyle w:val="ConsPlusNormal"/>
        <w:ind w:firstLine="540"/>
        <w:jc w:val="both"/>
      </w:pPr>
      <w:r>
        <w:t>1.2.11. В случае выявления фактов представления муниципальным образованием недостоверных отчетов субсидия подлежит возврату в бюджет Магаданской области в полном объеме независимо от степени достижения целевых показателей результативности предоставления субсидии.</w:t>
      </w:r>
    </w:p>
    <w:p w:rsidR="00800175" w:rsidRDefault="00800175">
      <w:pPr>
        <w:pStyle w:val="ConsPlusNormal"/>
        <w:spacing w:before="220"/>
        <w:ind w:firstLine="540"/>
        <w:jc w:val="both"/>
      </w:pPr>
      <w:r>
        <w:lastRenderedPageBreak/>
        <w:t>1.2.12. Субсидии, не использованные муниципальными образованиями в отчетном финансовом году, подлежат возврату в бюджет Магаданской области в соответствии с бюджетным законодательством.</w:t>
      </w:r>
    </w:p>
    <w:p w:rsidR="00800175" w:rsidRDefault="00800175">
      <w:pPr>
        <w:pStyle w:val="ConsPlusNormal"/>
        <w:spacing w:before="220"/>
        <w:ind w:firstLine="540"/>
        <w:jc w:val="both"/>
      </w:pPr>
      <w:r>
        <w:t>Если неиспользованный остаток субсидий не перечислен в доход бюджета Магаданской области, указанные средства подлежат взысканию в доход бюджета Магаданской области в установленном порядке.</w:t>
      </w:r>
    </w:p>
    <w:p w:rsidR="00800175" w:rsidRDefault="00800175">
      <w:pPr>
        <w:pStyle w:val="ConsPlusNormal"/>
        <w:spacing w:before="220"/>
        <w:ind w:firstLine="540"/>
        <w:jc w:val="both"/>
      </w:pPr>
      <w:r>
        <w:t>Субсидии юридическим лицам, индивидуальным предпринимателям, физическим лицам предоставляются из местного бюджета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800175" w:rsidRDefault="00800175">
      <w:pPr>
        <w:pStyle w:val="ConsPlusNormal"/>
        <w:spacing w:before="220"/>
        <w:ind w:firstLine="540"/>
        <w:jc w:val="both"/>
      </w:pPr>
      <w:r>
        <w:t>Муниципальные правовые акты, регулирующие предоставление субсидий юридическим лицам, индивидуальным предпринимателям, физическим лицам, должны соответствовать требованиям, установленным законодательством.</w:t>
      </w:r>
    </w:p>
    <w:p w:rsidR="00800175" w:rsidRDefault="00800175">
      <w:pPr>
        <w:pStyle w:val="ConsPlusNormal"/>
        <w:spacing w:before="220"/>
        <w:ind w:firstLine="540"/>
        <w:jc w:val="both"/>
      </w:pPr>
      <w:r>
        <w:t>В случае нарушения получателями субсидий юридическими лицами, индивидуальными предпринимателями, физическими лицами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муниципального образования.</w:t>
      </w:r>
    </w:p>
    <w:p w:rsidR="00800175" w:rsidRDefault="00800175">
      <w:pPr>
        <w:pStyle w:val="ConsPlusNormal"/>
        <w:spacing w:before="220"/>
        <w:ind w:firstLine="540"/>
        <w:jc w:val="both"/>
      </w:pPr>
      <w:r>
        <w:t>Предоставление субсидий бюджетным и автономным учреждениям, в том числе субсидий на финансовое обеспечение выполнения ими государственного (муниципального) задания, осуществляется в порядке, установленном муниципальными правовыми актами.</w:t>
      </w:r>
    </w:p>
    <w:p w:rsidR="00800175" w:rsidRDefault="00800175">
      <w:pPr>
        <w:pStyle w:val="ConsPlusNormal"/>
        <w:ind w:firstLine="540"/>
        <w:jc w:val="both"/>
      </w:pPr>
    </w:p>
    <w:p w:rsidR="00800175" w:rsidRDefault="00800175">
      <w:pPr>
        <w:pStyle w:val="ConsPlusTitle"/>
        <w:jc w:val="center"/>
        <w:outlineLvl w:val="1"/>
      </w:pPr>
      <w:r>
        <w:t>IX. Порядок предоставления и методика расчета субсидий</w:t>
      </w:r>
    </w:p>
    <w:p w:rsidR="00800175" w:rsidRDefault="00800175">
      <w:pPr>
        <w:pStyle w:val="ConsPlusTitle"/>
        <w:jc w:val="center"/>
      </w:pPr>
      <w:r>
        <w:t>из областного бюджета бюджетам муниципальных образований</w:t>
      </w:r>
    </w:p>
    <w:p w:rsidR="00800175" w:rsidRDefault="00800175">
      <w:pPr>
        <w:pStyle w:val="ConsPlusTitle"/>
        <w:jc w:val="center"/>
      </w:pPr>
      <w:r>
        <w:t>Магаданской области, предоставляемых в рамках Подпрограммы</w:t>
      </w:r>
    </w:p>
    <w:p w:rsidR="00800175" w:rsidRDefault="00800175">
      <w:pPr>
        <w:pStyle w:val="ConsPlusTitle"/>
        <w:jc w:val="center"/>
      </w:pPr>
      <w:r>
        <w:t>"Повышение качества водоснабжения систем централизованного</w:t>
      </w:r>
    </w:p>
    <w:p w:rsidR="00800175" w:rsidRDefault="00800175">
      <w:pPr>
        <w:pStyle w:val="ConsPlusTitle"/>
        <w:jc w:val="center"/>
      </w:pPr>
      <w:r>
        <w:t>водоснабжения Магаданской области"</w:t>
      </w:r>
    </w:p>
    <w:p w:rsidR="00800175" w:rsidRDefault="00800175">
      <w:pPr>
        <w:pStyle w:val="ConsPlusNormal"/>
        <w:ind w:firstLine="540"/>
        <w:jc w:val="both"/>
      </w:pPr>
    </w:p>
    <w:p w:rsidR="00800175" w:rsidRDefault="00800175">
      <w:pPr>
        <w:pStyle w:val="ConsPlusNormal"/>
        <w:ind w:firstLine="540"/>
        <w:jc w:val="both"/>
      </w:pPr>
      <w:r>
        <w:t>Органы местного самоуправления городских округов, претендующие на получение субсидий из федерального и областного бюджетов, представляют ответственному исполнителю Программы в срок до 1 ноября текущего года заявки на предоставление субсидий в очередном году с приложением следующих документов:</w:t>
      </w:r>
    </w:p>
    <w:p w:rsidR="00800175" w:rsidRDefault="00800175">
      <w:pPr>
        <w:pStyle w:val="ConsPlusNormal"/>
        <w:spacing w:before="220"/>
        <w:ind w:firstLine="540"/>
        <w:jc w:val="both"/>
      </w:pPr>
      <w:r>
        <w:t>- копии утвержденной муниципальной программы по повышению качества водоснабжения из систем централизованного водоснабжения на территории городских округов на период с 2019 по 2024 год (далее - муниципальная программа);</w:t>
      </w:r>
    </w:p>
    <w:p w:rsidR="00800175" w:rsidRDefault="00800175">
      <w:pPr>
        <w:pStyle w:val="ConsPlusNormal"/>
        <w:spacing w:before="220"/>
        <w:ind w:firstLine="540"/>
        <w:jc w:val="both"/>
      </w:pPr>
      <w:r>
        <w:t>- подтверждения наличия средств в бюджете городского округа на финансирование муниципальной программы (выписка из бюджета);</w:t>
      </w:r>
    </w:p>
    <w:p w:rsidR="00800175" w:rsidRDefault="00800175">
      <w:pPr>
        <w:pStyle w:val="ConsPlusNormal"/>
        <w:spacing w:before="220"/>
        <w:ind w:firstLine="540"/>
        <w:jc w:val="both"/>
      </w:pPr>
      <w:r>
        <w:t>- утвержденного плана мероприятий по повышению качества водоснабжения из систем централизованного водоснабжения на территории городских округов на период с 2019 по 2024 год на текущий год.</w:t>
      </w:r>
    </w:p>
    <w:p w:rsidR="00800175" w:rsidRDefault="00800175">
      <w:pPr>
        <w:pStyle w:val="ConsPlusNormal"/>
        <w:spacing w:before="220"/>
        <w:ind w:firstLine="540"/>
        <w:jc w:val="both"/>
      </w:pPr>
      <w:r>
        <w:t>Условием предоставления субсидий является направление органом местного самоуправления муниципального образования Магаданской области в дополнении к Заявке об участии следующих сведений и документов в отношении объекта капитального строительства:</w:t>
      </w:r>
    </w:p>
    <w:p w:rsidR="00800175" w:rsidRDefault="00800175">
      <w:pPr>
        <w:pStyle w:val="ConsPlusNormal"/>
        <w:spacing w:before="220"/>
        <w:ind w:firstLine="540"/>
        <w:jc w:val="both"/>
      </w:pPr>
      <w:r>
        <w:t>а) наименование объекта капитального строительства;</w:t>
      </w:r>
    </w:p>
    <w:p w:rsidR="00800175" w:rsidRDefault="00800175">
      <w:pPr>
        <w:pStyle w:val="ConsPlusNormal"/>
        <w:spacing w:before="220"/>
        <w:ind w:firstLine="540"/>
        <w:jc w:val="both"/>
      </w:pPr>
      <w:r>
        <w:t>б) мощность объекта капитального строительства, подлежащего вводу в эксплуатацию;</w:t>
      </w:r>
    </w:p>
    <w:p w:rsidR="00800175" w:rsidRDefault="00800175">
      <w:pPr>
        <w:pStyle w:val="ConsPlusNormal"/>
        <w:spacing w:before="220"/>
        <w:ind w:firstLine="540"/>
        <w:jc w:val="both"/>
      </w:pPr>
      <w:r>
        <w:lastRenderedPageBreak/>
        <w:t>в) срок ввода объекта в эксплуатацию;</w:t>
      </w:r>
    </w:p>
    <w:p w:rsidR="00800175" w:rsidRDefault="00800175">
      <w:pPr>
        <w:pStyle w:val="ConsPlusNormal"/>
        <w:spacing w:before="220"/>
        <w:ind w:firstLine="540"/>
        <w:jc w:val="both"/>
      </w:pPr>
      <w:r>
        <w:t>г) размер бюджетных ассигнований федерального, областного и местного бюджетов, планируемых на финансирование объекта капитального строительства;</w:t>
      </w:r>
    </w:p>
    <w:p w:rsidR="00800175" w:rsidRDefault="00800175">
      <w:pPr>
        <w:pStyle w:val="ConsPlusNormal"/>
        <w:spacing w:before="220"/>
        <w:ind w:firstLine="540"/>
        <w:jc w:val="both"/>
      </w:pPr>
      <w:r>
        <w:t>д) копию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00175" w:rsidRDefault="00800175">
      <w:pPr>
        <w:pStyle w:val="ConsPlusNormal"/>
        <w:spacing w:before="220"/>
        <w:ind w:firstLine="540"/>
        <w:jc w:val="both"/>
      </w:pPr>
      <w:r>
        <w:t>е) документы (распоряжение, приказ)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w:t>
      </w:r>
    </w:p>
    <w:p w:rsidR="00800175" w:rsidRDefault="00800175">
      <w:pPr>
        <w:pStyle w:val="ConsPlusNormal"/>
        <w:spacing w:before="220"/>
        <w:ind w:firstLine="540"/>
        <w:jc w:val="both"/>
      </w:pPr>
      <w:r>
        <w:t>ж) копию положительного заключения не старше 3 лет о достоверности определения сметной стоимости объекта капитального строительства;</w:t>
      </w:r>
    </w:p>
    <w:p w:rsidR="00800175" w:rsidRDefault="0080017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800175" w:rsidRDefault="0080017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800175" w:rsidRDefault="00800175">
      <w:pPr>
        <w:pStyle w:val="ConsPlusNormal"/>
        <w:spacing w:before="220"/>
        <w:ind w:firstLine="540"/>
        <w:jc w:val="both"/>
      </w:pPr>
      <w:r>
        <w:t>к) копии правоустанавливающих документов на земельный участок.</w:t>
      </w:r>
    </w:p>
    <w:p w:rsidR="00800175" w:rsidRDefault="00800175">
      <w:pPr>
        <w:pStyle w:val="ConsPlusNormal"/>
        <w:spacing w:before="220"/>
        <w:ind w:firstLine="540"/>
        <w:jc w:val="both"/>
      </w:pPr>
      <w:r>
        <w:t>Перечень объектов, строительство или реконструкцию (модернизацию) которых планируется осуществить с использованием средств субсидии, рекомендуется формировать с учетом следующих критериев:</w:t>
      </w:r>
    </w:p>
    <w:p w:rsidR="00800175" w:rsidRDefault="00800175">
      <w:pPr>
        <w:pStyle w:val="ConsPlusNormal"/>
        <w:spacing w:before="220"/>
        <w:ind w:firstLine="540"/>
        <w:jc w:val="both"/>
      </w:pPr>
      <w:r>
        <w:t>- соответствие мероприятий муниципальных программ основным направлениям реализации мероприятий, цели и задачи которых соответствуют целям и задачам Программы.</w:t>
      </w:r>
    </w:p>
    <w:p w:rsidR="00800175" w:rsidRDefault="00800175">
      <w:pPr>
        <w:pStyle w:val="ConsPlusNormal"/>
        <w:spacing w:before="220"/>
        <w:ind w:firstLine="540"/>
        <w:jc w:val="both"/>
      </w:pPr>
      <w:r>
        <w:t>- строительство или реконструкция (модернизация) объектов обеспечит достижение целевых показателей федерального проекта по повышению доли населения (в том числе городского), обеспеченного качественной питьевой водой из систем централизованного водоснабжения, в разрезе соответствующего городского округа.</w:t>
      </w:r>
    </w:p>
    <w:p w:rsidR="00800175" w:rsidRDefault="00800175">
      <w:pPr>
        <w:pStyle w:val="ConsPlusNormal"/>
        <w:spacing w:before="220"/>
        <w:ind w:firstLine="540"/>
        <w:jc w:val="both"/>
      </w:pPr>
      <w:r>
        <w:t>- объекты отобраны по итогам инвентаризации, результаты которой размещены в АИС "Реформа ЖКХ".</w:t>
      </w:r>
    </w:p>
    <w:p w:rsidR="00800175" w:rsidRDefault="00800175">
      <w:pPr>
        <w:pStyle w:val="ConsPlusNormal"/>
        <w:spacing w:before="220"/>
        <w:ind w:firstLine="540"/>
        <w:jc w:val="both"/>
      </w:pPr>
      <w:r>
        <w:t>- на объектах водоподготовки планируется применение (при необходимости) перспективных технологий водоподготовки (в том числе использование технологий, разработанных организациями оборонно-промышленного комплекса).</w:t>
      </w:r>
    </w:p>
    <w:p w:rsidR="00800175" w:rsidRDefault="00800175">
      <w:pPr>
        <w:pStyle w:val="ConsPlusNormal"/>
        <w:spacing w:before="220"/>
        <w:ind w:firstLine="540"/>
        <w:jc w:val="both"/>
      </w:pPr>
      <w:r>
        <w:t xml:space="preserve">- объекты отвечают требованиям Правил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 к государственной </w:t>
      </w:r>
      <w:hyperlink r:id="rId192">
        <w:r>
          <w:rPr>
            <w:color w:val="0000FF"/>
          </w:rPr>
          <w:t>программе</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00175" w:rsidRDefault="00800175">
      <w:pPr>
        <w:pStyle w:val="ConsPlusNormal"/>
        <w:spacing w:before="220"/>
        <w:ind w:firstLine="540"/>
        <w:jc w:val="both"/>
      </w:pPr>
      <w:r>
        <w:t>- объекты отобраны по итогам рейтингования по показателю бюджетной эффективности как занимающие верхние позиции в указанном рейтинге.</w:t>
      </w:r>
    </w:p>
    <w:p w:rsidR="00800175" w:rsidRDefault="00800175">
      <w:pPr>
        <w:pStyle w:val="ConsPlusNormal"/>
        <w:spacing w:before="220"/>
        <w:ind w:firstLine="540"/>
        <w:jc w:val="both"/>
      </w:pPr>
      <w:r>
        <w:lastRenderedPageBreak/>
        <w:t>Показатель бюджетной эффективности может быть определен как отношение объема инвестиций из федерального бюджета, направляемых на данный объект, к плановому показателю увеличения доли населения, обеспеченного качественной питьевой водой из систем централизованного водоснабжения.</w:t>
      </w:r>
    </w:p>
    <w:p w:rsidR="00800175" w:rsidRDefault="00800175">
      <w:pPr>
        <w:pStyle w:val="ConsPlusNormal"/>
        <w:spacing w:before="220"/>
        <w:ind w:firstLine="540"/>
        <w:jc w:val="both"/>
      </w:pPr>
      <w:r>
        <w:t>- в муниципальную программу рекомендуется включать объекты, предусмотренные территориальными схемами водоснабжения и водоотведения, либо предусматривать в срок не позже 6 (шести) месяцев с даты включения объекта в муниципальную программу внесение соответствующих изменений в схемы водоснабжения и водоотведения.</w:t>
      </w:r>
    </w:p>
    <w:p w:rsidR="00800175" w:rsidRDefault="00800175">
      <w:pPr>
        <w:pStyle w:val="ConsPlusNormal"/>
        <w:spacing w:before="220"/>
        <w:ind w:firstLine="540"/>
        <w:jc w:val="both"/>
      </w:pPr>
      <w:r>
        <w:t>- в качестве объектов, реконструкция (модернизация) которых планируется с привлечением средств субсидий, рекомендуется рассматривать объекты, находящиеся в государственной или муниципальной собственности, либо (в случае нового строительства) объекты, которые после ввода в эксплуатацию будут переданы в государственную или муниципальную собственность.</w:t>
      </w:r>
    </w:p>
    <w:p w:rsidR="00800175" w:rsidRDefault="00800175">
      <w:pPr>
        <w:pStyle w:val="ConsPlusNormal"/>
        <w:spacing w:before="220"/>
        <w:ind w:firstLine="540"/>
        <w:jc w:val="both"/>
      </w:pPr>
      <w:r>
        <w:t>- при включении в региональную программу объектов, находящихся в частной собственности, либо объектов, которые после их ввода в эксплуатацию планируется передать в частную собственность, рекомендуется предусматривать финансирование их строительства или реконструкции (модернизации) из внебюджетных источников, в том числе в рамках инвестиционных программ предприятий водопроводно-канализационного хозяйства.</w:t>
      </w:r>
    </w:p>
    <w:p w:rsidR="00800175" w:rsidRDefault="00800175">
      <w:pPr>
        <w:pStyle w:val="ConsPlusNormal"/>
        <w:spacing w:before="220"/>
        <w:ind w:firstLine="540"/>
        <w:jc w:val="both"/>
      </w:pPr>
      <w:r>
        <w:t>- проведение расчета тарифных последствий по каждому населенному пункту, услуги водоснабжения для населения в которых будут оказываться посредством построенных или реконструированных (модернизированных) объектов.</w:t>
      </w:r>
    </w:p>
    <w:p w:rsidR="00800175" w:rsidRDefault="00800175">
      <w:pPr>
        <w:pStyle w:val="ConsPlusNormal"/>
        <w:spacing w:before="220"/>
        <w:ind w:firstLine="540"/>
        <w:jc w:val="both"/>
      </w:pPr>
      <w:r>
        <w:t>Субсидия предоставляется бюджету муниципального образования в соответствии с соглашением, заключаемым между ответственным исполнителем Программы и муниципальным образованием Магаданской области.</w:t>
      </w:r>
    </w:p>
    <w:p w:rsidR="00800175" w:rsidRDefault="00800175">
      <w:pPr>
        <w:pStyle w:val="ConsPlusNormal"/>
        <w:spacing w:before="220"/>
        <w:ind w:firstLine="540"/>
        <w:jc w:val="both"/>
      </w:pPr>
      <w:r>
        <w:t>В течение 15 рабочих дней после окончания срока подачи заявок ответственный исполнитель Программы рассматривает представленные документы, формирует перечень мероприятий Программы, отобранных для софинансирования за счет средств субсидий, с указанием объемов их финансирования за счет средств областного бюджета.</w:t>
      </w:r>
    </w:p>
    <w:p w:rsidR="00800175" w:rsidRDefault="00800175">
      <w:pPr>
        <w:pStyle w:val="ConsPlusNormal"/>
        <w:spacing w:before="220"/>
        <w:ind w:firstLine="540"/>
        <w:jc w:val="both"/>
      </w:pPr>
      <w:r>
        <w:t>Перечисление субсидий осуществляется ответственным исполнителем Программы в бюджеты соответствующих муниципальных образований Магаданской области на счета органов Федерального казначейства, открытые для кассового обслуживания исполнения местного бюджета.</w:t>
      </w:r>
    </w:p>
    <w:p w:rsidR="00800175" w:rsidRDefault="00800175">
      <w:pPr>
        <w:pStyle w:val="ConsPlusNormal"/>
        <w:spacing w:before="220"/>
        <w:ind w:firstLine="540"/>
        <w:jc w:val="both"/>
      </w:pPr>
      <w:r>
        <w:t>Неиспользованный на 1 января текущего финансового года остаток субсидии из бюджета Магаданской области подлежит возврату в бюджет Магаданской области уполномоченным органом муниципального образования, за которым в соответствии с законодательными и иными нормативными правовыми актами закреплены источники доходов бюджета муниципального образования по возврату остатков целевых средств.</w:t>
      </w:r>
    </w:p>
    <w:p w:rsidR="00800175" w:rsidRDefault="00800175">
      <w:pPr>
        <w:pStyle w:val="ConsPlusNormal"/>
        <w:spacing w:before="220"/>
        <w:ind w:firstLine="540"/>
        <w:jc w:val="both"/>
      </w:pPr>
      <w:r>
        <w:t xml:space="preserve">В случае если неиспользованный остаток субсидии не перечислен в доход бюджета Магаданской области, указанные средства подлежат взысканию в доход бюджета Магаданской области в порядке, установленном бюджетным законодательством Российской Федерации и </w:t>
      </w:r>
      <w:hyperlink r:id="rId193">
        <w:r>
          <w:rPr>
            <w:color w:val="0000FF"/>
          </w:rPr>
          <w:t>приказом</w:t>
        </w:r>
      </w:hyperlink>
      <w:r>
        <w:t xml:space="preserve"> министерства финансов Магаданской области от 20 января 2016 г. N 7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w:t>
      </w:r>
    </w:p>
    <w:p w:rsidR="00800175" w:rsidRDefault="00800175">
      <w:pPr>
        <w:pStyle w:val="ConsPlusNormal"/>
        <w:spacing w:before="220"/>
        <w:ind w:firstLine="540"/>
        <w:jc w:val="both"/>
      </w:pPr>
      <w:r>
        <w:t xml:space="preserve">Субсидии носят целевой характер и не могут быть использованы органами местного самоуправления муниципальных образований Магаданской области на иные цели. В случае нецелевого использования и (или) нарушения муниципальным образованием условий </w:t>
      </w:r>
      <w:r>
        <w:lastRenderedPageBreak/>
        <w:t>предоставления субсидии, финансовые средства подлежат взысканию в доход бюджета Магаданской области в соответствии с законодательством Российской Федерации.</w:t>
      </w:r>
    </w:p>
    <w:p w:rsidR="00800175" w:rsidRDefault="00800175">
      <w:pPr>
        <w:pStyle w:val="ConsPlusNormal"/>
        <w:spacing w:before="220"/>
        <w:ind w:firstLine="540"/>
        <w:jc w:val="both"/>
      </w:pPr>
      <w:r>
        <w:t>Контроль за соблюдением муниципальными образованиями Магаданской области целей, условий и порядка предоставления субсидий осуществляется ответственным исполнителем Программы, а также федеральным органом исполнительной власти, осуществляющим функции по контролю и надзору в финансово-бюджетной сфере.</w:t>
      </w:r>
    </w:p>
    <w:p w:rsidR="00800175" w:rsidRDefault="00800175">
      <w:pPr>
        <w:pStyle w:val="ConsPlusNormal"/>
        <w:spacing w:before="220"/>
        <w:ind w:firstLine="540"/>
        <w:jc w:val="both"/>
      </w:pPr>
      <w:r>
        <w:t>За счет средств федерального бюджета, областного бюджета Магаданской области, бюджетов муниципальных образований Магаданской области и внебюджетных источников предусматривается прогнозный объем финансирования мероприятий Программы по строительству и реконструкции (модернизации) объектов питьевого водоснабжения и водоподготовки Магаданской области.</w:t>
      </w:r>
    </w:p>
    <w:p w:rsidR="00800175" w:rsidRDefault="00800175">
      <w:pPr>
        <w:pStyle w:val="ConsPlusNormal"/>
        <w:spacing w:before="220"/>
        <w:ind w:firstLine="540"/>
        <w:jc w:val="both"/>
      </w:pPr>
      <w:r>
        <w:t>Расчет бюджетной эффективности производится согласно расчету доли улучшения количества потребителей, обеспеченных качественной питьевой водой, по формулам:</w:t>
      </w:r>
    </w:p>
    <w:p w:rsidR="00800175" w:rsidRDefault="00800175">
      <w:pPr>
        <w:pStyle w:val="ConsPlusNormal"/>
        <w:spacing w:before="220"/>
        <w:ind w:firstLine="540"/>
        <w:jc w:val="both"/>
      </w:pPr>
      <w:r>
        <w:t>Расчет доли улучшения количества потребителей (%):</w:t>
      </w:r>
    </w:p>
    <w:p w:rsidR="00800175" w:rsidRDefault="00800175">
      <w:pPr>
        <w:pStyle w:val="ConsPlusNormal"/>
        <w:ind w:firstLine="540"/>
        <w:jc w:val="both"/>
      </w:pPr>
    </w:p>
    <w:p w:rsidR="00800175" w:rsidRDefault="00800175">
      <w:pPr>
        <w:pStyle w:val="ConsPlusNormal"/>
        <w:jc w:val="center"/>
      </w:pPr>
      <w:r>
        <w:t>D = P / О * 100,</w:t>
      </w:r>
    </w:p>
    <w:p w:rsidR="00800175" w:rsidRDefault="00800175">
      <w:pPr>
        <w:pStyle w:val="ConsPlusNormal"/>
        <w:ind w:firstLine="540"/>
        <w:jc w:val="both"/>
      </w:pPr>
    </w:p>
    <w:p w:rsidR="00800175" w:rsidRDefault="00800175">
      <w:pPr>
        <w:pStyle w:val="ConsPlusNormal"/>
        <w:ind w:firstLine="540"/>
        <w:jc w:val="both"/>
      </w:pPr>
      <w:r>
        <w:t>где:</w:t>
      </w:r>
    </w:p>
    <w:p w:rsidR="00800175" w:rsidRDefault="00800175">
      <w:pPr>
        <w:pStyle w:val="ConsPlusNormal"/>
        <w:spacing w:before="220"/>
        <w:ind w:firstLine="540"/>
        <w:jc w:val="both"/>
      </w:pPr>
      <w:r>
        <w:t>P - численность населения, обеспеченного некачественной питьевой водой, а также качественной не из ЦСВ и привозной, для которого фактически улучшится качество водоснабжения в результате реализации мероприятия, тыс. человек;</w:t>
      </w:r>
    </w:p>
    <w:p w:rsidR="00800175" w:rsidRDefault="00800175">
      <w:pPr>
        <w:pStyle w:val="ConsPlusNormal"/>
        <w:spacing w:before="220"/>
        <w:ind w:firstLine="540"/>
        <w:jc w:val="both"/>
      </w:pPr>
      <w:r>
        <w:t>О - численность населения, обеспеченного питьевым водоснабжением согласно отчету по инвентаризации в АИС "Реформа ЖКХ", тыс. человек.</w:t>
      </w:r>
    </w:p>
    <w:p w:rsidR="00800175" w:rsidRDefault="00800175">
      <w:pPr>
        <w:pStyle w:val="ConsPlusNormal"/>
        <w:spacing w:before="220"/>
        <w:ind w:firstLine="540"/>
        <w:jc w:val="both"/>
      </w:pPr>
      <w:r>
        <w:t>Расчет бюджетной эффективности (млн рублей / %):</w:t>
      </w:r>
    </w:p>
    <w:p w:rsidR="00800175" w:rsidRDefault="00800175">
      <w:pPr>
        <w:pStyle w:val="ConsPlusNormal"/>
        <w:ind w:firstLine="540"/>
        <w:jc w:val="both"/>
      </w:pPr>
    </w:p>
    <w:p w:rsidR="00800175" w:rsidRDefault="00800175">
      <w:pPr>
        <w:pStyle w:val="ConsPlusNormal"/>
        <w:jc w:val="center"/>
      </w:pPr>
      <w:r>
        <w:t>Э</w:t>
      </w:r>
      <w:r>
        <w:rPr>
          <w:vertAlign w:val="subscript"/>
        </w:rPr>
        <w:t>б</w:t>
      </w:r>
      <w:r>
        <w:t xml:space="preserve"> = S / D,</w:t>
      </w:r>
    </w:p>
    <w:p w:rsidR="00800175" w:rsidRDefault="00800175">
      <w:pPr>
        <w:pStyle w:val="ConsPlusNormal"/>
        <w:ind w:firstLine="540"/>
        <w:jc w:val="both"/>
      </w:pPr>
    </w:p>
    <w:p w:rsidR="00800175" w:rsidRDefault="00800175">
      <w:pPr>
        <w:pStyle w:val="ConsPlusNormal"/>
        <w:ind w:firstLine="540"/>
        <w:jc w:val="both"/>
      </w:pPr>
      <w:r>
        <w:t>где:</w:t>
      </w:r>
    </w:p>
    <w:p w:rsidR="00800175" w:rsidRDefault="00800175">
      <w:pPr>
        <w:pStyle w:val="ConsPlusNormal"/>
        <w:spacing w:before="220"/>
        <w:ind w:firstLine="540"/>
        <w:jc w:val="both"/>
      </w:pPr>
      <w:r>
        <w:t>S - объем средств федерального бюджета, млн рублей;</w:t>
      </w:r>
    </w:p>
    <w:p w:rsidR="00800175" w:rsidRDefault="00800175">
      <w:pPr>
        <w:pStyle w:val="ConsPlusNormal"/>
        <w:spacing w:before="220"/>
        <w:ind w:firstLine="540"/>
        <w:jc w:val="both"/>
      </w:pPr>
      <w:r>
        <w:t>D - доля улучшения количества потребителей, %.</w:t>
      </w:r>
    </w:p>
    <w:p w:rsidR="00800175" w:rsidRDefault="00800175">
      <w:pPr>
        <w:pStyle w:val="ConsPlusNormal"/>
        <w:spacing w:before="220"/>
        <w:ind w:firstLine="540"/>
        <w:jc w:val="both"/>
      </w:pPr>
      <w:r>
        <w:t>Численность населения, обеспеченного питьевым водоснабжением согласно отчету по инвентаризации за 2018 год в АИС "Реформа ЖКХ": 141 835 человек.</w:t>
      </w:r>
    </w:p>
    <w:p w:rsidR="00800175" w:rsidRDefault="00800175">
      <w:pPr>
        <w:pStyle w:val="ConsPlusNormal"/>
        <w:spacing w:before="220"/>
        <w:ind w:firstLine="540"/>
        <w:jc w:val="both"/>
      </w:pPr>
      <w:r>
        <w:t>5 объектов программы:</w:t>
      </w:r>
    </w:p>
    <w:p w:rsidR="00800175" w:rsidRDefault="00800175">
      <w:pPr>
        <w:pStyle w:val="ConsPlusNormal"/>
        <w:spacing w:before="220"/>
        <w:ind w:firstLine="540"/>
        <w:jc w:val="both"/>
      </w:pPr>
      <w:r>
        <w:t>- объект N 2 улучшит качество питьевой воды из ЦСВ для 1 041 человек;</w:t>
      </w:r>
    </w:p>
    <w:p w:rsidR="00800175" w:rsidRDefault="00800175">
      <w:pPr>
        <w:pStyle w:val="ConsPlusNormal"/>
        <w:spacing w:before="220"/>
        <w:ind w:firstLine="540"/>
        <w:jc w:val="both"/>
      </w:pPr>
      <w:r>
        <w:t>- объект N 3 улучшит качество питьевой воды из ЦСВ для 512 человек;</w:t>
      </w:r>
    </w:p>
    <w:p w:rsidR="00800175" w:rsidRDefault="00800175">
      <w:pPr>
        <w:pStyle w:val="ConsPlusNormal"/>
        <w:spacing w:before="220"/>
        <w:ind w:firstLine="540"/>
        <w:jc w:val="both"/>
      </w:pPr>
      <w:r>
        <w:t>- объект N 4 улучшит качество питьевой воды из ЦСВ для 179 человек;</w:t>
      </w:r>
    </w:p>
    <w:p w:rsidR="00800175" w:rsidRDefault="00800175">
      <w:pPr>
        <w:pStyle w:val="ConsPlusNormal"/>
        <w:spacing w:before="220"/>
        <w:ind w:firstLine="540"/>
        <w:jc w:val="both"/>
      </w:pPr>
      <w:r>
        <w:t>- объект N 5 улучшит качество питьевой воды из ЦСВ для 211 человек.</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1446"/>
        <w:gridCol w:w="1689"/>
        <w:gridCol w:w="3560"/>
        <w:gridCol w:w="1693"/>
      </w:tblGrid>
      <w:tr w:rsidR="00800175">
        <w:tc>
          <w:tcPr>
            <w:tcW w:w="531" w:type="dxa"/>
          </w:tcPr>
          <w:p w:rsidR="00800175" w:rsidRDefault="00800175">
            <w:pPr>
              <w:pStyle w:val="ConsPlusNormal"/>
              <w:jc w:val="center"/>
            </w:pPr>
            <w:r>
              <w:t>N п/п</w:t>
            </w:r>
          </w:p>
        </w:tc>
        <w:tc>
          <w:tcPr>
            <w:tcW w:w="1446" w:type="dxa"/>
          </w:tcPr>
          <w:p w:rsidR="00800175" w:rsidRDefault="00800175">
            <w:pPr>
              <w:pStyle w:val="ConsPlusNormal"/>
              <w:jc w:val="center"/>
            </w:pPr>
            <w:r>
              <w:t>Условное обозначение</w:t>
            </w:r>
          </w:p>
        </w:tc>
        <w:tc>
          <w:tcPr>
            <w:tcW w:w="1689" w:type="dxa"/>
          </w:tcPr>
          <w:p w:rsidR="00800175" w:rsidRDefault="00800175">
            <w:pPr>
              <w:pStyle w:val="ConsPlusNormal"/>
              <w:jc w:val="center"/>
            </w:pPr>
            <w:r>
              <w:t>Наименование МО</w:t>
            </w:r>
          </w:p>
        </w:tc>
        <w:tc>
          <w:tcPr>
            <w:tcW w:w="3560" w:type="dxa"/>
          </w:tcPr>
          <w:p w:rsidR="00800175" w:rsidRDefault="00800175">
            <w:pPr>
              <w:pStyle w:val="ConsPlusNormal"/>
              <w:jc w:val="center"/>
            </w:pPr>
            <w:r>
              <w:t>Наименование объекта</w:t>
            </w:r>
          </w:p>
        </w:tc>
        <w:tc>
          <w:tcPr>
            <w:tcW w:w="1693" w:type="dxa"/>
          </w:tcPr>
          <w:p w:rsidR="00800175" w:rsidRDefault="00800175">
            <w:pPr>
              <w:pStyle w:val="ConsPlusNormal"/>
              <w:jc w:val="center"/>
            </w:pPr>
            <w:r>
              <w:t xml:space="preserve">Объем инвестиций из федерального </w:t>
            </w:r>
            <w:r>
              <w:lastRenderedPageBreak/>
              <w:t>бюджета, тыс. рублей</w:t>
            </w:r>
          </w:p>
        </w:tc>
      </w:tr>
      <w:tr w:rsidR="00800175">
        <w:tc>
          <w:tcPr>
            <w:tcW w:w="531" w:type="dxa"/>
          </w:tcPr>
          <w:p w:rsidR="00800175" w:rsidRDefault="00800175">
            <w:pPr>
              <w:pStyle w:val="ConsPlusNormal"/>
              <w:jc w:val="center"/>
            </w:pPr>
            <w:r>
              <w:lastRenderedPageBreak/>
              <w:t>1</w:t>
            </w:r>
          </w:p>
        </w:tc>
        <w:tc>
          <w:tcPr>
            <w:tcW w:w="1446" w:type="dxa"/>
          </w:tcPr>
          <w:p w:rsidR="00800175" w:rsidRDefault="00800175">
            <w:pPr>
              <w:pStyle w:val="ConsPlusNormal"/>
              <w:jc w:val="center"/>
            </w:pPr>
            <w:r>
              <w:t>2</w:t>
            </w:r>
          </w:p>
        </w:tc>
        <w:tc>
          <w:tcPr>
            <w:tcW w:w="1689" w:type="dxa"/>
          </w:tcPr>
          <w:p w:rsidR="00800175" w:rsidRDefault="00800175">
            <w:pPr>
              <w:pStyle w:val="ConsPlusNormal"/>
              <w:jc w:val="center"/>
            </w:pPr>
            <w:r>
              <w:t>3</w:t>
            </w:r>
          </w:p>
        </w:tc>
        <w:tc>
          <w:tcPr>
            <w:tcW w:w="3560" w:type="dxa"/>
          </w:tcPr>
          <w:p w:rsidR="00800175" w:rsidRDefault="00800175">
            <w:pPr>
              <w:pStyle w:val="ConsPlusNormal"/>
              <w:jc w:val="center"/>
            </w:pPr>
            <w:r>
              <w:t>4</w:t>
            </w:r>
          </w:p>
        </w:tc>
        <w:tc>
          <w:tcPr>
            <w:tcW w:w="1693" w:type="dxa"/>
          </w:tcPr>
          <w:p w:rsidR="00800175" w:rsidRDefault="00800175">
            <w:pPr>
              <w:pStyle w:val="ConsPlusNormal"/>
              <w:jc w:val="center"/>
            </w:pPr>
            <w:r>
              <w:t>5</w:t>
            </w:r>
          </w:p>
        </w:tc>
      </w:tr>
      <w:tr w:rsidR="00800175">
        <w:tc>
          <w:tcPr>
            <w:tcW w:w="531" w:type="dxa"/>
          </w:tcPr>
          <w:p w:rsidR="00800175" w:rsidRDefault="00800175">
            <w:pPr>
              <w:pStyle w:val="ConsPlusNormal"/>
              <w:jc w:val="right"/>
            </w:pPr>
            <w:r>
              <w:t>1</w:t>
            </w:r>
          </w:p>
        </w:tc>
        <w:tc>
          <w:tcPr>
            <w:tcW w:w="1446" w:type="dxa"/>
          </w:tcPr>
          <w:p w:rsidR="00800175" w:rsidRDefault="00800175">
            <w:pPr>
              <w:pStyle w:val="ConsPlusNormal"/>
              <w:jc w:val="both"/>
            </w:pPr>
            <w:r>
              <w:t>Объект N 1</w:t>
            </w:r>
          </w:p>
        </w:tc>
        <w:tc>
          <w:tcPr>
            <w:tcW w:w="1689" w:type="dxa"/>
          </w:tcPr>
          <w:p w:rsidR="00800175" w:rsidRDefault="00800175">
            <w:pPr>
              <w:pStyle w:val="ConsPlusNormal"/>
              <w:jc w:val="both"/>
            </w:pPr>
            <w:r>
              <w:t>Среднеканский городской округ</w:t>
            </w:r>
          </w:p>
        </w:tc>
        <w:tc>
          <w:tcPr>
            <w:tcW w:w="3560" w:type="dxa"/>
          </w:tcPr>
          <w:p w:rsidR="00800175" w:rsidRDefault="00800175">
            <w:pPr>
              <w:pStyle w:val="ConsPlusNormal"/>
              <w:jc w:val="both"/>
            </w:pPr>
            <w:r>
              <w:t>Строительство объекта "Резервная водозаборная скважина в с. Верхний Сеймчан Магаданской области"</w:t>
            </w:r>
          </w:p>
        </w:tc>
        <w:tc>
          <w:tcPr>
            <w:tcW w:w="1693" w:type="dxa"/>
          </w:tcPr>
          <w:p w:rsidR="00800175" w:rsidRDefault="00800175">
            <w:pPr>
              <w:pStyle w:val="ConsPlusNormal"/>
              <w:jc w:val="right"/>
            </w:pPr>
            <w:r>
              <w:t>9 924,6</w:t>
            </w:r>
          </w:p>
        </w:tc>
      </w:tr>
      <w:tr w:rsidR="00800175">
        <w:tc>
          <w:tcPr>
            <w:tcW w:w="531" w:type="dxa"/>
          </w:tcPr>
          <w:p w:rsidR="00800175" w:rsidRDefault="00800175">
            <w:pPr>
              <w:pStyle w:val="ConsPlusNormal"/>
              <w:jc w:val="right"/>
            </w:pPr>
            <w:r>
              <w:t>2</w:t>
            </w:r>
          </w:p>
        </w:tc>
        <w:tc>
          <w:tcPr>
            <w:tcW w:w="1446" w:type="dxa"/>
          </w:tcPr>
          <w:p w:rsidR="00800175" w:rsidRDefault="00800175">
            <w:pPr>
              <w:pStyle w:val="ConsPlusNormal"/>
              <w:jc w:val="both"/>
            </w:pPr>
            <w:r>
              <w:t>Объект N 2</w:t>
            </w:r>
          </w:p>
        </w:tc>
        <w:tc>
          <w:tcPr>
            <w:tcW w:w="1689" w:type="dxa"/>
          </w:tcPr>
          <w:p w:rsidR="00800175" w:rsidRDefault="00800175">
            <w:pPr>
              <w:pStyle w:val="ConsPlusNormal"/>
              <w:jc w:val="both"/>
            </w:pPr>
            <w:r>
              <w:t>Городской округ "Город Магадан"</w:t>
            </w:r>
          </w:p>
        </w:tc>
        <w:tc>
          <w:tcPr>
            <w:tcW w:w="3560" w:type="dxa"/>
          </w:tcPr>
          <w:p w:rsidR="00800175" w:rsidRDefault="00800175">
            <w:pPr>
              <w:pStyle w:val="ConsPlusNormal"/>
              <w:jc w:val="both"/>
            </w:pPr>
            <w:r>
              <w:t>Строительство объекта "Водовод вдоль ул. Речной от микрорайона "Пионерный" до насосной станции "Мучные склады" в г. Магадане"</w:t>
            </w:r>
          </w:p>
        </w:tc>
        <w:tc>
          <w:tcPr>
            <w:tcW w:w="1693" w:type="dxa"/>
          </w:tcPr>
          <w:p w:rsidR="00800175" w:rsidRDefault="00800175">
            <w:pPr>
              <w:pStyle w:val="ConsPlusNormal"/>
              <w:jc w:val="right"/>
            </w:pPr>
            <w:r>
              <w:t>72 548,2</w:t>
            </w:r>
          </w:p>
        </w:tc>
      </w:tr>
      <w:tr w:rsidR="00800175">
        <w:tblPrEx>
          <w:tblBorders>
            <w:insideH w:val="nil"/>
          </w:tblBorders>
        </w:tblPrEx>
        <w:tc>
          <w:tcPr>
            <w:tcW w:w="531" w:type="dxa"/>
            <w:tcBorders>
              <w:bottom w:val="nil"/>
            </w:tcBorders>
          </w:tcPr>
          <w:p w:rsidR="00800175" w:rsidRDefault="00800175">
            <w:pPr>
              <w:pStyle w:val="ConsPlusNormal"/>
              <w:jc w:val="right"/>
            </w:pPr>
            <w:r>
              <w:t>3</w:t>
            </w:r>
          </w:p>
        </w:tc>
        <w:tc>
          <w:tcPr>
            <w:tcW w:w="1446" w:type="dxa"/>
            <w:tcBorders>
              <w:bottom w:val="nil"/>
            </w:tcBorders>
          </w:tcPr>
          <w:p w:rsidR="00800175" w:rsidRDefault="00800175">
            <w:pPr>
              <w:pStyle w:val="ConsPlusNormal"/>
              <w:jc w:val="both"/>
            </w:pPr>
            <w:r>
              <w:t>Объект N 3</w:t>
            </w:r>
          </w:p>
        </w:tc>
        <w:tc>
          <w:tcPr>
            <w:tcW w:w="1689" w:type="dxa"/>
            <w:tcBorders>
              <w:bottom w:val="nil"/>
            </w:tcBorders>
          </w:tcPr>
          <w:p w:rsidR="00800175" w:rsidRDefault="00800175">
            <w:pPr>
              <w:pStyle w:val="ConsPlusNormal"/>
              <w:jc w:val="both"/>
            </w:pPr>
            <w:r>
              <w:t>Ягоднинский городской округ</w:t>
            </w:r>
          </w:p>
        </w:tc>
        <w:tc>
          <w:tcPr>
            <w:tcW w:w="3560"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Синегорье</w:t>
            </w:r>
          </w:p>
        </w:tc>
        <w:tc>
          <w:tcPr>
            <w:tcW w:w="1693" w:type="dxa"/>
            <w:tcBorders>
              <w:bottom w:val="nil"/>
            </w:tcBorders>
          </w:tcPr>
          <w:p w:rsidR="00800175" w:rsidRDefault="00800175">
            <w:pPr>
              <w:pStyle w:val="ConsPlusNormal"/>
              <w:jc w:val="right"/>
            </w:pPr>
            <w:r>
              <w:t>71 089,10</w:t>
            </w:r>
          </w:p>
        </w:tc>
      </w:tr>
      <w:tr w:rsidR="00800175">
        <w:tblPrEx>
          <w:tblBorders>
            <w:insideH w:val="nil"/>
          </w:tblBorders>
        </w:tblPrEx>
        <w:tc>
          <w:tcPr>
            <w:tcW w:w="8919" w:type="dxa"/>
            <w:gridSpan w:val="5"/>
            <w:tcBorders>
              <w:top w:val="nil"/>
              <w:bottom w:val="nil"/>
            </w:tcBorders>
          </w:tcPr>
          <w:p w:rsidR="00800175" w:rsidRDefault="00800175">
            <w:pPr>
              <w:pStyle w:val="ConsPlusNormal"/>
              <w:jc w:val="both"/>
            </w:pPr>
            <w:r>
              <w:t xml:space="preserve">(в ред. </w:t>
            </w:r>
            <w:hyperlink r:id="rId194">
              <w:r>
                <w:rPr>
                  <w:color w:val="0000FF"/>
                </w:rPr>
                <w:t>Постановления</w:t>
              </w:r>
            </w:hyperlink>
            <w:r>
              <w:t xml:space="preserve"> Правительства Магаданской области от 14.04.2022 N 339-пп)</w:t>
            </w:r>
          </w:p>
        </w:tc>
      </w:tr>
      <w:tr w:rsidR="00800175">
        <w:tblPrEx>
          <w:tblBorders>
            <w:insideH w:val="nil"/>
          </w:tblBorders>
        </w:tblPrEx>
        <w:tc>
          <w:tcPr>
            <w:tcW w:w="531" w:type="dxa"/>
            <w:tcBorders>
              <w:bottom w:val="nil"/>
            </w:tcBorders>
          </w:tcPr>
          <w:p w:rsidR="00800175" w:rsidRDefault="00800175">
            <w:pPr>
              <w:pStyle w:val="ConsPlusNormal"/>
              <w:jc w:val="right"/>
            </w:pPr>
            <w:r>
              <w:t>4</w:t>
            </w:r>
          </w:p>
        </w:tc>
        <w:tc>
          <w:tcPr>
            <w:tcW w:w="1446" w:type="dxa"/>
            <w:tcBorders>
              <w:bottom w:val="nil"/>
            </w:tcBorders>
          </w:tcPr>
          <w:p w:rsidR="00800175" w:rsidRDefault="00800175">
            <w:pPr>
              <w:pStyle w:val="ConsPlusNormal"/>
              <w:jc w:val="both"/>
            </w:pPr>
            <w:r>
              <w:t>Объект N 4</w:t>
            </w:r>
          </w:p>
        </w:tc>
        <w:tc>
          <w:tcPr>
            <w:tcW w:w="1689" w:type="dxa"/>
            <w:tcBorders>
              <w:top w:val="nil"/>
              <w:bottom w:val="nil"/>
            </w:tcBorders>
          </w:tcPr>
          <w:p w:rsidR="00800175" w:rsidRDefault="00800175">
            <w:pPr>
              <w:pStyle w:val="ConsPlusNormal"/>
              <w:jc w:val="both"/>
            </w:pPr>
          </w:p>
        </w:tc>
        <w:tc>
          <w:tcPr>
            <w:tcW w:w="3560"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Дебин</w:t>
            </w:r>
          </w:p>
        </w:tc>
        <w:tc>
          <w:tcPr>
            <w:tcW w:w="1693" w:type="dxa"/>
            <w:tcBorders>
              <w:bottom w:val="nil"/>
            </w:tcBorders>
          </w:tcPr>
          <w:p w:rsidR="00800175" w:rsidRDefault="00800175">
            <w:pPr>
              <w:pStyle w:val="ConsPlusNormal"/>
              <w:jc w:val="right"/>
            </w:pPr>
            <w:r>
              <w:t>83 907,80</w:t>
            </w:r>
          </w:p>
        </w:tc>
      </w:tr>
      <w:tr w:rsidR="00800175">
        <w:tblPrEx>
          <w:tblBorders>
            <w:insideH w:val="nil"/>
          </w:tblBorders>
        </w:tblPrEx>
        <w:tc>
          <w:tcPr>
            <w:tcW w:w="8919" w:type="dxa"/>
            <w:gridSpan w:val="5"/>
            <w:tcBorders>
              <w:top w:val="nil"/>
              <w:bottom w:val="nil"/>
            </w:tcBorders>
          </w:tcPr>
          <w:p w:rsidR="00800175" w:rsidRDefault="00800175">
            <w:pPr>
              <w:pStyle w:val="ConsPlusNormal"/>
              <w:jc w:val="both"/>
            </w:pPr>
            <w:r>
              <w:t xml:space="preserve">(в ред. </w:t>
            </w:r>
            <w:hyperlink r:id="rId195">
              <w:r>
                <w:rPr>
                  <w:color w:val="0000FF"/>
                </w:rPr>
                <w:t>Постановления</w:t>
              </w:r>
            </w:hyperlink>
            <w:r>
              <w:t xml:space="preserve"> Правительства Магаданской области от 14.04.2022 N 339-пп)</w:t>
            </w:r>
          </w:p>
        </w:tc>
      </w:tr>
      <w:tr w:rsidR="00800175">
        <w:tblPrEx>
          <w:tblBorders>
            <w:insideH w:val="nil"/>
          </w:tblBorders>
        </w:tblPrEx>
        <w:tc>
          <w:tcPr>
            <w:tcW w:w="531" w:type="dxa"/>
            <w:tcBorders>
              <w:bottom w:val="nil"/>
            </w:tcBorders>
          </w:tcPr>
          <w:p w:rsidR="00800175" w:rsidRDefault="00800175">
            <w:pPr>
              <w:pStyle w:val="ConsPlusNormal"/>
              <w:jc w:val="right"/>
            </w:pPr>
            <w:r>
              <w:t>5</w:t>
            </w:r>
          </w:p>
        </w:tc>
        <w:tc>
          <w:tcPr>
            <w:tcW w:w="1446" w:type="dxa"/>
            <w:tcBorders>
              <w:bottom w:val="nil"/>
            </w:tcBorders>
          </w:tcPr>
          <w:p w:rsidR="00800175" w:rsidRDefault="00800175">
            <w:pPr>
              <w:pStyle w:val="ConsPlusNormal"/>
              <w:jc w:val="both"/>
            </w:pPr>
            <w:r>
              <w:t>Объект N 5</w:t>
            </w:r>
          </w:p>
        </w:tc>
        <w:tc>
          <w:tcPr>
            <w:tcW w:w="1689" w:type="dxa"/>
            <w:tcBorders>
              <w:top w:val="nil"/>
              <w:bottom w:val="nil"/>
            </w:tcBorders>
          </w:tcPr>
          <w:p w:rsidR="00800175" w:rsidRDefault="00800175">
            <w:pPr>
              <w:pStyle w:val="ConsPlusNormal"/>
              <w:jc w:val="both"/>
            </w:pPr>
          </w:p>
        </w:tc>
        <w:tc>
          <w:tcPr>
            <w:tcW w:w="3560"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Оротукан</w:t>
            </w:r>
          </w:p>
        </w:tc>
        <w:tc>
          <w:tcPr>
            <w:tcW w:w="1693" w:type="dxa"/>
            <w:tcBorders>
              <w:bottom w:val="nil"/>
            </w:tcBorders>
          </w:tcPr>
          <w:p w:rsidR="00800175" w:rsidRDefault="00800175">
            <w:pPr>
              <w:pStyle w:val="ConsPlusNormal"/>
              <w:jc w:val="right"/>
            </w:pPr>
            <w:r>
              <w:t>55 869,50</w:t>
            </w:r>
          </w:p>
        </w:tc>
      </w:tr>
      <w:tr w:rsidR="00800175">
        <w:tblPrEx>
          <w:tblBorders>
            <w:insideH w:val="nil"/>
          </w:tblBorders>
        </w:tblPrEx>
        <w:tc>
          <w:tcPr>
            <w:tcW w:w="8919" w:type="dxa"/>
            <w:gridSpan w:val="5"/>
            <w:tcBorders>
              <w:top w:val="nil"/>
            </w:tcBorders>
          </w:tcPr>
          <w:p w:rsidR="00800175" w:rsidRDefault="00800175">
            <w:pPr>
              <w:pStyle w:val="ConsPlusNormal"/>
              <w:jc w:val="both"/>
            </w:pPr>
            <w:r>
              <w:t xml:space="preserve">(в ред. </w:t>
            </w:r>
            <w:hyperlink r:id="rId196">
              <w:r>
                <w:rPr>
                  <w:color w:val="0000FF"/>
                </w:rPr>
                <w:t>Постановления</w:t>
              </w:r>
            </w:hyperlink>
            <w:r>
              <w:t xml:space="preserve"> Правительства Магаданской области от 14.04.2022 N 339-пп)</w:t>
            </w:r>
          </w:p>
        </w:tc>
      </w:tr>
    </w:tbl>
    <w:p w:rsidR="00800175" w:rsidRDefault="00800175">
      <w:pPr>
        <w:pStyle w:val="ConsPlusNormal"/>
        <w:ind w:firstLine="540"/>
        <w:jc w:val="both"/>
      </w:pPr>
    </w:p>
    <w:p w:rsidR="00800175" w:rsidRDefault="00800175">
      <w:pPr>
        <w:pStyle w:val="ConsPlusTitle"/>
        <w:jc w:val="center"/>
        <w:outlineLvl w:val="2"/>
      </w:pPr>
      <w:r>
        <w:t>Расчет показателя увеличения (прироста) доли населения,</w:t>
      </w:r>
    </w:p>
    <w:p w:rsidR="00800175" w:rsidRDefault="00800175">
      <w:pPr>
        <w:pStyle w:val="ConsPlusTitle"/>
        <w:jc w:val="center"/>
      </w:pPr>
      <w:r>
        <w:t>обеспеченного качественной питьевой водой из ЦСВ,</w:t>
      </w:r>
    </w:p>
    <w:p w:rsidR="00800175" w:rsidRDefault="00800175">
      <w:pPr>
        <w:pStyle w:val="ConsPlusTitle"/>
        <w:jc w:val="center"/>
      </w:pPr>
      <w:r>
        <w:t>приведенного к общей численности населения, обеспеченного</w:t>
      </w:r>
    </w:p>
    <w:p w:rsidR="00800175" w:rsidRDefault="00800175">
      <w:pPr>
        <w:pStyle w:val="ConsPlusTitle"/>
        <w:jc w:val="center"/>
      </w:pPr>
      <w:r>
        <w:t>питьевой водой:</w:t>
      </w:r>
    </w:p>
    <w:p w:rsidR="00800175" w:rsidRDefault="00800175">
      <w:pPr>
        <w:pStyle w:val="ConsPlusNormal"/>
        <w:ind w:firstLine="540"/>
        <w:jc w:val="both"/>
      </w:pPr>
    </w:p>
    <w:p w:rsidR="00800175" w:rsidRDefault="00800175">
      <w:pPr>
        <w:pStyle w:val="ConsPlusNormal"/>
        <w:ind w:firstLine="540"/>
        <w:jc w:val="both"/>
      </w:pPr>
      <w:r>
        <w:t>для 1 объекта: D</w:t>
      </w:r>
      <w:r>
        <w:rPr>
          <w:vertAlign w:val="subscript"/>
        </w:rPr>
        <w:t>1</w:t>
      </w:r>
      <w:r>
        <w:t xml:space="preserve"> = 167 чел. / 141 835 чел. * 100 = 0,118%;</w:t>
      </w:r>
    </w:p>
    <w:p w:rsidR="00800175" w:rsidRDefault="00800175">
      <w:pPr>
        <w:pStyle w:val="ConsPlusNormal"/>
        <w:spacing w:before="220"/>
        <w:ind w:firstLine="540"/>
        <w:jc w:val="both"/>
      </w:pPr>
      <w:r>
        <w:t>для 2 объекта: D</w:t>
      </w:r>
      <w:r>
        <w:rPr>
          <w:vertAlign w:val="subscript"/>
        </w:rPr>
        <w:t>2</w:t>
      </w:r>
      <w:r>
        <w:t xml:space="preserve"> = 1 041 чел. / 141 835 чел. * 100 = 0,734%;</w:t>
      </w:r>
    </w:p>
    <w:p w:rsidR="00800175" w:rsidRDefault="00800175">
      <w:pPr>
        <w:pStyle w:val="ConsPlusNormal"/>
        <w:spacing w:before="220"/>
        <w:ind w:firstLine="540"/>
        <w:jc w:val="both"/>
      </w:pPr>
      <w:r>
        <w:t>для 3 объекта: D</w:t>
      </w:r>
      <w:r>
        <w:rPr>
          <w:vertAlign w:val="subscript"/>
        </w:rPr>
        <w:t>4</w:t>
      </w:r>
      <w:r>
        <w:t xml:space="preserve"> = 512 чел. / 141 835 чел. * 100 = 0,361%;</w:t>
      </w:r>
    </w:p>
    <w:p w:rsidR="00800175" w:rsidRDefault="00800175">
      <w:pPr>
        <w:pStyle w:val="ConsPlusNormal"/>
        <w:spacing w:before="220"/>
        <w:ind w:firstLine="540"/>
        <w:jc w:val="both"/>
      </w:pPr>
      <w:r>
        <w:t>для 4 объекта: D</w:t>
      </w:r>
      <w:r>
        <w:rPr>
          <w:vertAlign w:val="subscript"/>
        </w:rPr>
        <w:t>5</w:t>
      </w:r>
      <w:r>
        <w:t xml:space="preserve"> = 179 чел. / 141 835 чел. * 100 = 0,126%;</w:t>
      </w:r>
    </w:p>
    <w:p w:rsidR="00800175" w:rsidRDefault="00800175">
      <w:pPr>
        <w:pStyle w:val="ConsPlusNormal"/>
        <w:spacing w:before="220"/>
        <w:ind w:firstLine="540"/>
        <w:jc w:val="both"/>
      </w:pPr>
      <w:r>
        <w:t>для 5 объекта: D</w:t>
      </w:r>
      <w:r>
        <w:rPr>
          <w:vertAlign w:val="subscript"/>
        </w:rPr>
        <w:t>6</w:t>
      </w:r>
      <w:r>
        <w:t xml:space="preserve"> = 211 чел. / 141 835 чел. * 100 = 0,149%.</w:t>
      </w:r>
    </w:p>
    <w:p w:rsidR="00800175" w:rsidRDefault="00800175">
      <w:pPr>
        <w:pStyle w:val="ConsPlusNormal"/>
        <w:spacing w:before="220"/>
        <w:ind w:firstLine="540"/>
        <w:jc w:val="both"/>
      </w:pPr>
      <w:r>
        <w:t>Справочно:</w:t>
      </w:r>
    </w:p>
    <w:p w:rsidR="00800175" w:rsidRDefault="00800175">
      <w:pPr>
        <w:pStyle w:val="ConsPlusNormal"/>
        <w:ind w:firstLine="540"/>
        <w:jc w:val="both"/>
      </w:pPr>
    </w:p>
    <w:p w:rsidR="00800175" w:rsidRDefault="00800175">
      <w:pPr>
        <w:pStyle w:val="ConsPlusTitle"/>
        <w:jc w:val="center"/>
        <w:outlineLvl w:val="3"/>
      </w:pPr>
      <w:r>
        <w:lastRenderedPageBreak/>
        <w:t>Расчет показателя увеличения (прироста) доли городского</w:t>
      </w:r>
    </w:p>
    <w:p w:rsidR="00800175" w:rsidRDefault="00800175">
      <w:pPr>
        <w:pStyle w:val="ConsPlusTitle"/>
        <w:jc w:val="center"/>
      </w:pPr>
      <w:r>
        <w:t>населения, обеспеченного качественной питьевой водой из ЦСВ,</w:t>
      </w:r>
    </w:p>
    <w:p w:rsidR="00800175" w:rsidRDefault="00800175">
      <w:pPr>
        <w:pStyle w:val="ConsPlusTitle"/>
        <w:jc w:val="center"/>
      </w:pPr>
      <w:r>
        <w:t>приведенного к общей численности городского населения,</w:t>
      </w:r>
    </w:p>
    <w:p w:rsidR="00800175" w:rsidRDefault="00800175">
      <w:pPr>
        <w:pStyle w:val="ConsPlusTitle"/>
        <w:jc w:val="center"/>
      </w:pPr>
      <w:r>
        <w:t>обеспеченного питьевой водой:</w:t>
      </w:r>
    </w:p>
    <w:p w:rsidR="00800175" w:rsidRDefault="00800175">
      <w:pPr>
        <w:pStyle w:val="ConsPlusNormal"/>
        <w:ind w:firstLine="540"/>
        <w:jc w:val="both"/>
      </w:pPr>
    </w:p>
    <w:p w:rsidR="00800175" w:rsidRDefault="00800175">
      <w:pPr>
        <w:pStyle w:val="ConsPlusNormal"/>
        <w:ind w:firstLine="540"/>
        <w:jc w:val="both"/>
      </w:pPr>
      <w:r>
        <w:t>для 2 объекта: D</w:t>
      </w:r>
      <w:r>
        <w:rPr>
          <w:vertAlign w:val="subscript"/>
        </w:rPr>
        <w:t>2</w:t>
      </w:r>
      <w:r>
        <w:t xml:space="preserve"> = 1 041 чел. / 136 104 чел. * 100 = 0,765%;</w:t>
      </w:r>
    </w:p>
    <w:p w:rsidR="00800175" w:rsidRDefault="00800175">
      <w:pPr>
        <w:pStyle w:val="ConsPlusNormal"/>
        <w:spacing w:before="220"/>
        <w:ind w:firstLine="540"/>
        <w:jc w:val="both"/>
      </w:pPr>
      <w:r>
        <w:t>для 3 объекта: D</w:t>
      </w:r>
      <w:r>
        <w:rPr>
          <w:vertAlign w:val="subscript"/>
        </w:rPr>
        <w:t>3</w:t>
      </w:r>
      <w:r>
        <w:t xml:space="preserve"> = 512 чел. / 136 104 чел. * 100 = 0,376%;</w:t>
      </w:r>
    </w:p>
    <w:p w:rsidR="00800175" w:rsidRDefault="00800175">
      <w:pPr>
        <w:pStyle w:val="ConsPlusNormal"/>
        <w:spacing w:before="220"/>
        <w:ind w:firstLine="540"/>
        <w:jc w:val="both"/>
      </w:pPr>
      <w:r>
        <w:t>для 4 объекта: D</w:t>
      </w:r>
      <w:r>
        <w:rPr>
          <w:vertAlign w:val="subscript"/>
        </w:rPr>
        <w:t>5</w:t>
      </w:r>
      <w:r>
        <w:t xml:space="preserve"> = 179 чел. / 136 104 чел. * 100 = 0,132%;</w:t>
      </w:r>
    </w:p>
    <w:p w:rsidR="00800175" w:rsidRDefault="00800175">
      <w:pPr>
        <w:pStyle w:val="ConsPlusNormal"/>
        <w:spacing w:before="220"/>
        <w:ind w:firstLine="540"/>
        <w:jc w:val="both"/>
      </w:pPr>
      <w:r>
        <w:t>для 5 объекта: D</w:t>
      </w:r>
      <w:r>
        <w:rPr>
          <w:vertAlign w:val="subscript"/>
        </w:rPr>
        <w:t>6</w:t>
      </w:r>
      <w:r>
        <w:t xml:space="preserve"> = 211 чел. / 136 104 чел. * 100 = 0,155%.</w:t>
      </w:r>
    </w:p>
    <w:p w:rsidR="00800175" w:rsidRDefault="00800175">
      <w:pPr>
        <w:pStyle w:val="ConsPlusNormal"/>
        <w:ind w:firstLine="540"/>
        <w:jc w:val="both"/>
      </w:pPr>
    </w:p>
    <w:p w:rsidR="00800175" w:rsidRDefault="00800175">
      <w:pPr>
        <w:pStyle w:val="ConsPlusTitle"/>
        <w:jc w:val="center"/>
        <w:outlineLvl w:val="2"/>
      </w:pPr>
      <w:r>
        <w:t>Значение показателя бюджетной эффективности:</w:t>
      </w:r>
    </w:p>
    <w:p w:rsidR="00800175" w:rsidRDefault="00800175">
      <w:pPr>
        <w:pStyle w:val="ConsPlusNormal"/>
        <w:ind w:firstLine="540"/>
        <w:jc w:val="both"/>
      </w:pPr>
    </w:p>
    <w:p w:rsidR="00800175" w:rsidRDefault="00800175">
      <w:pPr>
        <w:pStyle w:val="ConsPlusNormal"/>
        <w:ind w:firstLine="540"/>
        <w:jc w:val="both"/>
      </w:pPr>
      <w:r>
        <w:t>Э</w:t>
      </w:r>
      <w:r>
        <w:rPr>
          <w:vertAlign w:val="subscript"/>
        </w:rPr>
        <w:t>1</w:t>
      </w:r>
      <w:r>
        <w:t xml:space="preserve"> = 9 924,60 тыс. руб. / 0,118% = 84 106,80 руб. на 1%;</w:t>
      </w:r>
    </w:p>
    <w:p w:rsidR="00800175" w:rsidRDefault="00800175">
      <w:pPr>
        <w:pStyle w:val="ConsPlusNormal"/>
        <w:spacing w:before="220"/>
        <w:ind w:firstLine="540"/>
        <w:jc w:val="both"/>
      </w:pPr>
      <w:r>
        <w:t>Э</w:t>
      </w:r>
      <w:r>
        <w:rPr>
          <w:vertAlign w:val="subscript"/>
        </w:rPr>
        <w:t>2</w:t>
      </w:r>
      <w:r>
        <w:t xml:space="preserve"> = 72 548,20 тыс. руб. / 0,734% = 98 974,35 руб. на 1%;</w:t>
      </w:r>
    </w:p>
    <w:p w:rsidR="00800175" w:rsidRDefault="00800175">
      <w:pPr>
        <w:pStyle w:val="ConsPlusNormal"/>
        <w:spacing w:before="220"/>
        <w:ind w:firstLine="540"/>
        <w:jc w:val="both"/>
      </w:pPr>
      <w:r>
        <w:t>Э</w:t>
      </w:r>
      <w:r>
        <w:rPr>
          <w:vertAlign w:val="subscript"/>
        </w:rPr>
        <w:t>3</w:t>
      </w:r>
      <w:r>
        <w:t xml:space="preserve"> = 71 089,10 тыс. руб. / 0,361% = 196 922,71 руб. на 1%;</w:t>
      </w:r>
    </w:p>
    <w:p w:rsidR="00800175" w:rsidRDefault="00800175">
      <w:pPr>
        <w:pStyle w:val="ConsPlusNormal"/>
        <w:spacing w:before="220"/>
        <w:ind w:firstLine="540"/>
        <w:jc w:val="both"/>
      </w:pPr>
      <w:r>
        <w:t>Э</w:t>
      </w:r>
      <w:r>
        <w:rPr>
          <w:vertAlign w:val="subscript"/>
        </w:rPr>
        <w:t>4</w:t>
      </w:r>
      <w:r>
        <w:t xml:space="preserve"> = 83 907,80 тыс. руб. / 0,126% = 665 934,92 руб. на 1%;</w:t>
      </w:r>
    </w:p>
    <w:p w:rsidR="00800175" w:rsidRDefault="00800175">
      <w:pPr>
        <w:pStyle w:val="ConsPlusNormal"/>
        <w:spacing w:before="220"/>
        <w:ind w:firstLine="540"/>
        <w:jc w:val="both"/>
      </w:pPr>
      <w:r>
        <w:t>Э</w:t>
      </w:r>
      <w:r>
        <w:rPr>
          <w:vertAlign w:val="subscript"/>
        </w:rPr>
        <w:t>5</w:t>
      </w:r>
      <w:r>
        <w:t xml:space="preserve"> = 55 869,50 тыс. руб. / 0,149% = 374 963,09 руб. на 1%.</w:t>
      </w:r>
    </w:p>
    <w:p w:rsidR="00800175" w:rsidRDefault="00800175">
      <w:pPr>
        <w:pStyle w:val="ConsPlusNormal"/>
        <w:ind w:firstLine="540"/>
        <w:jc w:val="both"/>
      </w:pPr>
    </w:p>
    <w:p w:rsidR="00800175" w:rsidRDefault="00800175">
      <w:pPr>
        <w:pStyle w:val="ConsPlusTitle"/>
        <w:jc w:val="center"/>
        <w:outlineLvl w:val="2"/>
      </w:pPr>
      <w:r>
        <w:t>Ранжирование по показателю бюджетной эффективности:</w:t>
      </w:r>
    </w:p>
    <w:p w:rsidR="00800175" w:rsidRDefault="00800175">
      <w:pPr>
        <w:pStyle w:val="ConsPlusNormal"/>
        <w:ind w:firstLine="540"/>
        <w:jc w:val="both"/>
      </w:pPr>
    </w:p>
    <w:p w:rsidR="00800175" w:rsidRDefault="00800175">
      <w:pPr>
        <w:pStyle w:val="ConsPlusNormal"/>
        <w:ind w:firstLine="540"/>
        <w:jc w:val="both"/>
      </w:pPr>
      <w:r>
        <w:t>84 106,80 руб./1% - 1 место (наиболее эффективное вложение бюджетных средств);</w:t>
      </w:r>
    </w:p>
    <w:p w:rsidR="00800175" w:rsidRDefault="00800175">
      <w:pPr>
        <w:pStyle w:val="ConsPlusNormal"/>
        <w:spacing w:before="220"/>
        <w:ind w:firstLine="540"/>
        <w:jc w:val="both"/>
      </w:pPr>
      <w:r>
        <w:t>98 974,35 руб./1% - 2 место;</w:t>
      </w:r>
    </w:p>
    <w:p w:rsidR="00800175" w:rsidRDefault="00800175">
      <w:pPr>
        <w:pStyle w:val="ConsPlusNormal"/>
        <w:spacing w:before="220"/>
        <w:ind w:firstLine="540"/>
        <w:jc w:val="both"/>
      </w:pPr>
      <w:r>
        <w:t>196 922,71 руб./1% - 3 место;</w:t>
      </w:r>
    </w:p>
    <w:p w:rsidR="00800175" w:rsidRDefault="00800175">
      <w:pPr>
        <w:pStyle w:val="ConsPlusNormal"/>
        <w:spacing w:before="220"/>
        <w:ind w:firstLine="540"/>
        <w:jc w:val="both"/>
      </w:pPr>
      <w:r>
        <w:t>374 963,09 руб./1% - 4 место;</w:t>
      </w:r>
    </w:p>
    <w:p w:rsidR="00800175" w:rsidRDefault="00800175">
      <w:pPr>
        <w:pStyle w:val="ConsPlusNormal"/>
        <w:spacing w:before="220"/>
        <w:ind w:firstLine="540"/>
        <w:jc w:val="both"/>
      </w:pPr>
      <w:r>
        <w:t>665 934,92 руб./1% - 5 место (наименее эффективное вложение бюджетных средств).</w:t>
      </w:r>
    </w:p>
    <w:p w:rsidR="00800175" w:rsidRDefault="00800175">
      <w:pPr>
        <w:pStyle w:val="ConsPlusNormal"/>
        <w:ind w:firstLine="540"/>
        <w:jc w:val="both"/>
      </w:pPr>
    </w:p>
    <w:p w:rsidR="00800175" w:rsidRDefault="00800175">
      <w:pPr>
        <w:pStyle w:val="ConsPlusTitle"/>
        <w:jc w:val="center"/>
        <w:outlineLvl w:val="1"/>
      </w:pPr>
      <w:r>
        <w:t>X. Порядок предоставления и методика расчета межбюджетных</w:t>
      </w:r>
    </w:p>
    <w:p w:rsidR="00800175" w:rsidRDefault="00800175">
      <w:pPr>
        <w:pStyle w:val="ConsPlusTitle"/>
        <w:jc w:val="center"/>
      </w:pPr>
      <w:r>
        <w:t>трансфертов из областного бюджета бюджетам городских округов</w:t>
      </w:r>
    </w:p>
    <w:p w:rsidR="00800175" w:rsidRDefault="00800175">
      <w:pPr>
        <w:pStyle w:val="ConsPlusTitle"/>
        <w:jc w:val="center"/>
      </w:pPr>
      <w:r>
        <w:t>Магаданской области, предоставляемых в рамках подпрограммы</w:t>
      </w:r>
    </w:p>
    <w:p w:rsidR="00800175" w:rsidRDefault="00800175">
      <w:pPr>
        <w:pStyle w:val="ConsPlusTitle"/>
        <w:jc w:val="center"/>
      </w:pPr>
      <w:r>
        <w:t>"Обеспечение комфортными условиями проживания жителей</w:t>
      </w:r>
    </w:p>
    <w:p w:rsidR="00800175" w:rsidRDefault="00800175">
      <w:pPr>
        <w:pStyle w:val="ConsPlusTitle"/>
        <w:jc w:val="center"/>
      </w:pPr>
      <w:r>
        <w:t>Магаданской области"</w:t>
      </w:r>
    </w:p>
    <w:p w:rsidR="00800175" w:rsidRDefault="00800175">
      <w:pPr>
        <w:pStyle w:val="ConsPlusNormal"/>
        <w:jc w:val="center"/>
      </w:pPr>
      <w:r>
        <w:t xml:space="preserve">(в ред. </w:t>
      </w:r>
      <w:hyperlink r:id="rId197">
        <w:r>
          <w:rPr>
            <w:color w:val="0000FF"/>
          </w:rPr>
          <w:t>Постановления</w:t>
        </w:r>
      </w:hyperlink>
      <w:r>
        <w:t xml:space="preserve"> Правительства Магаданской области</w:t>
      </w:r>
    </w:p>
    <w:p w:rsidR="00800175" w:rsidRDefault="00800175">
      <w:pPr>
        <w:pStyle w:val="ConsPlusNormal"/>
        <w:jc w:val="center"/>
      </w:pPr>
      <w:r>
        <w:t>от 15.12.2022 N 1002-пп)</w:t>
      </w:r>
    </w:p>
    <w:p w:rsidR="00800175" w:rsidRDefault="00800175">
      <w:pPr>
        <w:pStyle w:val="ConsPlusNormal"/>
        <w:jc w:val="center"/>
      </w:pPr>
    </w:p>
    <w:p w:rsidR="00800175" w:rsidRDefault="00800175">
      <w:pPr>
        <w:pStyle w:val="ConsPlusNormal"/>
        <w:ind w:firstLine="540"/>
        <w:jc w:val="both"/>
      </w:pPr>
      <w:r>
        <w:t>10.1. Порядок определяет правила, цели, условия предоставления иных межбюджетных трансфертов бюджетам городских округов, а также критерии отбора городских округов для предоставления иного межбюджетного трансферта в рамках основного мероприятия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подпрограммы "Обеспечение комфортными условиями проживания жителей Магаданской области" (далее - иной межбюджетный трансферт).</w:t>
      </w:r>
    </w:p>
    <w:p w:rsidR="00800175" w:rsidRDefault="00800175">
      <w:pPr>
        <w:pStyle w:val="ConsPlusNormal"/>
        <w:spacing w:before="220"/>
        <w:ind w:firstLine="540"/>
        <w:jc w:val="both"/>
      </w:pPr>
      <w:r>
        <w:t xml:space="preserve">Иной межбюджетный трансферт предоставляется в целях софинансирования расходных обязательств городских округов, связанных с реализацией муниципальных программ, направленных на благоустройство дворовых территорий в виде создания современных </w:t>
      </w:r>
      <w:r>
        <w:lastRenderedPageBreak/>
        <w:t>функциональных зон для активного и тихого отдыха, включающих обустройство комфортных территорий для всех групп населения (далее - муниципальная программа).</w:t>
      </w:r>
    </w:p>
    <w:p w:rsidR="00800175" w:rsidRDefault="00800175">
      <w:pPr>
        <w:pStyle w:val="ConsPlusNormal"/>
        <w:spacing w:before="220"/>
        <w:ind w:firstLine="540"/>
        <w:jc w:val="both"/>
      </w:pPr>
      <w:r>
        <w:t>Иной межбюджетный трансферт носит целевой характер и не может быть использован на иные цели.</w:t>
      </w:r>
    </w:p>
    <w:p w:rsidR="00800175" w:rsidRDefault="00800175">
      <w:pPr>
        <w:pStyle w:val="ConsPlusNormal"/>
        <w:spacing w:before="220"/>
        <w:ind w:firstLine="540"/>
        <w:jc w:val="both"/>
      </w:pPr>
      <w:r>
        <w:t>Главным распорядителем бюджетных средств по предоставлению иного межбюджетного трансферта является министерство строительства, жилищно-коммунального хозяйства и энергетики Магаданской области (далее соответственно - Министерство, главный распорядитель).</w:t>
      </w:r>
    </w:p>
    <w:p w:rsidR="00800175" w:rsidRDefault="00800175">
      <w:pPr>
        <w:pStyle w:val="ConsPlusNormal"/>
        <w:spacing w:before="220"/>
        <w:ind w:firstLine="540"/>
        <w:jc w:val="both"/>
      </w:pPr>
      <w:r>
        <w:t>10.2.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многоквартирных домов, и элементами благоустройства этих территорий, спортивными и детскими площадками, проездами, тротуарами и автомобильными дорогами, образующими проезды к территориям, прилегающим к многоквартирным домам.</w:t>
      </w:r>
    </w:p>
    <w:p w:rsidR="00800175" w:rsidRDefault="00800175">
      <w:pPr>
        <w:pStyle w:val="ConsPlusNormal"/>
        <w:spacing w:before="220"/>
        <w:ind w:firstLine="540"/>
        <w:jc w:val="both"/>
      </w:pPr>
      <w:r>
        <w:t>Дворовые территории могут располагаться на территориях, находящихся в долевой собственности жителей многоквартирных домов, а также на земельных участках междворовых пространств, государственная собственность на которые не разграничена, или находящихся в муниципальной собственности, в пределах одного квартала.</w:t>
      </w:r>
    </w:p>
    <w:p w:rsidR="00800175" w:rsidRDefault="00800175">
      <w:pPr>
        <w:pStyle w:val="ConsPlusNormal"/>
        <w:spacing w:before="220"/>
        <w:ind w:firstLine="540"/>
        <w:jc w:val="both"/>
      </w:pPr>
      <w:r>
        <w:t>Благоустройство дворовых территорий может включать следующие виды работ:</w:t>
      </w:r>
    </w:p>
    <w:p w:rsidR="00800175" w:rsidRDefault="00800175">
      <w:pPr>
        <w:pStyle w:val="ConsPlusNormal"/>
        <w:spacing w:before="220"/>
        <w:ind w:firstLine="540"/>
        <w:jc w:val="both"/>
      </w:pPr>
      <w:r>
        <w:t>1) обустройство детской игровой площадки;</w:t>
      </w:r>
    </w:p>
    <w:p w:rsidR="00800175" w:rsidRDefault="00800175">
      <w:pPr>
        <w:pStyle w:val="ConsPlusNormal"/>
        <w:spacing w:before="220"/>
        <w:ind w:firstLine="540"/>
        <w:jc w:val="both"/>
      </w:pPr>
      <w:r>
        <w:t>2) обустройство спортивной площадки;</w:t>
      </w:r>
    </w:p>
    <w:p w:rsidR="00800175" w:rsidRDefault="00800175">
      <w:pPr>
        <w:pStyle w:val="ConsPlusNormal"/>
        <w:spacing w:before="220"/>
        <w:ind w:firstLine="540"/>
        <w:jc w:val="both"/>
      </w:pPr>
      <w:r>
        <w:t>3) оборудование зоны тихого отдыха;</w:t>
      </w:r>
    </w:p>
    <w:p w:rsidR="00800175" w:rsidRDefault="00800175">
      <w:pPr>
        <w:pStyle w:val="ConsPlusNormal"/>
        <w:spacing w:before="220"/>
        <w:ind w:firstLine="540"/>
        <w:jc w:val="both"/>
      </w:pPr>
      <w:r>
        <w:t>4) обеспечение освещения территории;</w:t>
      </w:r>
    </w:p>
    <w:p w:rsidR="00800175" w:rsidRDefault="00800175">
      <w:pPr>
        <w:pStyle w:val="ConsPlusNormal"/>
        <w:spacing w:before="220"/>
        <w:ind w:firstLine="540"/>
        <w:jc w:val="both"/>
      </w:pPr>
      <w:r>
        <w:t>5) установка малых архитектурных форм, в том числе скамеек и урн;</w:t>
      </w:r>
    </w:p>
    <w:p w:rsidR="00800175" w:rsidRDefault="00800175">
      <w:pPr>
        <w:pStyle w:val="ConsPlusNormal"/>
        <w:spacing w:before="220"/>
        <w:ind w:firstLine="540"/>
        <w:jc w:val="both"/>
      </w:pPr>
      <w:r>
        <w:t>6) оборудование площадки для хозяйственно-бытовых нужд;</w:t>
      </w:r>
    </w:p>
    <w:p w:rsidR="00800175" w:rsidRDefault="00800175">
      <w:pPr>
        <w:pStyle w:val="ConsPlusNormal"/>
        <w:spacing w:before="220"/>
        <w:ind w:firstLine="540"/>
        <w:jc w:val="both"/>
      </w:pPr>
      <w:r>
        <w:t>7) оборудование (ремонт) тротуаров и проездов, иные работы по благоустройству (при условии, что в рамках проекта уже выполнены работы по обустройству площадки для всех групп населения).</w:t>
      </w:r>
    </w:p>
    <w:p w:rsidR="00800175" w:rsidRDefault="00800175">
      <w:pPr>
        <w:pStyle w:val="ConsPlusNormal"/>
        <w:spacing w:before="220"/>
        <w:ind w:firstLine="540"/>
        <w:jc w:val="both"/>
      </w:pPr>
      <w:r>
        <w:t>10.3. Критериями отбора городских округов для предоставления иного межбюджетного трансферта является соответствие городских округов следующим требованиям:</w:t>
      </w:r>
    </w:p>
    <w:p w:rsidR="00800175" w:rsidRDefault="00800175">
      <w:pPr>
        <w:pStyle w:val="ConsPlusNormal"/>
        <w:spacing w:before="220"/>
        <w:ind w:firstLine="540"/>
        <w:jc w:val="both"/>
      </w:pPr>
      <w:r>
        <w:t>1) расположение городского округа на территории центра экономического роста Магаданской области;</w:t>
      </w:r>
    </w:p>
    <w:p w:rsidR="00800175" w:rsidRDefault="00800175">
      <w:pPr>
        <w:pStyle w:val="ConsPlusNormal"/>
        <w:spacing w:before="220"/>
        <w:ind w:firstLine="540"/>
        <w:jc w:val="both"/>
      </w:pPr>
      <w:r>
        <w:t>2) наличие дворовых территорий, нуждающихся в благоустройстве;</w:t>
      </w:r>
    </w:p>
    <w:p w:rsidR="00800175" w:rsidRDefault="00800175">
      <w:pPr>
        <w:pStyle w:val="ConsPlusNormal"/>
        <w:spacing w:before="220"/>
        <w:ind w:firstLine="540"/>
        <w:jc w:val="both"/>
      </w:pPr>
      <w:r>
        <w:t>3) выполнение мероприятий по определению территории, подлежащей благоустройства с учетом мнения граждан.</w:t>
      </w:r>
    </w:p>
    <w:p w:rsidR="00800175" w:rsidRDefault="00800175">
      <w:pPr>
        <w:pStyle w:val="ConsPlusNormal"/>
        <w:spacing w:before="220"/>
        <w:ind w:firstLine="540"/>
        <w:jc w:val="both"/>
      </w:pPr>
      <w:r>
        <w:t>10.4. Условиями предоставления и расходования иного межбюджетного трансферта являются:</w:t>
      </w:r>
    </w:p>
    <w:p w:rsidR="00800175" w:rsidRDefault="00800175">
      <w:pPr>
        <w:pStyle w:val="ConsPlusNormal"/>
        <w:spacing w:before="220"/>
        <w:ind w:firstLine="540"/>
        <w:jc w:val="both"/>
      </w:pPr>
      <w:r>
        <w:t>1) наличие утвержденной муниципальной программы либо обязательство городского округа о разработке муниципальной программы (либо о внесении изменений в действующую муниципальную программу);</w:t>
      </w:r>
    </w:p>
    <w:p w:rsidR="00800175" w:rsidRDefault="00800175">
      <w:pPr>
        <w:pStyle w:val="ConsPlusNormal"/>
        <w:spacing w:before="220"/>
        <w:ind w:firstLine="540"/>
        <w:jc w:val="both"/>
      </w:pPr>
      <w:r>
        <w:lastRenderedPageBreak/>
        <w:t>2) заключение соглашения о предоставлении иного межбюджетного трансферта между главным распорядителем и органом местного самоуправления городского округа (далее - Соглашение);</w:t>
      </w:r>
    </w:p>
    <w:p w:rsidR="00800175" w:rsidRDefault="00800175">
      <w:pPr>
        <w:pStyle w:val="ConsPlusNormal"/>
        <w:spacing w:before="220"/>
        <w:ind w:firstLine="540"/>
        <w:jc w:val="both"/>
      </w:pPr>
      <w:r>
        <w:t>3) выполнение мероприятий по определению территории, подлежащей благоустройству с учетом мнения граждан.</w:t>
      </w:r>
    </w:p>
    <w:p w:rsidR="00800175" w:rsidRDefault="00800175">
      <w:pPr>
        <w:pStyle w:val="ConsPlusNormal"/>
        <w:spacing w:before="220"/>
        <w:ind w:firstLine="540"/>
        <w:jc w:val="both"/>
      </w:pPr>
      <w:r>
        <w:t>10.5. Городские округа в срок до 1 апреля 2022 года для предоставления иных межбюджетных трансфертов в 2022 году и в срок, установленный Министерством и размещенный на официальном сайте Министерства, для предоставления иных межбюджетных трансфертов в 2023 году представляют в Министерство заявление, содержащее:</w:t>
      </w:r>
    </w:p>
    <w:p w:rsidR="00800175" w:rsidRDefault="00800175">
      <w:pPr>
        <w:pStyle w:val="ConsPlusNormal"/>
        <w:spacing w:before="220"/>
        <w:ind w:firstLine="540"/>
        <w:jc w:val="both"/>
      </w:pPr>
      <w:r>
        <w:t xml:space="preserve">- заявку на предоставление иного межбюджетного трансферта по </w:t>
      </w:r>
      <w:hyperlink w:anchor="P11382">
        <w:r>
          <w:rPr>
            <w:color w:val="0000FF"/>
          </w:rPr>
          <w:t>форме</w:t>
        </w:r>
      </w:hyperlink>
      <w:r>
        <w:t xml:space="preserve"> в соответствии с приложением N 18 к настоящей государственной программе;</w:t>
      </w:r>
    </w:p>
    <w:p w:rsidR="00800175" w:rsidRDefault="00800175">
      <w:pPr>
        <w:pStyle w:val="ConsPlusNormal"/>
        <w:spacing w:before="220"/>
        <w:ind w:firstLine="540"/>
        <w:jc w:val="both"/>
      </w:pPr>
      <w:r>
        <w:t>- заверенную копию утвержденной муниципальной программы либо обязательство городского округа о разработке муниципальной программы (либо о внесении изменений в действующую муниципальную программу);</w:t>
      </w:r>
    </w:p>
    <w:p w:rsidR="00800175" w:rsidRDefault="00800175">
      <w:pPr>
        <w:pStyle w:val="ConsPlusNormal"/>
        <w:spacing w:before="220"/>
        <w:ind w:firstLine="540"/>
        <w:jc w:val="both"/>
      </w:pPr>
      <w:r>
        <w:t>- документы, подтверждающие выполнение мероприятий по определению территорий, подлежащих благоустройству, с учетом мнения граждан;</w:t>
      </w:r>
    </w:p>
    <w:p w:rsidR="00800175" w:rsidRDefault="00800175">
      <w:pPr>
        <w:pStyle w:val="ConsPlusNormal"/>
        <w:spacing w:before="220"/>
        <w:ind w:firstLine="540"/>
        <w:jc w:val="both"/>
      </w:pPr>
      <w:r>
        <w:t>- документы, подтверждающие отсутствие на дворовой территории, подлежащей благоустройству, инженерных сетей, нуждающихся в замене (ремонте), временных построек, находящихся в аварийном состоянии и требующих изъятия из собственности граждан и других третьих лиц;</w:t>
      </w:r>
    </w:p>
    <w:p w:rsidR="00800175" w:rsidRDefault="00800175">
      <w:pPr>
        <w:pStyle w:val="ConsPlusNormal"/>
        <w:spacing w:before="220"/>
        <w:ind w:firstLine="540"/>
        <w:jc w:val="both"/>
      </w:pPr>
      <w:r>
        <w:t>- документы, подтверждающие отсутствие в адресном перечне территорий, подлежащих благоустройству территорий многоквартирных жилых домов, признанных аварийными;</w:t>
      </w:r>
    </w:p>
    <w:p w:rsidR="00800175" w:rsidRDefault="00800175">
      <w:pPr>
        <w:pStyle w:val="ConsPlusNormal"/>
        <w:spacing w:before="220"/>
        <w:ind w:firstLine="540"/>
        <w:jc w:val="both"/>
      </w:pPr>
      <w:r>
        <w:t>- выписку из решения о местном бюджете городского округа Магаданской области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городского округа в объеме, необходимом для их исполнения;</w:t>
      </w:r>
    </w:p>
    <w:p w:rsidR="00800175" w:rsidRDefault="00800175">
      <w:pPr>
        <w:pStyle w:val="ConsPlusNormal"/>
        <w:spacing w:before="220"/>
        <w:ind w:firstLine="540"/>
        <w:jc w:val="both"/>
      </w:pPr>
      <w:r>
        <w:t>- обязательство городского округа предусмотреть в бюджете городского округа бюджетные ассигнования на реализацию проекта благоустройства дворовой территории в полном объеме в случае, если расходы на реализацию проекта превысят сумму иного межбюджетного трансферта, предоставляемого городскому округу в соответствующем году;</w:t>
      </w:r>
    </w:p>
    <w:p w:rsidR="00800175" w:rsidRDefault="00800175">
      <w:pPr>
        <w:pStyle w:val="ConsPlusNormal"/>
        <w:spacing w:before="220"/>
        <w:ind w:firstLine="540"/>
        <w:jc w:val="both"/>
      </w:pPr>
      <w:r>
        <w:t>- для предоставления иных межбюджетных трансфертов в 2023 году муниципальные образования дополнительно предоставляют:</w:t>
      </w:r>
    </w:p>
    <w:p w:rsidR="00800175" w:rsidRDefault="00800175">
      <w:pPr>
        <w:pStyle w:val="ConsPlusNormal"/>
        <w:spacing w:before="220"/>
        <w:ind w:firstLine="540"/>
        <w:jc w:val="both"/>
      </w:pPr>
      <w:r>
        <w:t>- информацию о выбранной территории (описание текущей ситуации благоустройства, паспорт благоустройства дворовой территории);</w:t>
      </w:r>
    </w:p>
    <w:p w:rsidR="00800175" w:rsidRDefault="00800175">
      <w:pPr>
        <w:pStyle w:val="ConsPlusNormal"/>
        <w:spacing w:before="220"/>
        <w:ind w:firstLine="540"/>
        <w:jc w:val="both"/>
      </w:pPr>
      <w:r>
        <w:t>- информацию об образовании земельного участка (выписку из ЕГРН);</w:t>
      </w:r>
    </w:p>
    <w:p w:rsidR="00800175" w:rsidRDefault="00800175">
      <w:pPr>
        <w:pStyle w:val="ConsPlusNormal"/>
        <w:spacing w:before="220"/>
        <w:ind w:firstLine="540"/>
        <w:jc w:val="both"/>
      </w:pPr>
      <w:r>
        <w:t>- информацию о планируемом благоустройстве (выбранный типовой дизайн-проект, информацию о работе с жителями, информацию о комплексном развитии территории);</w:t>
      </w:r>
    </w:p>
    <w:p w:rsidR="00800175" w:rsidRDefault="00800175">
      <w:pPr>
        <w:pStyle w:val="ConsPlusNormal"/>
        <w:spacing w:before="220"/>
        <w:ind w:firstLine="540"/>
        <w:jc w:val="both"/>
      </w:pPr>
      <w:r>
        <w:t>- информацию о синхронизации проекта благоустройства дворовой территории с иными программами и планами;</w:t>
      </w:r>
    </w:p>
    <w:p w:rsidR="00800175" w:rsidRDefault="00800175">
      <w:pPr>
        <w:pStyle w:val="ConsPlusNormal"/>
        <w:spacing w:before="220"/>
        <w:ind w:firstLine="540"/>
        <w:jc w:val="both"/>
      </w:pPr>
      <w:r>
        <w:t>- информация о привлечении к реализации проектов социальных партнеров (спонсоров).</w:t>
      </w:r>
    </w:p>
    <w:p w:rsidR="00800175" w:rsidRDefault="00800175">
      <w:pPr>
        <w:pStyle w:val="ConsPlusNormal"/>
        <w:spacing w:before="220"/>
        <w:ind w:firstLine="540"/>
        <w:jc w:val="both"/>
      </w:pPr>
      <w:r>
        <w:t xml:space="preserve">Министерство рассматривает поступившие заявления городских округов в течение 10 </w:t>
      </w:r>
      <w:r>
        <w:lastRenderedPageBreak/>
        <w:t>рабочих дней.</w:t>
      </w:r>
    </w:p>
    <w:p w:rsidR="00800175" w:rsidRDefault="00800175">
      <w:pPr>
        <w:pStyle w:val="ConsPlusNormal"/>
        <w:spacing w:before="220"/>
        <w:ind w:firstLine="540"/>
        <w:jc w:val="both"/>
      </w:pPr>
      <w:r>
        <w:t>Для предоставления иных межбюджетных трансфертов в 2023 году Комиссия по отбору муниципальных образований Магаданской области для предоставления субсидий бюджетам муниципальных образований на поддержку муниципальных программ формирования современной городской среды (далее - Комиссия), образованная министерством, рассматривает заявки муниципальных образований исходя из следующих критериев:</w:t>
      </w:r>
    </w:p>
    <w:p w:rsidR="00800175" w:rsidRDefault="00800175">
      <w:pPr>
        <w:pStyle w:val="ConsPlusNormal"/>
        <w:spacing w:before="220"/>
        <w:ind w:firstLine="540"/>
        <w:jc w:val="both"/>
      </w:pPr>
      <w:r>
        <w:t>- обеспечение комплексного благоустройства территории;</w:t>
      </w:r>
    </w:p>
    <w:p w:rsidR="00800175" w:rsidRDefault="00800175">
      <w:pPr>
        <w:pStyle w:val="ConsPlusNormal"/>
        <w:spacing w:before="220"/>
        <w:ind w:firstLine="540"/>
        <w:jc w:val="both"/>
      </w:pPr>
      <w:r>
        <w:t>- обеспечение синхронизации с иными программами и планами;</w:t>
      </w:r>
    </w:p>
    <w:p w:rsidR="00800175" w:rsidRDefault="00800175">
      <w:pPr>
        <w:pStyle w:val="ConsPlusNormal"/>
        <w:spacing w:before="220"/>
        <w:ind w:firstLine="540"/>
        <w:jc w:val="both"/>
      </w:pPr>
      <w:r>
        <w:t>- участие граждан и заинтересованных лиц в выборе территории, дизайн-проекта, в реализации;</w:t>
      </w:r>
    </w:p>
    <w:p w:rsidR="00800175" w:rsidRDefault="00800175">
      <w:pPr>
        <w:pStyle w:val="ConsPlusNormal"/>
        <w:spacing w:before="220"/>
        <w:ind w:firstLine="540"/>
        <w:jc w:val="both"/>
      </w:pPr>
      <w:r>
        <w:t>- текущее состояние территории.</w:t>
      </w:r>
    </w:p>
    <w:p w:rsidR="00800175" w:rsidRDefault="00800175">
      <w:pPr>
        <w:pStyle w:val="ConsPlusNormal"/>
        <w:spacing w:before="220"/>
        <w:ind w:firstLine="540"/>
        <w:jc w:val="both"/>
      </w:pPr>
      <w:r>
        <w:t>По итогам рассмотрения заявок Комиссия принимает решение о выборе территорий, на благоустройство которых будут предоставляться иные межбюджетные трансферты в 2023 году, исходя из установленного соглашением показателя. В случае если количество поданных заявок меньше установленного соглашением показателя Министерство проводит дополнительный прием заявок.</w:t>
      </w:r>
    </w:p>
    <w:p w:rsidR="00800175" w:rsidRDefault="00800175">
      <w:pPr>
        <w:pStyle w:val="ConsPlusNormal"/>
        <w:spacing w:before="220"/>
        <w:ind w:firstLine="540"/>
        <w:jc w:val="both"/>
      </w:pPr>
      <w:r>
        <w:t>По окончании установленного срока рассмотрения документов, в случае соответствия представленных получателем иного межбюджетного трансферта документов условиям предоставления иного межбюджетного трансферта, и на основании протокола Комиссии Министерством принимается решение о заключении с городским округом Соглашения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w:t>
      </w:r>
    </w:p>
    <w:p w:rsidR="00800175" w:rsidRDefault="00800175">
      <w:pPr>
        <w:pStyle w:val="ConsPlusNormal"/>
        <w:spacing w:before="220"/>
        <w:ind w:firstLine="540"/>
        <w:jc w:val="both"/>
      </w:pPr>
      <w:r>
        <w:t>Распределение иного межбюджетного трансферта между бюджетами городских округов осуществляется по результатам рассмотрения заявок, поступивших главному распорядителю.</w:t>
      </w:r>
    </w:p>
    <w:p w:rsidR="00800175" w:rsidRDefault="00800175">
      <w:pPr>
        <w:pStyle w:val="ConsPlusNormal"/>
        <w:spacing w:before="220"/>
        <w:ind w:firstLine="540"/>
        <w:jc w:val="both"/>
      </w:pPr>
      <w:r>
        <w:t>Распределение иных межбюджетных трансфертов бюджетам городских округов утверждается законом об областном бюджете на очередной финансовый год и плановый период и (или) принятыми в соответствии с ним постановлениями Правительства Магаданской области.</w:t>
      </w:r>
    </w:p>
    <w:p w:rsidR="00800175" w:rsidRDefault="00800175">
      <w:pPr>
        <w:pStyle w:val="ConsPlusNormal"/>
        <w:spacing w:before="220"/>
        <w:ind w:firstLine="540"/>
        <w:jc w:val="both"/>
      </w:pPr>
      <w:bookmarkStart w:id="13" w:name="P1360"/>
      <w:bookmarkEnd w:id="13"/>
      <w:r>
        <w:t>10.6. Распределение иного межбюджетного трансферта для предоставления иного межбюджетного трансферта в 2022 году осуществляется по формуле:</w:t>
      </w:r>
    </w:p>
    <w:p w:rsidR="00800175" w:rsidRDefault="00800175">
      <w:pPr>
        <w:pStyle w:val="ConsPlusNormal"/>
        <w:ind w:firstLine="540"/>
        <w:jc w:val="both"/>
      </w:pPr>
    </w:p>
    <w:p w:rsidR="00800175" w:rsidRDefault="00800175">
      <w:pPr>
        <w:pStyle w:val="ConsPlusNormal"/>
        <w:jc w:val="center"/>
      </w:pPr>
      <w:r>
        <w:t>Ci = Cобщ / p * ni, где:</w:t>
      </w:r>
    </w:p>
    <w:p w:rsidR="00800175" w:rsidRDefault="00800175">
      <w:pPr>
        <w:pStyle w:val="ConsPlusNormal"/>
        <w:ind w:firstLine="540"/>
        <w:jc w:val="both"/>
      </w:pPr>
    </w:p>
    <w:p w:rsidR="00800175" w:rsidRDefault="00800175">
      <w:pPr>
        <w:pStyle w:val="ConsPlusNormal"/>
        <w:ind w:firstLine="540"/>
        <w:jc w:val="both"/>
      </w:pPr>
      <w:r>
        <w:t>Ci - размер средств для предоставления иного межбюджетного трансферта i-му городскому округу, претендующему на получение иного межбюджетного трансферта в соответствующем году;</w:t>
      </w:r>
    </w:p>
    <w:p w:rsidR="00800175" w:rsidRDefault="00800175">
      <w:pPr>
        <w:pStyle w:val="ConsPlusNormal"/>
        <w:spacing w:before="220"/>
        <w:ind w:firstLine="540"/>
        <w:jc w:val="both"/>
      </w:pPr>
      <w:r>
        <w:t>Cобщ - размер иного межбюджетного трансферта, предоставленного из федерального бюджета бюджету Магаданской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(проект "1000 дворов");</w:t>
      </w:r>
    </w:p>
    <w:p w:rsidR="00800175" w:rsidRDefault="00800175">
      <w:pPr>
        <w:pStyle w:val="ConsPlusNormal"/>
        <w:spacing w:before="220"/>
        <w:ind w:firstLine="540"/>
        <w:jc w:val="both"/>
      </w:pPr>
      <w:r>
        <w:t>p - показатель по количеству территорий, установленный Магаданской области;</w:t>
      </w:r>
    </w:p>
    <w:p w:rsidR="00800175" w:rsidRDefault="00800175">
      <w:pPr>
        <w:pStyle w:val="ConsPlusNormal"/>
        <w:spacing w:before="220"/>
        <w:ind w:firstLine="540"/>
        <w:jc w:val="both"/>
      </w:pPr>
      <w:r>
        <w:t>ni - показатель по количеству территорий, установленный городскому округу.</w:t>
      </w:r>
    </w:p>
    <w:p w:rsidR="00800175" w:rsidRDefault="00800175">
      <w:pPr>
        <w:pStyle w:val="ConsPlusNormal"/>
        <w:spacing w:before="220"/>
        <w:ind w:firstLine="540"/>
        <w:jc w:val="both"/>
      </w:pPr>
      <w:r>
        <w:t>Показатель по количеству территорий, установленный городскому округу (ni) определяется исходя из численности населения городского округа по состоянию на 01.01.2021:</w:t>
      </w:r>
    </w:p>
    <w:p w:rsidR="00800175" w:rsidRDefault="00800175">
      <w:pPr>
        <w:pStyle w:val="ConsPlusNormal"/>
        <w:spacing w:before="220"/>
        <w:ind w:firstLine="540"/>
        <w:jc w:val="both"/>
      </w:pPr>
      <w:r>
        <w:lastRenderedPageBreak/>
        <w:t>- для городских округов с численностью населения равной или менее 10000 человек ni = 1 ед.;</w:t>
      </w:r>
    </w:p>
    <w:p w:rsidR="00800175" w:rsidRDefault="00800175">
      <w:pPr>
        <w:pStyle w:val="ConsPlusNormal"/>
        <w:spacing w:before="220"/>
        <w:ind w:firstLine="540"/>
        <w:jc w:val="both"/>
      </w:pPr>
      <w:r>
        <w:t>для городских округов с численностью населения более 10000 населения из расчета 1 территория на 10000 человек населения.</w:t>
      </w:r>
    </w:p>
    <w:p w:rsidR="00800175" w:rsidRDefault="00800175">
      <w:pPr>
        <w:pStyle w:val="ConsPlusNormal"/>
        <w:spacing w:before="220"/>
        <w:ind w:firstLine="540"/>
        <w:jc w:val="both"/>
      </w:pPr>
      <w:r>
        <w:t>Распределение иного межбюджетного трансферта для предоставления иного межбюджетного трансферта в 2023 году осуществляется по формуле:</w:t>
      </w:r>
    </w:p>
    <w:p w:rsidR="00800175" w:rsidRDefault="00800175">
      <w:pPr>
        <w:pStyle w:val="ConsPlusNormal"/>
        <w:ind w:firstLine="540"/>
        <w:jc w:val="both"/>
      </w:pPr>
    </w:p>
    <w:p w:rsidR="00800175" w:rsidRDefault="00800175">
      <w:pPr>
        <w:pStyle w:val="ConsPlusNormal"/>
        <w:jc w:val="center"/>
      </w:pPr>
      <w:r>
        <w:t>Ci = Cобщ / p * ni, где:</w:t>
      </w:r>
    </w:p>
    <w:p w:rsidR="00800175" w:rsidRDefault="00800175">
      <w:pPr>
        <w:pStyle w:val="ConsPlusNormal"/>
        <w:jc w:val="center"/>
      </w:pPr>
    </w:p>
    <w:p w:rsidR="00800175" w:rsidRDefault="00800175">
      <w:pPr>
        <w:pStyle w:val="ConsPlusNormal"/>
        <w:ind w:firstLine="540"/>
        <w:jc w:val="both"/>
      </w:pPr>
      <w:r>
        <w:t>Ci - размер средств для предоставления иного межбюджетного трансферта i-му городскому округу, претендующему на получение иного межбюджетного трансферта в соответствующем году;</w:t>
      </w:r>
    </w:p>
    <w:p w:rsidR="00800175" w:rsidRDefault="00800175">
      <w:pPr>
        <w:pStyle w:val="ConsPlusNormal"/>
        <w:spacing w:before="220"/>
        <w:ind w:firstLine="540"/>
        <w:jc w:val="both"/>
      </w:pPr>
      <w:r>
        <w:t>Cобщ - размер иного межбюджетного трансферта, предоставленного из федерального бюджета бюджету Магаданской области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(проект "1000 дворов");</w:t>
      </w:r>
    </w:p>
    <w:p w:rsidR="00800175" w:rsidRDefault="00800175">
      <w:pPr>
        <w:pStyle w:val="ConsPlusNormal"/>
        <w:spacing w:before="220"/>
        <w:ind w:firstLine="540"/>
        <w:jc w:val="both"/>
      </w:pPr>
      <w:r>
        <w:t>p - показатель по количеству территорий, установленный Магаданской области;</w:t>
      </w:r>
    </w:p>
    <w:p w:rsidR="00800175" w:rsidRDefault="00800175">
      <w:pPr>
        <w:pStyle w:val="ConsPlusNormal"/>
        <w:spacing w:before="220"/>
        <w:ind w:firstLine="540"/>
        <w:jc w:val="both"/>
      </w:pPr>
      <w:r>
        <w:t>ni - количество территорий в муниципальном образовании, выбранных решением Комиссии для предоставления иных межбюджетных трансфертов в 2023 году.</w:t>
      </w:r>
    </w:p>
    <w:p w:rsidR="00800175" w:rsidRDefault="00800175">
      <w:pPr>
        <w:pStyle w:val="ConsPlusNormal"/>
        <w:spacing w:before="220"/>
        <w:ind w:firstLine="540"/>
        <w:jc w:val="both"/>
      </w:pPr>
      <w:r>
        <w:t>Перечисление иного межбюджетного трансферта из областного бюджета в бюджет городского округа осуществляется на единый счет бюджета,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w:t>
      </w:r>
    </w:p>
    <w:p w:rsidR="00800175" w:rsidRDefault="00800175">
      <w:pPr>
        <w:pStyle w:val="ConsPlusNormal"/>
        <w:spacing w:before="220"/>
        <w:ind w:firstLine="540"/>
        <w:jc w:val="both"/>
      </w:pPr>
      <w:r>
        <w:t>Порядок, сроки и формы предоставления получателем межбюджетного трансферта отчетности устанавливаются Министерством в Соглашении.</w:t>
      </w:r>
    </w:p>
    <w:p w:rsidR="00800175" w:rsidRDefault="00800175">
      <w:pPr>
        <w:pStyle w:val="ConsPlusNormal"/>
        <w:spacing w:before="220"/>
        <w:ind w:firstLine="540"/>
        <w:jc w:val="both"/>
      </w:pPr>
      <w:r>
        <w:t>10.7. В случае если городским округом по состоянию на 31 декабря текущего года не достигнуты установленные Соглашением результаты реализации регионального проекта, то до 1 марта года, следующего за годом предоставления иных межбюджетных трансфертов, из городского округа в областной бюджет подлежат возврату средства в размере (Vвозврата), определяемом по формуле:</w:t>
      </w:r>
    </w:p>
    <w:p w:rsidR="00800175" w:rsidRDefault="00800175">
      <w:pPr>
        <w:pStyle w:val="ConsPlusNormal"/>
        <w:ind w:firstLine="540"/>
        <w:jc w:val="both"/>
      </w:pPr>
    </w:p>
    <w:p w:rsidR="00800175" w:rsidRDefault="00800175">
      <w:pPr>
        <w:pStyle w:val="ConsPlusNormal"/>
        <w:jc w:val="center"/>
      </w:pPr>
      <w:r>
        <w:t>Vвозврата = Vmp x D x k x N,</w:t>
      </w:r>
    </w:p>
    <w:p w:rsidR="00800175" w:rsidRDefault="00800175">
      <w:pPr>
        <w:pStyle w:val="ConsPlusNormal"/>
        <w:jc w:val="center"/>
      </w:pPr>
    </w:p>
    <w:p w:rsidR="00800175" w:rsidRDefault="00800175">
      <w:pPr>
        <w:pStyle w:val="ConsPlusNormal"/>
        <w:ind w:firstLine="540"/>
        <w:jc w:val="both"/>
      </w:pPr>
      <w:r>
        <w:t>где:</w:t>
      </w:r>
    </w:p>
    <w:p w:rsidR="00800175" w:rsidRDefault="00800175">
      <w:pPr>
        <w:pStyle w:val="ConsPlusNormal"/>
        <w:spacing w:before="220"/>
        <w:ind w:firstLine="540"/>
        <w:jc w:val="both"/>
      </w:pPr>
      <w:r>
        <w:t>Vmp - размер иных межбюджетных трансфертов, фактически предоставленных в отчетном финансовом году;</w:t>
      </w:r>
    </w:p>
    <w:p w:rsidR="00800175" w:rsidRDefault="00800175">
      <w:pPr>
        <w:pStyle w:val="ConsPlusNormal"/>
        <w:spacing w:before="220"/>
        <w:ind w:firstLine="540"/>
        <w:jc w:val="both"/>
      </w:pPr>
      <w:r>
        <w:t>D - индекс, отражающий уровень недостижения показателя;</w:t>
      </w:r>
    </w:p>
    <w:p w:rsidR="00800175" w:rsidRDefault="00800175">
      <w:pPr>
        <w:pStyle w:val="ConsPlusNormal"/>
        <w:spacing w:before="220"/>
        <w:ind w:firstLine="540"/>
        <w:jc w:val="both"/>
      </w:pPr>
      <w:r>
        <w:t>k - коэффициент, равный 0,1.</w:t>
      </w:r>
    </w:p>
    <w:p w:rsidR="00800175" w:rsidRDefault="00800175">
      <w:pPr>
        <w:pStyle w:val="ConsPlusNormal"/>
        <w:spacing w:before="220"/>
        <w:ind w:firstLine="540"/>
        <w:jc w:val="both"/>
      </w:pPr>
      <w:r>
        <w:t>N - общее количество показателей реализации регионального проекта, принимаемое равным количеству показателей реализации регионального проекта;</w:t>
      </w:r>
    </w:p>
    <w:p w:rsidR="00800175" w:rsidRDefault="00800175">
      <w:pPr>
        <w:pStyle w:val="ConsPlusNormal"/>
        <w:spacing w:before="220"/>
        <w:ind w:firstLine="540"/>
        <w:jc w:val="both"/>
      </w:pPr>
      <w:r>
        <w:t>Индекс, отражающий уровень недостижения показателя определяется по формуле:</w:t>
      </w:r>
    </w:p>
    <w:p w:rsidR="00800175" w:rsidRDefault="00800175">
      <w:pPr>
        <w:pStyle w:val="ConsPlusNormal"/>
        <w:ind w:firstLine="540"/>
        <w:jc w:val="both"/>
      </w:pPr>
    </w:p>
    <w:p w:rsidR="00800175" w:rsidRDefault="00800175">
      <w:pPr>
        <w:pStyle w:val="ConsPlusNormal"/>
        <w:jc w:val="center"/>
      </w:pPr>
      <w:r>
        <w:t>D = 1 - T / S,</w:t>
      </w:r>
    </w:p>
    <w:p w:rsidR="00800175" w:rsidRDefault="00800175">
      <w:pPr>
        <w:pStyle w:val="ConsPlusNormal"/>
        <w:jc w:val="center"/>
      </w:pPr>
    </w:p>
    <w:p w:rsidR="00800175" w:rsidRDefault="00800175">
      <w:pPr>
        <w:pStyle w:val="ConsPlusNormal"/>
        <w:ind w:firstLine="540"/>
        <w:jc w:val="both"/>
      </w:pPr>
      <w:r>
        <w:lastRenderedPageBreak/>
        <w:t>где:</w:t>
      </w:r>
    </w:p>
    <w:p w:rsidR="00800175" w:rsidRDefault="00800175">
      <w:pPr>
        <w:pStyle w:val="ConsPlusNormal"/>
        <w:spacing w:before="220"/>
        <w:ind w:firstLine="540"/>
        <w:jc w:val="both"/>
      </w:pPr>
      <w:r>
        <w:t>T - фактически достигнутое значение показателя на отчетную дату;</w:t>
      </w:r>
    </w:p>
    <w:p w:rsidR="00800175" w:rsidRDefault="00800175">
      <w:pPr>
        <w:pStyle w:val="ConsPlusNormal"/>
        <w:spacing w:before="220"/>
        <w:ind w:firstLine="540"/>
        <w:jc w:val="both"/>
      </w:pPr>
      <w:r>
        <w:t>S - плановое значение показателя реализации регионального проекта, установленное соглашением.</w:t>
      </w:r>
    </w:p>
    <w:p w:rsidR="00800175" w:rsidRDefault="00800175">
      <w:pPr>
        <w:pStyle w:val="ConsPlusNormal"/>
        <w:spacing w:before="220"/>
        <w:ind w:firstLine="540"/>
        <w:jc w:val="both"/>
      </w:pPr>
      <w:r>
        <w:t xml:space="preserve">Основанием для освобождения городского округа от применения мер ответственности, предусмотренных </w:t>
      </w:r>
      <w:hyperlink w:anchor="P1360">
        <w:r>
          <w:rPr>
            <w:color w:val="0000FF"/>
          </w:rPr>
          <w:t>пунктом 10.6</w:t>
        </w:r>
      </w:hyperlink>
      <w:r>
        <w:t xml:space="preserve"> настоящего раздела,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00175" w:rsidRDefault="00800175">
      <w:pPr>
        <w:pStyle w:val="ConsPlusNormal"/>
        <w:spacing w:before="220"/>
        <w:ind w:firstLine="540"/>
        <w:jc w:val="both"/>
      </w:pPr>
      <w:r>
        <w:t>10.8. В случае нарушения городским округом требований настоящего раздела (в том числе в случае нецелевого использования средств областного бюджета) перечисленный иной межбюджетный трансферт подлежит возврату в полном объеме в областной бюджет.</w:t>
      </w:r>
    </w:p>
    <w:p w:rsidR="00800175" w:rsidRDefault="00800175">
      <w:pPr>
        <w:pStyle w:val="ConsPlusNormal"/>
        <w:spacing w:before="220"/>
        <w:ind w:firstLine="540"/>
        <w:jc w:val="both"/>
      </w:pPr>
      <w:r>
        <w:t>Контроль за целевым и эффективным использованием бюджетных средств осуществляется в соответствии с действующим законодательством.</w:t>
      </w:r>
    </w:p>
    <w:p w:rsidR="00800175" w:rsidRDefault="00800175">
      <w:pPr>
        <w:pStyle w:val="ConsPlusNormal"/>
        <w:ind w:firstLine="540"/>
        <w:jc w:val="both"/>
      </w:pPr>
    </w:p>
    <w:p w:rsidR="00800175" w:rsidRDefault="00800175">
      <w:pPr>
        <w:pStyle w:val="ConsPlusTitle"/>
        <w:jc w:val="center"/>
        <w:outlineLvl w:val="1"/>
      </w:pPr>
      <w:r>
        <w:t>XI. Участие органов местного самоуправления в реализации</w:t>
      </w:r>
    </w:p>
    <w:p w:rsidR="00800175" w:rsidRDefault="00800175">
      <w:pPr>
        <w:pStyle w:val="ConsPlusTitle"/>
        <w:jc w:val="center"/>
      </w:pPr>
      <w:r>
        <w:t>государственной программы</w:t>
      </w:r>
    </w:p>
    <w:p w:rsidR="00800175" w:rsidRDefault="00800175">
      <w:pPr>
        <w:pStyle w:val="ConsPlusNormal"/>
        <w:jc w:val="center"/>
      </w:pPr>
      <w:r>
        <w:t xml:space="preserve">(введен </w:t>
      </w:r>
      <w:hyperlink r:id="rId198">
        <w:r>
          <w:rPr>
            <w:color w:val="0000FF"/>
          </w:rPr>
          <w:t>Постановлением</w:t>
        </w:r>
      </w:hyperlink>
      <w:r>
        <w:t xml:space="preserve"> Правительства Магаданской области</w:t>
      </w:r>
    </w:p>
    <w:p w:rsidR="00800175" w:rsidRDefault="00800175">
      <w:pPr>
        <w:pStyle w:val="ConsPlusNormal"/>
        <w:jc w:val="center"/>
      </w:pPr>
      <w:r>
        <w:t>от 14.04.2022 N 339-пп)</w:t>
      </w:r>
    </w:p>
    <w:p w:rsidR="00800175" w:rsidRDefault="00800175">
      <w:pPr>
        <w:pStyle w:val="ConsPlusNormal"/>
        <w:jc w:val="both"/>
      </w:pPr>
    </w:p>
    <w:p w:rsidR="00800175" w:rsidRDefault="00800175">
      <w:pPr>
        <w:pStyle w:val="ConsPlusNormal"/>
        <w:ind w:firstLine="540"/>
        <w:jc w:val="both"/>
      </w:pPr>
      <w:r>
        <w:t>В рамках реализации настоящей государственной программы предусмотрено участие органов местного самоуправления муниципальных образований Магаданской области.</w:t>
      </w:r>
    </w:p>
    <w:p w:rsidR="00800175" w:rsidRDefault="00800175">
      <w:pPr>
        <w:pStyle w:val="ConsPlusNormal"/>
        <w:ind w:firstLine="540"/>
        <w:jc w:val="both"/>
      </w:pPr>
    </w:p>
    <w:p w:rsidR="00800175" w:rsidRDefault="00800175">
      <w:pPr>
        <w:pStyle w:val="ConsPlusTitle"/>
        <w:jc w:val="center"/>
        <w:outlineLvl w:val="1"/>
      </w:pPr>
      <w:r>
        <w:t>Раздел XII. Порядок предоставления субсидий из областного</w:t>
      </w:r>
    </w:p>
    <w:p w:rsidR="00800175" w:rsidRDefault="00800175">
      <w:pPr>
        <w:pStyle w:val="ConsPlusTitle"/>
        <w:jc w:val="center"/>
      </w:pPr>
      <w:r>
        <w:t>бюджета бюджетам городских округов Магаданской области</w:t>
      </w:r>
    </w:p>
    <w:p w:rsidR="00800175" w:rsidRDefault="00800175">
      <w:pPr>
        <w:pStyle w:val="ConsPlusTitle"/>
        <w:jc w:val="center"/>
      </w:pPr>
      <w:r>
        <w:t>на реализацию мероприятий по выполнению погрузочных и (или)</w:t>
      </w:r>
    </w:p>
    <w:p w:rsidR="00800175" w:rsidRDefault="00800175">
      <w:pPr>
        <w:pStyle w:val="ConsPlusTitle"/>
        <w:jc w:val="center"/>
      </w:pPr>
      <w:r>
        <w:t>разгрузочных работ с контейнерами</w:t>
      </w:r>
    </w:p>
    <w:p w:rsidR="00800175" w:rsidRDefault="00800175">
      <w:pPr>
        <w:pStyle w:val="ConsPlusNormal"/>
        <w:ind w:firstLine="540"/>
        <w:jc w:val="both"/>
      </w:pPr>
    </w:p>
    <w:p w:rsidR="00800175" w:rsidRDefault="00800175">
      <w:pPr>
        <w:pStyle w:val="ConsPlusNormal"/>
        <w:ind w:firstLine="540"/>
        <w:jc w:val="both"/>
      </w:pPr>
      <w:r>
        <w:t xml:space="preserve">Утратил силу. - </w:t>
      </w:r>
      <w:hyperlink r:id="rId199">
        <w:r>
          <w:rPr>
            <w:color w:val="0000FF"/>
          </w:rPr>
          <w:t>Постановление</w:t>
        </w:r>
      </w:hyperlink>
      <w:r>
        <w:t xml:space="preserve"> Правительства Магаданской области от 15.12.2022 N 1002-пп.</w:t>
      </w:r>
    </w:p>
    <w:p w:rsidR="00800175" w:rsidRDefault="00800175">
      <w:pPr>
        <w:pStyle w:val="ConsPlusNormal"/>
        <w:ind w:firstLine="540"/>
        <w:jc w:val="both"/>
      </w:pPr>
    </w:p>
    <w:p w:rsidR="00800175" w:rsidRDefault="00800175">
      <w:pPr>
        <w:pStyle w:val="ConsPlusTitle"/>
        <w:jc w:val="center"/>
        <w:outlineLvl w:val="1"/>
      </w:pPr>
      <w:r>
        <w:t>XIII. Порядок предоставления субсидий из областного бюджета</w:t>
      </w:r>
    </w:p>
    <w:p w:rsidR="00800175" w:rsidRDefault="00800175">
      <w:pPr>
        <w:pStyle w:val="ConsPlusTitle"/>
        <w:jc w:val="center"/>
      </w:pPr>
      <w:r>
        <w:t>на мероприятия по созданию благоприятных</w:t>
      </w:r>
    </w:p>
    <w:p w:rsidR="00800175" w:rsidRDefault="00800175">
      <w:pPr>
        <w:pStyle w:val="ConsPlusTitle"/>
        <w:jc w:val="center"/>
      </w:pPr>
      <w:r>
        <w:t>социально-экономических условий для повышения качества жизни</w:t>
      </w:r>
    </w:p>
    <w:p w:rsidR="00800175" w:rsidRDefault="00800175">
      <w:pPr>
        <w:pStyle w:val="ConsPlusTitle"/>
        <w:jc w:val="center"/>
      </w:pPr>
      <w:r>
        <w:t>населения в п. Талая муниципального образования</w:t>
      </w:r>
    </w:p>
    <w:p w:rsidR="00800175" w:rsidRDefault="00800175">
      <w:pPr>
        <w:pStyle w:val="ConsPlusNormal"/>
        <w:jc w:val="center"/>
      </w:pPr>
      <w:r>
        <w:t xml:space="preserve">(введен </w:t>
      </w:r>
      <w:hyperlink r:id="rId200">
        <w:r>
          <w:rPr>
            <w:color w:val="0000FF"/>
          </w:rPr>
          <w:t>Постановлением</w:t>
        </w:r>
      </w:hyperlink>
      <w:r>
        <w:t xml:space="preserve"> Правительства Магаданской области</w:t>
      </w:r>
    </w:p>
    <w:p w:rsidR="00800175" w:rsidRDefault="00800175">
      <w:pPr>
        <w:pStyle w:val="ConsPlusNormal"/>
        <w:jc w:val="center"/>
      </w:pPr>
      <w:r>
        <w:t>от 15.12.2022 N 1002-пп)</w:t>
      </w:r>
    </w:p>
    <w:p w:rsidR="00800175" w:rsidRDefault="00800175">
      <w:pPr>
        <w:pStyle w:val="ConsPlusNormal"/>
        <w:jc w:val="center"/>
      </w:pPr>
    </w:p>
    <w:p w:rsidR="00800175" w:rsidRDefault="00800175">
      <w:pPr>
        <w:pStyle w:val="ConsPlusNormal"/>
        <w:ind w:firstLine="540"/>
        <w:jc w:val="both"/>
      </w:pPr>
      <w:r>
        <w:t>13.1. В рамках реализации основного мероприятия "Создание благоприятных социально-экономических условий для повышения качества жизни населения в п. Талая муниципального образования" подпрограммы "Обеспечение комфортными условиями проживания жителей Магаданской области" настоящей государственной программы бюджету муниципального образования (далее - муниципальное образование) предоставляется субсидия из областного бюджета на реализацию мероприятий государственной программы.</w:t>
      </w:r>
    </w:p>
    <w:p w:rsidR="00800175" w:rsidRDefault="00800175">
      <w:pPr>
        <w:pStyle w:val="ConsPlusNormal"/>
        <w:spacing w:before="220"/>
        <w:ind w:firstLine="540"/>
        <w:jc w:val="both"/>
      </w:pPr>
      <w:r>
        <w:t>13.2. Целью предоставления субсидии является софинансирование расходных обязательств муниципального образования по реализации мероприятий по созданию привлекательного облика и комфортных условий проживания в п. Талая, в том числе по подготовке проектно-сметной документации и выполнению работ по благоустройству общественных и дворовых территорий.</w:t>
      </w:r>
    </w:p>
    <w:p w:rsidR="00800175" w:rsidRDefault="00800175">
      <w:pPr>
        <w:pStyle w:val="ConsPlusNormal"/>
        <w:spacing w:before="220"/>
        <w:ind w:firstLine="540"/>
        <w:jc w:val="both"/>
      </w:pPr>
      <w:r>
        <w:t xml:space="preserve">13.3. Субсидия предоставляется в пределах лимитов бюджетных обязательств, доведенных в </w:t>
      </w:r>
      <w:r>
        <w:lastRenderedPageBreak/>
        <w:t>установленном порядке до органов исполнительной власти Магаданской области, являющихся участниками государственной программы, как получателей средств областного бюджета на предоставление субсидий (далее - Получатель средств).</w:t>
      </w:r>
    </w:p>
    <w:p w:rsidR="00800175" w:rsidRDefault="00800175">
      <w:pPr>
        <w:pStyle w:val="ConsPlusNormal"/>
        <w:spacing w:before="220"/>
        <w:ind w:firstLine="540"/>
        <w:jc w:val="both"/>
      </w:pPr>
      <w:r>
        <w:t>13.4. Условиями предоставления субсидии на реализацию мероприятий программы являются:</w:t>
      </w:r>
    </w:p>
    <w:p w:rsidR="00800175" w:rsidRDefault="00800175">
      <w:pPr>
        <w:pStyle w:val="ConsPlusNormal"/>
        <w:spacing w:before="220"/>
        <w:ind w:firstLine="540"/>
        <w:jc w:val="both"/>
      </w:pPr>
      <w:r>
        <w:t>13.4.1. Наличие действующей муниципальной программы (программ) муниципального образования, в которой указаны планируемые к исполнению мероприятия.</w:t>
      </w:r>
    </w:p>
    <w:p w:rsidR="00800175" w:rsidRDefault="00800175">
      <w:pPr>
        <w:pStyle w:val="ConsPlusNormal"/>
        <w:spacing w:before="220"/>
        <w:ind w:firstLine="540"/>
        <w:jc w:val="both"/>
      </w:pPr>
      <w:r>
        <w:t xml:space="preserve">13.4.2. Заключение соглашения о предоставлении субсидии между Получателем средств и городским округом по </w:t>
      </w:r>
      <w:hyperlink r:id="rId201">
        <w:r>
          <w:rPr>
            <w:color w:val="0000FF"/>
          </w:rPr>
          <w:t>форме</w:t>
        </w:r>
      </w:hyperlink>
      <w:r>
        <w:t>, установленной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 (далее - Соглашение) в срок до 30 сентября года предоставления субсидии.</w:t>
      </w:r>
    </w:p>
    <w:p w:rsidR="00800175" w:rsidRDefault="00800175">
      <w:pPr>
        <w:pStyle w:val="ConsPlusNormal"/>
        <w:spacing w:before="220"/>
        <w:ind w:firstLine="540"/>
        <w:jc w:val="both"/>
      </w:pPr>
      <w:r>
        <w:t>К заявке на заключение Соглашения в обязательном порядке прилагаются:</w:t>
      </w:r>
    </w:p>
    <w:p w:rsidR="00800175" w:rsidRDefault="00800175">
      <w:pPr>
        <w:pStyle w:val="ConsPlusNormal"/>
        <w:spacing w:before="220"/>
        <w:ind w:firstLine="540"/>
        <w:jc w:val="both"/>
      </w:pPr>
      <w:r>
        <w:t>а) заверенная в установленном порядке копия действующей муниципальной программы (программ) или копия нормативного правового акта муниципального образования о внесении изменений в действующую программу, в которой указаны планируемые к реализации мероприятия в году, в котором планируется заключение соглашения;</w:t>
      </w:r>
    </w:p>
    <w:p w:rsidR="00800175" w:rsidRDefault="00800175">
      <w:pPr>
        <w:pStyle w:val="ConsPlusNormal"/>
        <w:spacing w:before="220"/>
        <w:ind w:firstLine="540"/>
        <w:jc w:val="both"/>
      </w:pPr>
      <w:r>
        <w:t>сведения о планируемых объемах средств, предусмотренных на софинансирование мероприятий (выписка из бюджета, а в случае внесения изменений в местный бюджет в более поздние сроки - гарантийное письмо с указанием объема софинансирования);</w:t>
      </w:r>
    </w:p>
    <w:p w:rsidR="00800175" w:rsidRDefault="00800175">
      <w:pPr>
        <w:pStyle w:val="ConsPlusNormal"/>
        <w:spacing w:before="220"/>
        <w:ind w:firstLine="540"/>
        <w:jc w:val="both"/>
      </w:pPr>
      <w:r>
        <w:t>б) обоснование начальной (максимальной) стоимости мероприятия - копия сметных расчетов и (или) проектно-сметной документации на выполнение работ, имеющих положительное заключение государственной экспертизы;</w:t>
      </w:r>
    </w:p>
    <w:p w:rsidR="00800175" w:rsidRDefault="00800175">
      <w:pPr>
        <w:pStyle w:val="ConsPlusNormal"/>
        <w:spacing w:before="220"/>
        <w:ind w:firstLine="540"/>
        <w:jc w:val="both"/>
      </w:pPr>
      <w:r>
        <w:t>в) обоснование начальной (максимальной) стоимости мероприятия - расчет начальной (максимальной) цены контракта и копии коммерческих предложений (в случае включения мероприятия по поставке товара).</w:t>
      </w:r>
    </w:p>
    <w:p w:rsidR="00800175" w:rsidRDefault="00800175">
      <w:pPr>
        <w:pStyle w:val="ConsPlusNormal"/>
        <w:spacing w:before="220"/>
        <w:ind w:firstLine="540"/>
        <w:jc w:val="both"/>
      </w:pPr>
      <w:r>
        <w:t>13.4.3. Наличие в бюджете муниципального образования (сводной бюджетной росписи бюджета городского округа) бюджетных ассигнований на исполнение расходного обязательства муниципального образования.</w:t>
      </w:r>
    </w:p>
    <w:p w:rsidR="00800175" w:rsidRDefault="00800175">
      <w:pPr>
        <w:pStyle w:val="ConsPlusNormal"/>
        <w:spacing w:before="220"/>
        <w:ind w:firstLine="540"/>
        <w:jc w:val="both"/>
      </w:pPr>
      <w:r>
        <w:t>Объем средств, предусмотренных в бюджете муниципального образования на софинансирование мероприятий, направленных на достижение целей государственной программы, должен соответствовать предельному уровню софинансирования расходного обязательства муниципального образования из областного бюджета, установленному Правительством Магаданской области.</w:t>
      </w:r>
    </w:p>
    <w:p w:rsidR="00800175" w:rsidRDefault="00800175">
      <w:pPr>
        <w:pStyle w:val="ConsPlusNormal"/>
        <w:spacing w:before="220"/>
        <w:ind w:firstLine="540"/>
        <w:jc w:val="both"/>
      </w:pPr>
      <w:r>
        <w:t>Для подтверждения наличия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муниципальное образование предоставляет Получателю средств выписку из решения о местном бюджете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муниципального образования, в объеме, необходимом для их исполнения.</w:t>
      </w:r>
    </w:p>
    <w:p w:rsidR="00800175" w:rsidRDefault="00800175">
      <w:pPr>
        <w:pStyle w:val="ConsPlusNormal"/>
        <w:spacing w:before="220"/>
        <w:ind w:firstLine="540"/>
        <w:jc w:val="both"/>
      </w:pPr>
      <w:r>
        <w:t>13.5. Срок использования средств субсидии - до 31 декабря текущего финансового года.</w:t>
      </w:r>
    </w:p>
    <w:p w:rsidR="00800175" w:rsidRDefault="00800175">
      <w:pPr>
        <w:pStyle w:val="ConsPlusNormal"/>
        <w:spacing w:before="220"/>
        <w:ind w:firstLine="540"/>
        <w:jc w:val="both"/>
      </w:pPr>
      <w:r>
        <w:t xml:space="preserve">13.6. Расчет размера субсидии из областного бюджета, предоставленной муниципальному </w:t>
      </w:r>
      <w:r>
        <w:lastRenderedPageBreak/>
        <w:t>образованию на реализацию мероприятий, производится по следующей методике:</w:t>
      </w:r>
    </w:p>
    <w:p w:rsidR="00800175" w:rsidRDefault="00800175">
      <w:pPr>
        <w:pStyle w:val="ConsPlusNormal"/>
        <w:ind w:firstLine="540"/>
        <w:jc w:val="both"/>
      </w:pPr>
    </w:p>
    <w:p w:rsidR="00800175" w:rsidRDefault="00800175">
      <w:pPr>
        <w:pStyle w:val="ConsPlusNormal"/>
        <w:jc w:val="center"/>
      </w:pPr>
      <w:r>
        <w:t>Суб. всего = (М1 + М2 + М3 +.......) x К, где:</w:t>
      </w:r>
    </w:p>
    <w:p w:rsidR="00800175" w:rsidRDefault="00800175">
      <w:pPr>
        <w:pStyle w:val="ConsPlusNormal"/>
        <w:ind w:firstLine="540"/>
        <w:jc w:val="both"/>
      </w:pPr>
    </w:p>
    <w:p w:rsidR="00800175" w:rsidRDefault="00800175">
      <w:pPr>
        <w:pStyle w:val="ConsPlusNormal"/>
        <w:ind w:firstLine="540"/>
        <w:jc w:val="both"/>
      </w:pPr>
      <w:r>
        <w:t>Суб. всего - объем субсидии из областного бюджета, выделяемый муниципальному образованию, на реализацию мероприятий в рамках основного мероприятия;</w:t>
      </w:r>
    </w:p>
    <w:p w:rsidR="00800175" w:rsidRDefault="00800175">
      <w:pPr>
        <w:pStyle w:val="ConsPlusNormal"/>
        <w:spacing w:before="220"/>
        <w:ind w:firstLine="540"/>
        <w:jc w:val="both"/>
      </w:pPr>
      <w:r>
        <w:t>М1, М2, М3... - стоимость реализации конкретного мероприятия в рамках государственной программы, которая рассчитывается по формуле:</w:t>
      </w:r>
    </w:p>
    <w:p w:rsidR="00800175" w:rsidRDefault="00800175">
      <w:pPr>
        <w:pStyle w:val="ConsPlusNormal"/>
        <w:ind w:firstLine="540"/>
        <w:jc w:val="both"/>
      </w:pPr>
    </w:p>
    <w:p w:rsidR="00800175" w:rsidRDefault="00800175">
      <w:pPr>
        <w:pStyle w:val="ConsPlusNormal"/>
        <w:jc w:val="center"/>
      </w:pPr>
      <w:r>
        <w:t>М1 = Собщ. - (Смб. + Свб.) - Сосв., где:</w:t>
      </w:r>
    </w:p>
    <w:p w:rsidR="00800175" w:rsidRDefault="00800175">
      <w:pPr>
        <w:pStyle w:val="ConsPlusNormal"/>
        <w:ind w:firstLine="540"/>
        <w:jc w:val="both"/>
      </w:pPr>
    </w:p>
    <w:p w:rsidR="00800175" w:rsidRDefault="00800175">
      <w:pPr>
        <w:pStyle w:val="ConsPlusNormal"/>
        <w:ind w:firstLine="540"/>
        <w:jc w:val="both"/>
      </w:pPr>
      <w:r>
        <w:t>Собщ. - общая стоимость мероприятия в ценах, соответствующих году реализации;</w:t>
      </w:r>
    </w:p>
    <w:p w:rsidR="00800175" w:rsidRDefault="00800175">
      <w:pPr>
        <w:pStyle w:val="ConsPlusNormal"/>
        <w:spacing w:before="220"/>
        <w:ind w:firstLine="540"/>
        <w:jc w:val="both"/>
      </w:pPr>
      <w:r>
        <w:t>Смб. - объем средств местного бюджета, выделенных на реализацию мероприятия;</w:t>
      </w:r>
    </w:p>
    <w:p w:rsidR="00800175" w:rsidRDefault="00800175">
      <w:pPr>
        <w:pStyle w:val="ConsPlusNormal"/>
        <w:spacing w:before="220"/>
        <w:ind w:firstLine="540"/>
        <w:jc w:val="both"/>
      </w:pPr>
      <w:r>
        <w:t>Свб. - объем внебюджетных средств, направленных на реализацию мероприятия;</w:t>
      </w:r>
    </w:p>
    <w:p w:rsidR="00800175" w:rsidRDefault="00800175">
      <w:pPr>
        <w:pStyle w:val="ConsPlusNormal"/>
        <w:spacing w:before="220"/>
        <w:ind w:firstLine="540"/>
        <w:jc w:val="both"/>
      </w:pPr>
      <w:r>
        <w:t>Сосв. - объем средств из всех источников, ранее освоенных на реализацию мероприятия.</w:t>
      </w:r>
    </w:p>
    <w:p w:rsidR="00800175" w:rsidRDefault="00800175">
      <w:pPr>
        <w:pStyle w:val="ConsPlusNormal"/>
        <w:spacing w:before="220"/>
        <w:ind w:firstLine="540"/>
        <w:jc w:val="both"/>
      </w:pPr>
      <w:r>
        <w:t>К - коэффициент бюджетной обеспеченности мероприятий, заявленных городским округом к реализации в текущем году в государственной программе, который рассчитывается по формуле:</w:t>
      </w:r>
    </w:p>
    <w:p w:rsidR="00800175" w:rsidRDefault="00800175">
      <w:pPr>
        <w:pStyle w:val="ConsPlusNormal"/>
        <w:ind w:firstLine="540"/>
        <w:jc w:val="both"/>
      </w:pPr>
    </w:p>
    <w:p w:rsidR="00800175" w:rsidRDefault="00800175">
      <w:pPr>
        <w:pStyle w:val="ConsPlusNormal"/>
        <w:jc w:val="center"/>
      </w:pPr>
      <w:r>
        <w:t>К = СрГП / СрЗ, где:</w:t>
      </w:r>
    </w:p>
    <w:p w:rsidR="00800175" w:rsidRDefault="00800175">
      <w:pPr>
        <w:pStyle w:val="ConsPlusNormal"/>
        <w:ind w:firstLine="540"/>
        <w:jc w:val="both"/>
      </w:pPr>
    </w:p>
    <w:p w:rsidR="00800175" w:rsidRDefault="00800175">
      <w:pPr>
        <w:pStyle w:val="ConsPlusNormal"/>
        <w:ind w:firstLine="540"/>
        <w:jc w:val="both"/>
      </w:pPr>
      <w:r>
        <w:t>СрГП - объем средств, предусмотренный государственной программой на выделение субсидии муниципальному образованию на реализацию мероприятий в рамках государственной программы на соответствующий финансовый год;</w:t>
      </w:r>
    </w:p>
    <w:p w:rsidR="00800175" w:rsidRDefault="00800175">
      <w:pPr>
        <w:pStyle w:val="ConsPlusNormal"/>
        <w:spacing w:before="220"/>
        <w:ind w:firstLine="540"/>
        <w:jc w:val="both"/>
      </w:pPr>
      <w:r>
        <w:t>СрЗ - объем средств, необходимый для реализации мероприятий в рамках государственной программы на соответствующий финансовый год, согласно заявке муниципального образования.</w:t>
      </w:r>
    </w:p>
    <w:p w:rsidR="00800175" w:rsidRDefault="00800175">
      <w:pPr>
        <w:pStyle w:val="ConsPlusNormal"/>
        <w:spacing w:before="220"/>
        <w:ind w:firstLine="540"/>
        <w:jc w:val="both"/>
      </w:pPr>
      <w:r>
        <w:t xml:space="preserve">13.7. Целевые показатели результативности предоставления субсидии определяются в соответствии с целевыми показателями, характеризующими результаты реализации государственной программы, приведенными в </w:t>
      </w:r>
      <w:hyperlink w:anchor="P1610">
        <w:r>
          <w:rPr>
            <w:color w:val="0000FF"/>
          </w:rPr>
          <w:t>приложении N 1</w:t>
        </w:r>
      </w:hyperlink>
      <w:r>
        <w:t xml:space="preserve"> к настоящей государственной программе.</w:t>
      </w:r>
    </w:p>
    <w:p w:rsidR="00800175" w:rsidRDefault="00800175">
      <w:pPr>
        <w:pStyle w:val="ConsPlusNormal"/>
        <w:spacing w:before="220"/>
        <w:ind w:firstLine="540"/>
        <w:jc w:val="both"/>
      </w:pPr>
      <w:r>
        <w:t>13.8. Распределение субсидий муниципальному образованию утверждается законом Магаданской области об областном бюджете на текущий финансовый год и плановый период.</w:t>
      </w:r>
    </w:p>
    <w:p w:rsidR="00800175" w:rsidRDefault="00800175">
      <w:pPr>
        <w:pStyle w:val="ConsPlusNormal"/>
        <w:spacing w:before="220"/>
        <w:ind w:firstLine="540"/>
        <w:jc w:val="both"/>
      </w:pPr>
      <w:r>
        <w:t xml:space="preserve">При наличии потребности в перераспределении объемов субсидий Получатель средств при очередном внесении изменений в закон Магаданской области об областном бюджете на текущий финансовый год и плановый период в установленном порядке обеспечивает актуализацию утвержденного указанным законом объема распределения субсидий между городскими округами в соответствии с распределениями, принятыми в случаях, предусмотренных </w:t>
      </w:r>
      <w:hyperlink r:id="rId202">
        <w:r>
          <w:rPr>
            <w:color w:val="0000FF"/>
          </w:rPr>
          <w:t>статьей 13</w:t>
        </w:r>
      </w:hyperlink>
      <w:r>
        <w:t xml:space="preserve"> Закона Магаданской области от 9 декабря 2015 г. N 1969-ОЗ "О межбюджетных отношениях в Магаданской области".</w:t>
      </w:r>
    </w:p>
    <w:p w:rsidR="00800175" w:rsidRDefault="00800175">
      <w:pPr>
        <w:pStyle w:val="ConsPlusNormal"/>
        <w:spacing w:before="220"/>
        <w:ind w:firstLine="540"/>
        <w:jc w:val="both"/>
      </w:pPr>
      <w:r>
        <w:t>13.9. После завершения реализации соответствующего мероприятия в рамках государственной программы муниципальное образование направляет Получателю средств заявку на финансирование с приложением копий следующих документов:</w:t>
      </w:r>
    </w:p>
    <w:p w:rsidR="00800175" w:rsidRDefault="00800175">
      <w:pPr>
        <w:pStyle w:val="ConsPlusNormal"/>
        <w:spacing w:before="220"/>
        <w:ind w:firstLine="540"/>
        <w:jc w:val="both"/>
      </w:pPr>
      <w:r>
        <w:t>- контракта (договора) на выполнение работ (оказание услуг), либо поставку товара;</w:t>
      </w:r>
    </w:p>
    <w:p w:rsidR="00800175" w:rsidRDefault="00800175">
      <w:pPr>
        <w:pStyle w:val="ConsPlusNormal"/>
        <w:spacing w:before="220"/>
        <w:ind w:firstLine="540"/>
        <w:jc w:val="both"/>
      </w:pPr>
      <w:r>
        <w:t>- акта приема выполненных работ по форме КС-2, подписанного заказчиком и подрядчиком;</w:t>
      </w:r>
    </w:p>
    <w:p w:rsidR="00800175" w:rsidRDefault="00800175">
      <w:pPr>
        <w:pStyle w:val="ConsPlusNormal"/>
        <w:spacing w:before="220"/>
        <w:ind w:firstLine="540"/>
        <w:jc w:val="both"/>
      </w:pPr>
      <w:r>
        <w:lastRenderedPageBreak/>
        <w:t>- справки стоимости работ по форме КС-3, подписанной заказчиком и подрядчиком;</w:t>
      </w:r>
    </w:p>
    <w:p w:rsidR="00800175" w:rsidRDefault="00800175">
      <w:pPr>
        <w:pStyle w:val="ConsPlusNormal"/>
        <w:spacing w:before="220"/>
        <w:ind w:firstLine="540"/>
        <w:jc w:val="both"/>
      </w:pPr>
      <w:r>
        <w:t>- иных документов, подтверждающих фактически произведенные расходы или возникновение соответствующих денежных обязательств.</w:t>
      </w:r>
    </w:p>
    <w:p w:rsidR="00800175" w:rsidRDefault="00800175">
      <w:pPr>
        <w:pStyle w:val="ConsPlusNormal"/>
        <w:spacing w:before="220"/>
        <w:ind w:firstLine="540"/>
        <w:jc w:val="both"/>
      </w:pPr>
      <w:r>
        <w:t>В случае выявления фактов просрочки выполнения обязательств по заключенным контрактам (договорам), к заявке прилагается копия претензии о взыскании неустойки и подтверждение урегулирования данного вопроса сторонами (копия платежного поручения, копия дополнительного соглашения об уменьшении стоимости закупки, копии документов, подтверждающих влияние условий непреодолимой силы на сроки исполнения контракта).</w:t>
      </w:r>
    </w:p>
    <w:p w:rsidR="00800175" w:rsidRDefault="00800175">
      <w:pPr>
        <w:pStyle w:val="ConsPlusNormal"/>
        <w:spacing w:before="220"/>
        <w:ind w:firstLine="540"/>
        <w:jc w:val="both"/>
      </w:pPr>
      <w:r>
        <w:t>Получатель средств в течение 10 рабочих дней со дня предоставления документов (заявка, копии контрактов (договоров), акта КС-2, справки КС-3, акта приема-передачи товара, товаротранспортной накладной, счет-фактуры на оплату товара, услуги) рассматривает данные документы и в случае получения в полном объеме документов, указанных в настоящем пункте, направляет в министерство финансов Магаданской области заявку на перечисление денежных средств на счет Получателя средств для предоставления субсидий бюджету муниципального образования.</w:t>
      </w:r>
    </w:p>
    <w:p w:rsidR="00800175" w:rsidRDefault="00800175">
      <w:pPr>
        <w:pStyle w:val="ConsPlusNormal"/>
        <w:spacing w:before="220"/>
        <w:ind w:firstLine="540"/>
        <w:jc w:val="both"/>
      </w:pPr>
      <w:r>
        <w:t>В случае обнаружения недостатков Получатель средств возвращает пакет документов заявителю, информируя муниципальное образование о необходимости принятия мер по устранению замечаний.</w:t>
      </w:r>
    </w:p>
    <w:p w:rsidR="00800175" w:rsidRDefault="00800175">
      <w:pPr>
        <w:pStyle w:val="ConsPlusNormal"/>
        <w:spacing w:before="220"/>
        <w:ind w:firstLine="540"/>
        <w:jc w:val="both"/>
      </w:pPr>
      <w:r>
        <w:t>13.10. Оценка результатов использования субсидии городским округом осуществляется Получателем средств по итогам финансового года путем сравнения фактически достигнутых значений и установленных соглашением значений такого показателя.</w:t>
      </w:r>
    </w:p>
    <w:p w:rsidR="00800175" w:rsidRDefault="00800175">
      <w:pPr>
        <w:pStyle w:val="ConsPlusNormal"/>
        <w:spacing w:before="220"/>
        <w:ind w:firstLine="540"/>
        <w:jc w:val="both"/>
      </w:pPr>
      <w:r>
        <w:t>Получатель средств:</w:t>
      </w:r>
    </w:p>
    <w:p w:rsidR="00800175" w:rsidRDefault="00800175">
      <w:pPr>
        <w:pStyle w:val="ConsPlusNormal"/>
        <w:spacing w:before="220"/>
        <w:ind w:firstLine="540"/>
        <w:jc w:val="both"/>
      </w:pPr>
      <w:r>
        <w:t>1) осуществляет полномочия главного распорядителя средств областного бюджета, предусмотренных на реализацию государственной программы;</w:t>
      </w:r>
    </w:p>
    <w:p w:rsidR="00800175" w:rsidRDefault="00800175">
      <w:pPr>
        <w:pStyle w:val="ConsPlusNormal"/>
        <w:spacing w:before="220"/>
        <w:ind w:firstLine="540"/>
        <w:jc w:val="both"/>
      </w:pPr>
      <w:r>
        <w:t xml:space="preserve">2) осуществляет оперативный мониторинг и контроль за соблюдением городским округом условий предоставления субсидии из областного бюджета, ведение отчетности по реализации государственной программы в соответствии с </w:t>
      </w:r>
      <w:hyperlink r:id="rId203">
        <w:r>
          <w:rPr>
            <w:color w:val="0000FF"/>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w:t>
      </w:r>
    </w:p>
    <w:p w:rsidR="00800175" w:rsidRDefault="00800175">
      <w:pPr>
        <w:pStyle w:val="ConsPlusNormal"/>
        <w:spacing w:before="220"/>
        <w:ind w:firstLine="540"/>
        <w:jc w:val="both"/>
      </w:pPr>
      <w:r>
        <w:t>3) осуществляет оперативный мониторинг и ведение отчетности по реализации настоящей государственной программы в виде форм отчетности, определенных в Соглашении;</w:t>
      </w:r>
    </w:p>
    <w:p w:rsidR="00800175" w:rsidRDefault="00800175">
      <w:pPr>
        <w:pStyle w:val="ConsPlusNormal"/>
        <w:spacing w:before="220"/>
        <w:ind w:firstLine="540"/>
        <w:jc w:val="both"/>
      </w:pPr>
      <w:r>
        <w:t>4) обеспечивает предоставление субсидии из областного бюджета бюджету муниципального образования на софинансирование мероприятий в соответствии с лимитами бюджетных обязательств;</w:t>
      </w:r>
    </w:p>
    <w:p w:rsidR="00800175" w:rsidRDefault="00800175">
      <w:pPr>
        <w:pStyle w:val="ConsPlusNormal"/>
        <w:spacing w:before="220"/>
        <w:ind w:firstLine="540"/>
        <w:jc w:val="both"/>
      </w:pPr>
      <w:r>
        <w:t>Министерство строительства, жилищно-коммунального хозяйства и энергетики Магаданской области как ответственный исполнитель государственной программы производит уточнение мероприятий государственной программы на очередной финансовый год, целевых показателей, затрат по мероприятиям государственной программы, в случае изменения объемов финансовых средств, выделяемых на их реализацию.</w:t>
      </w:r>
    </w:p>
    <w:p w:rsidR="00800175" w:rsidRDefault="00800175">
      <w:pPr>
        <w:pStyle w:val="ConsPlusNormal"/>
        <w:spacing w:before="220"/>
        <w:ind w:firstLine="540"/>
        <w:jc w:val="both"/>
      </w:pPr>
      <w:r>
        <w:t>Перечисление субсидии из областного бюджета осуществляется в установленном порядке на счет Управления Федерального казначейства по Магаданской области.</w:t>
      </w:r>
    </w:p>
    <w:p w:rsidR="00800175" w:rsidRDefault="00800175">
      <w:pPr>
        <w:pStyle w:val="ConsPlusNormal"/>
        <w:spacing w:before="220"/>
        <w:ind w:firstLine="540"/>
        <w:jc w:val="both"/>
      </w:pPr>
      <w:r>
        <w:t xml:space="preserve">13.11. В случае если городским округом по состоянию на 31 декабря финансового года допущены нарушения обязательств, установленных в Соглашении (в том числе по достижению </w:t>
      </w:r>
      <w:r>
        <w:lastRenderedPageBreak/>
        <w:t xml:space="preserve">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по формуле в соответствии с </w:t>
      </w:r>
      <w:hyperlink r:id="rId204">
        <w:r>
          <w:rPr>
            <w:color w:val="0000FF"/>
          </w:rPr>
          <w:t>пунктом 10</w:t>
        </w:r>
      </w:hyperlink>
      <w: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 (далее - Правила предоставления субсидии).</w:t>
      </w:r>
    </w:p>
    <w:p w:rsidR="00800175" w:rsidRDefault="00800175">
      <w:pPr>
        <w:pStyle w:val="ConsPlusNormal"/>
        <w:spacing w:before="220"/>
        <w:ind w:firstLine="540"/>
        <w:jc w:val="both"/>
      </w:pPr>
      <w:r>
        <w:t>В случае нарушения городским округом условий заключенного Соглашения, недостижения целевых показателей результативности, а также невозврата городским округом Магаданской области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w:t>
      </w:r>
    </w:p>
    <w:p w:rsidR="00800175" w:rsidRDefault="00800175">
      <w:pPr>
        <w:pStyle w:val="ConsPlusNormal"/>
        <w:spacing w:before="220"/>
        <w:ind w:firstLine="540"/>
        <w:jc w:val="both"/>
      </w:pPr>
      <w:r>
        <w:t>В случае неосвоения (неполного освоения) городским округом средств субсидии в предыдущем финансовом году, Получатель средств имеет право уменьшить размер субсидии городскому округу, применив понижающий коэффициент, соответствующий проценту освоению средств субсидий в предыдущем финансовом году.</w:t>
      </w:r>
    </w:p>
    <w:p w:rsidR="00800175" w:rsidRDefault="00800175">
      <w:pPr>
        <w:pStyle w:val="ConsPlusNormal"/>
        <w:spacing w:before="220"/>
        <w:ind w:firstLine="540"/>
        <w:jc w:val="both"/>
      </w:pPr>
      <w:r>
        <w:t>Основанием для освобождения муниципального образования от ответственности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800175" w:rsidRDefault="00800175">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соответствующим правовым актом;</w:t>
      </w:r>
    </w:p>
    <w:p w:rsidR="00800175" w:rsidRDefault="00800175">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соответствующим правовым актом;</w:t>
      </w:r>
    </w:p>
    <w:p w:rsidR="00800175" w:rsidRDefault="00800175">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00175" w:rsidRDefault="00800175">
      <w:pPr>
        <w:pStyle w:val="ConsPlusNormal"/>
        <w:spacing w:before="220"/>
        <w:ind w:firstLine="540"/>
        <w:jc w:val="both"/>
      </w:pPr>
      <w: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части достижения целевых показателей результативности предоставления субсидии.</w:t>
      </w:r>
    </w:p>
    <w:p w:rsidR="00800175" w:rsidRDefault="00800175">
      <w:pPr>
        <w:pStyle w:val="ConsPlusNormal"/>
        <w:spacing w:before="220"/>
        <w:ind w:firstLine="540"/>
        <w:jc w:val="both"/>
      </w:pPr>
      <w:r>
        <w:t>13.12. Муниципальное образование представляет Получателю средств, ответственному исполнителю государственной программы, отчет (отчеты) по форме (формам) и в сроки, предусмотренные Соглашением.</w:t>
      </w:r>
    </w:p>
    <w:p w:rsidR="00800175" w:rsidRDefault="00800175">
      <w:pPr>
        <w:pStyle w:val="ConsPlusNormal"/>
        <w:spacing w:before="220"/>
        <w:ind w:firstLine="540"/>
        <w:jc w:val="both"/>
      </w:pPr>
      <w:r>
        <w:t>Муниципальное образование несет ответственность в соответствии с законодательством Российской Федерации за достоверность представляемых отчетных данных, а также за нецелевое использование субсидии и за нарушение настоящего Порядка и (или) условий предоставления (расходования) субсидии в установленном законодательством Российской Федерации порядке.</w:t>
      </w:r>
    </w:p>
    <w:p w:rsidR="00800175" w:rsidRDefault="0080017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800175" w:rsidRDefault="00800175">
      <w:pPr>
        <w:pStyle w:val="ConsPlusNormal"/>
        <w:ind w:firstLine="540"/>
        <w:jc w:val="both"/>
      </w:pPr>
    </w:p>
    <w:p w:rsidR="00800175" w:rsidRDefault="00800175">
      <w:pPr>
        <w:pStyle w:val="ConsPlusTitle"/>
        <w:jc w:val="center"/>
        <w:outlineLvl w:val="1"/>
      </w:pPr>
      <w:r>
        <w:lastRenderedPageBreak/>
        <w:t>Раздел XIV. Порядок предоставления субсидий из областного</w:t>
      </w:r>
    </w:p>
    <w:p w:rsidR="00800175" w:rsidRDefault="00800175">
      <w:pPr>
        <w:pStyle w:val="ConsPlusTitle"/>
        <w:jc w:val="center"/>
      </w:pPr>
      <w:r>
        <w:t>бюджета на реализацию мероприятий, направленных на создание</w:t>
      </w:r>
    </w:p>
    <w:p w:rsidR="00800175" w:rsidRDefault="00800175">
      <w:pPr>
        <w:pStyle w:val="ConsPlusTitle"/>
        <w:jc w:val="center"/>
      </w:pPr>
      <w:r>
        <w:t>благоприятных социально-экономических условий для повышения</w:t>
      </w:r>
    </w:p>
    <w:p w:rsidR="00800175" w:rsidRDefault="00800175">
      <w:pPr>
        <w:pStyle w:val="ConsPlusTitle"/>
        <w:jc w:val="center"/>
      </w:pPr>
      <w:r>
        <w:t>качества жизни населения в Северо-Эвенском городском округе</w:t>
      </w:r>
    </w:p>
    <w:p w:rsidR="00800175" w:rsidRDefault="00800175">
      <w:pPr>
        <w:pStyle w:val="ConsPlusNormal"/>
        <w:jc w:val="center"/>
      </w:pPr>
      <w:r>
        <w:t xml:space="preserve">(введен </w:t>
      </w:r>
      <w:hyperlink r:id="rId205">
        <w:r>
          <w:rPr>
            <w:color w:val="0000FF"/>
          </w:rPr>
          <w:t>Постановлением</w:t>
        </w:r>
      </w:hyperlink>
      <w:r>
        <w:t xml:space="preserve"> Правительства Магаданской области</w:t>
      </w:r>
    </w:p>
    <w:p w:rsidR="00800175" w:rsidRDefault="00800175">
      <w:pPr>
        <w:pStyle w:val="ConsPlusNormal"/>
        <w:jc w:val="center"/>
      </w:pPr>
      <w:r>
        <w:t>от 15.12.2022 N 1002-пп)</w:t>
      </w:r>
    </w:p>
    <w:p w:rsidR="00800175" w:rsidRDefault="00800175">
      <w:pPr>
        <w:pStyle w:val="ConsPlusNormal"/>
        <w:jc w:val="center"/>
      </w:pPr>
    </w:p>
    <w:p w:rsidR="00800175" w:rsidRDefault="00800175">
      <w:pPr>
        <w:pStyle w:val="ConsPlusNormal"/>
        <w:ind w:firstLine="540"/>
        <w:jc w:val="both"/>
      </w:pPr>
      <w:r>
        <w:t>14.1. Настоящий Порядок устанавливает процедуру предоставления субсидий из областного бюджета на реализацию основного мероприятия "Создание благоприятных социально-экономических условий для повышения качества жизни населения в Северо-Эвенском городском округе" государственной программы Магаданской области "Обеспечение доступным и комфортным жильем и коммунальными услугами жителей Магаданской области", утвержденной постановлением Правительства Магаданской области от 30 декабря 2021 г. N 1093-пп "Об утверждении государственной программы Магаданской области "Обеспечение доступным и комфортным жильем и коммунальными услугами жителей Магаданской области" (далее - Государственная программа)".</w:t>
      </w:r>
    </w:p>
    <w:p w:rsidR="00800175" w:rsidRDefault="00800175">
      <w:pPr>
        <w:pStyle w:val="ConsPlusNormal"/>
        <w:spacing w:before="220"/>
        <w:ind w:firstLine="540"/>
        <w:jc w:val="both"/>
      </w:pPr>
      <w:r>
        <w:t>14.2. Целью предоставления субсидий из областного бюджета является обеспечение реализации мероприятий муниципальных программ, предусматривающих мероприятия по созданию благоприятных социально-экономических условий для повышения качества жизни населения в Северо-Эвенском городском округе, поддержанию и улучшению санитарного и эстетического состояния улично-дорожной сети, ремонту объектов коммунальной инфраструктуры, в рамках реализации Государственной программы.</w:t>
      </w:r>
    </w:p>
    <w:p w:rsidR="00800175" w:rsidRDefault="00800175">
      <w:pPr>
        <w:pStyle w:val="ConsPlusNormal"/>
        <w:spacing w:before="220"/>
        <w:ind w:firstLine="540"/>
        <w:jc w:val="both"/>
      </w:pPr>
      <w:r>
        <w:t>14.3.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строительства, жилищно-коммунального хозяйства и энергетики Магаданской области (далее - Министерство).</w:t>
      </w:r>
    </w:p>
    <w:p w:rsidR="00800175" w:rsidRDefault="00800175">
      <w:pPr>
        <w:pStyle w:val="ConsPlusNormal"/>
        <w:spacing w:before="220"/>
        <w:ind w:firstLine="540"/>
        <w:jc w:val="both"/>
      </w:pPr>
      <w:r>
        <w:t>14.4. Субсидия предоставляется в пределах бюджетных ассигнований, предусмотренных законом об областном бюджете на очередной финансовый год и плановый период.</w:t>
      </w:r>
    </w:p>
    <w:p w:rsidR="00800175" w:rsidRDefault="00800175">
      <w:pPr>
        <w:pStyle w:val="ConsPlusNormal"/>
        <w:spacing w:before="220"/>
        <w:ind w:firstLine="540"/>
        <w:jc w:val="both"/>
      </w:pPr>
      <w:bookmarkStart w:id="14" w:name="P1498"/>
      <w:bookmarkEnd w:id="14"/>
      <w:r>
        <w:t>14.5. Субсидии предоставляются на финансовое обеспечение или возмещение затрат, связанных с:</w:t>
      </w:r>
    </w:p>
    <w:p w:rsidR="00800175" w:rsidRDefault="00800175">
      <w:pPr>
        <w:pStyle w:val="ConsPlusNormal"/>
        <w:spacing w:before="220"/>
        <w:ind w:firstLine="540"/>
        <w:jc w:val="both"/>
      </w:pPr>
      <w:r>
        <w:t>14.5.1. выполнением услуг и (или) работ по капитальному (текущему) ремонту либо замене электрических, тепловых, водопроводных сетей и сетей водоотведения;</w:t>
      </w:r>
    </w:p>
    <w:p w:rsidR="00800175" w:rsidRDefault="00800175">
      <w:pPr>
        <w:pStyle w:val="ConsPlusNormal"/>
        <w:spacing w:before="220"/>
        <w:ind w:firstLine="540"/>
        <w:jc w:val="both"/>
      </w:pPr>
      <w:r>
        <w:t>14.5.2. поставкой и монтажом передвижных агрегатов (мобильных бетонных заводов);</w:t>
      </w:r>
    </w:p>
    <w:p w:rsidR="00800175" w:rsidRDefault="00800175">
      <w:pPr>
        <w:pStyle w:val="ConsPlusNormal"/>
        <w:spacing w:before="220"/>
        <w:ind w:firstLine="540"/>
        <w:jc w:val="both"/>
      </w:pPr>
      <w:r>
        <w:t>14.5.3. приобретением техники (снегоболотоходов), обладающей высокой проходимостью.</w:t>
      </w:r>
    </w:p>
    <w:p w:rsidR="00800175" w:rsidRDefault="00800175">
      <w:pPr>
        <w:pStyle w:val="ConsPlusNormal"/>
        <w:spacing w:before="220"/>
        <w:ind w:firstLine="540"/>
        <w:jc w:val="both"/>
      </w:pPr>
      <w:r>
        <w:t xml:space="preserve">14.6. Субсидии имеют целевое назначение и расходуются городскими округами исключительно на цели, указанные в </w:t>
      </w:r>
      <w:hyperlink w:anchor="P1498">
        <w:r>
          <w:rPr>
            <w:color w:val="0000FF"/>
          </w:rPr>
          <w:t>пункте 14.5</w:t>
        </w:r>
      </w:hyperlink>
      <w:r>
        <w:t xml:space="preserve"> настоящего Порядка.</w:t>
      </w:r>
    </w:p>
    <w:p w:rsidR="00800175" w:rsidRDefault="00800175">
      <w:pPr>
        <w:pStyle w:val="ConsPlusNormal"/>
        <w:spacing w:before="220"/>
        <w:ind w:firstLine="540"/>
        <w:jc w:val="both"/>
      </w:pPr>
      <w:r>
        <w:t>14.7. Расчет размера субсидии из областного бюджета, предоставленной городскому округу на реализацию мероприятий, производится по следующей методике:</w:t>
      </w:r>
    </w:p>
    <w:p w:rsidR="00800175" w:rsidRDefault="00800175">
      <w:pPr>
        <w:pStyle w:val="ConsPlusNormal"/>
        <w:ind w:firstLine="540"/>
        <w:jc w:val="both"/>
      </w:pPr>
    </w:p>
    <w:p w:rsidR="00800175" w:rsidRDefault="00800175">
      <w:pPr>
        <w:pStyle w:val="ConsPlusNormal"/>
        <w:jc w:val="center"/>
      </w:pPr>
      <w:r>
        <w:t>CОБ = (V - МБ - ВБИ), где:</w:t>
      </w:r>
    </w:p>
    <w:p w:rsidR="00800175" w:rsidRDefault="00800175">
      <w:pPr>
        <w:pStyle w:val="ConsPlusNormal"/>
        <w:jc w:val="center"/>
      </w:pPr>
    </w:p>
    <w:p w:rsidR="00800175" w:rsidRDefault="00800175">
      <w:pPr>
        <w:pStyle w:val="ConsPlusNormal"/>
        <w:ind w:firstLine="540"/>
        <w:jc w:val="both"/>
      </w:pPr>
      <w:r>
        <w:t>CОБ - объем субсидии из областного бюджета;</w:t>
      </w:r>
    </w:p>
    <w:p w:rsidR="00800175" w:rsidRDefault="00800175">
      <w:pPr>
        <w:pStyle w:val="ConsPlusNormal"/>
        <w:spacing w:before="220"/>
        <w:ind w:firstLine="540"/>
        <w:jc w:val="both"/>
      </w:pPr>
      <w:r>
        <w:t xml:space="preserve">V - объем средств, требующийся для реализации проекта в текущем году в соответствии с обязательством Правительства Магаданской области предусмотреть в бюджете Магаданской </w:t>
      </w:r>
      <w:r>
        <w:lastRenderedPageBreak/>
        <w:t>области бюджетные ассигнования на исполнение расходного обязательства по финансовому обеспечению мероприятий, предусмотренных проектом, софинансирование которых осуществляется из федерального бюджета, реализация которых может быть предусмотрена также за счет внебюджетных источников финансирования, в объеме, необходимом для его исполнения, включающем размер планируемых к предоставлению из федерального бюджета бюджетам субъектов Российской Федерации иных межбюджетных трансфертов на финансовое обеспечение расходов по реализации проектов в рамках проведения конкурса. Обязательство предоставляется в Минстрой России в составе конкурсной заявки на Всероссийский конкурс лучших проектов создания комфортной городской среды.</w:t>
      </w:r>
    </w:p>
    <w:p w:rsidR="00800175" w:rsidRDefault="00800175">
      <w:pPr>
        <w:pStyle w:val="ConsPlusNormal"/>
        <w:spacing w:before="220"/>
        <w:ind w:firstLine="540"/>
        <w:jc w:val="both"/>
      </w:pPr>
      <w:r>
        <w:t>МБ - сумма софинансирования мероприятия из местного бюджета в текущем году;</w:t>
      </w:r>
    </w:p>
    <w:p w:rsidR="00800175" w:rsidRDefault="00800175">
      <w:pPr>
        <w:pStyle w:val="ConsPlusNormal"/>
        <w:spacing w:before="220"/>
        <w:ind w:firstLine="540"/>
        <w:jc w:val="both"/>
      </w:pPr>
      <w:r>
        <w:t>ВБИ - сумма средств, выделенных на реализацию мероприятия в текущем году из внебюджетных источников.</w:t>
      </w:r>
    </w:p>
    <w:p w:rsidR="00800175" w:rsidRDefault="00800175">
      <w:pPr>
        <w:pStyle w:val="ConsPlusNormal"/>
        <w:spacing w:before="220"/>
        <w:ind w:firstLine="540"/>
        <w:jc w:val="both"/>
      </w:pPr>
      <w:r>
        <w:t>14.8. Субсидии, полученные городскими округами, должны быть использованы в срок до 31 декабря текущего финансового года.</w:t>
      </w:r>
    </w:p>
    <w:p w:rsidR="00800175" w:rsidRDefault="00800175">
      <w:pPr>
        <w:pStyle w:val="ConsPlusNormal"/>
        <w:spacing w:before="220"/>
        <w:ind w:firstLine="540"/>
        <w:jc w:val="both"/>
      </w:pPr>
      <w:r>
        <w:t>14.9. Субсидии предоставляются бюджетам городских округов на следующих условиях:</w:t>
      </w:r>
    </w:p>
    <w:p w:rsidR="00800175" w:rsidRDefault="00800175">
      <w:pPr>
        <w:pStyle w:val="ConsPlusNormal"/>
        <w:spacing w:before="220"/>
        <w:ind w:firstLine="540"/>
        <w:jc w:val="both"/>
      </w:pPr>
      <w:r>
        <w:t>- наличие в бюджете городского округа (сводной бюджетной росписи бюджета городского округа) бюджетных ассигнований на исполнение расходного обязательства городского округа,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800175" w:rsidRDefault="00800175">
      <w:pPr>
        <w:pStyle w:val="ConsPlusNormal"/>
        <w:spacing w:before="220"/>
        <w:ind w:firstLine="540"/>
        <w:jc w:val="both"/>
      </w:pPr>
      <w:r>
        <w:t xml:space="preserve">- заключение соглашения о предоставлении субсидии между министерством строительства, жилищно-коммунального хозяйства и энергетики Магаданской области (далее - министерство) и администрацией городского округа по </w:t>
      </w:r>
      <w:hyperlink r:id="rId206">
        <w:r>
          <w:rPr>
            <w:color w:val="0000FF"/>
          </w:rPr>
          <w:t>форме</w:t>
        </w:r>
      </w:hyperlink>
      <w:r>
        <w:t>, установленной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 (далее - Соглашение);</w:t>
      </w:r>
    </w:p>
    <w:p w:rsidR="00800175" w:rsidRDefault="00800175">
      <w:pPr>
        <w:pStyle w:val="ConsPlusNormal"/>
        <w:spacing w:before="220"/>
        <w:ind w:firstLine="540"/>
        <w:jc w:val="both"/>
      </w:pPr>
      <w:r>
        <w:t>- наличие заключенных муниципальных контрактов на выполнение работ (оказание услуг), либо поставку товара.</w:t>
      </w:r>
    </w:p>
    <w:p w:rsidR="00800175" w:rsidRDefault="00800175">
      <w:pPr>
        <w:pStyle w:val="ConsPlusNormal"/>
        <w:spacing w:before="220"/>
        <w:ind w:firstLine="540"/>
        <w:jc w:val="both"/>
      </w:pPr>
      <w:r>
        <w:t>Для подтверждения наличия в бюджете городского округа (сводной бюджетной росписи бюджета городского округа Магаданской области) бюджетных ассигнований на исполнение расходных обязательств городского округа, администрация городского округа предоставляет в Министерство выписку из решения о местном бюджете городского округа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городского округа, в объеме, необходимом для их исполнения.</w:t>
      </w:r>
    </w:p>
    <w:p w:rsidR="00800175" w:rsidRDefault="00800175">
      <w:pPr>
        <w:pStyle w:val="ConsPlusNormal"/>
        <w:spacing w:before="220"/>
        <w:ind w:firstLine="540"/>
        <w:jc w:val="both"/>
      </w:pPr>
      <w:r>
        <w:t>14.10. К заявке на предоставление субсидии бюджету городского округа в обязательном порядке прилагаются:</w:t>
      </w:r>
    </w:p>
    <w:p w:rsidR="00800175" w:rsidRDefault="00800175">
      <w:pPr>
        <w:pStyle w:val="ConsPlusNormal"/>
        <w:spacing w:before="220"/>
        <w:ind w:firstLine="540"/>
        <w:jc w:val="both"/>
      </w:pPr>
      <w:r>
        <w:t>1) копии заключенных муниципальных контрактов;</w:t>
      </w:r>
    </w:p>
    <w:p w:rsidR="00800175" w:rsidRDefault="00800175">
      <w:pPr>
        <w:pStyle w:val="ConsPlusNormal"/>
        <w:spacing w:before="220"/>
        <w:ind w:firstLine="540"/>
        <w:jc w:val="both"/>
      </w:pPr>
      <w:r>
        <w:t>2) выписка из сводной бюджетной росписи бюджета муниципального образования на очередной финансовый год и на плановый период по расходам бюджета муниципального образования в объеме, необходимом для их исполнения, включая размер планируемой к предоставлению из областного бюджета субъекта субсидии;</w:t>
      </w:r>
    </w:p>
    <w:p w:rsidR="00800175" w:rsidRDefault="00800175">
      <w:pPr>
        <w:pStyle w:val="ConsPlusNormal"/>
        <w:spacing w:before="220"/>
        <w:ind w:firstLine="540"/>
        <w:jc w:val="both"/>
      </w:pPr>
      <w:r>
        <w:t xml:space="preserve">3) пояснительная записка к заявке, оформленная на бланке служебного письма городского округа, содержащая обоснование необходимости привлечения средств областного бюджета на осуществление финансирования мероприятий на цели, указанные в </w:t>
      </w:r>
      <w:hyperlink w:anchor="P1498">
        <w:r>
          <w:rPr>
            <w:color w:val="0000FF"/>
          </w:rPr>
          <w:t>п. 14.5</w:t>
        </w:r>
      </w:hyperlink>
      <w:r>
        <w:t xml:space="preserve"> Порядка.</w:t>
      </w:r>
    </w:p>
    <w:p w:rsidR="00800175" w:rsidRDefault="00800175">
      <w:pPr>
        <w:pStyle w:val="ConsPlusNormal"/>
        <w:spacing w:before="220"/>
        <w:ind w:firstLine="540"/>
        <w:jc w:val="both"/>
      </w:pPr>
      <w:r>
        <w:lastRenderedPageBreak/>
        <w:t>14.11. После завершения реализации соответствующего мероприятия городской округ направляет в Министерство заявку на финансирование с приложением копий следующих документов:</w:t>
      </w:r>
    </w:p>
    <w:p w:rsidR="00800175" w:rsidRDefault="00800175">
      <w:pPr>
        <w:pStyle w:val="ConsPlusNormal"/>
        <w:spacing w:before="220"/>
        <w:ind w:firstLine="540"/>
        <w:jc w:val="both"/>
      </w:pPr>
      <w:r>
        <w:t>- контракта (договора) на выполнение работ (оказание услуг), либо поставку товара;</w:t>
      </w:r>
    </w:p>
    <w:p w:rsidR="00800175" w:rsidRDefault="00800175">
      <w:pPr>
        <w:pStyle w:val="ConsPlusNormal"/>
        <w:spacing w:before="220"/>
        <w:ind w:firstLine="540"/>
        <w:jc w:val="both"/>
      </w:pPr>
      <w:r>
        <w:t>- акта приема выполненных работ по форме КС-2, подписанного заказчиком и подрядчиком;</w:t>
      </w:r>
    </w:p>
    <w:p w:rsidR="00800175" w:rsidRDefault="00800175">
      <w:pPr>
        <w:pStyle w:val="ConsPlusNormal"/>
        <w:spacing w:before="220"/>
        <w:ind w:firstLine="540"/>
        <w:jc w:val="both"/>
      </w:pPr>
      <w:r>
        <w:t>- справки стоимости работ по форме КС-3, подписанной заказчиком и подрядчиком;</w:t>
      </w:r>
    </w:p>
    <w:p w:rsidR="00800175" w:rsidRDefault="00800175">
      <w:pPr>
        <w:pStyle w:val="ConsPlusNormal"/>
        <w:spacing w:before="220"/>
        <w:ind w:firstLine="540"/>
        <w:jc w:val="both"/>
      </w:pPr>
      <w:r>
        <w:t>- акта приема-передачи товара;</w:t>
      </w:r>
    </w:p>
    <w:p w:rsidR="00800175" w:rsidRDefault="00800175">
      <w:pPr>
        <w:pStyle w:val="ConsPlusNormal"/>
        <w:spacing w:before="220"/>
        <w:ind w:firstLine="540"/>
        <w:jc w:val="both"/>
      </w:pPr>
      <w:r>
        <w:t>- товарной накладной или передаточного акта;</w:t>
      </w:r>
    </w:p>
    <w:p w:rsidR="00800175" w:rsidRDefault="00800175">
      <w:pPr>
        <w:pStyle w:val="ConsPlusNormal"/>
        <w:spacing w:before="220"/>
        <w:ind w:firstLine="540"/>
        <w:jc w:val="both"/>
      </w:pPr>
      <w:r>
        <w:t>- счет-фактуры на оплату товара, услуги.</w:t>
      </w:r>
    </w:p>
    <w:p w:rsidR="00800175" w:rsidRDefault="00800175">
      <w:pPr>
        <w:pStyle w:val="ConsPlusNormal"/>
        <w:spacing w:before="220"/>
        <w:ind w:firstLine="540"/>
        <w:jc w:val="both"/>
      </w:pPr>
      <w:r>
        <w:t>14.12. Министерство в течение 10 рабочих дней со дня предоставления документов (заявка, копии контрактов (договоров), акта КС-2, справки КС-3, акта приема-передачи товара, товаротранспортной накладной, счет-фактуры на оплату товара, услуги) рассматривает данные документы и в случае получения в полном объеме документов, указанных в настоящем пункте, направляет в министерство финансов Магаданской области сводную заявку бюджетополучателя для предоставления субсидий бюджету городского округа.</w:t>
      </w:r>
    </w:p>
    <w:p w:rsidR="00800175" w:rsidRDefault="00800175">
      <w:pPr>
        <w:pStyle w:val="ConsPlusNormal"/>
        <w:spacing w:before="220"/>
        <w:ind w:firstLine="540"/>
        <w:jc w:val="both"/>
      </w:pPr>
      <w:r>
        <w:t>Перечисление субсидий из областного бюджета осуществляется в установленном порядке на счет Управления Федерального казначейства по Магаданской области.</w:t>
      </w:r>
    </w:p>
    <w:p w:rsidR="00800175" w:rsidRDefault="00800175">
      <w:pPr>
        <w:pStyle w:val="ConsPlusNormal"/>
        <w:spacing w:before="220"/>
        <w:ind w:firstLine="540"/>
        <w:jc w:val="both"/>
      </w:pPr>
      <w:r>
        <w:t>В случае обнаружения недостатков Министерство возвращает пакет документов заявителю (городскому округу) для принятия мер по устранению замечаний.</w:t>
      </w:r>
    </w:p>
    <w:p w:rsidR="00800175" w:rsidRDefault="00800175">
      <w:pPr>
        <w:pStyle w:val="ConsPlusNormal"/>
        <w:spacing w:before="220"/>
        <w:ind w:firstLine="540"/>
        <w:jc w:val="both"/>
      </w:pPr>
      <w:r>
        <w:t>14.13. Оценка результатов использования субсидии городскими округами Магаданской области осуществляется Министерством по итогам финансового года путем сравнения фактически достигнутых значений и установленных соглашениями значений такого показателя.</w:t>
      </w:r>
    </w:p>
    <w:p w:rsidR="00800175" w:rsidRDefault="00800175">
      <w:pPr>
        <w:pStyle w:val="ConsPlusNormal"/>
        <w:spacing w:before="220"/>
        <w:ind w:firstLine="540"/>
        <w:jc w:val="both"/>
      </w:pPr>
      <w:r>
        <w:t>14.14. Распределение и перераспределение субсидий между городскими округами утверждаются законом Магаданской области об областном бюджете на текущий финансовый год и плановый период.</w:t>
      </w:r>
    </w:p>
    <w:p w:rsidR="00800175" w:rsidRDefault="00800175">
      <w:pPr>
        <w:pStyle w:val="ConsPlusNormal"/>
        <w:spacing w:before="220"/>
        <w:ind w:firstLine="540"/>
        <w:jc w:val="both"/>
      </w:pPr>
      <w:r>
        <w:t xml:space="preserve">14.15. Возврат средств из городского бюджета рассчитывается по формуле, предусмотренной </w:t>
      </w:r>
      <w:hyperlink r:id="rId207">
        <w:r>
          <w:rPr>
            <w:color w:val="0000FF"/>
          </w:rPr>
          <w:t>пунктом 10</w:t>
        </w:r>
      </w:hyperlink>
      <w:r>
        <w:t xml:space="preserve"> Правил, устанавливающих общие требования к формированию, предоставлению и распределению субсидий из областного бюджета,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w:t>
      </w:r>
    </w:p>
    <w:p w:rsidR="00800175" w:rsidRDefault="00800175">
      <w:pPr>
        <w:pStyle w:val="ConsPlusNormal"/>
        <w:spacing w:before="220"/>
        <w:ind w:firstLine="540"/>
        <w:jc w:val="both"/>
      </w:pPr>
      <w:r>
        <w:t>14.16. Органы местного самоуправления городских округов представляют ответственному исполнителю государственной программы отчет о целевом использовании средств субсидий ежеквартально, в срок до 10 числа месяца, следующего за отчетным кварталом, в котором была получена субсидия.</w:t>
      </w:r>
    </w:p>
    <w:p w:rsidR="00800175" w:rsidRDefault="00800175">
      <w:pPr>
        <w:pStyle w:val="ConsPlusNormal"/>
        <w:spacing w:before="220"/>
        <w:ind w:firstLine="540"/>
        <w:jc w:val="both"/>
      </w:pPr>
      <w:r>
        <w:t>14.17. В случае невыполнения городским округом условий заключенного соглашения о предоставлении субсидий, в том числе недостижения целевых показателей результативности предоставления субсидии, к нему применяются меры финансовой ответственности, предусмотренные бюджетным законодательством Российской Федерации.</w:t>
      </w:r>
    </w:p>
    <w:p w:rsidR="00800175" w:rsidRDefault="00800175">
      <w:pPr>
        <w:pStyle w:val="ConsPlusNormal"/>
        <w:spacing w:before="220"/>
        <w:ind w:firstLine="540"/>
        <w:jc w:val="both"/>
      </w:pPr>
      <w:r>
        <w:t xml:space="preserve">14.18. В случае если городским округом по состоянию на 31 декабря финансового года допущены нарушения обязательств по достижению целевых показателей результативности </w:t>
      </w:r>
      <w:r>
        <w:lastRenderedPageBreak/>
        <w:t>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указанные нарушения не устранены, объем средств предоставленной субсидии подлежит возврату из бюджета городского округа в областной бюджет в срок до 1 июня финансового года, следующего за годом предоставления субсидии.</w:t>
      </w:r>
    </w:p>
    <w:p w:rsidR="00800175" w:rsidRDefault="00800175">
      <w:pPr>
        <w:pStyle w:val="ConsPlusNormal"/>
        <w:spacing w:before="220"/>
        <w:ind w:firstLine="540"/>
        <w:jc w:val="both"/>
      </w:pPr>
      <w:r>
        <w:t>14.19. Получатели субсидий несут ответственность в соответствии с законодательством Российской Федерации за достоверность представляемых отчетных данных, а также за нецелевое использование средств субсидий.</w:t>
      </w:r>
    </w:p>
    <w:p w:rsidR="00800175" w:rsidRDefault="00800175">
      <w:pPr>
        <w:pStyle w:val="ConsPlusNormal"/>
        <w:ind w:firstLine="540"/>
        <w:jc w:val="both"/>
      </w:pPr>
    </w:p>
    <w:p w:rsidR="00800175" w:rsidRDefault="00800175">
      <w:pPr>
        <w:pStyle w:val="ConsPlusTitle"/>
        <w:jc w:val="center"/>
        <w:outlineLvl w:val="1"/>
      </w:pPr>
      <w:r>
        <w:t>XV. Порядок предоставления и методика расчета субсидии</w:t>
      </w:r>
    </w:p>
    <w:p w:rsidR="00800175" w:rsidRDefault="00800175">
      <w:pPr>
        <w:pStyle w:val="ConsPlusTitle"/>
        <w:jc w:val="center"/>
      </w:pPr>
      <w:r>
        <w:t>из областного бюджета в рамках реализации мероприятия</w:t>
      </w:r>
    </w:p>
    <w:p w:rsidR="00800175" w:rsidRDefault="00800175">
      <w:pPr>
        <w:pStyle w:val="ConsPlusTitle"/>
        <w:jc w:val="center"/>
      </w:pPr>
      <w:r>
        <w:t>"Благоустройство территории объекта "Городской</w:t>
      </w:r>
    </w:p>
    <w:p w:rsidR="00800175" w:rsidRDefault="00800175">
      <w:pPr>
        <w:pStyle w:val="ConsPlusTitle"/>
        <w:jc w:val="center"/>
      </w:pPr>
      <w:r>
        <w:t>парк г. Сусуман Магаданской области" подпрограммы</w:t>
      </w:r>
    </w:p>
    <w:p w:rsidR="00800175" w:rsidRDefault="00800175">
      <w:pPr>
        <w:pStyle w:val="ConsPlusTitle"/>
        <w:jc w:val="center"/>
      </w:pPr>
      <w:r>
        <w:t>"Обеспечение комфортными условиями проживания жителей</w:t>
      </w:r>
    </w:p>
    <w:p w:rsidR="00800175" w:rsidRDefault="00800175">
      <w:pPr>
        <w:pStyle w:val="ConsPlusTitle"/>
        <w:jc w:val="center"/>
      </w:pPr>
      <w:r>
        <w:t>Магаданской области"</w:t>
      </w:r>
    </w:p>
    <w:p w:rsidR="00800175" w:rsidRDefault="00800175">
      <w:pPr>
        <w:pStyle w:val="ConsPlusNormal"/>
        <w:jc w:val="center"/>
      </w:pPr>
      <w:r>
        <w:t xml:space="preserve">(введен </w:t>
      </w:r>
      <w:hyperlink r:id="rId208">
        <w:r>
          <w:rPr>
            <w:color w:val="0000FF"/>
          </w:rPr>
          <w:t>Постановлением</w:t>
        </w:r>
      </w:hyperlink>
      <w:r>
        <w:t xml:space="preserve"> Правительства Магаданской области</w:t>
      </w:r>
    </w:p>
    <w:p w:rsidR="00800175" w:rsidRDefault="00800175">
      <w:pPr>
        <w:pStyle w:val="ConsPlusNormal"/>
        <w:jc w:val="center"/>
      </w:pPr>
      <w:r>
        <w:t>от 15.12.2022 N 1002-пп)</w:t>
      </w:r>
    </w:p>
    <w:p w:rsidR="00800175" w:rsidRDefault="00800175">
      <w:pPr>
        <w:pStyle w:val="ConsPlusNormal"/>
        <w:jc w:val="center"/>
      </w:pPr>
    </w:p>
    <w:p w:rsidR="00800175" w:rsidRDefault="00800175">
      <w:pPr>
        <w:pStyle w:val="ConsPlusNormal"/>
        <w:ind w:firstLine="540"/>
        <w:jc w:val="both"/>
      </w:pPr>
      <w:r>
        <w:t>15.1. В рамках реализации мероприятия "Благоустройство территории объекта "Городской парк г. Сусуман Магаданской области" основного мероприятия "Обеспечение поддержки обустройства мест массового отдыха (городских парков)" подпрограммы "Обеспечение комфортными условиями проживания жителей Магаданской области" настоящей государственной программы бюджету муниципального образования предоставляется субсидия из областного бюджета на реализацию мероприятий государственной программы.</w:t>
      </w:r>
    </w:p>
    <w:p w:rsidR="00800175" w:rsidRDefault="00800175">
      <w:pPr>
        <w:pStyle w:val="ConsPlusNormal"/>
        <w:spacing w:before="220"/>
        <w:ind w:firstLine="540"/>
        <w:jc w:val="both"/>
      </w:pPr>
      <w:r>
        <w:t>Целью предоставления субсидии является софинансирование расходных обязательств городского округа по реализации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00175" w:rsidRDefault="00800175">
      <w:pPr>
        <w:pStyle w:val="ConsPlusNormal"/>
        <w:spacing w:before="220"/>
        <w:ind w:firstLine="540"/>
        <w:jc w:val="both"/>
      </w:pPr>
      <w:bookmarkStart w:id="15" w:name="P1550"/>
      <w:bookmarkEnd w:id="15"/>
      <w:r>
        <w:t>15.2. Субсидия предоставляется в пределах лимитов бюджетных обязательств, доведенных в установленном порядке до органов исполнительной власти Магаданской области, являющихся участниками государственной программы, как получателей средств областного бюджета на предоставление субсидий (далее - Получатель средств).</w:t>
      </w:r>
    </w:p>
    <w:p w:rsidR="00800175" w:rsidRDefault="00800175">
      <w:pPr>
        <w:pStyle w:val="ConsPlusNormal"/>
        <w:spacing w:before="220"/>
        <w:ind w:firstLine="540"/>
        <w:jc w:val="both"/>
      </w:pPr>
      <w:r>
        <w:t>Критерием отбора муниципального образования в Магаданской области для получения иного межбюджетного трансферта является признание муниципального образования победителем Всероссийского конкурса лучших проектов создания комфортной городской среды.</w:t>
      </w:r>
    </w:p>
    <w:p w:rsidR="00800175" w:rsidRDefault="00800175">
      <w:pPr>
        <w:pStyle w:val="ConsPlusNormal"/>
        <w:spacing w:before="220"/>
        <w:ind w:firstLine="540"/>
        <w:jc w:val="both"/>
      </w:pPr>
      <w:r>
        <w:t>15.3. Условиями предоставления субсидии на реализацию мероприятий программы являются:</w:t>
      </w:r>
    </w:p>
    <w:p w:rsidR="00800175" w:rsidRDefault="00800175">
      <w:pPr>
        <w:pStyle w:val="ConsPlusNormal"/>
        <w:spacing w:before="220"/>
        <w:ind w:firstLine="540"/>
        <w:jc w:val="both"/>
      </w:pPr>
      <w:r>
        <w:t>- наличие в действующей муниципальной программе по формированию современной городской среды мероприятия по реализации проекта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00175" w:rsidRDefault="00800175">
      <w:pPr>
        <w:pStyle w:val="ConsPlusNormal"/>
        <w:spacing w:before="220"/>
        <w:ind w:firstLine="540"/>
        <w:jc w:val="both"/>
      </w:pPr>
      <w:r>
        <w:t xml:space="preserve">- соответствие муниципального образования критерию отбора, установленному </w:t>
      </w:r>
      <w:hyperlink w:anchor="P1550">
        <w:r>
          <w:rPr>
            <w:color w:val="0000FF"/>
          </w:rPr>
          <w:t>пунктом 15.2</w:t>
        </w:r>
      </w:hyperlink>
      <w:r>
        <w:t xml:space="preserve"> настоящего раздела;</w:t>
      </w:r>
    </w:p>
    <w:p w:rsidR="00800175" w:rsidRDefault="00800175">
      <w:pPr>
        <w:pStyle w:val="ConsPlusNormal"/>
        <w:spacing w:before="220"/>
        <w:ind w:firstLine="540"/>
        <w:jc w:val="both"/>
      </w:pPr>
      <w:r>
        <w:t xml:space="preserve">- заключение соглашения о предоставлении субсидии между Получателем средств и муниципальным образованием по </w:t>
      </w:r>
      <w:hyperlink r:id="rId209">
        <w:r>
          <w:rPr>
            <w:color w:val="0000FF"/>
          </w:rPr>
          <w:t>форме</w:t>
        </w:r>
      </w:hyperlink>
      <w:r>
        <w:t xml:space="preserve">, установленной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w:t>
      </w:r>
      <w:r>
        <w:lastRenderedPageBreak/>
        <w:t>области" (далее - Соглашение) в срок до 15 декабря года предоставления субсидии;</w:t>
      </w:r>
    </w:p>
    <w:p w:rsidR="00800175" w:rsidRDefault="00800175">
      <w:pPr>
        <w:pStyle w:val="ConsPlusNormal"/>
        <w:spacing w:before="220"/>
        <w:ind w:firstLine="540"/>
        <w:jc w:val="both"/>
      </w:pPr>
      <w:r>
        <w:t>- наличие в бюджете городского округа (сводной бюджетной росписи бюджета городского округа) бюджетных ассигнований на исполнение расходного обязательства городского округа.</w:t>
      </w:r>
    </w:p>
    <w:p w:rsidR="00800175" w:rsidRDefault="00800175">
      <w:pPr>
        <w:pStyle w:val="ConsPlusNormal"/>
        <w:spacing w:before="220"/>
        <w:ind w:firstLine="540"/>
        <w:jc w:val="both"/>
      </w:pPr>
      <w:r>
        <w:t xml:space="preserve">Объем средств, предусмотренных в бюджете городского округа на софинансирование мероприятий, направленных на достижение целей государственной программы, должен соответствовать предельному уровню софинансирования расходного обязательства городского округа из областного бюджета, установленному Правительством Магаданской области, с учетом положений </w:t>
      </w:r>
      <w:hyperlink r:id="rId210">
        <w:r>
          <w:rPr>
            <w:color w:val="0000FF"/>
          </w:rPr>
          <w:t>Закона</w:t>
        </w:r>
      </w:hyperlink>
      <w:r>
        <w:t xml:space="preserve"> Магаданской области от 01.03.2022 N 2675-ОЗ "О приостановлении действия отдельных положений статьи 13 Закона Магаданской области "О межбюджетных отношениях в Магаданской области" и особенностях исполнения областного бюджета в 2022 году".</w:t>
      </w:r>
    </w:p>
    <w:p w:rsidR="00800175" w:rsidRDefault="00800175">
      <w:pPr>
        <w:pStyle w:val="ConsPlusNormal"/>
        <w:spacing w:before="220"/>
        <w:ind w:firstLine="540"/>
        <w:jc w:val="both"/>
      </w:pPr>
      <w:r>
        <w:t>Для подтверждения наличия в бюджете городского округа (сводной бюджетной росписи бюджета городского округа) бюджетных ассигнований на исполнение расходных обязательств городского округа, городской округ предоставляет Получателю средств выписку из решения о местном бюджете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городского округа, в объеме, необходимом для их исполнения.</w:t>
      </w:r>
    </w:p>
    <w:p w:rsidR="00800175" w:rsidRDefault="00800175">
      <w:pPr>
        <w:pStyle w:val="ConsPlusNormal"/>
        <w:spacing w:before="220"/>
        <w:ind w:firstLine="540"/>
        <w:jc w:val="both"/>
      </w:pPr>
      <w:r>
        <w:t>15.4. Срок использования средств субсидии - до 31 декабря текущего финансового года.</w:t>
      </w:r>
    </w:p>
    <w:p w:rsidR="00800175" w:rsidRDefault="00800175">
      <w:pPr>
        <w:pStyle w:val="ConsPlusNormal"/>
        <w:spacing w:before="220"/>
        <w:ind w:firstLine="540"/>
        <w:jc w:val="both"/>
      </w:pPr>
      <w:r>
        <w:t>15.5. Расчет размера субсидии из областного бюджета, предоставленной городскому округу на реализацию мероприятий, производится по следующей методике:</w:t>
      </w:r>
    </w:p>
    <w:p w:rsidR="00800175" w:rsidRDefault="00800175">
      <w:pPr>
        <w:pStyle w:val="ConsPlusNormal"/>
        <w:ind w:firstLine="540"/>
        <w:jc w:val="both"/>
      </w:pPr>
    </w:p>
    <w:p w:rsidR="00800175" w:rsidRDefault="00800175">
      <w:pPr>
        <w:pStyle w:val="ConsPlusNormal"/>
        <w:jc w:val="center"/>
      </w:pPr>
      <w:r>
        <w:t>CОБ = (V - МБ - ВБИ), где:</w:t>
      </w:r>
    </w:p>
    <w:p w:rsidR="00800175" w:rsidRDefault="00800175">
      <w:pPr>
        <w:pStyle w:val="ConsPlusNormal"/>
        <w:jc w:val="center"/>
      </w:pPr>
    </w:p>
    <w:p w:rsidR="00800175" w:rsidRDefault="00800175">
      <w:pPr>
        <w:pStyle w:val="ConsPlusNormal"/>
        <w:ind w:firstLine="540"/>
        <w:jc w:val="both"/>
      </w:pPr>
      <w:r>
        <w:t>CОБ - объем субсидии из областного бюджета;</w:t>
      </w:r>
    </w:p>
    <w:p w:rsidR="00800175" w:rsidRDefault="00800175">
      <w:pPr>
        <w:pStyle w:val="ConsPlusNormal"/>
        <w:spacing w:before="220"/>
        <w:ind w:firstLine="540"/>
        <w:jc w:val="both"/>
      </w:pPr>
      <w:r>
        <w:t>V - объем средств, требующийся для реализации проекта в текущем году в соответствии с обязательством Правительства Магаданской области предусмотреть в бюджете Магаданской области бюджетные ассигнования на исполнение расходного обязательства по финансовому обеспечению мероприятий, предусмотренных проектом, софинансирование которых осуществляется из федерального бюджета, реализация которых может быть предусмотрена также за счет внебюджетных источников финансирования, в объеме, необходимом для его исполнения, включающем размер планируемых к предоставлению из федерального бюджета бюджетам субъектов Российской Федерации иных межбюджетных трансфертов на финансовое обеспечение расходов по реализации проектов в рамках проведения конкурса. Обязательство предоставляется в Минстрой России в составе конкурсной заявки на Всероссийский конкурс лучших проектов создания комфортной городской среды.</w:t>
      </w:r>
    </w:p>
    <w:p w:rsidR="00800175" w:rsidRDefault="00800175">
      <w:pPr>
        <w:pStyle w:val="ConsPlusNormal"/>
        <w:spacing w:before="220"/>
        <w:ind w:firstLine="540"/>
        <w:jc w:val="both"/>
      </w:pPr>
      <w:r>
        <w:t>МБ - сумма софинансирования мероприятия из местного бюджета в текущем году;</w:t>
      </w:r>
    </w:p>
    <w:p w:rsidR="00800175" w:rsidRDefault="00800175">
      <w:pPr>
        <w:pStyle w:val="ConsPlusNormal"/>
        <w:spacing w:before="220"/>
        <w:ind w:firstLine="540"/>
        <w:jc w:val="both"/>
      </w:pPr>
      <w:r>
        <w:t>ВБИ - сумма средств, выделенных на реализацию мероприятия в текущем году из внебюджетных источников.</w:t>
      </w:r>
    </w:p>
    <w:p w:rsidR="00800175" w:rsidRDefault="00800175">
      <w:pPr>
        <w:pStyle w:val="ConsPlusNormal"/>
        <w:spacing w:before="220"/>
        <w:ind w:firstLine="540"/>
        <w:jc w:val="both"/>
      </w:pPr>
      <w:r>
        <w:t xml:space="preserve">15.6. Целевые показатели результативности предоставления субсидии определяются в соответствии соглашением о предоставлении иного межбюджетного трансферта, имеющего целевое назначение, предоставляемого в 2022 году из федерального бюджета бюджету Магаданской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и целевыми показателями, характеризующими результаты реализации государственной программы, приведенными в </w:t>
      </w:r>
      <w:hyperlink w:anchor="P1610">
        <w:r>
          <w:rPr>
            <w:color w:val="0000FF"/>
          </w:rPr>
          <w:t>приложении N 1</w:t>
        </w:r>
      </w:hyperlink>
      <w:r>
        <w:t xml:space="preserve"> к настоящей государственной программе.</w:t>
      </w:r>
    </w:p>
    <w:p w:rsidR="00800175" w:rsidRDefault="00800175">
      <w:pPr>
        <w:pStyle w:val="ConsPlusNormal"/>
        <w:spacing w:before="220"/>
        <w:ind w:firstLine="540"/>
        <w:jc w:val="both"/>
      </w:pPr>
      <w:r>
        <w:t xml:space="preserve">15.7. Распределение субсидий городскому округу утверждается законом Магаданской </w:t>
      </w:r>
      <w:r>
        <w:lastRenderedPageBreak/>
        <w:t>области об областном бюджете на текущий финансовый год и плановый период.</w:t>
      </w:r>
    </w:p>
    <w:p w:rsidR="00800175" w:rsidRDefault="00800175">
      <w:pPr>
        <w:pStyle w:val="ConsPlusNormal"/>
        <w:spacing w:before="220"/>
        <w:ind w:firstLine="540"/>
        <w:jc w:val="both"/>
      </w:pPr>
      <w:r>
        <w:t xml:space="preserve">При наличии потребности в перераспределении объемов субсидий Получатель средств при очередном внесении изменений в закон Магаданской области об областном бюджете на текущий финансовый год и плановый период в установленном порядке обеспечивает актуализацию утвержденного указанным законом объема распределения субсидий между городскими округами в соответствии с распределениями, принятыми в случаях, предусмотренных </w:t>
      </w:r>
      <w:hyperlink r:id="rId211">
        <w:r>
          <w:rPr>
            <w:color w:val="0000FF"/>
          </w:rPr>
          <w:t>статьей 13</w:t>
        </w:r>
      </w:hyperlink>
      <w:r>
        <w:t xml:space="preserve"> Закона Магаданской области от 9 декабря 2015 г. N 1969-ОЗ "О межбюджетных отношениях в Магаданской области".</w:t>
      </w:r>
    </w:p>
    <w:p w:rsidR="00800175" w:rsidRDefault="00800175">
      <w:pPr>
        <w:pStyle w:val="ConsPlusNormal"/>
        <w:spacing w:before="220"/>
        <w:ind w:firstLine="540"/>
        <w:jc w:val="both"/>
      </w:pPr>
      <w:r>
        <w:t>15.8. После завершения реализации соответствующего мероприятия в рамках государственной программы городской округ направляет Получателю средств заявку на финансирование с приложением копий следующих документов:</w:t>
      </w:r>
    </w:p>
    <w:p w:rsidR="00800175" w:rsidRDefault="00800175">
      <w:pPr>
        <w:pStyle w:val="ConsPlusNormal"/>
        <w:spacing w:before="220"/>
        <w:ind w:firstLine="540"/>
        <w:jc w:val="both"/>
      </w:pPr>
      <w:r>
        <w:t>- контракта (договора) на выполнение работ (оказание услуг), либо поставку товара;</w:t>
      </w:r>
    </w:p>
    <w:p w:rsidR="00800175" w:rsidRDefault="00800175">
      <w:pPr>
        <w:pStyle w:val="ConsPlusNormal"/>
        <w:spacing w:before="220"/>
        <w:ind w:firstLine="540"/>
        <w:jc w:val="both"/>
      </w:pPr>
      <w:r>
        <w:t>- акта приема выполненных работ по форме КС-2, подписанного заказчиком и подрядчиком;</w:t>
      </w:r>
    </w:p>
    <w:p w:rsidR="00800175" w:rsidRDefault="00800175">
      <w:pPr>
        <w:pStyle w:val="ConsPlusNormal"/>
        <w:spacing w:before="220"/>
        <w:ind w:firstLine="540"/>
        <w:jc w:val="both"/>
      </w:pPr>
      <w:r>
        <w:t>- справки стоимости работ по форме КС-3, подписанной заказчиком и подрядчиком;</w:t>
      </w:r>
    </w:p>
    <w:p w:rsidR="00800175" w:rsidRDefault="00800175">
      <w:pPr>
        <w:pStyle w:val="ConsPlusNormal"/>
        <w:spacing w:before="220"/>
        <w:ind w:firstLine="540"/>
        <w:jc w:val="both"/>
      </w:pPr>
      <w:r>
        <w:t>- иных документов, подтверждающих фактически произведенные расходы или возникновение соответствующих денежных обязательств.</w:t>
      </w:r>
    </w:p>
    <w:p w:rsidR="00800175" w:rsidRDefault="00800175">
      <w:pPr>
        <w:pStyle w:val="ConsPlusNormal"/>
        <w:spacing w:before="220"/>
        <w:ind w:firstLine="540"/>
        <w:jc w:val="both"/>
      </w:pPr>
      <w:r>
        <w:t>В случае выявления фактов просрочки выполнения обязательств по заключенным контрактам (договорам), к заявке прилагается копия претензии о взыскании неустойки и подтверждение урегулирования данного вопроса сторонами (копия платежного поручения, копия дополнительного соглашения об уменьшении стоимости закупки, копии документов, подтверждающих влияние условий непреодолимой силы на сроки исполнения контракта).</w:t>
      </w:r>
    </w:p>
    <w:p w:rsidR="00800175" w:rsidRDefault="00800175">
      <w:pPr>
        <w:pStyle w:val="ConsPlusNormal"/>
        <w:spacing w:before="220"/>
        <w:ind w:firstLine="540"/>
        <w:jc w:val="both"/>
      </w:pPr>
      <w:r>
        <w:t>Получатель средств в течение 10 рабочих дней со дня предоставления документов (заявка, копии контрактов (договоров), акта КС-2, справки КС-3, акта приема-передачи товара, товаротранспортной накладной, счет-фактуры на оплату товара, услуги) рассматривает данные документы и в случае получения в полном объеме документов, указанных в настоящем пункте, направляет в министерство финансов Магаданской области заявку на перечисление денежных средств на счет Получателя средств для предоставления субсидий бюджету городского округа.</w:t>
      </w:r>
    </w:p>
    <w:p w:rsidR="00800175" w:rsidRDefault="00800175">
      <w:pPr>
        <w:pStyle w:val="ConsPlusNormal"/>
        <w:spacing w:before="220"/>
        <w:ind w:firstLine="540"/>
        <w:jc w:val="both"/>
      </w:pPr>
      <w:r>
        <w:t>В случае обнаружения недостатков Получатель средств возвращает пакет документов заявителю, информируя городской округ о необходимости принятия мер по устранению замечаний.</w:t>
      </w:r>
    </w:p>
    <w:p w:rsidR="00800175" w:rsidRDefault="00800175">
      <w:pPr>
        <w:pStyle w:val="ConsPlusNormal"/>
        <w:spacing w:before="220"/>
        <w:ind w:firstLine="540"/>
        <w:jc w:val="both"/>
      </w:pPr>
      <w:r>
        <w:t>15.9. Оценка результатов использования субсидии городским округом осуществляется Получателем средств по итогам периода, предусмотренного на реализацию мероприятия путем сравнения фактически достигнутых значений и установленных соглашением значений такого показателя.</w:t>
      </w:r>
    </w:p>
    <w:p w:rsidR="00800175" w:rsidRDefault="00800175">
      <w:pPr>
        <w:pStyle w:val="ConsPlusNormal"/>
        <w:spacing w:before="220"/>
        <w:ind w:firstLine="540"/>
        <w:jc w:val="both"/>
      </w:pPr>
      <w:r>
        <w:t>Получатель средств:</w:t>
      </w:r>
    </w:p>
    <w:p w:rsidR="00800175" w:rsidRDefault="00800175">
      <w:pPr>
        <w:pStyle w:val="ConsPlusNormal"/>
        <w:spacing w:before="220"/>
        <w:ind w:firstLine="540"/>
        <w:jc w:val="both"/>
      </w:pPr>
      <w:r>
        <w:t>1) осуществляет полномочия главного распорядителя средств областного бюджета, предусмотренных на реализацию государственной программы;</w:t>
      </w:r>
    </w:p>
    <w:p w:rsidR="00800175" w:rsidRDefault="00800175">
      <w:pPr>
        <w:pStyle w:val="ConsPlusNormal"/>
        <w:spacing w:before="220"/>
        <w:ind w:firstLine="540"/>
        <w:jc w:val="both"/>
      </w:pPr>
      <w:r>
        <w:t xml:space="preserve">2) осуществляет оперативный мониторинг и контроль за соблюдением муниципальным образованием условий предоставления субсидии из областного бюджета, ведение отчетности по реализации государственной программы в соответствии с </w:t>
      </w:r>
      <w:hyperlink r:id="rId212">
        <w:r>
          <w:rPr>
            <w:color w:val="0000FF"/>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w:t>
      </w:r>
    </w:p>
    <w:p w:rsidR="00800175" w:rsidRDefault="00800175">
      <w:pPr>
        <w:pStyle w:val="ConsPlusNormal"/>
        <w:spacing w:before="220"/>
        <w:ind w:firstLine="540"/>
        <w:jc w:val="both"/>
      </w:pPr>
      <w:r>
        <w:lastRenderedPageBreak/>
        <w:t>3) осуществляет оперативный мониторинг и ведение отчетности по реализации настоящей государственной программы в виде форм отчетности, определенных в Соглашении;</w:t>
      </w:r>
    </w:p>
    <w:p w:rsidR="00800175" w:rsidRDefault="00800175">
      <w:pPr>
        <w:pStyle w:val="ConsPlusNormal"/>
        <w:spacing w:before="220"/>
        <w:ind w:firstLine="540"/>
        <w:jc w:val="both"/>
      </w:pPr>
      <w:r>
        <w:t>4) обеспечивает предоставление субсидии из областного бюджета бюджету городского округа на софинансирование мероприятий в соответствии с лимитами бюджетных обязательств.</w:t>
      </w:r>
    </w:p>
    <w:p w:rsidR="00800175" w:rsidRDefault="00800175">
      <w:pPr>
        <w:pStyle w:val="ConsPlusNormal"/>
        <w:spacing w:before="220"/>
        <w:ind w:firstLine="540"/>
        <w:jc w:val="both"/>
      </w:pPr>
      <w:r>
        <w:t>Министерство строительства, жилищно-коммунального хозяйства и энергетики Магаданской области, как ответственный исполнитель государственной программы, производит уточнение мероприятий государственной программы на очередной финансовый год, целевых показателей, затрат по мероприятиям государственной программы, в случае изменения объемов финансовых средств, выделяемых на их реализацию.</w:t>
      </w:r>
    </w:p>
    <w:p w:rsidR="00800175" w:rsidRDefault="00800175">
      <w:pPr>
        <w:pStyle w:val="ConsPlusNormal"/>
        <w:spacing w:before="220"/>
        <w:ind w:firstLine="540"/>
        <w:jc w:val="both"/>
      </w:pPr>
      <w:r>
        <w:t>Перечисление субсидии из областного бюджета осуществляется в установленном порядке на счет Управления Федерального казначейства по Магаданской области.</w:t>
      </w:r>
    </w:p>
    <w:p w:rsidR="00800175" w:rsidRDefault="00800175">
      <w:pPr>
        <w:pStyle w:val="ConsPlusNormal"/>
        <w:spacing w:before="220"/>
        <w:ind w:firstLine="540"/>
        <w:jc w:val="both"/>
      </w:pPr>
      <w:r>
        <w:t xml:space="preserve">15.10. В случае если городским округом по состоянию на 31 декабря финансового года допущены нарушения обязательств, установленных в Соглашении (в том числе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и указанные нарушения не устранены, объем средств, подлежащий возврату из бюджета городского округа Магаданской области в областной бюджет в срок до 1 июня года, следующего за годом предоставления субсидии, рассчитывается по формуле в соответствии с </w:t>
      </w:r>
      <w:hyperlink r:id="rId213">
        <w:r>
          <w:rPr>
            <w:color w:val="0000FF"/>
          </w:rPr>
          <w:t>пунктом 10</w:t>
        </w:r>
      </w:hyperlink>
      <w: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 (далее - Правила предоставления субсидии).</w:t>
      </w:r>
    </w:p>
    <w:p w:rsidR="00800175" w:rsidRDefault="00800175">
      <w:pPr>
        <w:pStyle w:val="ConsPlusNormal"/>
        <w:spacing w:before="220"/>
        <w:ind w:firstLine="540"/>
        <w:jc w:val="both"/>
      </w:pPr>
      <w:r>
        <w:t>В случае нарушения городским округом условий заключенного Соглашения, недостижения целевых показателей результативности, а также невозврата городским округом Магаданской области средств в областной бюджет в порядке и на условиях, которые установлены Правилами предоставления субсидий, к нему применяются бюджетные меры принуждения, предусмотренные бюджетным законодательством Российской Федерации.</w:t>
      </w:r>
    </w:p>
    <w:p w:rsidR="00800175" w:rsidRDefault="00800175">
      <w:pPr>
        <w:pStyle w:val="ConsPlusNormal"/>
        <w:spacing w:before="220"/>
        <w:ind w:firstLine="540"/>
        <w:jc w:val="both"/>
      </w:pPr>
      <w:r>
        <w:t>В случае неосвоения (неполного освоения) городским округом средств субсидии в предыдущем финансовом году, Получатель средств имеет право уменьшить размер субсидии городскому округу, применив понижающий коэффициент, соответствующий проценту освоению средств субсидий в предыдущем финансовом году.</w:t>
      </w:r>
    </w:p>
    <w:p w:rsidR="00800175" w:rsidRDefault="00800175">
      <w:pPr>
        <w:pStyle w:val="ConsPlusNormal"/>
        <w:spacing w:before="220"/>
        <w:ind w:firstLine="540"/>
        <w:jc w:val="both"/>
      </w:pPr>
      <w:r>
        <w:t>Основанием для освобождения муниципального образования от ответственности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800175" w:rsidRDefault="00800175">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соответствующим правовым актом;</w:t>
      </w:r>
    </w:p>
    <w:p w:rsidR="00800175" w:rsidRDefault="00800175">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соответствующим правовым актом;</w:t>
      </w:r>
    </w:p>
    <w:p w:rsidR="00800175" w:rsidRDefault="00800175">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00175" w:rsidRDefault="00800175">
      <w:pPr>
        <w:pStyle w:val="ConsPlusNormal"/>
        <w:spacing w:before="220"/>
        <w:ind w:firstLine="540"/>
        <w:jc w:val="both"/>
      </w:pPr>
      <w:r>
        <w:t xml:space="preserve">наличие вступившего в законную силу в году предоставления субсидии решения </w:t>
      </w:r>
      <w:r>
        <w:lastRenderedPageBreak/>
        <w:t>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части достижения целевых показателей результативности предоставления субсидии.</w:t>
      </w:r>
    </w:p>
    <w:p w:rsidR="00800175" w:rsidRDefault="00800175">
      <w:pPr>
        <w:pStyle w:val="ConsPlusNormal"/>
        <w:spacing w:before="220"/>
        <w:ind w:firstLine="540"/>
        <w:jc w:val="both"/>
      </w:pPr>
      <w:r>
        <w:t>15.11. Муниципальное образование представляет Получателю средств, ответственному исполнителю государственной программы, отчет (отчеты) по форме (формам) и в сроки, предусмотренные Соглашением.</w:t>
      </w:r>
    </w:p>
    <w:p w:rsidR="00800175" w:rsidRDefault="00800175">
      <w:pPr>
        <w:pStyle w:val="ConsPlusNormal"/>
        <w:spacing w:before="220"/>
        <w:ind w:firstLine="540"/>
        <w:jc w:val="both"/>
      </w:pPr>
      <w:r>
        <w:t>Муниципальное образование несет ответственность в соответствии с законодательством Российской Федерации за достоверность представляемых отчетных данных, а также за нецелевое использование субсидии и за нарушение настоящего Порядка и (или) условий предоставления (расходования) субсидии в установленном законодательством Российской Федерации порядке.</w:t>
      </w:r>
    </w:p>
    <w:p w:rsidR="00800175" w:rsidRDefault="00800175">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1</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w:t>
      </w:r>
    </w:p>
    <w:p w:rsidR="00800175" w:rsidRDefault="00800175">
      <w:pPr>
        <w:pStyle w:val="ConsPlusNormal"/>
        <w:jc w:val="right"/>
      </w:pPr>
      <w:r>
        <w:t>и коммунальными услугами</w:t>
      </w:r>
    </w:p>
    <w:p w:rsidR="00800175" w:rsidRDefault="00800175">
      <w:pPr>
        <w:pStyle w:val="ConsPlusNormal"/>
        <w:jc w:val="right"/>
      </w:pPr>
      <w:r>
        <w:t>жителей Магаданской области"</w:t>
      </w:r>
    </w:p>
    <w:p w:rsidR="00800175" w:rsidRDefault="00800175">
      <w:pPr>
        <w:pStyle w:val="ConsPlusNormal"/>
      </w:pPr>
    </w:p>
    <w:p w:rsidR="00800175" w:rsidRDefault="00800175">
      <w:pPr>
        <w:pStyle w:val="ConsPlusTitle"/>
        <w:jc w:val="center"/>
      </w:pPr>
      <w:bookmarkStart w:id="16" w:name="P1610"/>
      <w:bookmarkEnd w:id="16"/>
      <w:r>
        <w:t>СОСТАВ И ЗНАЧЕНИЕ ЦЕЛЕВЫХ ПОКАЗАТЕЛЕЙ ГОСУДАРСТВЕННОЙ</w:t>
      </w:r>
    </w:p>
    <w:p w:rsidR="00800175" w:rsidRDefault="00800175">
      <w:pPr>
        <w:pStyle w:val="ConsPlusTitle"/>
        <w:jc w:val="center"/>
      </w:pPr>
      <w:r>
        <w:t>ПРОГРАММЫ (ПОДПРОГРАММ)</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(в ред. Постановлений Правительства Магаданской области</w:t>
            </w:r>
          </w:p>
          <w:p w:rsidR="00800175" w:rsidRDefault="00800175">
            <w:pPr>
              <w:pStyle w:val="ConsPlusNormal"/>
              <w:jc w:val="center"/>
            </w:pPr>
            <w:r>
              <w:rPr>
                <w:color w:val="392C69"/>
              </w:rPr>
              <w:t xml:space="preserve">от 11.08.2022 </w:t>
            </w:r>
            <w:hyperlink r:id="rId214">
              <w:r>
                <w:rPr>
                  <w:color w:val="0000FF"/>
                </w:rPr>
                <w:t>N 672-пп</w:t>
              </w:r>
            </w:hyperlink>
            <w:r>
              <w:rPr>
                <w:color w:val="392C69"/>
              </w:rPr>
              <w:t xml:space="preserve">, от 20.10.2022 </w:t>
            </w:r>
            <w:hyperlink r:id="rId215">
              <w:r>
                <w:rPr>
                  <w:color w:val="0000FF"/>
                </w:rPr>
                <w:t>N 834-пп</w:t>
              </w:r>
            </w:hyperlink>
            <w:r>
              <w:rPr>
                <w:color w:val="392C69"/>
              </w:rPr>
              <w:t xml:space="preserve">, от 15.12.2022 </w:t>
            </w:r>
            <w:hyperlink r:id="rId216">
              <w:r>
                <w:rPr>
                  <w:color w:val="0000FF"/>
                </w:rPr>
                <w:t>N 1002-пп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jc w:val="center"/>
      </w:pPr>
    </w:p>
    <w:p w:rsidR="00800175" w:rsidRDefault="00800175">
      <w:pPr>
        <w:pStyle w:val="ConsPlusNormal"/>
        <w:jc w:val="center"/>
      </w:pPr>
      <w:r>
        <w:t>Ответственный исполнитель: министерство строительства,</w:t>
      </w:r>
    </w:p>
    <w:p w:rsidR="00800175" w:rsidRDefault="00800175">
      <w:pPr>
        <w:pStyle w:val="ConsPlusNormal"/>
        <w:jc w:val="center"/>
      </w:pPr>
      <w:r>
        <w:t>жилищно-коммунального хозяйства и энергетики</w:t>
      </w:r>
    </w:p>
    <w:p w:rsidR="00800175" w:rsidRDefault="00800175">
      <w:pPr>
        <w:pStyle w:val="ConsPlusNormal"/>
        <w:jc w:val="center"/>
      </w:pPr>
      <w:r>
        <w:t>Магаданской области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417"/>
        <w:gridCol w:w="1133"/>
        <w:gridCol w:w="850"/>
        <w:gridCol w:w="850"/>
        <w:gridCol w:w="850"/>
        <w:gridCol w:w="850"/>
      </w:tblGrid>
      <w:tr w:rsidR="00800175">
        <w:tc>
          <w:tcPr>
            <w:tcW w:w="680" w:type="dxa"/>
            <w:vMerge w:val="restart"/>
          </w:tcPr>
          <w:p w:rsidR="00800175" w:rsidRDefault="00800175">
            <w:pPr>
              <w:pStyle w:val="ConsPlusNormal"/>
              <w:jc w:val="center"/>
            </w:pPr>
            <w:r>
              <w:t>N п/п</w:t>
            </w:r>
          </w:p>
        </w:tc>
        <w:tc>
          <w:tcPr>
            <w:tcW w:w="2381" w:type="dxa"/>
            <w:vMerge w:val="restart"/>
          </w:tcPr>
          <w:p w:rsidR="00800175" w:rsidRDefault="00800175">
            <w:pPr>
              <w:pStyle w:val="ConsPlusNormal"/>
              <w:jc w:val="center"/>
            </w:pPr>
            <w:r>
              <w:t>Целевой показатель (наименование)</w:t>
            </w:r>
          </w:p>
        </w:tc>
        <w:tc>
          <w:tcPr>
            <w:tcW w:w="1417" w:type="dxa"/>
            <w:vMerge w:val="restart"/>
          </w:tcPr>
          <w:p w:rsidR="00800175" w:rsidRDefault="00800175">
            <w:pPr>
              <w:pStyle w:val="ConsPlusNormal"/>
              <w:jc w:val="center"/>
            </w:pPr>
            <w:r>
              <w:t>Единица измерения</w:t>
            </w:r>
          </w:p>
        </w:tc>
        <w:tc>
          <w:tcPr>
            <w:tcW w:w="4533" w:type="dxa"/>
            <w:gridSpan w:val="5"/>
          </w:tcPr>
          <w:p w:rsidR="00800175" w:rsidRDefault="00800175">
            <w:pPr>
              <w:pStyle w:val="ConsPlusNormal"/>
              <w:jc w:val="center"/>
            </w:pPr>
            <w:r>
              <w:t>Значения целевых показателей</w:t>
            </w:r>
          </w:p>
        </w:tc>
      </w:tr>
      <w:tr w:rsidR="00800175">
        <w:tc>
          <w:tcPr>
            <w:tcW w:w="680" w:type="dxa"/>
            <w:vMerge/>
          </w:tcPr>
          <w:p w:rsidR="00800175" w:rsidRDefault="00800175">
            <w:pPr>
              <w:pStyle w:val="ConsPlusNormal"/>
            </w:pPr>
          </w:p>
        </w:tc>
        <w:tc>
          <w:tcPr>
            <w:tcW w:w="2381" w:type="dxa"/>
            <w:vMerge/>
          </w:tcPr>
          <w:p w:rsidR="00800175" w:rsidRDefault="00800175">
            <w:pPr>
              <w:pStyle w:val="ConsPlusNormal"/>
            </w:pPr>
          </w:p>
        </w:tc>
        <w:tc>
          <w:tcPr>
            <w:tcW w:w="1417" w:type="dxa"/>
            <w:vMerge/>
          </w:tcPr>
          <w:p w:rsidR="00800175" w:rsidRDefault="00800175">
            <w:pPr>
              <w:pStyle w:val="ConsPlusNormal"/>
            </w:pPr>
          </w:p>
        </w:tc>
        <w:tc>
          <w:tcPr>
            <w:tcW w:w="1133" w:type="dxa"/>
          </w:tcPr>
          <w:p w:rsidR="00800175" w:rsidRDefault="00800175">
            <w:pPr>
              <w:pStyle w:val="ConsPlusNormal"/>
              <w:jc w:val="center"/>
            </w:pPr>
            <w:r>
              <w:t>Базовый год</w:t>
            </w:r>
          </w:p>
        </w:tc>
        <w:tc>
          <w:tcPr>
            <w:tcW w:w="850" w:type="dxa"/>
          </w:tcPr>
          <w:p w:rsidR="00800175" w:rsidRDefault="00800175">
            <w:pPr>
              <w:pStyle w:val="ConsPlusNormal"/>
              <w:jc w:val="center"/>
            </w:pPr>
            <w:r>
              <w:t>2022 год</w:t>
            </w:r>
          </w:p>
        </w:tc>
        <w:tc>
          <w:tcPr>
            <w:tcW w:w="850" w:type="dxa"/>
          </w:tcPr>
          <w:p w:rsidR="00800175" w:rsidRDefault="00800175">
            <w:pPr>
              <w:pStyle w:val="ConsPlusNormal"/>
              <w:jc w:val="center"/>
            </w:pPr>
            <w:r>
              <w:t>2023 год</w:t>
            </w:r>
          </w:p>
        </w:tc>
        <w:tc>
          <w:tcPr>
            <w:tcW w:w="850" w:type="dxa"/>
          </w:tcPr>
          <w:p w:rsidR="00800175" w:rsidRDefault="00800175">
            <w:pPr>
              <w:pStyle w:val="ConsPlusNormal"/>
              <w:jc w:val="center"/>
            </w:pPr>
            <w:r>
              <w:t>2024 год</w:t>
            </w:r>
          </w:p>
        </w:tc>
        <w:tc>
          <w:tcPr>
            <w:tcW w:w="850" w:type="dxa"/>
          </w:tcPr>
          <w:p w:rsidR="00800175" w:rsidRDefault="00800175">
            <w:pPr>
              <w:pStyle w:val="ConsPlusNormal"/>
              <w:jc w:val="center"/>
            </w:pPr>
            <w:r>
              <w:t>2025 год</w:t>
            </w:r>
          </w:p>
        </w:tc>
      </w:tr>
      <w:tr w:rsidR="00800175">
        <w:tc>
          <w:tcPr>
            <w:tcW w:w="680" w:type="dxa"/>
          </w:tcPr>
          <w:p w:rsidR="00800175" w:rsidRDefault="00800175">
            <w:pPr>
              <w:pStyle w:val="ConsPlusNormal"/>
              <w:jc w:val="center"/>
            </w:pPr>
            <w:r>
              <w:t>1</w:t>
            </w:r>
          </w:p>
        </w:tc>
        <w:tc>
          <w:tcPr>
            <w:tcW w:w="2381" w:type="dxa"/>
          </w:tcPr>
          <w:p w:rsidR="00800175" w:rsidRDefault="00800175">
            <w:pPr>
              <w:pStyle w:val="ConsPlusNormal"/>
              <w:jc w:val="center"/>
            </w:pPr>
            <w:r>
              <w:t>2</w:t>
            </w:r>
          </w:p>
        </w:tc>
        <w:tc>
          <w:tcPr>
            <w:tcW w:w="1417" w:type="dxa"/>
          </w:tcPr>
          <w:p w:rsidR="00800175" w:rsidRDefault="00800175">
            <w:pPr>
              <w:pStyle w:val="ConsPlusNormal"/>
              <w:jc w:val="center"/>
            </w:pPr>
            <w:r>
              <w:t>3</w:t>
            </w:r>
          </w:p>
        </w:tc>
        <w:tc>
          <w:tcPr>
            <w:tcW w:w="1133" w:type="dxa"/>
          </w:tcPr>
          <w:p w:rsidR="00800175" w:rsidRDefault="00800175">
            <w:pPr>
              <w:pStyle w:val="ConsPlusNormal"/>
              <w:jc w:val="center"/>
            </w:pPr>
            <w:r>
              <w:t>4</w:t>
            </w:r>
          </w:p>
        </w:tc>
        <w:tc>
          <w:tcPr>
            <w:tcW w:w="850" w:type="dxa"/>
          </w:tcPr>
          <w:p w:rsidR="00800175" w:rsidRDefault="00800175">
            <w:pPr>
              <w:pStyle w:val="ConsPlusNormal"/>
              <w:jc w:val="center"/>
            </w:pPr>
            <w:r>
              <w:t>5</w:t>
            </w:r>
          </w:p>
        </w:tc>
        <w:tc>
          <w:tcPr>
            <w:tcW w:w="850" w:type="dxa"/>
          </w:tcPr>
          <w:p w:rsidR="00800175" w:rsidRDefault="00800175">
            <w:pPr>
              <w:pStyle w:val="ConsPlusNormal"/>
              <w:jc w:val="center"/>
            </w:pPr>
            <w:r>
              <w:t>6</w:t>
            </w:r>
          </w:p>
        </w:tc>
        <w:tc>
          <w:tcPr>
            <w:tcW w:w="850" w:type="dxa"/>
          </w:tcPr>
          <w:p w:rsidR="00800175" w:rsidRDefault="00800175">
            <w:pPr>
              <w:pStyle w:val="ConsPlusNormal"/>
              <w:jc w:val="center"/>
            </w:pPr>
            <w:r>
              <w:t>7</w:t>
            </w:r>
          </w:p>
        </w:tc>
        <w:tc>
          <w:tcPr>
            <w:tcW w:w="850" w:type="dxa"/>
          </w:tcPr>
          <w:p w:rsidR="00800175" w:rsidRDefault="00800175">
            <w:pPr>
              <w:pStyle w:val="ConsPlusNormal"/>
              <w:jc w:val="center"/>
            </w:pPr>
            <w:r>
              <w:t>8</w:t>
            </w:r>
          </w:p>
        </w:tc>
      </w:tr>
      <w:tr w:rsidR="00800175">
        <w:tc>
          <w:tcPr>
            <w:tcW w:w="680" w:type="dxa"/>
          </w:tcPr>
          <w:p w:rsidR="00800175" w:rsidRDefault="00800175">
            <w:pPr>
              <w:pStyle w:val="ConsPlusNormal"/>
              <w:jc w:val="right"/>
              <w:outlineLvl w:val="2"/>
            </w:pPr>
            <w:r>
              <w:t>1.</w:t>
            </w:r>
          </w:p>
        </w:tc>
        <w:tc>
          <w:tcPr>
            <w:tcW w:w="8331" w:type="dxa"/>
            <w:gridSpan w:val="7"/>
          </w:tcPr>
          <w:p w:rsidR="00800175" w:rsidRDefault="00800175">
            <w:pPr>
              <w:pStyle w:val="ConsPlusNormal"/>
              <w:jc w:val="center"/>
            </w:pPr>
            <w:r>
              <w:t>Подпрограмма "Создание условий для реализации государственной программы"</w:t>
            </w:r>
          </w:p>
        </w:tc>
      </w:tr>
      <w:tr w:rsidR="00800175">
        <w:tc>
          <w:tcPr>
            <w:tcW w:w="680" w:type="dxa"/>
          </w:tcPr>
          <w:p w:rsidR="00800175" w:rsidRDefault="00800175">
            <w:pPr>
              <w:pStyle w:val="ConsPlusNormal"/>
              <w:jc w:val="right"/>
            </w:pPr>
            <w:r>
              <w:t>1.1.</w:t>
            </w:r>
          </w:p>
        </w:tc>
        <w:tc>
          <w:tcPr>
            <w:tcW w:w="2381" w:type="dxa"/>
          </w:tcPr>
          <w:p w:rsidR="00800175" w:rsidRDefault="00800175">
            <w:pPr>
              <w:pStyle w:val="ConsPlusNormal"/>
              <w:jc w:val="both"/>
            </w:pPr>
            <w:r>
              <w:t>Количество граждан, улучшивших жилищные условия за счет предоставленной жилищной субсидии</w:t>
            </w:r>
          </w:p>
        </w:tc>
        <w:tc>
          <w:tcPr>
            <w:tcW w:w="1417" w:type="dxa"/>
          </w:tcPr>
          <w:p w:rsidR="00800175" w:rsidRDefault="00800175">
            <w:pPr>
              <w:pStyle w:val="ConsPlusNormal"/>
              <w:jc w:val="center"/>
            </w:pPr>
            <w:r>
              <w:t>человек</w:t>
            </w:r>
          </w:p>
        </w:tc>
        <w:tc>
          <w:tcPr>
            <w:tcW w:w="1133" w:type="dxa"/>
          </w:tcPr>
          <w:p w:rsidR="00800175" w:rsidRDefault="00800175">
            <w:pPr>
              <w:pStyle w:val="ConsPlusNormal"/>
              <w:jc w:val="right"/>
            </w:pPr>
            <w:r>
              <w:t>6</w:t>
            </w:r>
          </w:p>
        </w:tc>
        <w:tc>
          <w:tcPr>
            <w:tcW w:w="850" w:type="dxa"/>
          </w:tcPr>
          <w:p w:rsidR="00800175" w:rsidRDefault="00800175">
            <w:pPr>
              <w:pStyle w:val="ConsPlusNormal"/>
              <w:jc w:val="right"/>
            </w:pPr>
            <w:r>
              <w:t>5</w:t>
            </w:r>
          </w:p>
        </w:tc>
        <w:tc>
          <w:tcPr>
            <w:tcW w:w="850" w:type="dxa"/>
          </w:tcPr>
          <w:p w:rsidR="00800175" w:rsidRDefault="00800175">
            <w:pPr>
              <w:pStyle w:val="ConsPlusNormal"/>
              <w:jc w:val="right"/>
            </w:pPr>
            <w:r>
              <w:t>5</w:t>
            </w:r>
          </w:p>
        </w:tc>
        <w:tc>
          <w:tcPr>
            <w:tcW w:w="850" w:type="dxa"/>
          </w:tcPr>
          <w:p w:rsidR="00800175" w:rsidRDefault="00800175">
            <w:pPr>
              <w:pStyle w:val="ConsPlusNormal"/>
              <w:jc w:val="right"/>
            </w:pPr>
            <w:r>
              <w:t>5</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lastRenderedPageBreak/>
              <w:t>1.2.</w:t>
            </w:r>
          </w:p>
        </w:tc>
        <w:tc>
          <w:tcPr>
            <w:tcW w:w="2381" w:type="dxa"/>
          </w:tcPr>
          <w:p w:rsidR="00800175" w:rsidRDefault="00800175">
            <w:pPr>
              <w:pStyle w:val="ConsPlusNormal"/>
              <w:jc w:val="both"/>
            </w:pPr>
            <w:r>
              <w:t>Количество введенных на территории Магаданской области жилых помещений</w:t>
            </w:r>
          </w:p>
        </w:tc>
        <w:tc>
          <w:tcPr>
            <w:tcW w:w="1417" w:type="dxa"/>
          </w:tcPr>
          <w:p w:rsidR="00800175" w:rsidRDefault="00800175">
            <w:pPr>
              <w:pStyle w:val="ConsPlusNormal"/>
              <w:jc w:val="center"/>
            </w:pPr>
            <w:r>
              <w:t>кв. метры</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2000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1.3.</w:t>
            </w:r>
          </w:p>
        </w:tc>
        <w:tc>
          <w:tcPr>
            <w:tcW w:w="2381" w:type="dxa"/>
          </w:tcPr>
          <w:p w:rsidR="00800175" w:rsidRDefault="00800175">
            <w:pPr>
              <w:pStyle w:val="ConsPlusNormal"/>
              <w:jc w:val="both"/>
            </w:pPr>
            <w:r>
              <w:t>Количество запроектированных на территории Магаданской области социально значимых объектов</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8</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outlineLvl w:val="2"/>
            </w:pPr>
            <w:r>
              <w:t>2.</w:t>
            </w:r>
          </w:p>
        </w:tc>
        <w:tc>
          <w:tcPr>
            <w:tcW w:w="8331" w:type="dxa"/>
            <w:gridSpan w:val="7"/>
          </w:tcPr>
          <w:p w:rsidR="00800175" w:rsidRDefault="00800175">
            <w:pPr>
              <w:pStyle w:val="ConsPlusNormal"/>
              <w:jc w:val="center"/>
            </w:pPr>
            <w:r>
              <w:t>Подпрограмма "Содействие муниципальным образованиям в оптимизации системы расселения в Магаданской области"</w:t>
            </w:r>
          </w:p>
        </w:tc>
      </w:tr>
      <w:tr w:rsidR="00800175">
        <w:tc>
          <w:tcPr>
            <w:tcW w:w="680" w:type="dxa"/>
          </w:tcPr>
          <w:p w:rsidR="00800175" w:rsidRDefault="00800175">
            <w:pPr>
              <w:pStyle w:val="ConsPlusNormal"/>
              <w:jc w:val="right"/>
            </w:pPr>
            <w:r>
              <w:t>2.1.</w:t>
            </w:r>
          </w:p>
        </w:tc>
        <w:tc>
          <w:tcPr>
            <w:tcW w:w="2381" w:type="dxa"/>
          </w:tcPr>
          <w:p w:rsidR="00800175" w:rsidRDefault="00800175">
            <w:pPr>
              <w:pStyle w:val="ConsPlusNormal"/>
              <w:jc w:val="both"/>
            </w:pPr>
            <w:r>
              <w:t>Количество семей, улучшивших жилищные условия</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81</w:t>
            </w:r>
          </w:p>
        </w:tc>
        <w:tc>
          <w:tcPr>
            <w:tcW w:w="850" w:type="dxa"/>
          </w:tcPr>
          <w:p w:rsidR="00800175" w:rsidRDefault="00800175">
            <w:pPr>
              <w:pStyle w:val="ConsPlusNormal"/>
              <w:jc w:val="right"/>
            </w:pPr>
            <w:r>
              <w:t>90</w:t>
            </w:r>
          </w:p>
        </w:tc>
        <w:tc>
          <w:tcPr>
            <w:tcW w:w="850" w:type="dxa"/>
          </w:tcPr>
          <w:p w:rsidR="00800175" w:rsidRDefault="00800175">
            <w:pPr>
              <w:pStyle w:val="ConsPlusNormal"/>
              <w:jc w:val="right"/>
            </w:pPr>
            <w:r>
              <w:t>90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outlineLvl w:val="2"/>
            </w:pPr>
            <w:r>
              <w:t>3.</w:t>
            </w:r>
          </w:p>
        </w:tc>
        <w:tc>
          <w:tcPr>
            <w:tcW w:w="8331" w:type="dxa"/>
            <w:gridSpan w:val="7"/>
          </w:tcPr>
          <w:p w:rsidR="00800175" w:rsidRDefault="00800175">
            <w:pPr>
              <w:pStyle w:val="ConsPlusNormal"/>
              <w:jc w:val="center"/>
            </w:pPr>
            <w:r>
              <w:t>Подпрограмма "Обеспечение комфортными условиями проживания жителей Магаданской области"</w:t>
            </w:r>
          </w:p>
        </w:tc>
      </w:tr>
      <w:tr w:rsidR="00800175">
        <w:tc>
          <w:tcPr>
            <w:tcW w:w="680" w:type="dxa"/>
          </w:tcPr>
          <w:p w:rsidR="00800175" w:rsidRDefault="00800175">
            <w:pPr>
              <w:pStyle w:val="ConsPlusNormal"/>
              <w:jc w:val="right"/>
            </w:pPr>
            <w:r>
              <w:t>3.1.</w:t>
            </w:r>
          </w:p>
        </w:tc>
        <w:tc>
          <w:tcPr>
            <w:tcW w:w="2381" w:type="dxa"/>
          </w:tcPr>
          <w:p w:rsidR="00800175" w:rsidRDefault="00800175">
            <w:pPr>
              <w:pStyle w:val="ConsPlusNormal"/>
              <w:jc w:val="both"/>
            </w:pPr>
            <w:r>
              <w:t>Количество благоустроенных муниципальных территорий, приведенных в соответствие с современными требованиями к уровню благоустройства за отчетный период</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5</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3.2.</w:t>
            </w:r>
          </w:p>
        </w:tc>
        <w:tc>
          <w:tcPr>
            <w:tcW w:w="2381" w:type="dxa"/>
          </w:tcPr>
          <w:p w:rsidR="00800175" w:rsidRDefault="00800175">
            <w:pPr>
              <w:pStyle w:val="ConsPlusNormal"/>
              <w:jc w:val="both"/>
            </w:pPr>
            <w:r>
              <w:t>Количество реализованных проектов благоустройства дворовых территорий</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17</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3.3.</w:t>
            </w:r>
          </w:p>
        </w:tc>
        <w:tc>
          <w:tcPr>
            <w:tcW w:w="2381" w:type="dxa"/>
          </w:tcPr>
          <w:p w:rsidR="00800175" w:rsidRDefault="00800175">
            <w:pPr>
              <w:pStyle w:val="ConsPlusNormal"/>
              <w:jc w:val="both"/>
            </w:pPr>
            <w:r>
              <w:t>Количество многоквартирных домов, в которых проведен капитальный ремонт за счет средств субсидии из областного бюджета в счет возмещения понесенных расходов</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blPrEx>
          <w:tblBorders>
            <w:insideH w:val="nil"/>
          </w:tblBorders>
        </w:tblPrEx>
        <w:tc>
          <w:tcPr>
            <w:tcW w:w="680" w:type="dxa"/>
            <w:tcBorders>
              <w:bottom w:val="nil"/>
            </w:tcBorders>
          </w:tcPr>
          <w:p w:rsidR="00800175" w:rsidRDefault="00800175">
            <w:pPr>
              <w:pStyle w:val="ConsPlusNormal"/>
              <w:jc w:val="right"/>
            </w:pPr>
            <w:r>
              <w:t>3.4.</w:t>
            </w:r>
          </w:p>
        </w:tc>
        <w:tc>
          <w:tcPr>
            <w:tcW w:w="2381" w:type="dxa"/>
            <w:tcBorders>
              <w:bottom w:val="nil"/>
            </w:tcBorders>
          </w:tcPr>
          <w:p w:rsidR="00800175" w:rsidRDefault="00800175">
            <w:pPr>
              <w:pStyle w:val="ConsPlusNormal"/>
              <w:jc w:val="both"/>
            </w:pPr>
            <w:r>
              <w:t xml:space="preserve">Количество погруженных, разгруженных контейнеров на территории </w:t>
            </w:r>
            <w:r>
              <w:lastRenderedPageBreak/>
              <w:t>Магаданской области, доставляемых морским транспортом в районы с ограниченным сроком завоза</w:t>
            </w:r>
          </w:p>
        </w:tc>
        <w:tc>
          <w:tcPr>
            <w:tcW w:w="1417" w:type="dxa"/>
            <w:tcBorders>
              <w:bottom w:val="nil"/>
            </w:tcBorders>
          </w:tcPr>
          <w:p w:rsidR="00800175" w:rsidRDefault="00800175">
            <w:pPr>
              <w:pStyle w:val="ConsPlusNormal"/>
              <w:jc w:val="center"/>
            </w:pPr>
            <w:r>
              <w:lastRenderedPageBreak/>
              <w:t>ед.</w:t>
            </w:r>
          </w:p>
        </w:tc>
        <w:tc>
          <w:tcPr>
            <w:tcW w:w="1133"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r>
      <w:tr w:rsidR="00800175">
        <w:tblPrEx>
          <w:tblBorders>
            <w:insideH w:val="nil"/>
          </w:tblBorders>
        </w:tblPrEx>
        <w:tc>
          <w:tcPr>
            <w:tcW w:w="9011" w:type="dxa"/>
            <w:gridSpan w:val="8"/>
            <w:tcBorders>
              <w:top w:val="nil"/>
            </w:tcBorders>
          </w:tcPr>
          <w:p w:rsidR="00800175" w:rsidRDefault="00800175">
            <w:pPr>
              <w:pStyle w:val="ConsPlusNormal"/>
              <w:jc w:val="both"/>
            </w:pPr>
            <w:r>
              <w:lastRenderedPageBreak/>
              <w:t xml:space="preserve">(в ред. </w:t>
            </w:r>
            <w:hyperlink r:id="rId217">
              <w:r>
                <w:rPr>
                  <w:color w:val="0000FF"/>
                </w:rPr>
                <w:t>Постановления</w:t>
              </w:r>
            </w:hyperlink>
            <w:r>
              <w:t xml:space="preserve"> Правительства Магаданской области от 15.12.2022 N 1002-пп)</w:t>
            </w:r>
          </w:p>
        </w:tc>
      </w:tr>
      <w:tr w:rsidR="00800175">
        <w:tc>
          <w:tcPr>
            <w:tcW w:w="680" w:type="dxa"/>
          </w:tcPr>
          <w:p w:rsidR="00800175" w:rsidRDefault="00800175">
            <w:pPr>
              <w:pStyle w:val="ConsPlusNormal"/>
              <w:jc w:val="right"/>
            </w:pPr>
          </w:p>
        </w:tc>
        <w:tc>
          <w:tcPr>
            <w:tcW w:w="2381" w:type="dxa"/>
          </w:tcPr>
          <w:p w:rsidR="00800175" w:rsidRDefault="00800175">
            <w:pPr>
              <w:pStyle w:val="ConsPlusNormal"/>
              <w:jc w:val="both"/>
            </w:pPr>
          </w:p>
        </w:tc>
        <w:tc>
          <w:tcPr>
            <w:tcW w:w="1417" w:type="dxa"/>
          </w:tcPr>
          <w:p w:rsidR="00800175" w:rsidRDefault="00800175">
            <w:pPr>
              <w:pStyle w:val="ConsPlusNormal"/>
              <w:jc w:val="center"/>
            </w:pPr>
          </w:p>
        </w:tc>
        <w:tc>
          <w:tcPr>
            <w:tcW w:w="1133" w:type="dxa"/>
          </w:tcPr>
          <w:p w:rsidR="00800175" w:rsidRDefault="00800175">
            <w:pPr>
              <w:pStyle w:val="ConsPlusNormal"/>
              <w:jc w:val="right"/>
            </w:pPr>
          </w:p>
        </w:tc>
        <w:tc>
          <w:tcPr>
            <w:tcW w:w="850" w:type="dxa"/>
          </w:tcPr>
          <w:p w:rsidR="00800175" w:rsidRDefault="00800175">
            <w:pPr>
              <w:pStyle w:val="ConsPlusNormal"/>
              <w:jc w:val="right"/>
            </w:pPr>
          </w:p>
        </w:tc>
        <w:tc>
          <w:tcPr>
            <w:tcW w:w="850" w:type="dxa"/>
          </w:tcPr>
          <w:p w:rsidR="00800175" w:rsidRDefault="00800175">
            <w:pPr>
              <w:pStyle w:val="ConsPlusNormal"/>
              <w:jc w:val="right"/>
            </w:pPr>
          </w:p>
        </w:tc>
        <w:tc>
          <w:tcPr>
            <w:tcW w:w="850" w:type="dxa"/>
          </w:tcPr>
          <w:p w:rsidR="00800175" w:rsidRDefault="00800175">
            <w:pPr>
              <w:pStyle w:val="ConsPlusNormal"/>
              <w:jc w:val="right"/>
            </w:pPr>
          </w:p>
        </w:tc>
        <w:tc>
          <w:tcPr>
            <w:tcW w:w="850" w:type="dxa"/>
          </w:tcPr>
          <w:p w:rsidR="00800175" w:rsidRDefault="00800175">
            <w:pPr>
              <w:pStyle w:val="ConsPlusNormal"/>
              <w:jc w:val="right"/>
            </w:pPr>
          </w:p>
        </w:tc>
      </w:tr>
      <w:tr w:rsidR="00800175">
        <w:tc>
          <w:tcPr>
            <w:tcW w:w="680" w:type="dxa"/>
          </w:tcPr>
          <w:p w:rsidR="00800175" w:rsidRDefault="00800175">
            <w:pPr>
              <w:pStyle w:val="ConsPlusNormal"/>
              <w:jc w:val="right"/>
              <w:outlineLvl w:val="2"/>
            </w:pPr>
            <w:r>
              <w:t>4.</w:t>
            </w:r>
          </w:p>
        </w:tc>
        <w:tc>
          <w:tcPr>
            <w:tcW w:w="8331" w:type="dxa"/>
            <w:gridSpan w:val="7"/>
          </w:tcPr>
          <w:p w:rsidR="00800175" w:rsidRDefault="00800175">
            <w:pPr>
              <w:pStyle w:val="ConsPlusNormal"/>
              <w:jc w:val="center"/>
            </w:pPr>
            <w:r>
              <w:t>Подпрограмма "Столица"</w:t>
            </w:r>
          </w:p>
        </w:tc>
      </w:tr>
      <w:tr w:rsidR="00800175">
        <w:tc>
          <w:tcPr>
            <w:tcW w:w="680" w:type="dxa"/>
          </w:tcPr>
          <w:p w:rsidR="00800175" w:rsidRDefault="00800175">
            <w:pPr>
              <w:pStyle w:val="ConsPlusNormal"/>
              <w:jc w:val="right"/>
            </w:pPr>
            <w:r>
              <w:t>4.1.</w:t>
            </w:r>
          </w:p>
        </w:tc>
        <w:tc>
          <w:tcPr>
            <w:tcW w:w="2381" w:type="dxa"/>
          </w:tcPr>
          <w:p w:rsidR="00800175" w:rsidRDefault="00800175">
            <w:pPr>
              <w:pStyle w:val="ConsPlusNormal"/>
              <w:jc w:val="both"/>
            </w:pPr>
            <w:r>
              <w:t>Количество капитально отремонтированных фасадов многоквартирных домов</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6</w:t>
            </w:r>
          </w:p>
        </w:tc>
        <w:tc>
          <w:tcPr>
            <w:tcW w:w="850" w:type="dxa"/>
          </w:tcPr>
          <w:p w:rsidR="00800175" w:rsidRDefault="00800175">
            <w:pPr>
              <w:pStyle w:val="ConsPlusNormal"/>
              <w:jc w:val="right"/>
            </w:pPr>
            <w:r>
              <w:t>8</w:t>
            </w:r>
          </w:p>
        </w:tc>
        <w:tc>
          <w:tcPr>
            <w:tcW w:w="850" w:type="dxa"/>
          </w:tcPr>
          <w:p w:rsidR="00800175" w:rsidRDefault="00800175">
            <w:pPr>
              <w:pStyle w:val="ConsPlusNormal"/>
              <w:jc w:val="right"/>
            </w:pPr>
            <w:r>
              <w:t>7</w:t>
            </w:r>
          </w:p>
        </w:tc>
        <w:tc>
          <w:tcPr>
            <w:tcW w:w="850" w:type="dxa"/>
          </w:tcPr>
          <w:p w:rsidR="00800175" w:rsidRDefault="00800175">
            <w:pPr>
              <w:pStyle w:val="ConsPlusNormal"/>
              <w:jc w:val="right"/>
            </w:pPr>
            <w:r>
              <w:t>6</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4.2.</w:t>
            </w:r>
          </w:p>
        </w:tc>
        <w:tc>
          <w:tcPr>
            <w:tcW w:w="2381" w:type="dxa"/>
          </w:tcPr>
          <w:p w:rsidR="00800175" w:rsidRDefault="00800175">
            <w:pPr>
              <w:pStyle w:val="ConsPlusNormal"/>
              <w:jc w:val="both"/>
            </w:pPr>
            <w:r>
              <w:t>Количество отремонтированных кровель многоквартирных домов</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17</w:t>
            </w:r>
          </w:p>
        </w:tc>
        <w:tc>
          <w:tcPr>
            <w:tcW w:w="850" w:type="dxa"/>
          </w:tcPr>
          <w:p w:rsidR="00800175" w:rsidRDefault="00800175">
            <w:pPr>
              <w:pStyle w:val="ConsPlusNormal"/>
              <w:jc w:val="right"/>
            </w:pPr>
            <w:r>
              <w:t>7</w:t>
            </w:r>
          </w:p>
        </w:tc>
        <w:tc>
          <w:tcPr>
            <w:tcW w:w="850" w:type="dxa"/>
          </w:tcPr>
          <w:p w:rsidR="00800175" w:rsidRDefault="00800175">
            <w:pPr>
              <w:pStyle w:val="ConsPlusNormal"/>
              <w:jc w:val="right"/>
            </w:pPr>
            <w:r>
              <w:t>7</w:t>
            </w:r>
          </w:p>
        </w:tc>
        <w:tc>
          <w:tcPr>
            <w:tcW w:w="850" w:type="dxa"/>
          </w:tcPr>
          <w:p w:rsidR="00800175" w:rsidRDefault="00800175">
            <w:pPr>
              <w:pStyle w:val="ConsPlusNormal"/>
              <w:jc w:val="right"/>
            </w:pPr>
            <w:r>
              <w:t>6</w:t>
            </w:r>
          </w:p>
        </w:tc>
        <w:tc>
          <w:tcPr>
            <w:tcW w:w="850" w:type="dxa"/>
          </w:tcPr>
          <w:p w:rsidR="00800175" w:rsidRDefault="00800175">
            <w:pPr>
              <w:pStyle w:val="ConsPlusNormal"/>
              <w:jc w:val="right"/>
            </w:pPr>
            <w:r>
              <w:t>0</w:t>
            </w:r>
          </w:p>
        </w:tc>
      </w:tr>
      <w:tr w:rsidR="00800175">
        <w:tblPrEx>
          <w:tblBorders>
            <w:insideH w:val="nil"/>
          </w:tblBorders>
        </w:tblPrEx>
        <w:tc>
          <w:tcPr>
            <w:tcW w:w="680" w:type="dxa"/>
            <w:tcBorders>
              <w:bottom w:val="nil"/>
            </w:tcBorders>
          </w:tcPr>
          <w:p w:rsidR="00800175" w:rsidRDefault="00800175">
            <w:pPr>
              <w:pStyle w:val="ConsPlusNormal"/>
              <w:jc w:val="right"/>
            </w:pPr>
            <w:r>
              <w:t>4.3.</w:t>
            </w:r>
          </w:p>
        </w:tc>
        <w:tc>
          <w:tcPr>
            <w:tcW w:w="2381" w:type="dxa"/>
            <w:tcBorders>
              <w:bottom w:val="nil"/>
            </w:tcBorders>
          </w:tcPr>
          <w:p w:rsidR="00800175" w:rsidRDefault="00800175">
            <w:pPr>
              <w:pStyle w:val="ConsPlusNormal"/>
              <w:jc w:val="both"/>
            </w:pPr>
            <w:r>
              <w:t>Количество отремонтированных объектов социальной сферы</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4</w:t>
            </w:r>
          </w:p>
        </w:tc>
        <w:tc>
          <w:tcPr>
            <w:tcW w:w="850" w:type="dxa"/>
            <w:tcBorders>
              <w:bottom w:val="nil"/>
            </w:tcBorders>
          </w:tcPr>
          <w:p w:rsidR="00800175" w:rsidRDefault="00800175">
            <w:pPr>
              <w:pStyle w:val="ConsPlusNormal"/>
              <w:jc w:val="right"/>
            </w:pPr>
            <w:r>
              <w:t>3</w:t>
            </w:r>
          </w:p>
        </w:tc>
        <w:tc>
          <w:tcPr>
            <w:tcW w:w="850" w:type="dxa"/>
            <w:tcBorders>
              <w:bottom w:val="nil"/>
            </w:tcBorders>
          </w:tcPr>
          <w:p w:rsidR="00800175" w:rsidRDefault="00800175">
            <w:pPr>
              <w:pStyle w:val="ConsPlusNormal"/>
              <w:jc w:val="right"/>
            </w:pPr>
            <w:r>
              <w:t>5</w:t>
            </w:r>
          </w:p>
        </w:tc>
        <w:tc>
          <w:tcPr>
            <w:tcW w:w="850" w:type="dxa"/>
            <w:tcBorders>
              <w:bottom w:val="nil"/>
            </w:tcBorders>
          </w:tcPr>
          <w:p w:rsidR="00800175" w:rsidRDefault="00800175">
            <w:pPr>
              <w:pStyle w:val="ConsPlusNormal"/>
              <w:jc w:val="right"/>
            </w:pPr>
            <w:r>
              <w:t>6</w:t>
            </w:r>
          </w:p>
        </w:tc>
        <w:tc>
          <w:tcPr>
            <w:tcW w:w="850" w:type="dxa"/>
            <w:tcBorders>
              <w:bottom w:val="nil"/>
            </w:tcBorders>
          </w:tcPr>
          <w:p w:rsidR="00800175" w:rsidRDefault="00800175">
            <w:pPr>
              <w:pStyle w:val="ConsPlusNormal"/>
              <w:jc w:val="right"/>
            </w:pPr>
            <w:r>
              <w:t>3</w:t>
            </w:r>
          </w:p>
        </w:tc>
      </w:tr>
      <w:tr w:rsidR="00800175">
        <w:tblPrEx>
          <w:tblBorders>
            <w:insideH w:val="nil"/>
          </w:tblBorders>
        </w:tblPrEx>
        <w:tc>
          <w:tcPr>
            <w:tcW w:w="9011" w:type="dxa"/>
            <w:gridSpan w:val="8"/>
            <w:tcBorders>
              <w:top w:val="nil"/>
            </w:tcBorders>
          </w:tcPr>
          <w:p w:rsidR="00800175" w:rsidRDefault="00800175">
            <w:pPr>
              <w:pStyle w:val="ConsPlusNormal"/>
              <w:jc w:val="both"/>
            </w:pPr>
            <w:r>
              <w:t xml:space="preserve">(в ред. </w:t>
            </w:r>
            <w:hyperlink r:id="rId218">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680" w:type="dxa"/>
            <w:tcBorders>
              <w:bottom w:val="nil"/>
            </w:tcBorders>
          </w:tcPr>
          <w:p w:rsidR="00800175" w:rsidRDefault="00800175">
            <w:pPr>
              <w:pStyle w:val="ConsPlusNormal"/>
              <w:jc w:val="right"/>
            </w:pPr>
            <w:r>
              <w:t>4.4.</w:t>
            </w:r>
          </w:p>
        </w:tc>
        <w:tc>
          <w:tcPr>
            <w:tcW w:w="2381" w:type="dxa"/>
            <w:tcBorders>
              <w:bottom w:val="nil"/>
            </w:tcBorders>
          </w:tcPr>
          <w:p w:rsidR="00800175" w:rsidRDefault="00800175">
            <w:pPr>
              <w:pStyle w:val="ConsPlusNormal"/>
              <w:jc w:val="both"/>
            </w:pPr>
            <w:r>
              <w:t>Количество благоустроенных дворовых территорий</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6</w:t>
            </w:r>
          </w:p>
        </w:tc>
        <w:tc>
          <w:tcPr>
            <w:tcW w:w="850" w:type="dxa"/>
            <w:tcBorders>
              <w:bottom w:val="nil"/>
            </w:tcBorders>
          </w:tcPr>
          <w:p w:rsidR="00800175" w:rsidRDefault="00800175">
            <w:pPr>
              <w:pStyle w:val="ConsPlusNormal"/>
              <w:jc w:val="right"/>
            </w:pPr>
            <w:r>
              <w:t>6</w:t>
            </w:r>
          </w:p>
        </w:tc>
        <w:tc>
          <w:tcPr>
            <w:tcW w:w="850" w:type="dxa"/>
            <w:tcBorders>
              <w:bottom w:val="nil"/>
            </w:tcBorders>
          </w:tcPr>
          <w:p w:rsidR="00800175" w:rsidRDefault="00800175">
            <w:pPr>
              <w:pStyle w:val="ConsPlusNormal"/>
              <w:jc w:val="right"/>
            </w:pPr>
            <w:r>
              <w:t>7</w:t>
            </w:r>
          </w:p>
        </w:tc>
        <w:tc>
          <w:tcPr>
            <w:tcW w:w="850" w:type="dxa"/>
            <w:tcBorders>
              <w:bottom w:val="nil"/>
            </w:tcBorders>
          </w:tcPr>
          <w:p w:rsidR="00800175" w:rsidRDefault="00800175">
            <w:pPr>
              <w:pStyle w:val="ConsPlusNormal"/>
              <w:jc w:val="right"/>
            </w:pPr>
            <w:r>
              <w:t>7</w:t>
            </w:r>
          </w:p>
        </w:tc>
        <w:tc>
          <w:tcPr>
            <w:tcW w:w="850" w:type="dxa"/>
            <w:tcBorders>
              <w:bottom w:val="nil"/>
            </w:tcBorders>
          </w:tcPr>
          <w:p w:rsidR="00800175" w:rsidRDefault="00800175">
            <w:pPr>
              <w:pStyle w:val="ConsPlusNormal"/>
              <w:jc w:val="right"/>
            </w:pPr>
            <w:r>
              <w:t>8</w:t>
            </w:r>
          </w:p>
        </w:tc>
      </w:tr>
      <w:tr w:rsidR="00800175">
        <w:tblPrEx>
          <w:tblBorders>
            <w:insideH w:val="nil"/>
          </w:tblBorders>
        </w:tblPrEx>
        <w:tc>
          <w:tcPr>
            <w:tcW w:w="9011" w:type="dxa"/>
            <w:gridSpan w:val="8"/>
            <w:tcBorders>
              <w:top w:val="nil"/>
            </w:tcBorders>
          </w:tcPr>
          <w:p w:rsidR="00800175" w:rsidRDefault="00800175">
            <w:pPr>
              <w:pStyle w:val="ConsPlusNormal"/>
              <w:jc w:val="both"/>
            </w:pPr>
            <w:r>
              <w:t xml:space="preserve">(в ред. </w:t>
            </w:r>
            <w:hyperlink r:id="rId219">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680" w:type="dxa"/>
            <w:tcBorders>
              <w:bottom w:val="nil"/>
            </w:tcBorders>
          </w:tcPr>
          <w:p w:rsidR="00800175" w:rsidRDefault="00800175">
            <w:pPr>
              <w:pStyle w:val="ConsPlusNormal"/>
              <w:jc w:val="right"/>
            </w:pPr>
            <w:r>
              <w:t>4.5.</w:t>
            </w:r>
          </w:p>
        </w:tc>
        <w:tc>
          <w:tcPr>
            <w:tcW w:w="2381" w:type="dxa"/>
            <w:tcBorders>
              <w:bottom w:val="nil"/>
            </w:tcBorders>
          </w:tcPr>
          <w:p w:rsidR="00800175" w:rsidRDefault="00800175">
            <w:pPr>
              <w:pStyle w:val="ConsPlusNormal"/>
              <w:jc w:val="both"/>
            </w:pPr>
            <w:r>
              <w:t>Количество снесенных бесхозяйных объектов, объектов незавершенного строительства и самовольных строений</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434</w:t>
            </w:r>
          </w:p>
        </w:tc>
        <w:tc>
          <w:tcPr>
            <w:tcW w:w="850" w:type="dxa"/>
            <w:tcBorders>
              <w:bottom w:val="nil"/>
            </w:tcBorders>
          </w:tcPr>
          <w:p w:rsidR="00800175" w:rsidRDefault="00800175">
            <w:pPr>
              <w:pStyle w:val="ConsPlusNormal"/>
              <w:jc w:val="right"/>
            </w:pPr>
            <w:r>
              <w:t>1000</w:t>
            </w:r>
          </w:p>
        </w:tc>
        <w:tc>
          <w:tcPr>
            <w:tcW w:w="850" w:type="dxa"/>
            <w:tcBorders>
              <w:bottom w:val="nil"/>
            </w:tcBorders>
          </w:tcPr>
          <w:p w:rsidR="00800175" w:rsidRDefault="00800175">
            <w:pPr>
              <w:pStyle w:val="ConsPlusNormal"/>
              <w:jc w:val="right"/>
            </w:pPr>
            <w:r>
              <w:t>500</w:t>
            </w:r>
          </w:p>
        </w:tc>
        <w:tc>
          <w:tcPr>
            <w:tcW w:w="850" w:type="dxa"/>
            <w:tcBorders>
              <w:bottom w:val="nil"/>
            </w:tcBorders>
          </w:tcPr>
          <w:p w:rsidR="00800175" w:rsidRDefault="00800175">
            <w:pPr>
              <w:pStyle w:val="ConsPlusNormal"/>
              <w:jc w:val="right"/>
            </w:pPr>
            <w:r>
              <w:t>500</w:t>
            </w:r>
          </w:p>
        </w:tc>
        <w:tc>
          <w:tcPr>
            <w:tcW w:w="850" w:type="dxa"/>
            <w:tcBorders>
              <w:bottom w:val="nil"/>
            </w:tcBorders>
          </w:tcPr>
          <w:p w:rsidR="00800175" w:rsidRDefault="00800175">
            <w:pPr>
              <w:pStyle w:val="ConsPlusNormal"/>
              <w:jc w:val="right"/>
            </w:pPr>
            <w:r>
              <w:t>500</w:t>
            </w:r>
          </w:p>
        </w:tc>
      </w:tr>
      <w:tr w:rsidR="00800175">
        <w:tblPrEx>
          <w:tblBorders>
            <w:insideH w:val="nil"/>
          </w:tblBorders>
        </w:tblPrEx>
        <w:tc>
          <w:tcPr>
            <w:tcW w:w="9011" w:type="dxa"/>
            <w:gridSpan w:val="8"/>
            <w:tcBorders>
              <w:top w:val="nil"/>
            </w:tcBorders>
          </w:tcPr>
          <w:p w:rsidR="00800175" w:rsidRDefault="00800175">
            <w:pPr>
              <w:pStyle w:val="ConsPlusNormal"/>
              <w:jc w:val="both"/>
            </w:pPr>
            <w:r>
              <w:t xml:space="preserve">(в ред. </w:t>
            </w:r>
            <w:hyperlink r:id="rId220">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680" w:type="dxa"/>
            <w:tcBorders>
              <w:bottom w:val="nil"/>
            </w:tcBorders>
          </w:tcPr>
          <w:p w:rsidR="00800175" w:rsidRDefault="00800175">
            <w:pPr>
              <w:pStyle w:val="ConsPlusNormal"/>
              <w:jc w:val="right"/>
            </w:pPr>
            <w:r>
              <w:t>4.6.</w:t>
            </w:r>
          </w:p>
        </w:tc>
        <w:tc>
          <w:tcPr>
            <w:tcW w:w="2381" w:type="dxa"/>
            <w:tcBorders>
              <w:bottom w:val="nil"/>
            </w:tcBorders>
          </w:tcPr>
          <w:p w:rsidR="00800175" w:rsidRDefault="00800175">
            <w:pPr>
              <w:pStyle w:val="ConsPlusNormal"/>
              <w:jc w:val="both"/>
            </w:pPr>
            <w:r>
              <w:t>Количество приобретенной специализированной коммунальной техники</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4</w:t>
            </w:r>
          </w:p>
        </w:tc>
        <w:tc>
          <w:tcPr>
            <w:tcW w:w="850" w:type="dxa"/>
            <w:tcBorders>
              <w:bottom w:val="nil"/>
            </w:tcBorders>
          </w:tcPr>
          <w:p w:rsidR="00800175" w:rsidRDefault="00800175">
            <w:pPr>
              <w:pStyle w:val="ConsPlusNormal"/>
              <w:jc w:val="right"/>
            </w:pPr>
            <w:r>
              <w:t>1</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r>
      <w:tr w:rsidR="00800175">
        <w:tblPrEx>
          <w:tblBorders>
            <w:insideH w:val="nil"/>
          </w:tblBorders>
        </w:tblPrEx>
        <w:tc>
          <w:tcPr>
            <w:tcW w:w="9011" w:type="dxa"/>
            <w:gridSpan w:val="8"/>
            <w:tcBorders>
              <w:top w:val="nil"/>
            </w:tcBorders>
          </w:tcPr>
          <w:p w:rsidR="00800175" w:rsidRDefault="00800175">
            <w:pPr>
              <w:pStyle w:val="ConsPlusNormal"/>
              <w:jc w:val="both"/>
            </w:pPr>
            <w:r>
              <w:t xml:space="preserve">(в ред. </w:t>
            </w:r>
            <w:hyperlink r:id="rId221">
              <w:r>
                <w:rPr>
                  <w:color w:val="0000FF"/>
                </w:rPr>
                <w:t>Постановления</w:t>
              </w:r>
            </w:hyperlink>
            <w:r>
              <w:t xml:space="preserve"> Правительства Магаданской области от 15.12.2022 N 1002-пп)</w:t>
            </w:r>
          </w:p>
        </w:tc>
      </w:tr>
      <w:tr w:rsidR="00800175">
        <w:tc>
          <w:tcPr>
            <w:tcW w:w="680" w:type="dxa"/>
          </w:tcPr>
          <w:p w:rsidR="00800175" w:rsidRDefault="00800175">
            <w:pPr>
              <w:pStyle w:val="ConsPlusNormal"/>
              <w:jc w:val="right"/>
            </w:pPr>
            <w:r>
              <w:t>4.7.</w:t>
            </w:r>
          </w:p>
        </w:tc>
        <w:tc>
          <w:tcPr>
            <w:tcW w:w="2381" w:type="dxa"/>
          </w:tcPr>
          <w:p w:rsidR="00800175" w:rsidRDefault="00800175">
            <w:pPr>
              <w:pStyle w:val="ConsPlusNormal"/>
              <w:jc w:val="both"/>
            </w:pPr>
            <w:r>
              <w:t xml:space="preserve">Протяженность реконструированных и построенных </w:t>
            </w:r>
            <w:r>
              <w:lastRenderedPageBreak/>
              <w:t>инженерных сетей</w:t>
            </w:r>
          </w:p>
        </w:tc>
        <w:tc>
          <w:tcPr>
            <w:tcW w:w="1417" w:type="dxa"/>
          </w:tcPr>
          <w:p w:rsidR="00800175" w:rsidRDefault="00800175">
            <w:pPr>
              <w:pStyle w:val="ConsPlusNormal"/>
              <w:jc w:val="center"/>
            </w:pPr>
            <w:r>
              <w:lastRenderedPageBreak/>
              <w:t>метров</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3599</w:t>
            </w:r>
          </w:p>
        </w:tc>
      </w:tr>
      <w:tr w:rsidR="00800175">
        <w:tblPrEx>
          <w:tblBorders>
            <w:insideH w:val="nil"/>
          </w:tblBorders>
        </w:tblPrEx>
        <w:tc>
          <w:tcPr>
            <w:tcW w:w="680" w:type="dxa"/>
            <w:tcBorders>
              <w:bottom w:val="nil"/>
            </w:tcBorders>
          </w:tcPr>
          <w:p w:rsidR="00800175" w:rsidRDefault="00800175">
            <w:pPr>
              <w:pStyle w:val="ConsPlusNormal"/>
              <w:jc w:val="right"/>
            </w:pPr>
            <w:r>
              <w:lastRenderedPageBreak/>
              <w:t>4.8.</w:t>
            </w:r>
          </w:p>
        </w:tc>
        <w:tc>
          <w:tcPr>
            <w:tcW w:w="2381" w:type="dxa"/>
            <w:tcBorders>
              <w:bottom w:val="nil"/>
            </w:tcBorders>
          </w:tcPr>
          <w:p w:rsidR="00800175" w:rsidRDefault="00800175">
            <w:pPr>
              <w:pStyle w:val="ConsPlusNormal"/>
              <w:jc w:val="both"/>
            </w:pPr>
            <w:r>
              <w:t>Количество приобретенной специализированной техники, для оказания ритуальных услуг</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r>
      <w:tr w:rsidR="00800175">
        <w:tblPrEx>
          <w:tblBorders>
            <w:insideH w:val="nil"/>
          </w:tblBorders>
        </w:tblPrEx>
        <w:tc>
          <w:tcPr>
            <w:tcW w:w="9011" w:type="dxa"/>
            <w:gridSpan w:val="8"/>
            <w:tcBorders>
              <w:top w:val="nil"/>
            </w:tcBorders>
          </w:tcPr>
          <w:p w:rsidR="00800175" w:rsidRDefault="00800175">
            <w:pPr>
              <w:pStyle w:val="ConsPlusNormal"/>
              <w:jc w:val="both"/>
            </w:pPr>
            <w:r>
              <w:t xml:space="preserve">(в ред. </w:t>
            </w:r>
            <w:hyperlink r:id="rId222">
              <w:r>
                <w:rPr>
                  <w:color w:val="0000FF"/>
                </w:rPr>
                <w:t>Постановления</w:t>
              </w:r>
            </w:hyperlink>
            <w:r>
              <w:t xml:space="preserve"> Правительства Магаданской области от 15.12.2022 N 1002-пп)</w:t>
            </w:r>
          </w:p>
        </w:tc>
      </w:tr>
      <w:tr w:rsidR="00800175">
        <w:tc>
          <w:tcPr>
            <w:tcW w:w="680" w:type="dxa"/>
          </w:tcPr>
          <w:p w:rsidR="00800175" w:rsidRDefault="00800175">
            <w:pPr>
              <w:pStyle w:val="ConsPlusNormal"/>
              <w:jc w:val="right"/>
              <w:outlineLvl w:val="2"/>
            </w:pPr>
            <w:r>
              <w:t>5.</w:t>
            </w:r>
          </w:p>
        </w:tc>
        <w:tc>
          <w:tcPr>
            <w:tcW w:w="8331" w:type="dxa"/>
            <w:gridSpan w:val="7"/>
          </w:tcPr>
          <w:p w:rsidR="00800175" w:rsidRDefault="00800175">
            <w:pPr>
              <w:pStyle w:val="ConsPlusNormal"/>
              <w:jc w:val="center"/>
            </w:pPr>
            <w:r>
              <w:t>Подпрограмма "Формирование современной городской среды Магаданской области"</w:t>
            </w:r>
          </w:p>
        </w:tc>
      </w:tr>
      <w:tr w:rsidR="00800175">
        <w:tc>
          <w:tcPr>
            <w:tcW w:w="680" w:type="dxa"/>
          </w:tcPr>
          <w:p w:rsidR="00800175" w:rsidRDefault="00800175">
            <w:pPr>
              <w:pStyle w:val="ConsPlusNormal"/>
              <w:jc w:val="right"/>
            </w:pPr>
            <w:r>
              <w:t>5.1.</w:t>
            </w:r>
          </w:p>
        </w:tc>
        <w:tc>
          <w:tcPr>
            <w:tcW w:w="2381" w:type="dxa"/>
          </w:tcPr>
          <w:p w:rsidR="00800175" w:rsidRDefault="00800175">
            <w:pPr>
              <w:pStyle w:val="ConsPlusNormal"/>
              <w:jc w:val="both"/>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 с 2019 года)</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w:t>
            </w:r>
          </w:p>
        </w:tc>
        <w:tc>
          <w:tcPr>
            <w:tcW w:w="850" w:type="dxa"/>
          </w:tcPr>
          <w:p w:rsidR="00800175" w:rsidRDefault="00800175">
            <w:pPr>
              <w:pStyle w:val="ConsPlusNormal"/>
              <w:jc w:val="right"/>
            </w:pPr>
            <w:r>
              <w:t>2</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5.2.</w:t>
            </w:r>
          </w:p>
        </w:tc>
        <w:tc>
          <w:tcPr>
            <w:tcW w:w="2381" w:type="dxa"/>
          </w:tcPr>
          <w:p w:rsidR="00800175" w:rsidRDefault="00800175">
            <w:pPr>
              <w:pStyle w:val="ConsPlusNormal"/>
              <w:jc w:val="both"/>
            </w:pPr>
            <w: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90</w:t>
            </w:r>
          </w:p>
        </w:tc>
        <w:tc>
          <w:tcPr>
            <w:tcW w:w="850" w:type="dxa"/>
          </w:tcPr>
          <w:p w:rsidR="00800175" w:rsidRDefault="00800175">
            <w:pPr>
              <w:pStyle w:val="ConsPlusNormal"/>
              <w:jc w:val="right"/>
            </w:pPr>
            <w:r>
              <w:t>90</w:t>
            </w:r>
          </w:p>
        </w:tc>
        <w:tc>
          <w:tcPr>
            <w:tcW w:w="850" w:type="dxa"/>
          </w:tcPr>
          <w:p w:rsidR="00800175" w:rsidRDefault="00800175">
            <w:pPr>
              <w:pStyle w:val="ConsPlusNormal"/>
              <w:jc w:val="right"/>
            </w:pPr>
            <w:r>
              <w:t>90</w:t>
            </w:r>
          </w:p>
        </w:tc>
        <w:tc>
          <w:tcPr>
            <w:tcW w:w="850" w:type="dxa"/>
          </w:tcPr>
          <w:p w:rsidR="00800175" w:rsidRDefault="00800175">
            <w:pPr>
              <w:pStyle w:val="ConsPlusNormal"/>
              <w:jc w:val="right"/>
            </w:pPr>
            <w:r>
              <w:t>90</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5.3.</w:t>
            </w:r>
          </w:p>
        </w:tc>
        <w:tc>
          <w:tcPr>
            <w:tcW w:w="2381" w:type="dxa"/>
          </w:tcPr>
          <w:p w:rsidR="00800175" w:rsidRDefault="00800175">
            <w:pPr>
              <w:pStyle w:val="ConsPlusNormal"/>
              <w:jc w:val="both"/>
            </w:pPr>
            <w:r>
              <w:t>Количество городов с благоприятной городской средой</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5.4.</w:t>
            </w:r>
          </w:p>
        </w:tc>
        <w:tc>
          <w:tcPr>
            <w:tcW w:w="2381" w:type="dxa"/>
          </w:tcPr>
          <w:p w:rsidR="00800175" w:rsidRDefault="00800175">
            <w:pPr>
              <w:pStyle w:val="ConsPlusNormal"/>
              <w:jc w:val="both"/>
            </w:pPr>
            <w:r>
              <w:t>Индекс качества городской среды</w:t>
            </w:r>
          </w:p>
        </w:tc>
        <w:tc>
          <w:tcPr>
            <w:tcW w:w="1417" w:type="dxa"/>
          </w:tcPr>
          <w:p w:rsidR="00800175" w:rsidRDefault="00800175">
            <w:pPr>
              <w:pStyle w:val="ConsPlusNormal"/>
              <w:jc w:val="center"/>
            </w:pPr>
            <w:r>
              <w:t>балл</w:t>
            </w:r>
          </w:p>
        </w:tc>
        <w:tc>
          <w:tcPr>
            <w:tcW w:w="1133" w:type="dxa"/>
          </w:tcPr>
          <w:p w:rsidR="00800175" w:rsidRDefault="00800175">
            <w:pPr>
              <w:pStyle w:val="ConsPlusNormal"/>
              <w:jc w:val="right"/>
            </w:pPr>
            <w:r>
              <w:t>167</w:t>
            </w:r>
          </w:p>
        </w:tc>
        <w:tc>
          <w:tcPr>
            <w:tcW w:w="850" w:type="dxa"/>
          </w:tcPr>
          <w:p w:rsidR="00800175" w:rsidRDefault="00800175">
            <w:pPr>
              <w:pStyle w:val="ConsPlusNormal"/>
              <w:jc w:val="right"/>
            </w:pPr>
            <w:r>
              <w:t>183</w:t>
            </w:r>
          </w:p>
        </w:tc>
        <w:tc>
          <w:tcPr>
            <w:tcW w:w="850" w:type="dxa"/>
          </w:tcPr>
          <w:p w:rsidR="00800175" w:rsidRDefault="00800175">
            <w:pPr>
              <w:pStyle w:val="ConsPlusNormal"/>
              <w:jc w:val="right"/>
            </w:pPr>
            <w:r>
              <w:t>190</w:t>
            </w:r>
          </w:p>
        </w:tc>
        <w:tc>
          <w:tcPr>
            <w:tcW w:w="850" w:type="dxa"/>
          </w:tcPr>
          <w:p w:rsidR="00800175" w:rsidRDefault="00800175">
            <w:pPr>
              <w:pStyle w:val="ConsPlusNormal"/>
              <w:jc w:val="right"/>
            </w:pPr>
            <w:r>
              <w:t>199</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5.5.</w:t>
            </w:r>
          </w:p>
        </w:tc>
        <w:tc>
          <w:tcPr>
            <w:tcW w:w="2381" w:type="dxa"/>
          </w:tcPr>
          <w:p w:rsidR="00800175" w:rsidRDefault="00800175">
            <w:pPr>
              <w:pStyle w:val="ConsPlusNormal"/>
              <w:jc w:val="both"/>
            </w:pPr>
            <w:r>
              <w:t xml:space="preserve">Доля граждан, принявших участие в решении вопросов развития городской среды, от общего количества граждан в </w:t>
            </w:r>
            <w:r>
              <w:lastRenderedPageBreak/>
              <w:t>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417" w:type="dxa"/>
          </w:tcPr>
          <w:p w:rsidR="00800175" w:rsidRDefault="00800175">
            <w:pPr>
              <w:pStyle w:val="ConsPlusNormal"/>
              <w:jc w:val="center"/>
            </w:pPr>
            <w:r>
              <w:lastRenderedPageBreak/>
              <w:t>%</w:t>
            </w:r>
          </w:p>
        </w:tc>
        <w:tc>
          <w:tcPr>
            <w:tcW w:w="1133" w:type="dxa"/>
          </w:tcPr>
          <w:p w:rsidR="00800175" w:rsidRDefault="00800175">
            <w:pPr>
              <w:pStyle w:val="ConsPlusNormal"/>
              <w:jc w:val="right"/>
            </w:pPr>
            <w:r>
              <w:t>12</w:t>
            </w:r>
          </w:p>
        </w:tc>
        <w:tc>
          <w:tcPr>
            <w:tcW w:w="850" w:type="dxa"/>
          </w:tcPr>
          <w:p w:rsidR="00800175" w:rsidRDefault="00800175">
            <w:pPr>
              <w:pStyle w:val="ConsPlusNormal"/>
              <w:jc w:val="right"/>
            </w:pPr>
            <w:r>
              <w:t>20</w:t>
            </w:r>
          </w:p>
        </w:tc>
        <w:tc>
          <w:tcPr>
            <w:tcW w:w="850" w:type="dxa"/>
          </w:tcPr>
          <w:p w:rsidR="00800175" w:rsidRDefault="00800175">
            <w:pPr>
              <w:pStyle w:val="ConsPlusNormal"/>
              <w:jc w:val="right"/>
            </w:pPr>
            <w:r>
              <w:t>25</w:t>
            </w:r>
          </w:p>
        </w:tc>
        <w:tc>
          <w:tcPr>
            <w:tcW w:w="850" w:type="dxa"/>
          </w:tcPr>
          <w:p w:rsidR="00800175" w:rsidRDefault="00800175">
            <w:pPr>
              <w:pStyle w:val="ConsPlusNormal"/>
              <w:jc w:val="right"/>
            </w:pPr>
            <w:r>
              <w:t>30</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lastRenderedPageBreak/>
              <w:t>5.6.</w:t>
            </w:r>
          </w:p>
        </w:tc>
        <w:tc>
          <w:tcPr>
            <w:tcW w:w="2381" w:type="dxa"/>
          </w:tcPr>
          <w:p w:rsidR="00800175" w:rsidRDefault="00800175">
            <w:pPr>
              <w:pStyle w:val="ConsPlusNormal"/>
              <w:jc w:val="both"/>
            </w:pPr>
            <w:r>
              <w:t>Доля городов с благоприятной средой от общего количества городов (индекс качества городской среды - выше 50%)</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50</w:t>
            </w:r>
          </w:p>
        </w:tc>
        <w:tc>
          <w:tcPr>
            <w:tcW w:w="850" w:type="dxa"/>
          </w:tcPr>
          <w:p w:rsidR="00800175" w:rsidRDefault="00800175">
            <w:pPr>
              <w:pStyle w:val="ConsPlusNormal"/>
              <w:jc w:val="right"/>
            </w:pPr>
            <w:r>
              <w:t>50</w:t>
            </w:r>
          </w:p>
        </w:tc>
        <w:tc>
          <w:tcPr>
            <w:tcW w:w="850" w:type="dxa"/>
          </w:tcPr>
          <w:p w:rsidR="00800175" w:rsidRDefault="00800175">
            <w:pPr>
              <w:pStyle w:val="ConsPlusNormal"/>
              <w:jc w:val="right"/>
            </w:pPr>
            <w:r>
              <w:t>50</w:t>
            </w:r>
          </w:p>
        </w:tc>
        <w:tc>
          <w:tcPr>
            <w:tcW w:w="850" w:type="dxa"/>
          </w:tcPr>
          <w:p w:rsidR="00800175" w:rsidRDefault="00800175">
            <w:pPr>
              <w:pStyle w:val="ConsPlusNormal"/>
              <w:jc w:val="right"/>
            </w:pPr>
            <w:r>
              <w:t>50</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5.7.</w:t>
            </w:r>
          </w:p>
        </w:tc>
        <w:tc>
          <w:tcPr>
            <w:tcW w:w="2381" w:type="dxa"/>
          </w:tcPr>
          <w:p w:rsidR="00800175" w:rsidRDefault="00800175">
            <w:pPr>
              <w:pStyle w:val="ConsPlusNormal"/>
              <w:jc w:val="both"/>
            </w:pPr>
            <w:r>
              <w:t>Прирост среднего индекса качества городской среды по отношению к 2019 году</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4</w:t>
            </w:r>
          </w:p>
        </w:tc>
        <w:tc>
          <w:tcPr>
            <w:tcW w:w="850" w:type="dxa"/>
          </w:tcPr>
          <w:p w:rsidR="00800175" w:rsidRDefault="00800175">
            <w:pPr>
              <w:pStyle w:val="ConsPlusNormal"/>
              <w:jc w:val="right"/>
            </w:pPr>
            <w:r>
              <w:t>14</w:t>
            </w:r>
          </w:p>
        </w:tc>
        <w:tc>
          <w:tcPr>
            <w:tcW w:w="850" w:type="dxa"/>
          </w:tcPr>
          <w:p w:rsidR="00800175" w:rsidRDefault="00800175">
            <w:pPr>
              <w:pStyle w:val="ConsPlusNormal"/>
              <w:jc w:val="right"/>
            </w:pPr>
            <w:r>
              <w:t>19</w:t>
            </w:r>
          </w:p>
        </w:tc>
        <w:tc>
          <w:tcPr>
            <w:tcW w:w="850" w:type="dxa"/>
          </w:tcPr>
          <w:p w:rsidR="00800175" w:rsidRDefault="00800175">
            <w:pPr>
              <w:pStyle w:val="ConsPlusNormal"/>
              <w:jc w:val="right"/>
            </w:pPr>
            <w:r>
              <w:t>24</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5.8.</w:t>
            </w:r>
          </w:p>
        </w:tc>
        <w:tc>
          <w:tcPr>
            <w:tcW w:w="2381" w:type="dxa"/>
          </w:tcPr>
          <w:p w:rsidR="00800175" w:rsidRDefault="00800175">
            <w:pPr>
              <w:pStyle w:val="ConsPlusNormal"/>
              <w:jc w:val="both"/>
            </w:pPr>
            <w:r>
              <w:t xml:space="preserve">Количество благоустроенных общественных территорий (нарастающим итогом с 2019 года) </w:t>
            </w:r>
            <w:hyperlink w:anchor="P1915">
              <w:r>
                <w:rPr>
                  <w:color w:val="0000FF"/>
                </w:rPr>
                <w:t>&lt;*&gt;</w:t>
              </w:r>
            </w:hyperlink>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27</w:t>
            </w:r>
          </w:p>
        </w:tc>
        <w:tc>
          <w:tcPr>
            <w:tcW w:w="850" w:type="dxa"/>
          </w:tcPr>
          <w:p w:rsidR="00800175" w:rsidRDefault="00800175">
            <w:pPr>
              <w:pStyle w:val="ConsPlusNormal"/>
              <w:jc w:val="right"/>
            </w:pPr>
            <w:r>
              <w:t>49</w:t>
            </w:r>
          </w:p>
        </w:tc>
        <w:tc>
          <w:tcPr>
            <w:tcW w:w="850" w:type="dxa"/>
          </w:tcPr>
          <w:p w:rsidR="00800175" w:rsidRDefault="00800175">
            <w:pPr>
              <w:pStyle w:val="ConsPlusNormal"/>
              <w:jc w:val="right"/>
            </w:pPr>
            <w:r>
              <w:t>52</w:t>
            </w:r>
          </w:p>
        </w:tc>
        <w:tc>
          <w:tcPr>
            <w:tcW w:w="850" w:type="dxa"/>
          </w:tcPr>
          <w:p w:rsidR="00800175" w:rsidRDefault="00800175">
            <w:pPr>
              <w:pStyle w:val="ConsPlusNormal"/>
              <w:jc w:val="right"/>
            </w:pPr>
            <w:r>
              <w:t>55</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outlineLvl w:val="2"/>
            </w:pPr>
            <w:r>
              <w:t>6.</w:t>
            </w:r>
          </w:p>
        </w:tc>
        <w:tc>
          <w:tcPr>
            <w:tcW w:w="8331" w:type="dxa"/>
            <w:gridSpan w:val="7"/>
          </w:tcPr>
          <w:p w:rsidR="00800175" w:rsidRDefault="00800175">
            <w:pPr>
              <w:pStyle w:val="ConsPlusNormal"/>
              <w:jc w:val="center"/>
            </w:pPr>
            <w:r>
              <w:t>Подпрограмма "Повышение качества водоснабжения систем централизованного водоснабжения Магаданской области"</w:t>
            </w:r>
          </w:p>
        </w:tc>
      </w:tr>
      <w:tr w:rsidR="00800175">
        <w:tc>
          <w:tcPr>
            <w:tcW w:w="680" w:type="dxa"/>
          </w:tcPr>
          <w:p w:rsidR="00800175" w:rsidRDefault="00800175">
            <w:pPr>
              <w:pStyle w:val="ConsPlusNormal"/>
              <w:jc w:val="right"/>
            </w:pPr>
            <w:r>
              <w:t>6.1.</w:t>
            </w:r>
          </w:p>
        </w:tc>
        <w:tc>
          <w:tcPr>
            <w:tcW w:w="2381" w:type="dxa"/>
          </w:tcPr>
          <w:p w:rsidR="00800175" w:rsidRDefault="00800175">
            <w:pPr>
              <w:pStyle w:val="ConsPlusNormal"/>
              <w:jc w:val="both"/>
            </w:pPr>
            <w:r>
              <w:t>Доля населения Магаданской области, обеспеченного качественной питьевой водой из систем централизованного водоснабжения</w:t>
            </w:r>
          </w:p>
        </w:tc>
        <w:tc>
          <w:tcPr>
            <w:tcW w:w="1417" w:type="dxa"/>
          </w:tcPr>
          <w:p w:rsidR="00800175" w:rsidRDefault="00800175">
            <w:pPr>
              <w:pStyle w:val="ConsPlusNormal"/>
              <w:jc w:val="center"/>
            </w:pPr>
            <w:r>
              <w:t>процент</w:t>
            </w:r>
          </w:p>
        </w:tc>
        <w:tc>
          <w:tcPr>
            <w:tcW w:w="1133" w:type="dxa"/>
          </w:tcPr>
          <w:p w:rsidR="00800175" w:rsidRDefault="00800175">
            <w:pPr>
              <w:pStyle w:val="ConsPlusNormal"/>
              <w:jc w:val="right"/>
            </w:pPr>
            <w:r>
              <w:t>97,06</w:t>
            </w:r>
          </w:p>
        </w:tc>
        <w:tc>
          <w:tcPr>
            <w:tcW w:w="850" w:type="dxa"/>
          </w:tcPr>
          <w:p w:rsidR="00800175" w:rsidRDefault="00800175">
            <w:pPr>
              <w:pStyle w:val="ConsPlusNormal"/>
              <w:jc w:val="right"/>
            </w:pPr>
            <w:r>
              <w:t>97,7</w:t>
            </w:r>
          </w:p>
        </w:tc>
        <w:tc>
          <w:tcPr>
            <w:tcW w:w="850" w:type="dxa"/>
          </w:tcPr>
          <w:p w:rsidR="00800175" w:rsidRDefault="00800175">
            <w:pPr>
              <w:pStyle w:val="ConsPlusNormal"/>
              <w:jc w:val="right"/>
            </w:pPr>
            <w:r>
              <w:t>98,0</w:t>
            </w:r>
          </w:p>
        </w:tc>
        <w:tc>
          <w:tcPr>
            <w:tcW w:w="850" w:type="dxa"/>
          </w:tcPr>
          <w:p w:rsidR="00800175" w:rsidRDefault="00800175">
            <w:pPr>
              <w:pStyle w:val="ConsPlusNormal"/>
              <w:jc w:val="right"/>
            </w:pPr>
            <w:r>
              <w:t>98,5</w:t>
            </w:r>
          </w:p>
        </w:tc>
        <w:tc>
          <w:tcPr>
            <w:tcW w:w="850" w:type="dxa"/>
          </w:tcPr>
          <w:p w:rsidR="00800175" w:rsidRDefault="00800175">
            <w:pPr>
              <w:pStyle w:val="ConsPlusNormal"/>
              <w:jc w:val="right"/>
            </w:pPr>
            <w:r>
              <w:t>98,5</w:t>
            </w:r>
          </w:p>
        </w:tc>
      </w:tr>
      <w:tr w:rsidR="00800175">
        <w:tc>
          <w:tcPr>
            <w:tcW w:w="680" w:type="dxa"/>
          </w:tcPr>
          <w:p w:rsidR="00800175" w:rsidRDefault="00800175">
            <w:pPr>
              <w:pStyle w:val="ConsPlusNormal"/>
              <w:jc w:val="right"/>
            </w:pPr>
            <w:r>
              <w:t>6.2.</w:t>
            </w:r>
          </w:p>
        </w:tc>
        <w:tc>
          <w:tcPr>
            <w:tcW w:w="2381" w:type="dxa"/>
          </w:tcPr>
          <w:p w:rsidR="00800175" w:rsidRDefault="00800175">
            <w:pPr>
              <w:pStyle w:val="ConsPlusNormal"/>
              <w:jc w:val="both"/>
            </w:pPr>
            <w:r>
              <w:t>Доля городского населения Магаданской области, обеспеченного качественной питьевой водой из систем централизованного водоснабжения</w:t>
            </w:r>
          </w:p>
        </w:tc>
        <w:tc>
          <w:tcPr>
            <w:tcW w:w="1417" w:type="dxa"/>
          </w:tcPr>
          <w:p w:rsidR="00800175" w:rsidRDefault="00800175">
            <w:pPr>
              <w:pStyle w:val="ConsPlusNormal"/>
              <w:jc w:val="center"/>
            </w:pPr>
            <w:r>
              <w:t>процент</w:t>
            </w:r>
          </w:p>
        </w:tc>
        <w:tc>
          <w:tcPr>
            <w:tcW w:w="1133" w:type="dxa"/>
          </w:tcPr>
          <w:p w:rsidR="00800175" w:rsidRDefault="00800175">
            <w:pPr>
              <w:pStyle w:val="ConsPlusNormal"/>
              <w:jc w:val="right"/>
            </w:pPr>
            <w:r>
              <w:t>97,07</w:t>
            </w:r>
          </w:p>
        </w:tc>
        <w:tc>
          <w:tcPr>
            <w:tcW w:w="850" w:type="dxa"/>
          </w:tcPr>
          <w:p w:rsidR="00800175" w:rsidRDefault="00800175">
            <w:pPr>
              <w:pStyle w:val="ConsPlusNormal"/>
              <w:jc w:val="right"/>
            </w:pPr>
            <w:r>
              <w:t>97,9</w:t>
            </w:r>
          </w:p>
        </w:tc>
        <w:tc>
          <w:tcPr>
            <w:tcW w:w="850" w:type="dxa"/>
          </w:tcPr>
          <w:p w:rsidR="00800175" w:rsidRDefault="00800175">
            <w:pPr>
              <w:pStyle w:val="ConsPlusNormal"/>
              <w:jc w:val="right"/>
            </w:pPr>
            <w:r>
              <w:t>98,5</w:t>
            </w:r>
          </w:p>
        </w:tc>
        <w:tc>
          <w:tcPr>
            <w:tcW w:w="850" w:type="dxa"/>
          </w:tcPr>
          <w:p w:rsidR="00800175" w:rsidRDefault="00800175">
            <w:pPr>
              <w:pStyle w:val="ConsPlusNormal"/>
              <w:jc w:val="right"/>
            </w:pPr>
            <w:r>
              <w:t>99,0</w:t>
            </w:r>
          </w:p>
        </w:tc>
        <w:tc>
          <w:tcPr>
            <w:tcW w:w="850" w:type="dxa"/>
          </w:tcPr>
          <w:p w:rsidR="00800175" w:rsidRDefault="00800175">
            <w:pPr>
              <w:pStyle w:val="ConsPlusNormal"/>
              <w:jc w:val="right"/>
            </w:pPr>
            <w:r>
              <w:t>99,0</w:t>
            </w:r>
          </w:p>
        </w:tc>
      </w:tr>
      <w:tr w:rsidR="00800175">
        <w:tc>
          <w:tcPr>
            <w:tcW w:w="680" w:type="dxa"/>
          </w:tcPr>
          <w:p w:rsidR="00800175" w:rsidRDefault="00800175">
            <w:pPr>
              <w:pStyle w:val="ConsPlusNormal"/>
              <w:jc w:val="right"/>
            </w:pPr>
            <w:r>
              <w:t>6.3.</w:t>
            </w:r>
          </w:p>
        </w:tc>
        <w:tc>
          <w:tcPr>
            <w:tcW w:w="2381" w:type="dxa"/>
          </w:tcPr>
          <w:p w:rsidR="00800175" w:rsidRDefault="00800175">
            <w:pPr>
              <w:pStyle w:val="ConsPlusNormal"/>
              <w:jc w:val="both"/>
            </w:pPr>
            <w:r>
              <w:t xml:space="preserve">Строительство и реконструкция (модернизация) объектов питьевого водоснабжения и </w:t>
            </w:r>
            <w:r>
              <w:lastRenderedPageBreak/>
              <w:t>водоподготовки, предусмотренных муниципальными программами</w:t>
            </w:r>
          </w:p>
        </w:tc>
        <w:tc>
          <w:tcPr>
            <w:tcW w:w="1417" w:type="dxa"/>
          </w:tcPr>
          <w:p w:rsidR="00800175" w:rsidRDefault="00800175">
            <w:pPr>
              <w:pStyle w:val="ConsPlusNormal"/>
              <w:jc w:val="center"/>
            </w:pPr>
            <w:r>
              <w:lastRenderedPageBreak/>
              <w:t>ед.</w:t>
            </w:r>
          </w:p>
        </w:tc>
        <w:tc>
          <w:tcPr>
            <w:tcW w:w="1133" w:type="dxa"/>
          </w:tcPr>
          <w:p w:rsidR="00800175" w:rsidRDefault="00800175">
            <w:pPr>
              <w:pStyle w:val="ConsPlusNormal"/>
              <w:jc w:val="right"/>
            </w:pPr>
            <w:r>
              <w:t>2</w:t>
            </w:r>
          </w:p>
        </w:tc>
        <w:tc>
          <w:tcPr>
            <w:tcW w:w="850" w:type="dxa"/>
          </w:tcPr>
          <w:p w:rsidR="00800175" w:rsidRDefault="00800175">
            <w:pPr>
              <w:pStyle w:val="ConsPlusNormal"/>
              <w:jc w:val="right"/>
            </w:pPr>
            <w:r>
              <w:t>2</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4</w:t>
            </w:r>
          </w:p>
        </w:tc>
      </w:tr>
      <w:tr w:rsidR="00800175">
        <w:tc>
          <w:tcPr>
            <w:tcW w:w="680" w:type="dxa"/>
          </w:tcPr>
          <w:p w:rsidR="00800175" w:rsidRDefault="00800175">
            <w:pPr>
              <w:pStyle w:val="ConsPlusNormal"/>
              <w:jc w:val="right"/>
              <w:outlineLvl w:val="2"/>
            </w:pPr>
            <w:r>
              <w:lastRenderedPageBreak/>
              <w:t>7.</w:t>
            </w:r>
          </w:p>
        </w:tc>
        <w:tc>
          <w:tcPr>
            <w:tcW w:w="8331" w:type="dxa"/>
            <w:gridSpan w:val="7"/>
          </w:tcPr>
          <w:p w:rsidR="00800175" w:rsidRDefault="00800175">
            <w:pPr>
              <w:pStyle w:val="ConsPlusNormal"/>
              <w:jc w:val="center"/>
            </w:pPr>
            <w: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r>
      <w:tr w:rsidR="00800175">
        <w:tc>
          <w:tcPr>
            <w:tcW w:w="680" w:type="dxa"/>
          </w:tcPr>
          <w:p w:rsidR="00800175" w:rsidRDefault="00800175">
            <w:pPr>
              <w:pStyle w:val="ConsPlusNormal"/>
              <w:jc w:val="right"/>
            </w:pPr>
            <w:r>
              <w:t>7.1.</w:t>
            </w:r>
          </w:p>
        </w:tc>
        <w:tc>
          <w:tcPr>
            <w:tcW w:w="2381" w:type="dxa"/>
          </w:tcPr>
          <w:p w:rsidR="00800175" w:rsidRDefault="00800175">
            <w:pPr>
              <w:pStyle w:val="ConsPlusNormal"/>
              <w:jc w:val="both"/>
            </w:pPr>
            <w:r>
              <w:t>Численность детей-сирот, детей, оставшихся без попечения родителей, а также лиц из числа детей-сирот, детей, оставшихся без попечения родителей детей, состоящих на учете на получение благоустроенного жилого помещения в текущем (очередном) году</w:t>
            </w:r>
          </w:p>
        </w:tc>
        <w:tc>
          <w:tcPr>
            <w:tcW w:w="1417" w:type="dxa"/>
          </w:tcPr>
          <w:p w:rsidR="00800175" w:rsidRDefault="00800175">
            <w:pPr>
              <w:pStyle w:val="ConsPlusNormal"/>
              <w:jc w:val="center"/>
            </w:pPr>
            <w:r>
              <w:t>чел.</w:t>
            </w:r>
          </w:p>
        </w:tc>
        <w:tc>
          <w:tcPr>
            <w:tcW w:w="1133" w:type="dxa"/>
          </w:tcPr>
          <w:p w:rsidR="00800175" w:rsidRDefault="00800175">
            <w:pPr>
              <w:pStyle w:val="ConsPlusNormal"/>
              <w:jc w:val="right"/>
            </w:pPr>
            <w:r>
              <w:t>147</w:t>
            </w:r>
          </w:p>
        </w:tc>
        <w:tc>
          <w:tcPr>
            <w:tcW w:w="850" w:type="dxa"/>
          </w:tcPr>
          <w:p w:rsidR="00800175" w:rsidRDefault="00800175">
            <w:pPr>
              <w:pStyle w:val="ConsPlusNormal"/>
              <w:jc w:val="right"/>
            </w:pPr>
            <w:r>
              <w:t>144</w:t>
            </w:r>
          </w:p>
        </w:tc>
        <w:tc>
          <w:tcPr>
            <w:tcW w:w="850" w:type="dxa"/>
          </w:tcPr>
          <w:p w:rsidR="00800175" w:rsidRDefault="00800175">
            <w:pPr>
              <w:pStyle w:val="ConsPlusNormal"/>
              <w:jc w:val="right"/>
            </w:pPr>
            <w:r>
              <w:t>177</w:t>
            </w:r>
          </w:p>
        </w:tc>
        <w:tc>
          <w:tcPr>
            <w:tcW w:w="850" w:type="dxa"/>
          </w:tcPr>
          <w:p w:rsidR="00800175" w:rsidRDefault="00800175">
            <w:pPr>
              <w:pStyle w:val="ConsPlusNormal"/>
              <w:jc w:val="right"/>
            </w:pPr>
            <w:r>
              <w:t>149</w:t>
            </w:r>
          </w:p>
        </w:tc>
        <w:tc>
          <w:tcPr>
            <w:tcW w:w="850" w:type="dxa"/>
          </w:tcPr>
          <w:p w:rsidR="00800175" w:rsidRDefault="00800175">
            <w:pPr>
              <w:pStyle w:val="ConsPlusNormal"/>
              <w:jc w:val="right"/>
            </w:pPr>
            <w:r>
              <w:t>89</w:t>
            </w:r>
          </w:p>
        </w:tc>
      </w:tr>
      <w:tr w:rsidR="00800175">
        <w:tc>
          <w:tcPr>
            <w:tcW w:w="680" w:type="dxa"/>
          </w:tcPr>
          <w:p w:rsidR="00800175" w:rsidRDefault="00800175">
            <w:pPr>
              <w:pStyle w:val="ConsPlusNormal"/>
              <w:jc w:val="right"/>
            </w:pPr>
            <w:r>
              <w:t>7.2.</w:t>
            </w:r>
          </w:p>
        </w:tc>
        <w:tc>
          <w:tcPr>
            <w:tcW w:w="2381" w:type="dxa"/>
          </w:tcPr>
          <w:p w:rsidR="00800175" w:rsidRDefault="00800175">
            <w:pPr>
              <w:pStyle w:val="ConsPlusNormal"/>
              <w:jc w:val="both"/>
            </w:pPr>
            <w:r>
              <w:t>Численность детей-сирот, детей, оставшихся без попечения родителей, а также лиц из числа детей-сирот, детей, оставшихся без попечения родителей детей, у которых право на обеспечение жилыми помещениями возникло и не реализовано, по состоянию на конец текущего (очередного) года</w:t>
            </w:r>
          </w:p>
        </w:tc>
        <w:tc>
          <w:tcPr>
            <w:tcW w:w="1417" w:type="dxa"/>
          </w:tcPr>
          <w:p w:rsidR="00800175" w:rsidRDefault="00800175">
            <w:pPr>
              <w:pStyle w:val="ConsPlusNormal"/>
              <w:jc w:val="center"/>
            </w:pPr>
            <w:r>
              <w:t>чел.</w:t>
            </w:r>
          </w:p>
        </w:tc>
        <w:tc>
          <w:tcPr>
            <w:tcW w:w="1133" w:type="dxa"/>
          </w:tcPr>
          <w:p w:rsidR="00800175" w:rsidRDefault="00800175">
            <w:pPr>
              <w:pStyle w:val="ConsPlusNormal"/>
              <w:jc w:val="right"/>
            </w:pPr>
            <w:r>
              <w:t>61</w:t>
            </w:r>
          </w:p>
        </w:tc>
        <w:tc>
          <w:tcPr>
            <w:tcW w:w="850" w:type="dxa"/>
          </w:tcPr>
          <w:p w:rsidR="00800175" w:rsidRDefault="00800175">
            <w:pPr>
              <w:pStyle w:val="ConsPlusNormal"/>
              <w:jc w:val="right"/>
            </w:pPr>
            <w:r>
              <w:t>113</w:t>
            </w:r>
          </w:p>
        </w:tc>
        <w:tc>
          <w:tcPr>
            <w:tcW w:w="850" w:type="dxa"/>
          </w:tcPr>
          <w:p w:rsidR="00800175" w:rsidRDefault="00800175">
            <w:pPr>
              <w:pStyle w:val="ConsPlusNormal"/>
              <w:jc w:val="right"/>
            </w:pPr>
            <w:r>
              <w:t>77</w:t>
            </w:r>
          </w:p>
        </w:tc>
        <w:tc>
          <w:tcPr>
            <w:tcW w:w="850" w:type="dxa"/>
          </w:tcPr>
          <w:p w:rsidR="00800175" w:rsidRDefault="00800175">
            <w:pPr>
              <w:pStyle w:val="ConsPlusNormal"/>
              <w:jc w:val="right"/>
            </w:pPr>
            <w:r>
              <w:t>49</w:t>
            </w:r>
          </w:p>
        </w:tc>
        <w:tc>
          <w:tcPr>
            <w:tcW w:w="850" w:type="dxa"/>
          </w:tcPr>
          <w:p w:rsidR="00800175" w:rsidRDefault="00800175">
            <w:pPr>
              <w:pStyle w:val="ConsPlusNormal"/>
              <w:jc w:val="right"/>
            </w:pPr>
            <w:r>
              <w:t>0</w:t>
            </w:r>
          </w:p>
        </w:tc>
      </w:tr>
      <w:tr w:rsidR="00800175">
        <w:tc>
          <w:tcPr>
            <w:tcW w:w="680" w:type="dxa"/>
          </w:tcPr>
          <w:p w:rsidR="00800175" w:rsidRDefault="00800175">
            <w:pPr>
              <w:pStyle w:val="ConsPlusNormal"/>
              <w:jc w:val="right"/>
            </w:pPr>
            <w:r>
              <w:t>7.3.</w:t>
            </w:r>
          </w:p>
        </w:tc>
        <w:tc>
          <w:tcPr>
            <w:tcW w:w="2381" w:type="dxa"/>
          </w:tcPr>
          <w:p w:rsidR="00800175" w:rsidRDefault="00800175">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w:t>
            </w:r>
            <w:r>
              <w:lastRenderedPageBreak/>
              <w:t>договорам найма специализированных жилых помещений за счет средств субсидии из федерального бюджета бюджетам субъектов Российской Федерации (нарастающим итогом) (человек)</w:t>
            </w:r>
          </w:p>
        </w:tc>
        <w:tc>
          <w:tcPr>
            <w:tcW w:w="1417" w:type="dxa"/>
          </w:tcPr>
          <w:p w:rsidR="00800175" w:rsidRDefault="00800175">
            <w:pPr>
              <w:pStyle w:val="ConsPlusNormal"/>
              <w:jc w:val="center"/>
            </w:pPr>
            <w:r>
              <w:lastRenderedPageBreak/>
              <w:t>чел.</w:t>
            </w:r>
          </w:p>
        </w:tc>
        <w:tc>
          <w:tcPr>
            <w:tcW w:w="1133" w:type="dxa"/>
          </w:tcPr>
          <w:p w:rsidR="00800175" w:rsidRDefault="00800175">
            <w:pPr>
              <w:pStyle w:val="ConsPlusNormal"/>
              <w:jc w:val="right"/>
            </w:pPr>
            <w:r>
              <w:t>62</w:t>
            </w:r>
          </w:p>
        </w:tc>
        <w:tc>
          <w:tcPr>
            <w:tcW w:w="850" w:type="dxa"/>
          </w:tcPr>
          <w:p w:rsidR="00800175" w:rsidRDefault="00800175">
            <w:pPr>
              <w:pStyle w:val="ConsPlusNormal"/>
              <w:jc w:val="right"/>
            </w:pPr>
            <w:r>
              <w:t>68</w:t>
            </w:r>
          </w:p>
        </w:tc>
        <w:tc>
          <w:tcPr>
            <w:tcW w:w="850" w:type="dxa"/>
          </w:tcPr>
          <w:p w:rsidR="00800175" w:rsidRDefault="00800175">
            <w:pPr>
              <w:pStyle w:val="ConsPlusNormal"/>
              <w:jc w:val="right"/>
            </w:pPr>
            <w:r>
              <w:t>74</w:t>
            </w:r>
          </w:p>
        </w:tc>
        <w:tc>
          <w:tcPr>
            <w:tcW w:w="850" w:type="dxa"/>
          </w:tcPr>
          <w:p w:rsidR="00800175" w:rsidRDefault="00800175">
            <w:pPr>
              <w:pStyle w:val="ConsPlusNormal"/>
              <w:jc w:val="right"/>
            </w:pPr>
            <w:r>
              <w:t>80</w:t>
            </w:r>
          </w:p>
        </w:tc>
        <w:tc>
          <w:tcPr>
            <w:tcW w:w="850" w:type="dxa"/>
          </w:tcPr>
          <w:p w:rsidR="00800175" w:rsidRDefault="00800175">
            <w:pPr>
              <w:pStyle w:val="ConsPlusNormal"/>
              <w:jc w:val="right"/>
            </w:pPr>
            <w:r>
              <w:t>86</w:t>
            </w:r>
          </w:p>
        </w:tc>
      </w:tr>
      <w:tr w:rsidR="00800175">
        <w:tc>
          <w:tcPr>
            <w:tcW w:w="680" w:type="dxa"/>
          </w:tcPr>
          <w:p w:rsidR="00800175" w:rsidRDefault="00800175">
            <w:pPr>
              <w:pStyle w:val="ConsPlusNormal"/>
              <w:jc w:val="right"/>
            </w:pPr>
            <w:r>
              <w:lastRenderedPageBreak/>
              <w:t>7.4.</w:t>
            </w:r>
          </w:p>
        </w:tc>
        <w:tc>
          <w:tcPr>
            <w:tcW w:w="2381" w:type="dxa"/>
          </w:tcPr>
          <w:p w:rsidR="00800175" w:rsidRDefault="00800175">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областного бюджета Магаданской области (нарастающим итогом)</w:t>
            </w:r>
          </w:p>
        </w:tc>
        <w:tc>
          <w:tcPr>
            <w:tcW w:w="1417" w:type="dxa"/>
          </w:tcPr>
          <w:p w:rsidR="00800175" w:rsidRDefault="00800175">
            <w:pPr>
              <w:pStyle w:val="ConsPlusNormal"/>
              <w:jc w:val="center"/>
            </w:pPr>
            <w:r>
              <w:t>чел.</w:t>
            </w:r>
          </w:p>
        </w:tc>
        <w:tc>
          <w:tcPr>
            <w:tcW w:w="1133" w:type="dxa"/>
          </w:tcPr>
          <w:p w:rsidR="00800175" w:rsidRDefault="00800175">
            <w:pPr>
              <w:pStyle w:val="ConsPlusNormal"/>
              <w:jc w:val="right"/>
            </w:pPr>
            <w:r>
              <w:t>601</w:t>
            </w:r>
          </w:p>
        </w:tc>
        <w:tc>
          <w:tcPr>
            <w:tcW w:w="850" w:type="dxa"/>
          </w:tcPr>
          <w:p w:rsidR="00800175" w:rsidRDefault="00800175">
            <w:pPr>
              <w:pStyle w:val="ConsPlusNormal"/>
              <w:jc w:val="right"/>
            </w:pPr>
            <w:r>
              <w:t>632</w:t>
            </w:r>
          </w:p>
        </w:tc>
        <w:tc>
          <w:tcPr>
            <w:tcW w:w="850" w:type="dxa"/>
          </w:tcPr>
          <w:p w:rsidR="00800175" w:rsidRDefault="00800175">
            <w:pPr>
              <w:pStyle w:val="ConsPlusNormal"/>
              <w:jc w:val="right"/>
            </w:pPr>
            <w:r>
              <w:t>732</w:t>
            </w:r>
          </w:p>
        </w:tc>
        <w:tc>
          <w:tcPr>
            <w:tcW w:w="850" w:type="dxa"/>
          </w:tcPr>
          <w:p w:rsidR="00800175" w:rsidRDefault="00800175">
            <w:pPr>
              <w:pStyle w:val="ConsPlusNormal"/>
              <w:jc w:val="right"/>
            </w:pPr>
            <w:r>
              <w:t>832</w:t>
            </w:r>
          </w:p>
        </w:tc>
        <w:tc>
          <w:tcPr>
            <w:tcW w:w="850" w:type="dxa"/>
          </w:tcPr>
          <w:p w:rsidR="00800175" w:rsidRDefault="00800175">
            <w:pPr>
              <w:pStyle w:val="ConsPlusNormal"/>
              <w:jc w:val="right"/>
            </w:pPr>
            <w:r>
              <w:t>921</w:t>
            </w:r>
          </w:p>
        </w:tc>
      </w:tr>
    </w:tbl>
    <w:p w:rsidR="00800175" w:rsidRDefault="00800175">
      <w:pPr>
        <w:pStyle w:val="ConsPlusNormal"/>
        <w:ind w:firstLine="540"/>
        <w:jc w:val="both"/>
      </w:pPr>
    </w:p>
    <w:p w:rsidR="00800175" w:rsidRDefault="00800175">
      <w:pPr>
        <w:pStyle w:val="ConsPlusNormal"/>
        <w:ind w:firstLine="540"/>
        <w:jc w:val="both"/>
      </w:pPr>
      <w:r>
        <w:t>--------------------------------</w:t>
      </w:r>
    </w:p>
    <w:p w:rsidR="00800175" w:rsidRDefault="00800175">
      <w:pPr>
        <w:pStyle w:val="ConsPlusNormal"/>
        <w:spacing w:before="220"/>
        <w:ind w:firstLine="540"/>
        <w:jc w:val="both"/>
      </w:pPr>
      <w:bookmarkStart w:id="17" w:name="P1915"/>
      <w:bookmarkEnd w:id="17"/>
      <w:r>
        <w:t>&lt;*&gt; Показатели по количеству благоустроенных дворовых территорий и общественных пространств, включенных в государственные (муниципальные) программы формирования современной городской среды ежегодно формируются после проведения отбора муниципальных образований для предоставления субсидии на поддержку муниципальных программ формирования современной городской среды.</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1а</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w:t>
      </w:r>
    </w:p>
    <w:p w:rsidR="00800175" w:rsidRDefault="00800175">
      <w:pPr>
        <w:pStyle w:val="ConsPlusNormal"/>
        <w:jc w:val="right"/>
      </w:pPr>
      <w:r>
        <w:t>и коммунальными услугами</w:t>
      </w:r>
    </w:p>
    <w:p w:rsidR="00800175" w:rsidRDefault="00800175">
      <w:pPr>
        <w:pStyle w:val="ConsPlusNormal"/>
        <w:jc w:val="right"/>
      </w:pPr>
      <w:r>
        <w:t>жителей Магаданской области"</w:t>
      </w:r>
    </w:p>
    <w:p w:rsidR="00800175" w:rsidRDefault="00800175">
      <w:pPr>
        <w:pStyle w:val="ConsPlusNormal"/>
        <w:ind w:firstLine="540"/>
        <w:jc w:val="both"/>
      </w:pPr>
    </w:p>
    <w:p w:rsidR="00800175" w:rsidRDefault="00800175">
      <w:pPr>
        <w:pStyle w:val="ConsPlusTitle"/>
        <w:jc w:val="center"/>
      </w:pPr>
      <w:bookmarkStart w:id="18" w:name="P1928"/>
      <w:bookmarkEnd w:id="18"/>
      <w:r>
        <w:t>СОСТАВ И ЗНАЧЕНИЕ ЦЕЛЕВЫХ ПОКАЗАТЕЛЕЙ ГОСУДАРСТВЕННОЙ</w:t>
      </w:r>
    </w:p>
    <w:p w:rsidR="00800175" w:rsidRDefault="00800175">
      <w:pPr>
        <w:pStyle w:val="ConsPlusTitle"/>
        <w:jc w:val="center"/>
      </w:pPr>
      <w:r>
        <w:t>ПРОГРАММЫ (ПОДПРОГРАММ) В РАЗРЕЗЕ МУНИЦИПАЛЬНЫХ ОБРАЗОВАНИЙ</w:t>
      </w:r>
    </w:p>
    <w:p w:rsidR="00800175" w:rsidRDefault="00800175">
      <w:pPr>
        <w:pStyle w:val="ConsPlusTitle"/>
        <w:jc w:val="center"/>
      </w:pPr>
      <w:r>
        <w:lastRenderedPageBreak/>
        <w:t>МАГАДАНСКОЙ ОБЛАСТИ</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(в ред. Постановлений Правительства Магаданской области</w:t>
            </w:r>
          </w:p>
          <w:p w:rsidR="00800175" w:rsidRDefault="00800175">
            <w:pPr>
              <w:pStyle w:val="ConsPlusNormal"/>
              <w:jc w:val="center"/>
            </w:pPr>
            <w:r>
              <w:rPr>
                <w:color w:val="392C69"/>
              </w:rPr>
              <w:t xml:space="preserve">от 11.08.2022 </w:t>
            </w:r>
            <w:hyperlink r:id="rId223">
              <w:r>
                <w:rPr>
                  <w:color w:val="0000FF"/>
                </w:rPr>
                <w:t>N 672-пп</w:t>
              </w:r>
            </w:hyperlink>
            <w:r>
              <w:rPr>
                <w:color w:val="392C69"/>
              </w:rPr>
              <w:t xml:space="preserve">, от 20.10.2022 </w:t>
            </w:r>
            <w:hyperlink r:id="rId224">
              <w:r>
                <w:rPr>
                  <w:color w:val="0000FF"/>
                </w:rPr>
                <w:t>N 834-пп</w:t>
              </w:r>
            </w:hyperlink>
            <w:r>
              <w:rPr>
                <w:color w:val="392C69"/>
              </w:rPr>
              <w:t xml:space="preserve">, от 15.12.2022 </w:t>
            </w:r>
            <w:hyperlink r:id="rId225">
              <w:r>
                <w:rPr>
                  <w:color w:val="0000FF"/>
                </w:rPr>
                <w:t>N 1002-пп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jc w:val="center"/>
      </w:pPr>
      <w:r>
        <w:t>Ответственный исполнитель: министерство строительства,</w:t>
      </w:r>
    </w:p>
    <w:p w:rsidR="00800175" w:rsidRDefault="00800175">
      <w:pPr>
        <w:pStyle w:val="ConsPlusNormal"/>
        <w:jc w:val="center"/>
      </w:pPr>
      <w:r>
        <w:t>жилищно-коммунального хозяйства и энергетики</w:t>
      </w:r>
    </w:p>
    <w:p w:rsidR="00800175" w:rsidRDefault="00800175">
      <w:pPr>
        <w:pStyle w:val="ConsPlusNormal"/>
        <w:jc w:val="center"/>
      </w:pPr>
      <w:r>
        <w:t>Магаданской области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324"/>
        <w:gridCol w:w="1417"/>
        <w:gridCol w:w="1133"/>
        <w:gridCol w:w="850"/>
        <w:gridCol w:w="850"/>
        <w:gridCol w:w="850"/>
        <w:gridCol w:w="850"/>
      </w:tblGrid>
      <w:tr w:rsidR="00800175">
        <w:tc>
          <w:tcPr>
            <w:tcW w:w="793" w:type="dxa"/>
            <w:vMerge w:val="restart"/>
          </w:tcPr>
          <w:p w:rsidR="00800175" w:rsidRDefault="00800175">
            <w:pPr>
              <w:pStyle w:val="ConsPlusNormal"/>
              <w:jc w:val="center"/>
            </w:pPr>
            <w:r>
              <w:t>N п/п</w:t>
            </w:r>
          </w:p>
        </w:tc>
        <w:tc>
          <w:tcPr>
            <w:tcW w:w="2324" w:type="dxa"/>
            <w:vMerge w:val="restart"/>
          </w:tcPr>
          <w:p w:rsidR="00800175" w:rsidRDefault="00800175">
            <w:pPr>
              <w:pStyle w:val="ConsPlusNormal"/>
              <w:jc w:val="center"/>
            </w:pPr>
            <w:r>
              <w:t>Целевой показатель (наименование)</w:t>
            </w:r>
          </w:p>
        </w:tc>
        <w:tc>
          <w:tcPr>
            <w:tcW w:w="1417" w:type="dxa"/>
            <w:vMerge w:val="restart"/>
          </w:tcPr>
          <w:p w:rsidR="00800175" w:rsidRDefault="00800175">
            <w:pPr>
              <w:pStyle w:val="ConsPlusNormal"/>
              <w:jc w:val="center"/>
            </w:pPr>
            <w:r>
              <w:t>Единица измерения</w:t>
            </w:r>
          </w:p>
        </w:tc>
        <w:tc>
          <w:tcPr>
            <w:tcW w:w="4533" w:type="dxa"/>
            <w:gridSpan w:val="5"/>
          </w:tcPr>
          <w:p w:rsidR="00800175" w:rsidRDefault="00800175">
            <w:pPr>
              <w:pStyle w:val="ConsPlusNormal"/>
              <w:jc w:val="center"/>
            </w:pPr>
            <w:r>
              <w:t>Значения целевых показателей</w:t>
            </w:r>
          </w:p>
        </w:tc>
      </w:tr>
      <w:tr w:rsidR="00800175">
        <w:tc>
          <w:tcPr>
            <w:tcW w:w="793" w:type="dxa"/>
            <w:vMerge/>
          </w:tcPr>
          <w:p w:rsidR="00800175" w:rsidRDefault="00800175">
            <w:pPr>
              <w:pStyle w:val="ConsPlusNormal"/>
            </w:pPr>
          </w:p>
        </w:tc>
        <w:tc>
          <w:tcPr>
            <w:tcW w:w="2324" w:type="dxa"/>
            <w:vMerge/>
          </w:tcPr>
          <w:p w:rsidR="00800175" w:rsidRDefault="00800175">
            <w:pPr>
              <w:pStyle w:val="ConsPlusNormal"/>
            </w:pPr>
          </w:p>
        </w:tc>
        <w:tc>
          <w:tcPr>
            <w:tcW w:w="1417" w:type="dxa"/>
            <w:vMerge/>
          </w:tcPr>
          <w:p w:rsidR="00800175" w:rsidRDefault="00800175">
            <w:pPr>
              <w:pStyle w:val="ConsPlusNormal"/>
            </w:pPr>
          </w:p>
        </w:tc>
        <w:tc>
          <w:tcPr>
            <w:tcW w:w="1133" w:type="dxa"/>
          </w:tcPr>
          <w:p w:rsidR="00800175" w:rsidRDefault="00800175">
            <w:pPr>
              <w:pStyle w:val="ConsPlusNormal"/>
              <w:jc w:val="center"/>
            </w:pPr>
            <w:r>
              <w:t>Базовый год</w:t>
            </w:r>
          </w:p>
        </w:tc>
        <w:tc>
          <w:tcPr>
            <w:tcW w:w="850" w:type="dxa"/>
          </w:tcPr>
          <w:p w:rsidR="00800175" w:rsidRDefault="00800175">
            <w:pPr>
              <w:pStyle w:val="ConsPlusNormal"/>
              <w:jc w:val="center"/>
            </w:pPr>
            <w:r>
              <w:t>2022 год</w:t>
            </w:r>
          </w:p>
        </w:tc>
        <w:tc>
          <w:tcPr>
            <w:tcW w:w="850" w:type="dxa"/>
          </w:tcPr>
          <w:p w:rsidR="00800175" w:rsidRDefault="00800175">
            <w:pPr>
              <w:pStyle w:val="ConsPlusNormal"/>
              <w:jc w:val="center"/>
            </w:pPr>
            <w:r>
              <w:t>2023 год</w:t>
            </w:r>
          </w:p>
        </w:tc>
        <w:tc>
          <w:tcPr>
            <w:tcW w:w="850" w:type="dxa"/>
          </w:tcPr>
          <w:p w:rsidR="00800175" w:rsidRDefault="00800175">
            <w:pPr>
              <w:pStyle w:val="ConsPlusNormal"/>
              <w:jc w:val="center"/>
            </w:pPr>
            <w:r>
              <w:t>2024 год</w:t>
            </w:r>
          </w:p>
        </w:tc>
        <w:tc>
          <w:tcPr>
            <w:tcW w:w="850" w:type="dxa"/>
          </w:tcPr>
          <w:p w:rsidR="00800175" w:rsidRDefault="00800175">
            <w:pPr>
              <w:pStyle w:val="ConsPlusNormal"/>
              <w:jc w:val="center"/>
            </w:pPr>
            <w:r>
              <w:t>2025 год</w:t>
            </w:r>
          </w:p>
        </w:tc>
      </w:tr>
      <w:tr w:rsidR="00800175">
        <w:tc>
          <w:tcPr>
            <w:tcW w:w="793" w:type="dxa"/>
          </w:tcPr>
          <w:p w:rsidR="00800175" w:rsidRDefault="00800175">
            <w:pPr>
              <w:pStyle w:val="ConsPlusNormal"/>
              <w:jc w:val="center"/>
            </w:pPr>
            <w:r>
              <w:t>1</w:t>
            </w:r>
          </w:p>
        </w:tc>
        <w:tc>
          <w:tcPr>
            <w:tcW w:w="2324" w:type="dxa"/>
          </w:tcPr>
          <w:p w:rsidR="00800175" w:rsidRDefault="00800175">
            <w:pPr>
              <w:pStyle w:val="ConsPlusNormal"/>
              <w:jc w:val="center"/>
            </w:pPr>
            <w:r>
              <w:t>2</w:t>
            </w:r>
          </w:p>
        </w:tc>
        <w:tc>
          <w:tcPr>
            <w:tcW w:w="1417" w:type="dxa"/>
          </w:tcPr>
          <w:p w:rsidR="00800175" w:rsidRDefault="00800175">
            <w:pPr>
              <w:pStyle w:val="ConsPlusNormal"/>
              <w:jc w:val="center"/>
            </w:pPr>
            <w:r>
              <w:t>3</w:t>
            </w:r>
          </w:p>
        </w:tc>
        <w:tc>
          <w:tcPr>
            <w:tcW w:w="1133" w:type="dxa"/>
          </w:tcPr>
          <w:p w:rsidR="00800175" w:rsidRDefault="00800175">
            <w:pPr>
              <w:pStyle w:val="ConsPlusNormal"/>
              <w:jc w:val="center"/>
            </w:pPr>
            <w:r>
              <w:t>4</w:t>
            </w:r>
          </w:p>
        </w:tc>
        <w:tc>
          <w:tcPr>
            <w:tcW w:w="850" w:type="dxa"/>
          </w:tcPr>
          <w:p w:rsidR="00800175" w:rsidRDefault="00800175">
            <w:pPr>
              <w:pStyle w:val="ConsPlusNormal"/>
              <w:jc w:val="center"/>
            </w:pPr>
            <w:r>
              <w:t>5</w:t>
            </w:r>
          </w:p>
        </w:tc>
        <w:tc>
          <w:tcPr>
            <w:tcW w:w="850" w:type="dxa"/>
          </w:tcPr>
          <w:p w:rsidR="00800175" w:rsidRDefault="00800175">
            <w:pPr>
              <w:pStyle w:val="ConsPlusNormal"/>
              <w:jc w:val="center"/>
            </w:pPr>
            <w:r>
              <w:t>6</w:t>
            </w:r>
          </w:p>
        </w:tc>
        <w:tc>
          <w:tcPr>
            <w:tcW w:w="850" w:type="dxa"/>
          </w:tcPr>
          <w:p w:rsidR="00800175" w:rsidRDefault="00800175">
            <w:pPr>
              <w:pStyle w:val="ConsPlusNormal"/>
              <w:jc w:val="center"/>
            </w:pPr>
            <w:r>
              <w:t>7</w:t>
            </w:r>
          </w:p>
        </w:tc>
        <w:tc>
          <w:tcPr>
            <w:tcW w:w="850" w:type="dxa"/>
          </w:tcPr>
          <w:p w:rsidR="00800175" w:rsidRDefault="00800175">
            <w:pPr>
              <w:pStyle w:val="ConsPlusNormal"/>
              <w:jc w:val="center"/>
            </w:pPr>
            <w:r>
              <w:t>8</w:t>
            </w:r>
          </w:p>
        </w:tc>
      </w:tr>
      <w:tr w:rsidR="00800175">
        <w:tc>
          <w:tcPr>
            <w:tcW w:w="793" w:type="dxa"/>
          </w:tcPr>
          <w:p w:rsidR="00800175" w:rsidRDefault="00800175">
            <w:pPr>
              <w:pStyle w:val="ConsPlusNormal"/>
              <w:jc w:val="right"/>
              <w:outlineLvl w:val="2"/>
            </w:pPr>
            <w:r>
              <w:t>1.</w:t>
            </w:r>
          </w:p>
        </w:tc>
        <w:tc>
          <w:tcPr>
            <w:tcW w:w="8274" w:type="dxa"/>
            <w:gridSpan w:val="7"/>
          </w:tcPr>
          <w:p w:rsidR="00800175" w:rsidRDefault="00800175">
            <w:pPr>
              <w:pStyle w:val="ConsPlusNormal"/>
              <w:jc w:val="center"/>
            </w:pPr>
            <w:r>
              <w:t>Подпрограмма "Содействие муниципальным образованиям в оптимизации системы расселения в Магаданской области"</w:t>
            </w:r>
          </w:p>
        </w:tc>
      </w:tr>
      <w:tr w:rsidR="00800175">
        <w:tc>
          <w:tcPr>
            <w:tcW w:w="793" w:type="dxa"/>
          </w:tcPr>
          <w:p w:rsidR="00800175" w:rsidRDefault="00800175">
            <w:pPr>
              <w:pStyle w:val="ConsPlusNormal"/>
              <w:jc w:val="right"/>
            </w:pPr>
            <w:r>
              <w:t>1.1.</w:t>
            </w:r>
          </w:p>
        </w:tc>
        <w:tc>
          <w:tcPr>
            <w:tcW w:w="2324" w:type="dxa"/>
          </w:tcPr>
          <w:p w:rsidR="00800175" w:rsidRDefault="00800175">
            <w:pPr>
              <w:pStyle w:val="ConsPlusNormal"/>
              <w:jc w:val="both"/>
            </w:pPr>
            <w:r>
              <w:t>Количество семей, улучшивших жилищные условия</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81</w:t>
            </w:r>
          </w:p>
        </w:tc>
        <w:tc>
          <w:tcPr>
            <w:tcW w:w="850" w:type="dxa"/>
          </w:tcPr>
          <w:p w:rsidR="00800175" w:rsidRDefault="00800175">
            <w:pPr>
              <w:pStyle w:val="ConsPlusNormal"/>
              <w:jc w:val="right"/>
            </w:pPr>
            <w:r>
              <w:t>90</w:t>
            </w:r>
          </w:p>
        </w:tc>
        <w:tc>
          <w:tcPr>
            <w:tcW w:w="850" w:type="dxa"/>
          </w:tcPr>
          <w:p w:rsidR="00800175" w:rsidRDefault="00800175">
            <w:pPr>
              <w:pStyle w:val="ConsPlusNormal"/>
              <w:jc w:val="right"/>
            </w:pPr>
            <w:r>
              <w:t>90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1.1.1.</w:t>
            </w:r>
          </w:p>
        </w:tc>
        <w:tc>
          <w:tcPr>
            <w:tcW w:w="2324" w:type="dxa"/>
          </w:tcPr>
          <w:p w:rsidR="00800175" w:rsidRDefault="00800175">
            <w:pPr>
              <w:pStyle w:val="ConsPlusNormal"/>
              <w:jc w:val="both"/>
            </w:pPr>
            <w:r>
              <w:t>Город Магадан</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14</w:t>
            </w:r>
          </w:p>
        </w:tc>
        <w:tc>
          <w:tcPr>
            <w:tcW w:w="850" w:type="dxa"/>
          </w:tcPr>
          <w:p w:rsidR="00800175" w:rsidRDefault="00800175">
            <w:pPr>
              <w:pStyle w:val="ConsPlusNormal"/>
              <w:jc w:val="right"/>
            </w:pPr>
            <w:r>
              <w:t>25</w:t>
            </w:r>
          </w:p>
        </w:tc>
        <w:tc>
          <w:tcPr>
            <w:tcW w:w="850" w:type="dxa"/>
          </w:tcPr>
          <w:p w:rsidR="00800175" w:rsidRDefault="00800175">
            <w:pPr>
              <w:pStyle w:val="ConsPlusNormal"/>
              <w:jc w:val="right"/>
            </w:pPr>
            <w:r>
              <w:t>25</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1.1.2.</w:t>
            </w:r>
          </w:p>
        </w:tc>
        <w:tc>
          <w:tcPr>
            <w:tcW w:w="2324" w:type="dxa"/>
          </w:tcPr>
          <w:p w:rsidR="00800175" w:rsidRDefault="00800175">
            <w:pPr>
              <w:pStyle w:val="ConsPlusNormal"/>
              <w:jc w:val="both"/>
            </w:pPr>
            <w:r>
              <w:t>Ольский городской округ</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8</w:t>
            </w:r>
          </w:p>
        </w:tc>
        <w:tc>
          <w:tcPr>
            <w:tcW w:w="850" w:type="dxa"/>
          </w:tcPr>
          <w:p w:rsidR="00800175" w:rsidRDefault="00800175">
            <w:pPr>
              <w:pStyle w:val="ConsPlusNormal"/>
              <w:jc w:val="right"/>
            </w:pPr>
            <w:r>
              <w:t>6</w:t>
            </w:r>
          </w:p>
        </w:tc>
        <w:tc>
          <w:tcPr>
            <w:tcW w:w="850" w:type="dxa"/>
          </w:tcPr>
          <w:p w:rsidR="00800175" w:rsidRDefault="00800175">
            <w:pPr>
              <w:pStyle w:val="ConsPlusNormal"/>
              <w:jc w:val="right"/>
            </w:pPr>
            <w:r>
              <w:t>6</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1.1.3.</w:t>
            </w:r>
          </w:p>
        </w:tc>
        <w:tc>
          <w:tcPr>
            <w:tcW w:w="2324" w:type="dxa"/>
          </w:tcPr>
          <w:p w:rsidR="00800175" w:rsidRDefault="00800175">
            <w:pPr>
              <w:pStyle w:val="ConsPlusNormal"/>
              <w:jc w:val="both"/>
            </w:pPr>
            <w:r>
              <w:t>Омсукчанский городской округ</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16</w:t>
            </w:r>
          </w:p>
        </w:tc>
        <w:tc>
          <w:tcPr>
            <w:tcW w:w="850" w:type="dxa"/>
          </w:tcPr>
          <w:p w:rsidR="00800175" w:rsidRDefault="00800175">
            <w:pPr>
              <w:pStyle w:val="ConsPlusNormal"/>
              <w:jc w:val="right"/>
            </w:pPr>
            <w:r>
              <w:t>6</w:t>
            </w:r>
          </w:p>
        </w:tc>
        <w:tc>
          <w:tcPr>
            <w:tcW w:w="850" w:type="dxa"/>
          </w:tcPr>
          <w:p w:rsidR="00800175" w:rsidRDefault="00800175">
            <w:pPr>
              <w:pStyle w:val="ConsPlusNormal"/>
              <w:jc w:val="right"/>
            </w:pPr>
            <w:r>
              <w:t>6</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1.1.4.</w:t>
            </w:r>
          </w:p>
        </w:tc>
        <w:tc>
          <w:tcPr>
            <w:tcW w:w="2324" w:type="dxa"/>
          </w:tcPr>
          <w:p w:rsidR="00800175" w:rsidRDefault="00800175">
            <w:pPr>
              <w:pStyle w:val="ConsPlusNormal"/>
              <w:jc w:val="both"/>
            </w:pPr>
            <w:r>
              <w:t>Северо-Эвенский городской округ</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1.1.5.</w:t>
            </w:r>
          </w:p>
        </w:tc>
        <w:tc>
          <w:tcPr>
            <w:tcW w:w="2324" w:type="dxa"/>
          </w:tcPr>
          <w:p w:rsidR="00800175" w:rsidRDefault="00800175">
            <w:pPr>
              <w:pStyle w:val="ConsPlusNormal"/>
              <w:jc w:val="both"/>
            </w:pPr>
            <w:r>
              <w:t>Среднеканский городской округ</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6</w:t>
            </w:r>
          </w:p>
        </w:tc>
        <w:tc>
          <w:tcPr>
            <w:tcW w:w="850" w:type="dxa"/>
          </w:tcPr>
          <w:p w:rsidR="00800175" w:rsidRDefault="00800175">
            <w:pPr>
              <w:pStyle w:val="ConsPlusNormal"/>
              <w:jc w:val="right"/>
            </w:pPr>
            <w:r>
              <w:t>5</w:t>
            </w:r>
          </w:p>
        </w:tc>
        <w:tc>
          <w:tcPr>
            <w:tcW w:w="850" w:type="dxa"/>
          </w:tcPr>
          <w:p w:rsidR="00800175" w:rsidRDefault="00800175">
            <w:pPr>
              <w:pStyle w:val="ConsPlusNormal"/>
              <w:jc w:val="right"/>
            </w:pPr>
            <w:r>
              <w:t>5</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1.1.6.</w:t>
            </w:r>
          </w:p>
        </w:tc>
        <w:tc>
          <w:tcPr>
            <w:tcW w:w="2324" w:type="dxa"/>
          </w:tcPr>
          <w:p w:rsidR="00800175" w:rsidRDefault="00800175">
            <w:pPr>
              <w:pStyle w:val="ConsPlusNormal"/>
              <w:jc w:val="both"/>
            </w:pPr>
            <w:r>
              <w:t>Сусуманский городской округ</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8</w:t>
            </w:r>
          </w:p>
        </w:tc>
        <w:tc>
          <w:tcPr>
            <w:tcW w:w="850" w:type="dxa"/>
          </w:tcPr>
          <w:p w:rsidR="00800175" w:rsidRDefault="00800175">
            <w:pPr>
              <w:pStyle w:val="ConsPlusNormal"/>
              <w:jc w:val="right"/>
            </w:pPr>
            <w:r>
              <w:t>8</w:t>
            </w:r>
          </w:p>
        </w:tc>
        <w:tc>
          <w:tcPr>
            <w:tcW w:w="850" w:type="dxa"/>
          </w:tcPr>
          <w:p w:rsidR="00800175" w:rsidRDefault="00800175">
            <w:pPr>
              <w:pStyle w:val="ConsPlusNormal"/>
              <w:jc w:val="right"/>
            </w:pPr>
            <w:r>
              <w:t>8</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1.1.7.</w:t>
            </w:r>
          </w:p>
        </w:tc>
        <w:tc>
          <w:tcPr>
            <w:tcW w:w="2324" w:type="dxa"/>
          </w:tcPr>
          <w:p w:rsidR="00800175" w:rsidRDefault="00800175">
            <w:pPr>
              <w:pStyle w:val="ConsPlusNormal"/>
              <w:jc w:val="both"/>
            </w:pPr>
            <w:r>
              <w:t>Тенькинский городской округ</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8</w:t>
            </w:r>
          </w:p>
        </w:tc>
        <w:tc>
          <w:tcPr>
            <w:tcW w:w="850" w:type="dxa"/>
          </w:tcPr>
          <w:p w:rsidR="00800175" w:rsidRDefault="00800175">
            <w:pPr>
              <w:pStyle w:val="ConsPlusNormal"/>
              <w:jc w:val="right"/>
            </w:pPr>
            <w:r>
              <w:t>5</w:t>
            </w:r>
          </w:p>
        </w:tc>
        <w:tc>
          <w:tcPr>
            <w:tcW w:w="850" w:type="dxa"/>
          </w:tcPr>
          <w:p w:rsidR="00800175" w:rsidRDefault="00800175">
            <w:pPr>
              <w:pStyle w:val="ConsPlusNormal"/>
              <w:jc w:val="right"/>
            </w:pPr>
            <w:r>
              <w:t>5</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1.1.8.</w:t>
            </w:r>
          </w:p>
        </w:tc>
        <w:tc>
          <w:tcPr>
            <w:tcW w:w="2324" w:type="dxa"/>
          </w:tcPr>
          <w:p w:rsidR="00800175" w:rsidRDefault="00800175">
            <w:pPr>
              <w:pStyle w:val="ConsPlusNormal"/>
              <w:jc w:val="both"/>
            </w:pPr>
            <w:r>
              <w:t>Хасынский городской округ</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10</w:t>
            </w:r>
          </w:p>
        </w:tc>
        <w:tc>
          <w:tcPr>
            <w:tcW w:w="850" w:type="dxa"/>
          </w:tcPr>
          <w:p w:rsidR="00800175" w:rsidRDefault="00800175">
            <w:pPr>
              <w:pStyle w:val="ConsPlusNormal"/>
              <w:jc w:val="right"/>
            </w:pPr>
            <w:r>
              <w:t>7</w:t>
            </w:r>
          </w:p>
        </w:tc>
        <w:tc>
          <w:tcPr>
            <w:tcW w:w="850" w:type="dxa"/>
          </w:tcPr>
          <w:p w:rsidR="00800175" w:rsidRDefault="00800175">
            <w:pPr>
              <w:pStyle w:val="ConsPlusNormal"/>
              <w:jc w:val="right"/>
            </w:pPr>
            <w:r>
              <w:t>7</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1.1.9.</w:t>
            </w:r>
          </w:p>
        </w:tc>
        <w:tc>
          <w:tcPr>
            <w:tcW w:w="2324" w:type="dxa"/>
          </w:tcPr>
          <w:p w:rsidR="00800175" w:rsidRDefault="00800175">
            <w:pPr>
              <w:pStyle w:val="ConsPlusNormal"/>
              <w:jc w:val="both"/>
            </w:pPr>
            <w:r>
              <w:t>Ягоднинский городской округ</w:t>
            </w:r>
          </w:p>
        </w:tc>
        <w:tc>
          <w:tcPr>
            <w:tcW w:w="1417" w:type="dxa"/>
          </w:tcPr>
          <w:p w:rsidR="00800175" w:rsidRDefault="00800175">
            <w:pPr>
              <w:pStyle w:val="ConsPlusNormal"/>
              <w:jc w:val="center"/>
            </w:pPr>
            <w:r>
              <w:t>семей</w:t>
            </w:r>
          </w:p>
        </w:tc>
        <w:tc>
          <w:tcPr>
            <w:tcW w:w="1133" w:type="dxa"/>
          </w:tcPr>
          <w:p w:rsidR="00800175" w:rsidRDefault="00800175">
            <w:pPr>
              <w:pStyle w:val="ConsPlusNormal"/>
              <w:jc w:val="right"/>
            </w:pPr>
            <w:r>
              <w:t>11</w:t>
            </w:r>
          </w:p>
        </w:tc>
        <w:tc>
          <w:tcPr>
            <w:tcW w:w="850" w:type="dxa"/>
          </w:tcPr>
          <w:p w:rsidR="00800175" w:rsidRDefault="00800175">
            <w:pPr>
              <w:pStyle w:val="ConsPlusNormal"/>
              <w:jc w:val="right"/>
            </w:pPr>
            <w:r>
              <w:t>25</w:t>
            </w:r>
          </w:p>
        </w:tc>
        <w:tc>
          <w:tcPr>
            <w:tcW w:w="850" w:type="dxa"/>
          </w:tcPr>
          <w:p w:rsidR="00800175" w:rsidRDefault="00800175">
            <w:pPr>
              <w:pStyle w:val="ConsPlusNormal"/>
              <w:jc w:val="right"/>
            </w:pPr>
            <w:r>
              <w:t>25</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outlineLvl w:val="2"/>
            </w:pPr>
            <w:r>
              <w:t>2.</w:t>
            </w:r>
          </w:p>
        </w:tc>
        <w:tc>
          <w:tcPr>
            <w:tcW w:w="8274" w:type="dxa"/>
            <w:gridSpan w:val="7"/>
          </w:tcPr>
          <w:p w:rsidR="00800175" w:rsidRDefault="00800175">
            <w:pPr>
              <w:pStyle w:val="ConsPlusNormal"/>
              <w:jc w:val="center"/>
            </w:pPr>
            <w:r>
              <w:t>Подпрограмма "Обеспечение комфортными условиями проживания жителей Магаданской области"</w:t>
            </w:r>
          </w:p>
        </w:tc>
      </w:tr>
      <w:tr w:rsidR="00800175">
        <w:tc>
          <w:tcPr>
            <w:tcW w:w="793" w:type="dxa"/>
          </w:tcPr>
          <w:p w:rsidR="00800175" w:rsidRDefault="00800175">
            <w:pPr>
              <w:pStyle w:val="ConsPlusNormal"/>
              <w:jc w:val="right"/>
            </w:pPr>
            <w:r>
              <w:t>2.1.</w:t>
            </w:r>
          </w:p>
        </w:tc>
        <w:tc>
          <w:tcPr>
            <w:tcW w:w="2324" w:type="dxa"/>
          </w:tcPr>
          <w:p w:rsidR="00800175" w:rsidRDefault="00800175">
            <w:pPr>
              <w:pStyle w:val="ConsPlusNormal"/>
              <w:jc w:val="both"/>
            </w:pPr>
            <w:r>
              <w:t xml:space="preserve">Количество благоустроенных </w:t>
            </w:r>
            <w:r>
              <w:lastRenderedPageBreak/>
              <w:t>муниципальных территорий, приведенных в соответствие с современными требованиями к уровню благоустройства за отчетный период</w:t>
            </w:r>
          </w:p>
        </w:tc>
        <w:tc>
          <w:tcPr>
            <w:tcW w:w="1417" w:type="dxa"/>
          </w:tcPr>
          <w:p w:rsidR="00800175" w:rsidRDefault="00800175">
            <w:pPr>
              <w:pStyle w:val="ConsPlusNormal"/>
              <w:jc w:val="center"/>
            </w:pPr>
            <w:r>
              <w:lastRenderedPageBreak/>
              <w:t>ед.</w:t>
            </w:r>
          </w:p>
        </w:tc>
        <w:tc>
          <w:tcPr>
            <w:tcW w:w="1133" w:type="dxa"/>
          </w:tcPr>
          <w:p w:rsidR="00800175" w:rsidRDefault="00800175">
            <w:pPr>
              <w:pStyle w:val="ConsPlusNormal"/>
              <w:jc w:val="right"/>
            </w:pPr>
            <w:r>
              <w:t>5</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lastRenderedPageBreak/>
              <w:t>2.1.1.</w:t>
            </w:r>
          </w:p>
        </w:tc>
        <w:tc>
          <w:tcPr>
            <w:tcW w:w="2324" w:type="dxa"/>
          </w:tcPr>
          <w:p w:rsidR="00800175" w:rsidRDefault="00800175">
            <w:pPr>
              <w:pStyle w:val="ConsPlusNormal"/>
              <w:jc w:val="both"/>
            </w:pPr>
            <w:r>
              <w:t>Город Магадан</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2.1.2.</w:t>
            </w:r>
          </w:p>
        </w:tc>
        <w:tc>
          <w:tcPr>
            <w:tcW w:w="2324" w:type="dxa"/>
          </w:tcPr>
          <w:p w:rsidR="00800175" w:rsidRDefault="00800175">
            <w:pPr>
              <w:pStyle w:val="ConsPlusNormal"/>
              <w:jc w:val="both"/>
            </w:pPr>
            <w:r>
              <w:t>Ольский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2.1.3.</w:t>
            </w:r>
          </w:p>
        </w:tc>
        <w:tc>
          <w:tcPr>
            <w:tcW w:w="2324" w:type="dxa"/>
          </w:tcPr>
          <w:p w:rsidR="00800175" w:rsidRDefault="00800175">
            <w:pPr>
              <w:pStyle w:val="ConsPlusNormal"/>
              <w:jc w:val="both"/>
            </w:pPr>
            <w:r>
              <w:t>Омсукчанский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2.1.4.</w:t>
            </w:r>
          </w:p>
        </w:tc>
        <w:tc>
          <w:tcPr>
            <w:tcW w:w="2324" w:type="dxa"/>
          </w:tcPr>
          <w:p w:rsidR="00800175" w:rsidRDefault="00800175">
            <w:pPr>
              <w:pStyle w:val="ConsPlusNormal"/>
              <w:jc w:val="both"/>
            </w:pPr>
            <w:r>
              <w:t>Северо-Эвенский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2.1.5.</w:t>
            </w:r>
          </w:p>
        </w:tc>
        <w:tc>
          <w:tcPr>
            <w:tcW w:w="2324" w:type="dxa"/>
          </w:tcPr>
          <w:p w:rsidR="00800175" w:rsidRDefault="00800175">
            <w:pPr>
              <w:pStyle w:val="ConsPlusNormal"/>
              <w:jc w:val="both"/>
            </w:pPr>
            <w:r>
              <w:t>Среднеканский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2.1.6.</w:t>
            </w:r>
          </w:p>
        </w:tc>
        <w:tc>
          <w:tcPr>
            <w:tcW w:w="2324" w:type="dxa"/>
          </w:tcPr>
          <w:p w:rsidR="00800175" w:rsidRDefault="00800175">
            <w:pPr>
              <w:pStyle w:val="ConsPlusNormal"/>
              <w:jc w:val="both"/>
            </w:pPr>
            <w:r>
              <w:t>Сусуманский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2.1.7.</w:t>
            </w:r>
          </w:p>
        </w:tc>
        <w:tc>
          <w:tcPr>
            <w:tcW w:w="2324" w:type="dxa"/>
          </w:tcPr>
          <w:p w:rsidR="00800175" w:rsidRDefault="00800175">
            <w:pPr>
              <w:pStyle w:val="ConsPlusNormal"/>
              <w:jc w:val="both"/>
            </w:pPr>
            <w:r>
              <w:t>Тенькинский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2</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2.1.8.</w:t>
            </w:r>
          </w:p>
        </w:tc>
        <w:tc>
          <w:tcPr>
            <w:tcW w:w="2324" w:type="dxa"/>
          </w:tcPr>
          <w:p w:rsidR="00800175" w:rsidRDefault="00800175">
            <w:pPr>
              <w:pStyle w:val="ConsPlusNormal"/>
              <w:jc w:val="both"/>
            </w:pPr>
            <w:r>
              <w:t>Хасынский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2.1.9.</w:t>
            </w:r>
          </w:p>
        </w:tc>
        <w:tc>
          <w:tcPr>
            <w:tcW w:w="2324" w:type="dxa"/>
          </w:tcPr>
          <w:p w:rsidR="00800175" w:rsidRDefault="00800175">
            <w:pPr>
              <w:pStyle w:val="ConsPlusNormal"/>
              <w:jc w:val="both"/>
            </w:pPr>
            <w:r>
              <w:t>Ягоднинский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w:t>
            </w:r>
          </w:p>
        </w:tc>
        <w:tc>
          <w:tcPr>
            <w:tcW w:w="2324" w:type="dxa"/>
          </w:tcPr>
          <w:p w:rsidR="00800175" w:rsidRDefault="00800175">
            <w:pPr>
              <w:pStyle w:val="ConsPlusNormal"/>
              <w:jc w:val="both"/>
            </w:pPr>
            <w:r>
              <w:t>Количество реализованных проектов благоустройства дворовых территорий</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17</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2.2.1.</w:t>
            </w:r>
          </w:p>
        </w:tc>
        <w:tc>
          <w:tcPr>
            <w:tcW w:w="2324" w:type="dxa"/>
          </w:tcPr>
          <w:p w:rsidR="00800175" w:rsidRDefault="00800175">
            <w:pPr>
              <w:pStyle w:val="ConsPlusNormal"/>
              <w:jc w:val="both"/>
            </w:pPr>
            <w:r>
              <w:t>Город Магадан</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9</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2.2.2.</w:t>
            </w:r>
          </w:p>
        </w:tc>
        <w:tc>
          <w:tcPr>
            <w:tcW w:w="2324" w:type="dxa"/>
          </w:tcPr>
          <w:p w:rsidR="00800175" w:rsidRDefault="00800175">
            <w:pPr>
              <w:pStyle w:val="ConsPlusNormal"/>
              <w:jc w:val="both"/>
            </w:pPr>
            <w:r>
              <w:t>Ольский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2.2.3.</w:t>
            </w:r>
          </w:p>
        </w:tc>
        <w:tc>
          <w:tcPr>
            <w:tcW w:w="2324" w:type="dxa"/>
          </w:tcPr>
          <w:p w:rsidR="00800175" w:rsidRDefault="00800175">
            <w:pPr>
              <w:pStyle w:val="ConsPlusNormal"/>
              <w:jc w:val="both"/>
            </w:pPr>
            <w:r>
              <w:t>Омсукчанский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2.2.4.</w:t>
            </w:r>
          </w:p>
        </w:tc>
        <w:tc>
          <w:tcPr>
            <w:tcW w:w="2324" w:type="dxa"/>
          </w:tcPr>
          <w:p w:rsidR="00800175" w:rsidRDefault="00800175">
            <w:pPr>
              <w:pStyle w:val="ConsPlusNormal"/>
              <w:jc w:val="both"/>
            </w:pPr>
            <w:r>
              <w:t>Северо-Эвенский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2.2.5.</w:t>
            </w:r>
          </w:p>
        </w:tc>
        <w:tc>
          <w:tcPr>
            <w:tcW w:w="2324" w:type="dxa"/>
          </w:tcPr>
          <w:p w:rsidR="00800175" w:rsidRDefault="00800175">
            <w:pPr>
              <w:pStyle w:val="ConsPlusNormal"/>
              <w:jc w:val="both"/>
            </w:pPr>
            <w:r>
              <w:t>Среднеканский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lastRenderedPageBreak/>
              <w:t>2.2.6.</w:t>
            </w:r>
          </w:p>
        </w:tc>
        <w:tc>
          <w:tcPr>
            <w:tcW w:w="2324" w:type="dxa"/>
          </w:tcPr>
          <w:p w:rsidR="00800175" w:rsidRDefault="00800175">
            <w:pPr>
              <w:pStyle w:val="ConsPlusNormal"/>
              <w:jc w:val="both"/>
            </w:pPr>
            <w:r>
              <w:t>Сусуманский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2.2.7.</w:t>
            </w:r>
          </w:p>
        </w:tc>
        <w:tc>
          <w:tcPr>
            <w:tcW w:w="2324" w:type="dxa"/>
          </w:tcPr>
          <w:p w:rsidR="00800175" w:rsidRDefault="00800175">
            <w:pPr>
              <w:pStyle w:val="ConsPlusNormal"/>
              <w:jc w:val="both"/>
            </w:pPr>
            <w:r>
              <w:t>Тенькинский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2.2.8.</w:t>
            </w:r>
          </w:p>
        </w:tc>
        <w:tc>
          <w:tcPr>
            <w:tcW w:w="2324" w:type="dxa"/>
          </w:tcPr>
          <w:p w:rsidR="00800175" w:rsidRDefault="00800175">
            <w:pPr>
              <w:pStyle w:val="ConsPlusNormal"/>
              <w:jc w:val="both"/>
            </w:pPr>
            <w:r>
              <w:t>Хасынский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2.2.9.</w:t>
            </w:r>
          </w:p>
        </w:tc>
        <w:tc>
          <w:tcPr>
            <w:tcW w:w="2324" w:type="dxa"/>
          </w:tcPr>
          <w:p w:rsidR="00800175" w:rsidRDefault="00800175">
            <w:pPr>
              <w:pStyle w:val="ConsPlusNormal"/>
              <w:jc w:val="both"/>
            </w:pPr>
            <w:r>
              <w:t>Ягоднинский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outlineLvl w:val="2"/>
            </w:pPr>
            <w:r>
              <w:t>3.</w:t>
            </w:r>
          </w:p>
        </w:tc>
        <w:tc>
          <w:tcPr>
            <w:tcW w:w="8274" w:type="dxa"/>
            <w:gridSpan w:val="7"/>
          </w:tcPr>
          <w:p w:rsidR="00800175" w:rsidRDefault="00800175">
            <w:pPr>
              <w:pStyle w:val="ConsPlusNormal"/>
              <w:jc w:val="center"/>
            </w:pPr>
            <w:r>
              <w:t>Подпрограмма "Столица"</w:t>
            </w:r>
          </w:p>
        </w:tc>
      </w:tr>
      <w:tr w:rsidR="00800175">
        <w:tc>
          <w:tcPr>
            <w:tcW w:w="793" w:type="dxa"/>
          </w:tcPr>
          <w:p w:rsidR="00800175" w:rsidRDefault="00800175">
            <w:pPr>
              <w:pStyle w:val="ConsPlusNormal"/>
              <w:jc w:val="right"/>
            </w:pPr>
            <w:r>
              <w:t>3.1.</w:t>
            </w:r>
          </w:p>
        </w:tc>
        <w:tc>
          <w:tcPr>
            <w:tcW w:w="2324" w:type="dxa"/>
          </w:tcPr>
          <w:p w:rsidR="00800175" w:rsidRDefault="00800175">
            <w:pPr>
              <w:pStyle w:val="ConsPlusNormal"/>
              <w:jc w:val="both"/>
            </w:pPr>
            <w:r>
              <w:t>Количество капитально отремонтированных фасадов многоквартирных домов (город Магадан)</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6</w:t>
            </w:r>
          </w:p>
        </w:tc>
        <w:tc>
          <w:tcPr>
            <w:tcW w:w="850" w:type="dxa"/>
          </w:tcPr>
          <w:p w:rsidR="00800175" w:rsidRDefault="00800175">
            <w:pPr>
              <w:pStyle w:val="ConsPlusNormal"/>
              <w:jc w:val="right"/>
            </w:pPr>
            <w:r>
              <w:t>8</w:t>
            </w:r>
          </w:p>
        </w:tc>
        <w:tc>
          <w:tcPr>
            <w:tcW w:w="850" w:type="dxa"/>
          </w:tcPr>
          <w:p w:rsidR="00800175" w:rsidRDefault="00800175">
            <w:pPr>
              <w:pStyle w:val="ConsPlusNormal"/>
              <w:jc w:val="right"/>
            </w:pPr>
            <w:r>
              <w:t>7</w:t>
            </w:r>
          </w:p>
        </w:tc>
        <w:tc>
          <w:tcPr>
            <w:tcW w:w="850" w:type="dxa"/>
          </w:tcPr>
          <w:p w:rsidR="00800175" w:rsidRDefault="00800175">
            <w:pPr>
              <w:pStyle w:val="ConsPlusNormal"/>
              <w:jc w:val="right"/>
            </w:pPr>
            <w:r>
              <w:t>6</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3.2.</w:t>
            </w:r>
          </w:p>
        </w:tc>
        <w:tc>
          <w:tcPr>
            <w:tcW w:w="2324" w:type="dxa"/>
          </w:tcPr>
          <w:p w:rsidR="00800175" w:rsidRDefault="00800175">
            <w:pPr>
              <w:pStyle w:val="ConsPlusNormal"/>
              <w:jc w:val="both"/>
            </w:pPr>
            <w:r>
              <w:t>Количество отремонтированных кровель многоквартирных домов (город Магадан)</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17</w:t>
            </w:r>
          </w:p>
        </w:tc>
        <w:tc>
          <w:tcPr>
            <w:tcW w:w="850" w:type="dxa"/>
          </w:tcPr>
          <w:p w:rsidR="00800175" w:rsidRDefault="00800175">
            <w:pPr>
              <w:pStyle w:val="ConsPlusNormal"/>
              <w:jc w:val="right"/>
            </w:pPr>
            <w:r>
              <w:t>7</w:t>
            </w:r>
          </w:p>
        </w:tc>
        <w:tc>
          <w:tcPr>
            <w:tcW w:w="850" w:type="dxa"/>
          </w:tcPr>
          <w:p w:rsidR="00800175" w:rsidRDefault="00800175">
            <w:pPr>
              <w:pStyle w:val="ConsPlusNormal"/>
              <w:jc w:val="right"/>
            </w:pPr>
            <w:r>
              <w:t>7</w:t>
            </w:r>
          </w:p>
        </w:tc>
        <w:tc>
          <w:tcPr>
            <w:tcW w:w="850" w:type="dxa"/>
          </w:tcPr>
          <w:p w:rsidR="00800175" w:rsidRDefault="00800175">
            <w:pPr>
              <w:pStyle w:val="ConsPlusNormal"/>
              <w:jc w:val="right"/>
            </w:pPr>
            <w:r>
              <w:t>6</w:t>
            </w:r>
          </w:p>
        </w:tc>
        <w:tc>
          <w:tcPr>
            <w:tcW w:w="850" w:type="dxa"/>
          </w:tcPr>
          <w:p w:rsidR="00800175" w:rsidRDefault="00800175">
            <w:pPr>
              <w:pStyle w:val="ConsPlusNormal"/>
              <w:jc w:val="right"/>
            </w:pPr>
            <w:r>
              <w:t>0</w:t>
            </w:r>
          </w:p>
        </w:tc>
      </w:tr>
      <w:tr w:rsidR="00800175">
        <w:tblPrEx>
          <w:tblBorders>
            <w:insideH w:val="nil"/>
          </w:tblBorders>
        </w:tblPrEx>
        <w:tc>
          <w:tcPr>
            <w:tcW w:w="793" w:type="dxa"/>
            <w:tcBorders>
              <w:bottom w:val="nil"/>
            </w:tcBorders>
          </w:tcPr>
          <w:p w:rsidR="00800175" w:rsidRDefault="00800175">
            <w:pPr>
              <w:pStyle w:val="ConsPlusNormal"/>
              <w:jc w:val="right"/>
            </w:pPr>
            <w:r>
              <w:t>3.3.</w:t>
            </w:r>
          </w:p>
        </w:tc>
        <w:tc>
          <w:tcPr>
            <w:tcW w:w="2324" w:type="dxa"/>
            <w:tcBorders>
              <w:bottom w:val="nil"/>
            </w:tcBorders>
          </w:tcPr>
          <w:p w:rsidR="00800175" w:rsidRDefault="00800175">
            <w:pPr>
              <w:pStyle w:val="ConsPlusNormal"/>
              <w:jc w:val="both"/>
            </w:pPr>
            <w:r>
              <w:t>Количество отремонтированных объектов социальной сферы (город Магадан)</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4</w:t>
            </w:r>
          </w:p>
        </w:tc>
        <w:tc>
          <w:tcPr>
            <w:tcW w:w="850" w:type="dxa"/>
            <w:tcBorders>
              <w:bottom w:val="nil"/>
            </w:tcBorders>
          </w:tcPr>
          <w:p w:rsidR="00800175" w:rsidRDefault="00800175">
            <w:pPr>
              <w:pStyle w:val="ConsPlusNormal"/>
              <w:jc w:val="right"/>
            </w:pPr>
            <w:r>
              <w:t>3</w:t>
            </w:r>
          </w:p>
        </w:tc>
        <w:tc>
          <w:tcPr>
            <w:tcW w:w="850" w:type="dxa"/>
            <w:tcBorders>
              <w:bottom w:val="nil"/>
            </w:tcBorders>
          </w:tcPr>
          <w:p w:rsidR="00800175" w:rsidRDefault="00800175">
            <w:pPr>
              <w:pStyle w:val="ConsPlusNormal"/>
              <w:jc w:val="right"/>
            </w:pPr>
            <w:r>
              <w:t>5</w:t>
            </w:r>
          </w:p>
        </w:tc>
        <w:tc>
          <w:tcPr>
            <w:tcW w:w="850" w:type="dxa"/>
            <w:tcBorders>
              <w:bottom w:val="nil"/>
            </w:tcBorders>
          </w:tcPr>
          <w:p w:rsidR="00800175" w:rsidRDefault="00800175">
            <w:pPr>
              <w:pStyle w:val="ConsPlusNormal"/>
              <w:jc w:val="right"/>
            </w:pPr>
            <w:r>
              <w:t>6</w:t>
            </w:r>
          </w:p>
        </w:tc>
        <w:tc>
          <w:tcPr>
            <w:tcW w:w="850" w:type="dxa"/>
            <w:tcBorders>
              <w:bottom w:val="nil"/>
            </w:tcBorders>
          </w:tcPr>
          <w:p w:rsidR="00800175" w:rsidRDefault="00800175">
            <w:pPr>
              <w:pStyle w:val="ConsPlusNormal"/>
              <w:jc w:val="right"/>
            </w:pPr>
            <w:r>
              <w:t>3</w:t>
            </w:r>
          </w:p>
        </w:tc>
      </w:tr>
      <w:tr w:rsidR="00800175">
        <w:tblPrEx>
          <w:tblBorders>
            <w:insideH w:val="nil"/>
          </w:tblBorders>
        </w:tblPrEx>
        <w:tc>
          <w:tcPr>
            <w:tcW w:w="9067" w:type="dxa"/>
            <w:gridSpan w:val="8"/>
            <w:tcBorders>
              <w:top w:val="nil"/>
            </w:tcBorders>
          </w:tcPr>
          <w:p w:rsidR="00800175" w:rsidRDefault="00800175">
            <w:pPr>
              <w:pStyle w:val="ConsPlusNormal"/>
              <w:jc w:val="both"/>
            </w:pPr>
            <w:r>
              <w:t xml:space="preserve">(в ред. </w:t>
            </w:r>
            <w:hyperlink r:id="rId226">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793" w:type="dxa"/>
            <w:tcBorders>
              <w:bottom w:val="nil"/>
            </w:tcBorders>
          </w:tcPr>
          <w:p w:rsidR="00800175" w:rsidRDefault="00800175">
            <w:pPr>
              <w:pStyle w:val="ConsPlusNormal"/>
              <w:jc w:val="right"/>
            </w:pPr>
            <w:r>
              <w:t>3.4.</w:t>
            </w:r>
          </w:p>
        </w:tc>
        <w:tc>
          <w:tcPr>
            <w:tcW w:w="2324" w:type="dxa"/>
            <w:tcBorders>
              <w:bottom w:val="nil"/>
            </w:tcBorders>
          </w:tcPr>
          <w:p w:rsidR="00800175" w:rsidRDefault="00800175">
            <w:pPr>
              <w:pStyle w:val="ConsPlusNormal"/>
              <w:jc w:val="both"/>
            </w:pPr>
            <w:r>
              <w:t>Количество благоустроенных дворовых территорий (город Магадан)</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6</w:t>
            </w:r>
          </w:p>
        </w:tc>
        <w:tc>
          <w:tcPr>
            <w:tcW w:w="850" w:type="dxa"/>
            <w:tcBorders>
              <w:bottom w:val="nil"/>
            </w:tcBorders>
          </w:tcPr>
          <w:p w:rsidR="00800175" w:rsidRDefault="00800175">
            <w:pPr>
              <w:pStyle w:val="ConsPlusNormal"/>
              <w:jc w:val="right"/>
            </w:pPr>
            <w:r>
              <w:t>6</w:t>
            </w:r>
          </w:p>
        </w:tc>
        <w:tc>
          <w:tcPr>
            <w:tcW w:w="850" w:type="dxa"/>
            <w:tcBorders>
              <w:bottom w:val="nil"/>
            </w:tcBorders>
          </w:tcPr>
          <w:p w:rsidR="00800175" w:rsidRDefault="00800175">
            <w:pPr>
              <w:pStyle w:val="ConsPlusNormal"/>
              <w:jc w:val="right"/>
            </w:pPr>
            <w:r>
              <w:t>7</w:t>
            </w:r>
          </w:p>
        </w:tc>
        <w:tc>
          <w:tcPr>
            <w:tcW w:w="850" w:type="dxa"/>
            <w:tcBorders>
              <w:bottom w:val="nil"/>
            </w:tcBorders>
          </w:tcPr>
          <w:p w:rsidR="00800175" w:rsidRDefault="00800175">
            <w:pPr>
              <w:pStyle w:val="ConsPlusNormal"/>
              <w:jc w:val="right"/>
            </w:pPr>
            <w:r>
              <w:t>7</w:t>
            </w:r>
          </w:p>
        </w:tc>
        <w:tc>
          <w:tcPr>
            <w:tcW w:w="850" w:type="dxa"/>
            <w:tcBorders>
              <w:bottom w:val="nil"/>
            </w:tcBorders>
          </w:tcPr>
          <w:p w:rsidR="00800175" w:rsidRDefault="00800175">
            <w:pPr>
              <w:pStyle w:val="ConsPlusNormal"/>
              <w:jc w:val="right"/>
            </w:pPr>
            <w:r>
              <w:t>8</w:t>
            </w:r>
          </w:p>
        </w:tc>
      </w:tr>
      <w:tr w:rsidR="00800175">
        <w:tblPrEx>
          <w:tblBorders>
            <w:insideH w:val="nil"/>
          </w:tblBorders>
        </w:tblPrEx>
        <w:tc>
          <w:tcPr>
            <w:tcW w:w="9067" w:type="dxa"/>
            <w:gridSpan w:val="8"/>
            <w:tcBorders>
              <w:top w:val="nil"/>
            </w:tcBorders>
          </w:tcPr>
          <w:p w:rsidR="00800175" w:rsidRDefault="00800175">
            <w:pPr>
              <w:pStyle w:val="ConsPlusNormal"/>
              <w:jc w:val="both"/>
            </w:pPr>
            <w:r>
              <w:t xml:space="preserve">(в ред. </w:t>
            </w:r>
            <w:hyperlink r:id="rId227">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793" w:type="dxa"/>
            <w:tcBorders>
              <w:bottom w:val="nil"/>
            </w:tcBorders>
          </w:tcPr>
          <w:p w:rsidR="00800175" w:rsidRDefault="00800175">
            <w:pPr>
              <w:pStyle w:val="ConsPlusNormal"/>
              <w:jc w:val="right"/>
            </w:pPr>
            <w:r>
              <w:t>3.5.</w:t>
            </w:r>
          </w:p>
        </w:tc>
        <w:tc>
          <w:tcPr>
            <w:tcW w:w="2324" w:type="dxa"/>
            <w:tcBorders>
              <w:bottom w:val="nil"/>
            </w:tcBorders>
          </w:tcPr>
          <w:p w:rsidR="00800175" w:rsidRDefault="00800175">
            <w:pPr>
              <w:pStyle w:val="ConsPlusNormal"/>
              <w:jc w:val="both"/>
            </w:pPr>
            <w:r>
              <w:t>Количество снесенных бесхозяйных объектов, объектов незавершенного строительства и самовольных строений (город Магадан)</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434</w:t>
            </w:r>
          </w:p>
        </w:tc>
        <w:tc>
          <w:tcPr>
            <w:tcW w:w="850" w:type="dxa"/>
            <w:tcBorders>
              <w:bottom w:val="nil"/>
            </w:tcBorders>
          </w:tcPr>
          <w:p w:rsidR="00800175" w:rsidRDefault="00800175">
            <w:pPr>
              <w:pStyle w:val="ConsPlusNormal"/>
              <w:jc w:val="right"/>
            </w:pPr>
            <w:r>
              <w:t>1000</w:t>
            </w:r>
          </w:p>
        </w:tc>
        <w:tc>
          <w:tcPr>
            <w:tcW w:w="850" w:type="dxa"/>
            <w:tcBorders>
              <w:bottom w:val="nil"/>
            </w:tcBorders>
          </w:tcPr>
          <w:p w:rsidR="00800175" w:rsidRDefault="00800175">
            <w:pPr>
              <w:pStyle w:val="ConsPlusNormal"/>
              <w:jc w:val="right"/>
            </w:pPr>
            <w:r>
              <w:t>500</w:t>
            </w:r>
          </w:p>
        </w:tc>
        <w:tc>
          <w:tcPr>
            <w:tcW w:w="850" w:type="dxa"/>
            <w:tcBorders>
              <w:bottom w:val="nil"/>
            </w:tcBorders>
          </w:tcPr>
          <w:p w:rsidR="00800175" w:rsidRDefault="00800175">
            <w:pPr>
              <w:pStyle w:val="ConsPlusNormal"/>
              <w:jc w:val="right"/>
            </w:pPr>
            <w:r>
              <w:t>500</w:t>
            </w:r>
          </w:p>
        </w:tc>
        <w:tc>
          <w:tcPr>
            <w:tcW w:w="850" w:type="dxa"/>
            <w:tcBorders>
              <w:bottom w:val="nil"/>
            </w:tcBorders>
          </w:tcPr>
          <w:p w:rsidR="00800175" w:rsidRDefault="00800175">
            <w:pPr>
              <w:pStyle w:val="ConsPlusNormal"/>
              <w:jc w:val="right"/>
            </w:pPr>
            <w:r>
              <w:t>500</w:t>
            </w:r>
          </w:p>
        </w:tc>
      </w:tr>
      <w:tr w:rsidR="00800175">
        <w:tblPrEx>
          <w:tblBorders>
            <w:insideH w:val="nil"/>
          </w:tblBorders>
        </w:tblPrEx>
        <w:tc>
          <w:tcPr>
            <w:tcW w:w="9067" w:type="dxa"/>
            <w:gridSpan w:val="8"/>
            <w:tcBorders>
              <w:top w:val="nil"/>
            </w:tcBorders>
          </w:tcPr>
          <w:p w:rsidR="00800175" w:rsidRDefault="00800175">
            <w:pPr>
              <w:pStyle w:val="ConsPlusNormal"/>
              <w:jc w:val="both"/>
            </w:pPr>
            <w:r>
              <w:t xml:space="preserve">(в ред. </w:t>
            </w:r>
            <w:hyperlink r:id="rId228">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793" w:type="dxa"/>
            <w:tcBorders>
              <w:bottom w:val="nil"/>
            </w:tcBorders>
          </w:tcPr>
          <w:p w:rsidR="00800175" w:rsidRDefault="00800175">
            <w:pPr>
              <w:pStyle w:val="ConsPlusNormal"/>
              <w:jc w:val="right"/>
            </w:pPr>
            <w:r>
              <w:t>3.6.</w:t>
            </w:r>
          </w:p>
        </w:tc>
        <w:tc>
          <w:tcPr>
            <w:tcW w:w="2324" w:type="dxa"/>
            <w:tcBorders>
              <w:bottom w:val="nil"/>
            </w:tcBorders>
          </w:tcPr>
          <w:p w:rsidR="00800175" w:rsidRDefault="00800175">
            <w:pPr>
              <w:pStyle w:val="ConsPlusNormal"/>
              <w:jc w:val="both"/>
            </w:pPr>
            <w:r>
              <w:t xml:space="preserve">Количество приобретенной </w:t>
            </w:r>
            <w:r>
              <w:lastRenderedPageBreak/>
              <w:t>специализированной коммунальной техники (город Магадан)</w:t>
            </w:r>
          </w:p>
        </w:tc>
        <w:tc>
          <w:tcPr>
            <w:tcW w:w="1417" w:type="dxa"/>
            <w:tcBorders>
              <w:bottom w:val="nil"/>
            </w:tcBorders>
          </w:tcPr>
          <w:p w:rsidR="00800175" w:rsidRDefault="00800175">
            <w:pPr>
              <w:pStyle w:val="ConsPlusNormal"/>
              <w:jc w:val="center"/>
            </w:pPr>
            <w:r>
              <w:lastRenderedPageBreak/>
              <w:t>ед.</w:t>
            </w:r>
          </w:p>
        </w:tc>
        <w:tc>
          <w:tcPr>
            <w:tcW w:w="1133" w:type="dxa"/>
            <w:tcBorders>
              <w:bottom w:val="nil"/>
            </w:tcBorders>
          </w:tcPr>
          <w:p w:rsidR="00800175" w:rsidRDefault="00800175">
            <w:pPr>
              <w:pStyle w:val="ConsPlusNormal"/>
              <w:jc w:val="right"/>
            </w:pPr>
            <w:r>
              <w:t>4</w:t>
            </w:r>
          </w:p>
        </w:tc>
        <w:tc>
          <w:tcPr>
            <w:tcW w:w="850" w:type="dxa"/>
            <w:tcBorders>
              <w:bottom w:val="nil"/>
            </w:tcBorders>
          </w:tcPr>
          <w:p w:rsidR="00800175" w:rsidRDefault="00800175">
            <w:pPr>
              <w:pStyle w:val="ConsPlusNormal"/>
              <w:jc w:val="right"/>
            </w:pPr>
            <w:r>
              <w:t>1</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r>
      <w:tr w:rsidR="00800175">
        <w:tblPrEx>
          <w:tblBorders>
            <w:insideH w:val="nil"/>
          </w:tblBorders>
        </w:tblPrEx>
        <w:tc>
          <w:tcPr>
            <w:tcW w:w="9067" w:type="dxa"/>
            <w:gridSpan w:val="8"/>
            <w:tcBorders>
              <w:top w:val="nil"/>
            </w:tcBorders>
          </w:tcPr>
          <w:p w:rsidR="00800175" w:rsidRDefault="00800175">
            <w:pPr>
              <w:pStyle w:val="ConsPlusNormal"/>
              <w:jc w:val="both"/>
            </w:pPr>
            <w:r>
              <w:lastRenderedPageBreak/>
              <w:t xml:space="preserve">(в ред. </w:t>
            </w:r>
            <w:hyperlink r:id="rId229">
              <w:r>
                <w:rPr>
                  <w:color w:val="0000FF"/>
                </w:rPr>
                <w:t>Постановления</w:t>
              </w:r>
            </w:hyperlink>
            <w:r>
              <w:t xml:space="preserve"> Правительства Магаданской области от 15.12.2022 N 1002-пп)</w:t>
            </w:r>
          </w:p>
        </w:tc>
      </w:tr>
      <w:tr w:rsidR="00800175">
        <w:tblPrEx>
          <w:tblBorders>
            <w:insideH w:val="nil"/>
          </w:tblBorders>
        </w:tblPrEx>
        <w:tc>
          <w:tcPr>
            <w:tcW w:w="793" w:type="dxa"/>
            <w:tcBorders>
              <w:bottom w:val="nil"/>
            </w:tcBorders>
          </w:tcPr>
          <w:p w:rsidR="00800175" w:rsidRDefault="00800175">
            <w:pPr>
              <w:pStyle w:val="ConsPlusNormal"/>
              <w:jc w:val="right"/>
            </w:pPr>
            <w:r>
              <w:t>3.7.</w:t>
            </w:r>
          </w:p>
        </w:tc>
        <w:tc>
          <w:tcPr>
            <w:tcW w:w="2324" w:type="dxa"/>
            <w:tcBorders>
              <w:bottom w:val="nil"/>
            </w:tcBorders>
          </w:tcPr>
          <w:p w:rsidR="00800175" w:rsidRDefault="00800175">
            <w:pPr>
              <w:pStyle w:val="ConsPlusNormal"/>
              <w:jc w:val="both"/>
            </w:pPr>
            <w:r>
              <w:t>Протяженность реконструированных и построенных инженерных сетей (город Магадан)</w:t>
            </w:r>
          </w:p>
        </w:tc>
        <w:tc>
          <w:tcPr>
            <w:tcW w:w="1417" w:type="dxa"/>
            <w:tcBorders>
              <w:bottom w:val="nil"/>
            </w:tcBorders>
          </w:tcPr>
          <w:p w:rsidR="00800175" w:rsidRDefault="00800175">
            <w:pPr>
              <w:pStyle w:val="ConsPlusNormal"/>
              <w:jc w:val="center"/>
            </w:pPr>
            <w:r>
              <w:t>метров</w:t>
            </w:r>
          </w:p>
        </w:tc>
        <w:tc>
          <w:tcPr>
            <w:tcW w:w="1133"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3599</w:t>
            </w:r>
          </w:p>
        </w:tc>
      </w:tr>
      <w:tr w:rsidR="00800175">
        <w:tblPrEx>
          <w:tblBorders>
            <w:insideH w:val="nil"/>
          </w:tblBorders>
        </w:tblPrEx>
        <w:tc>
          <w:tcPr>
            <w:tcW w:w="9067" w:type="dxa"/>
            <w:gridSpan w:val="8"/>
            <w:tcBorders>
              <w:top w:val="nil"/>
            </w:tcBorders>
          </w:tcPr>
          <w:p w:rsidR="00800175" w:rsidRDefault="00800175">
            <w:pPr>
              <w:pStyle w:val="ConsPlusNormal"/>
              <w:jc w:val="both"/>
            </w:pPr>
            <w:r>
              <w:t xml:space="preserve">(в ред. </w:t>
            </w:r>
            <w:hyperlink r:id="rId230">
              <w:r>
                <w:rPr>
                  <w:color w:val="0000FF"/>
                </w:rPr>
                <w:t>Постановления</w:t>
              </w:r>
            </w:hyperlink>
            <w:r>
              <w:t xml:space="preserve"> Правительства Магаданской области от 20.10.2022 N 834-пп)</w:t>
            </w:r>
          </w:p>
        </w:tc>
      </w:tr>
      <w:tr w:rsidR="00800175">
        <w:tblPrEx>
          <w:tblBorders>
            <w:insideH w:val="nil"/>
          </w:tblBorders>
        </w:tblPrEx>
        <w:tc>
          <w:tcPr>
            <w:tcW w:w="793" w:type="dxa"/>
            <w:tcBorders>
              <w:bottom w:val="nil"/>
            </w:tcBorders>
          </w:tcPr>
          <w:p w:rsidR="00800175" w:rsidRDefault="00800175">
            <w:pPr>
              <w:pStyle w:val="ConsPlusNormal"/>
              <w:jc w:val="right"/>
            </w:pPr>
            <w:r>
              <w:t>3.8.</w:t>
            </w:r>
          </w:p>
        </w:tc>
        <w:tc>
          <w:tcPr>
            <w:tcW w:w="2324" w:type="dxa"/>
            <w:tcBorders>
              <w:bottom w:val="nil"/>
            </w:tcBorders>
          </w:tcPr>
          <w:p w:rsidR="00800175" w:rsidRDefault="00800175">
            <w:pPr>
              <w:pStyle w:val="ConsPlusNormal"/>
              <w:jc w:val="both"/>
            </w:pPr>
            <w:r>
              <w:t>Количество приобретенной специализированной техники, для оказания ритуальных услуг (город Магадан)</w:t>
            </w:r>
          </w:p>
        </w:tc>
        <w:tc>
          <w:tcPr>
            <w:tcW w:w="1417" w:type="dxa"/>
            <w:tcBorders>
              <w:bottom w:val="nil"/>
            </w:tcBorders>
          </w:tcPr>
          <w:p w:rsidR="00800175" w:rsidRDefault="00800175">
            <w:pPr>
              <w:pStyle w:val="ConsPlusNormal"/>
              <w:jc w:val="center"/>
            </w:pPr>
            <w:r>
              <w:t>ед.</w:t>
            </w:r>
          </w:p>
        </w:tc>
        <w:tc>
          <w:tcPr>
            <w:tcW w:w="1133"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c>
          <w:tcPr>
            <w:tcW w:w="850" w:type="dxa"/>
            <w:tcBorders>
              <w:bottom w:val="nil"/>
            </w:tcBorders>
          </w:tcPr>
          <w:p w:rsidR="00800175" w:rsidRDefault="00800175">
            <w:pPr>
              <w:pStyle w:val="ConsPlusNormal"/>
              <w:jc w:val="right"/>
            </w:pPr>
            <w:r>
              <w:t>0</w:t>
            </w:r>
          </w:p>
        </w:tc>
      </w:tr>
      <w:tr w:rsidR="00800175">
        <w:tblPrEx>
          <w:tblBorders>
            <w:insideH w:val="nil"/>
          </w:tblBorders>
        </w:tblPrEx>
        <w:tc>
          <w:tcPr>
            <w:tcW w:w="9067" w:type="dxa"/>
            <w:gridSpan w:val="8"/>
            <w:tcBorders>
              <w:top w:val="nil"/>
            </w:tcBorders>
          </w:tcPr>
          <w:p w:rsidR="00800175" w:rsidRDefault="00800175">
            <w:pPr>
              <w:pStyle w:val="ConsPlusNormal"/>
              <w:jc w:val="both"/>
            </w:pPr>
            <w:r>
              <w:t xml:space="preserve">(в ред. </w:t>
            </w:r>
            <w:hyperlink r:id="rId231">
              <w:r>
                <w:rPr>
                  <w:color w:val="0000FF"/>
                </w:rPr>
                <w:t>Постановления</w:t>
              </w:r>
            </w:hyperlink>
            <w:r>
              <w:t xml:space="preserve"> Правительства Магаданской области от 15.12.2022 N 1002-пп)</w:t>
            </w:r>
          </w:p>
        </w:tc>
      </w:tr>
      <w:tr w:rsidR="00800175">
        <w:tc>
          <w:tcPr>
            <w:tcW w:w="793" w:type="dxa"/>
          </w:tcPr>
          <w:p w:rsidR="00800175" w:rsidRDefault="00800175">
            <w:pPr>
              <w:pStyle w:val="ConsPlusNormal"/>
              <w:jc w:val="right"/>
              <w:outlineLvl w:val="2"/>
            </w:pPr>
            <w:r>
              <w:t>4.</w:t>
            </w:r>
          </w:p>
        </w:tc>
        <w:tc>
          <w:tcPr>
            <w:tcW w:w="8274" w:type="dxa"/>
            <w:gridSpan w:val="7"/>
          </w:tcPr>
          <w:p w:rsidR="00800175" w:rsidRDefault="00800175">
            <w:pPr>
              <w:pStyle w:val="ConsPlusNormal"/>
              <w:jc w:val="center"/>
            </w:pPr>
            <w:r>
              <w:t>Подпрограмма "Формирование современной городской среды Магаданской области"</w:t>
            </w:r>
          </w:p>
        </w:tc>
      </w:tr>
      <w:tr w:rsidR="00800175">
        <w:tc>
          <w:tcPr>
            <w:tcW w:w="793" w:type="dxa"/>
          </w:tcPr>
          <w:p w:rsidR="00800175" w:rsidRDefault="00800175">
            <w:pPr>
              <w:pStyle w:val="ConsPlusNormal"/>
              <w:jc w:val="right"/>
            </w:pPr>
            <w:r>
              <w:t>4.1.</w:t>
            </w:r>
          </w:p>
        </w:tc>
        <w:tc>
          <w:tcPr>
            <w:tcW w:w="2324" w:type="dxa"/>
          </w:tcPr>
          <w:p w:rsidR="00800175" w:rsidRDefault="00800175">
            <w:pPr>
              <w:pStyle w:val="ConsPlusNormal"/>
              <w:jc w:val="both"/>
            </w:pPr>
            <w: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 с 2019 года)</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w:t>
            </w:r>
          </w:p>
        </w:tc>
        <w:tc>
          <w:tcPr>
            <w:tcW w:w="850" w:type="dxa"/>
          </w:tcPr>
          <w:p w:rsidR="00800175" w:rsidRDefault="00800175">
            <w:pPr>
              <w:pStyle w:val="ConsPlusNormal"/>
              <w:jc w:val="right"/>
            </w:pPr>
            <w:r>
              <w:t>2</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4.1.1.</w:t>
            </w:r>
          </w:p>
        </w:tc>
        <w:tc>
          <w:tcPr>
            <w:tcW w:w="2324" w:type="dxa"/>
          </w:tcPr>
          <w:p w:rsidR="00800175" w:rsidRDefault="00800175">
            <w:pPr>
              <w:pStyle w:val="ConsPlusNormal"/>
              <w:jc w:val="both"/>
            </w:pPr>
            <w:r>
              <w:t>Город Магадан</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1</w:t>
            </w:r>
          </w:p>
        </w:tc>
        <w:tc>
          <w:tcPr>
            <w:tcW w:w="850" w:type="dxa"/>
          </w:tcPr>
          <w:p w:rsidR="00800175" w:rsidRDefault="00800175">
            <w:pPr>
              <w:pStyle w:val="ConsPlusNormal"/>
              <w:jc w:val="right"/>
            </w:pPr>
            <w:r>
              <w:t>2</w:t>
            </w:r>
          </w:p>
        </w:tc>
        <w:tc>
          <w:tcPr>
            <w:tcW w:w="850" w:type="dxa"/>
          </w:tcPr>
          <w:p w:rsidR="00800175" w:rsidRDefault="00800175">
            <w:pPr>
              <w:pStyle w:val="ConsPlusNormal"/>
              <w:jc w:val="right"/>
            </w:pPr>
            <w:r>
              <w:t>2</w:t>
            </w:r>
          </w:p>
        </w:tc>
        <w:tc>
          <w:tcPr>
            <w:tcW w:w="850" w:type="dxa"/>
          </w:tcPr>
          <w:p w:rsidR="00800175" w:rsidRDefault="00800175">
            <w:pPr>
              <w:pStyle w:val="ConsPlusNormal"/>
              <w:jc w:val="right"/>
            </w:pPr>
            <w:r>
              <w:t>2</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4.1.2.</w:t>
            </w:r>
          </w:p>
        </w:tc>
        <w:tc>
          <w:tcPr>
            <w:tcW w:w="2324" w:type="dxa"/>
          </w:tcPr>
          <w:p w:rsidR="00800175" w:rsidRDefault="00800175">
            <w:pPr>
              <w:pStyle w:val="ConsPlusNormal"/>
              <w:jc w:val="both"/>
            </w:pPr>
            <w:r>
              <w:t>Ольский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4.1.3.</w:t>
            </w:r>
          </w:p>
        </w:tc>
        <w:tc>
          <w:tcPr>
            <w:tcW w:w="2324" w:type="dxa"/>
          </w:tcPr>
          <w:p w:rsidR="00800175" w:rsidRDefault="00800175">
            <w:pPr>
              <w:pStyle w:val="ConsPlusNormal"/>
              <w:jc w:val="both"/>
            </w:pPr>
            <w:r>
              <w:t>Сусуманский городской округ</w:t>
            </w:r>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0</w:t>
            </w:r>
          </w:p>
        </w:tc>
        <w:tc>
          <w:tcPr>
            <w:tcW w:w="850" w:type="dxa"/>
          </w:tcPr>
          <w:p w:rsidR="00800175" w:rsidRDefault="00800175">
            <w:pPr>
              <w:pStyle w:val="ConsPlusNormal"/>
              <w:jc w:val="right"/>
            </w:pPr>
            <w:r>
              <w:t>0</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1</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pPr>
            <w:r>
              <w:t>4.2.</w:t>
            </w:r>
          </w:p>
        </w:tc>
        <w:tc>
          <w:tcPr>
            <w:tcW w:w="2324" w:type="dxa"/>
          </w:tcPr>
          <w:p w:rsidR="00800175" w:rsidRDefault="00800175">
            <w:pPr>
              <w:pStyle w:val="ConsPlusNormal"/>
              <w:jc w:val="both"/>
            </w:pPr>
            <w:r>
              <w:t xml:space="preserve">Количество благоустроенных общественных территорий (нарастающим итогом с 2019 года) </w:t>
            </w:r>
            <w:hyperlink w:anchor="P2414">
              <w:r>
                <w:rPr>
                  <w:color w:val="0000FF"/>
                </w:rPr>
                <w:t>&lt;*&gt;</w:t>
              </w:r>
            </w:hyperlink>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27</w:t>
            </w:r>
          </w:p>
        </w:tc>
        <w:tc>
          <w:tcPr>
            <w:tcW w:w="850" w:type="dxa"/>
          </w:tcPr>
          <w:p w:rsidR="00800175" w:rsidRDefault="00800175">
            <w:pPr>
              <w:pStyle w:val="ConsPlusNormal"/>
              <w:jc w:val="right"/>
            </w:pPr>
            <w:r>
              <w:t>49</w:t>
            </w:r>
          </w:p>
        </w:tc>
        <w:tc>
          <w:tcPr>
            <w:tcW w:w="850" w:type="dxa"/>
          </w:tcPr>
          <w:p w:rsidR="00800175" w:rsidRDefault="00800175">
            <w:pPr>
              <w:pStyle w:val="ConsPlusNormal"/>
              <w:jc w:val="right"/>
            </w:pPr>
            <w:r>
              <w:t>52</w:t>
            </w:r>
          </w:p>
        </w:tc>
        <w:tc>
          <w:tcPr>
            <w:tcW w:w="850" w:type="dxa"/>
          </w:tcPr>
          <w:p w:rsidR="00800175" w:rsidRDefault="00800175">
            <w:pPr>
              <w:pStyle w:val="ConsPlusNormal"/>
              <w:jc w:val="right"/>
            </w:pPr>
            <w:r>
              <w:t>55</w:t>
            </w:r>
          </w:p>
        </w:tc>
        <w:tc>
          <w:tcPr>
            <w:tcW w:w="850" w:type="dxa"/>
          </w:tcPr>
          <w:p w:rsidR="00800175" w:rsidRDefault="00800175">
            <w:pPr>
              <w:pStyle w:val="ConsPlusNormal"/>
              <w:jc w:val="right"/>
            </w:pPr>
            <w:r>
              <w:t>0</w:t>
            </w:r>
          </w:p>
        </w:tc>
      </w:tr>
      <w:tr w:rsidR="00800175">
        <w:tc>
          <w:tcPr>
            <w:tcW w:w="793" w:type="dxa"/>
          </w:tcPr>
          <w:p w:rsidR="00800175" w:rsidRDefault="00800175">
            <w:pPr>
              <w:pStyle w:val="ConsPlusNormal"/>
              <w:jc w:val="right"/>
              <w:outlineLvl w:val="2"/>
            </w:pPr>
            <w:r>
              <w:t>5.</w:t>
            </w:r>
          </w:p>
        </w:tc>
        <w:tc>
          <w:tcPr>
            <w:tcW w:w="8274" w:type="dxa"/>
            <w:gridSpan w:val="7"/>
          </w:tcPr>
          <w:p w:rsidR="00800175" w:rsidRDefault="00800175">
            <w:pPr>
              <w:pStyle w:val="ConsPlusNormal"/>
              <w:jc w:val="center"/>
            </w:pPr>
            <w:r>
              <w:t>Подпрограмма "Повышение качества водоснабжения систем централизованного водоснабжения Магаданской области"</w:t>
            </w:r>
          </w:p>
        </w:tc>
      </w:tr>
      <w:tr w:rsidR="00800175">
        <w:tc>
          <w:tcPr>
            <w:tcW w:w="793" w:type="dxa"/>
          </w:tcPr>
          <w:p w:rsidR="00800175" w:rsidRDefault="00800175">
            <w:pPr>
              <w:pStyle w:val="ConsPlusNormal"/>
              <w:jc w:val="right"/>
            </w:pPr>
            <w:r>
              <w:lastRenderedPageBreak/>
              <w:t>5.1.</w:t>
            </w:r>
          </w:p>
        </w:tc>
        <w:tc>
          <w:tcPr>
            <w:tcW w:w="2324" w:type="dxa"/>
          </w:tcPr>
          <w:p w:rsidR="00800175" w:rsidRDefault="00800175">
            <w:pPr>
              <w:pStyle w:val="ConsPlusNormal"/>
              <w:jc w:val="both"/>
            </w:pPr>
            <w:r>
              <w:t xml:space="preserve">Доля населения Магаданской области, обеспеченного качественной питьевой водой из систем централизованного водоснабжения </w:t>
            </w:r>
            <w:hyperlink w:anchor="P2415">
              <w:r>
                <w:rPr>
                  <w:color w:val="0000FF"/>
                </w:rPr>
                <w:t>&lt;**&gt;</w:t>
              </w:r>
            </w:hyperlink>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97,06</w:t>
            </w:r>
          </w:p>
        </w:tc>
        <w:tc>
          <w:tcPr>
            <w:tcW w:w="850" w:type="dxa"/>
          </w:tcPr>
          <w:p w:rsidR="00800175" w:rsidRDefault="00800175">
            <w:pPr>
              <w:pStyle w:val="ConsPlusNormal"/>
              <w:jc w:val="right"/>
            </w:pPr>
            <w:r>
              <w:t>97,7</w:t>
            </w:r>
          </w:p>
        </w:tc>
        <w:tc>
          <w:tcPr>
            <w:tcW w:w="850" w:type="dxa"/>
          </w:tcPr>
          <w:p w:rsidR="00800175" w:rsidRDefault="00800175">
            <w:pPr>
              <w:pStyle w:val="ConsPlusNormal"/>
              <w:jc w:val="right"/>
            </w:pPr>
            <w:r>
              <w:t>98,0</w:t>
            </w:r>
          </w:p>
        </w:tc>
        <w:tc>
          <w:tcPr>
            <w:tcW w:w="850" w:type="dxa"/>
          </w:tcPr>
          <w:p w:rsidR="00800175" w:rsidRDefault="00800175">
            <w:pPr>
              <w:pStyle w:val="ConsPlusNormal"/>
              <w:jc w:val="right"/>
            </w:pPr>
            <w:r>
              <w:t>98,5</w:t>
            </w:r>
          </w:p>
        </w:tc>
        <w:tc>
          <w:tcPr>
            <w:tcW w:w="850" w:type="dxa"/>
          </w:tcPr>
          <w:p w:rsidR="00800175" w:rsidRDefault="00800175">
            <w:pPr>
              <w:pStyle w:val="ConsPlusNormal"/>
              <w:jc w:val="right"/>
            </w:pPr>
            <w:r>
              <w:t>98,5</w:t>
            </w:r>
          </w:p>
        </w:tc>
      </w:tr>
      <w:tr w:rsidR="00800175">
        <w:tc>
          <w:tcPr>
            <w:tcW w:w="793" w:type="dxa"/>
          </w:tcPr>
          <w:p w:rsidR="00800175" w:rsidRDefault="00800175">
            <w:pPr>
              <w:pStyle w:val="ConsPlusNormal"/>
              <w:jc w:val="right"/>
            </w:pPr>
            <w:r>
              <w:t>5.2.</w:t>
            </w:r>
          </w:p>
        </w:tc>
        <w:tc>
          <w:tcPr>
            <w:tcW w:w="2324" w:type="dxa"/>
          </w:tcPr>
          <w:p w:rsidR="00800175" w:rsidRDefault="00800175">
            <w:pPr>
              <w:pStyle w:val="ConsPlusNormal"/>
              <w:jc w:val="both"/>
            </w:pPr>
            <w:r>
              <w:t xml:space="preserve">Доля городского населения Магаданской области, обеспеченного качественной питьевой водой из систем централизованного водоснабжения </w:t>
            </w:r>
            <w:hyperlink w:anchor="P2416">
              <w:r>
                <w:rPr>
                  <w:color w:val="0000FF"/>
                </w:rPr>
                <w:t>&lt;***&gt;</w:t>
              </w:r>
            </w:hyperlink>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97,07</w:t>
            </w:r>
          </w:p>
        </w:tc>
        <w:tc>
          <w:tcPr>
            <w:tcW w:w="850" w:type="dxa"/>
          </w:tcPr>
          <w:p w:rsidR="00800175" w:rsidRDefault="00800175">
            <w:pPr>
              <w:pStyle w:val="ConsPlusNormal"/>
              <w:jc w:val="right"/>
            </w:pPr>
            <w:r>
              <w:t>97,9</w:t>
            </w:r>
          </w:p>
        </w:tc>
        <w:tc>
          <w:tcPr>
            <w:tcW w:w="850" w:type="dxa"/>
          </w:tcPr>
          <w:p w:rsidR="00800175" w:rsidRDefault="00800175">
            <w:pPr>
              <w:pStyle w:val="ConsPlusNormal"/>
              <w:jc w:val="right"/>
            </w:pPr>
            <w:r>
              <w:t>98,5</w:t>
            </w:r>
          </w:p>
        </w:tc>
        <w:tc>
          <w:tcPr>
            <w:tcW w:w="850" w:type="dxa"/>
          </w:tcPr>
          <w:p w:rsidR="00800175" w:rsidRDefault="00800175">
            <w:pPr>
              <w:pStyle w:val="ConsPlusNormal"/>
              <w:jc w:val="right"/>
            </w:pPr>
            <w:r>
              <w:t>99,00</w:t>
            </w:r>
          </w:p>
        </w:tc>
        <w:tc>
          <w:tcPr>
            <w:tcW w:w="850" w:type="dxa"/>
          </w:tcPr>
          <w:p w:rsidR="00800175" w:rsidRDefault="00800175">
            <w:pPr>
              <w:pStyle w:val="ConsPlusNormal"/>
              <w:jc w:val="right"/>
            </w:pPr>
            <w:r>
              <w:t>99,00</w:t>
            </w:r>
          </w:p>
        </w:tc>
      </w:tr>
      <w:tr w:rsidR="00800175">
        <w:tc>
          <w:tcPr>
            <w:tcW w:w="793" w:type="dxa"/>
          </w:tcPr>
          <w:p w:rsidR="00800175" w:rsidRDefault="00800175">
            <w:pPr>
              <w:pStyle w:val="ConsPlusNormal"/>
              <w:jc w:val="right"/>
            </w:pPr>
            <w:r>
              <w:t>5.2.1.</w:t>
            </w:r>
          </w:p>
        </w:tc>
        <w:tc>
          <w:tcPr>
            <w:tcW w:w="2324" w:type="dxa"/>
          </w:tcPr>
          <w:p w:rsidR="00800175" w:rsidRDefault="00800175">
            <w:pPr>
              <w:pStyle w:val="ConsPlusNormal"/>
              <w:jc w:val="both"/>
            </w:pPr>
            <w:r>
              <w:t>Город Магадан</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93,5</w:t>
            </w:r>
          </w:p>
        </w:tc>
        <w:tc>
          <w:tcPr>
            <w:tcW w:w="850" w:type="dxa"/>
          </w:tcPr>
          <w:p w:rsidR="00800175" w:rsidRDefault="00800175">
            <w:pPr>
              <w:pStyle w:val="ConsPlusNormal"/>
              <w:jc w:val="right"/>
            </w:pPr>
            <w:r>
              <w:t>93,9</w:t>
            </w:r>
          </w:p>
        </w:tc>
        <w:tc>
          <w:tcPr>
            <w:tcW w:w="850" w:type="dxa"/>
          </w:tcPr>
          <w:p w:rsidR="00800175" w:rsidRDefault="00800175">
            <w:pPr>
              <w:pStyle w:val="ConsPlusNormal"/>
              <w:jc w:val="right"/>
            </w:pPr>
            <w:r>
              <w:t>94,2</w:t>
            </w:r>
          </w:p>
        </w:tc>
        <w:tc>
          <w:tcPr>
            <w:tcW w:w="850" w:type="dxa"/>
          </w:tcPr>
          <w:p w:rsidR="00800175" w:rsidRDefault="00800175">
            <w:pPr>
              <w:pStyle w:val="ConsPlusNormal"/>
              <w:jc w:val="right"/>
            </w:pPr>
            <w:r>
              <w:t>94,5</w:t>
            </w:r>
          </w:p>
        </w:tc>
        <w:tc>
          <w:tcPr>
            <w:tcW w:w="850" w:type="dxa"/>
          </w:tcPr>
          <w:p w:rsidR="00800175" w:rsidRDefault="00800175">
            <w:pPr>
              <w:pStyle w:val="ConsPlusNormal"/>
              <w:jc w:val="right"/>
            </w:pPr>
            <w:r>
              <w:t>94,5</w:t>
            </w:r>
          </w:p>
        </w:tc>
      </w:tr>
      <w:tr w:rsidR="00800175">
        <w:tc>
          <w:tcPr>
            <w:tcW w:w="793" w:type="dxa"/>
          </w:tcPr>
          <w:p w:rsidR="00800175" w:rsidRDefault="00800175">
            <w:pPr>
              <w:pStyle w:val="ConsPlusNormal"/>
              <w:jc w:val="right"/>
            </w:pPr>
            <w:r>
              <w:t>5.2.2.</w:t>
            </w:r>
          </w:p>
        </w:tc>
        <w:tc>
          <w:tcPr>
            <w:tcW w:w="2324" w:type="dxa"/>
          </w:tcPr>
          <w:p w:rsidR="00800175" w:rsidRDefault="00800175">
            <w:pPr>
              <w:pStyle w:val="ConsPlusNormal"/>
              <w:jc w:val="both"/>
            </w:pPr>
            <w:r>
              <w:t>Ольский городской округ</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97,4</w:t>
            </w:r>
          </w:p>
        </w:tc>
        <w:tc>
          <w:tcPr>
            <w:tcW w:w="850" w:type="dxa"/>
          </w:tcPr>
          <w:p w:rsidR="00800175" w:rsidRDefault="00800175">
            <w:pPr>
              <w:pStyle w:val="ConsPlusNormal"/>
              <w:jc w:val="right"/>
            </w:pPr>
            <w:r>
              <w:t>97,5</w:t>
            </w:r>
          </w:p>
        </w:tc>
        <w:tc>
          <w:tcPr>
            <w:tcW w:w="850" w:type="dxa"/>
          </w:tcPr>
          <w:p w:rsidR="00800175" w:rsidRDefault="00800175">
            <w:pPr>
              <w:pStyle w:val="ConsPlusNormal"/>
              <w:jc w:val="right"/>
            </w:pPr>
            <w:r>
              <w:t>97,6</w:t>
            </w:r>
          </w:p>
        </w:tc>
        <w:tc>
          <w:tcPr>
            <w:tcW w:w="850" w:type="dxa"/>
          </w:tcPr>
          <w:p w:rsidR="00800175" w:rsidRDefault="00800175">
            <w:pPr>
              <w:pStyle w:val="ConsPlusNormal"/>
              <w:jc w:val="right"/>
            </w:pPr>
            <w:r>
              <w:t>97,7</w:t>
            </w:r>
          </w:p>
        </w:tc>
        <w:tc>
          <w:tcPr>
            <w:tcW w:w="850" w:type="dxa"/>
          </w:tcPr>
          <w:p w:rsidR="00800175" w:rsidRDefault="00800175">
            <w:pPr>
              <w:pStyle w:val="ConsPlusNormal"/>
              <w:jc w:val="right"/>
            </w:pPr>
            <w:r>
              <w:t>97,7</w:t>
            </w:r>
          </w:p>
        </w:tc>
      </w:tr>
      <w:tr w:rsidR="00800175">
        <w:tc>
          <w:tcPr>
            <w:tcW w:w="793" w:type="dxa"/>
          </w:tcPr>
          <w:p w:rsidR="00800175" w:rsidRDefault="00800175">
            <w:pPr>
              <w:pStyle w:val="ConsPlusNormal"/>
              <w:jc w:val="right"/>
            </w:pPr>
            <w:r>
              <w:t>5.2.3.</w:t>
            </w:r>
          </w:p>
        </w:tc>
        <w:tc>
          <w:tcPr>
            <w:tcW w:w="2324" w:type="dxa"/>
          </w:tcPr>
          <w:p w:rsidR="00800175" w:rsidRDefault="00800175">
            <w:pPr>
              <w:pStyle w:val="ConsPlusNormal"/>
              <w:jc w:val="both"/>
            </w:pPr>
            <w:r>
              <w:t>Омсукчанский городской округ</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96,3</w:t>
            </w:r>
          </w:p>
        </w:tc>
        <w:tc>
          <w:tcPr>
            <w:tcW w:w="850" w:type="dxa"/>
          </w:tcPr>
          <w:p w:rsidR="00800175" w:rsidRDefault="00800175">
            <w:pPr>
              <w:pStyle w:val="ConsPlusNormal"/>
              <w:jc w:val="right"/>
            </w:pPr>
            <w:r>
              <w:t>96,7</w:t>
            </w:r>
          </w:p>
        </w:tc>
        <w:tc>
          <w:tcPr>
            <w:tcW w:w="850" w:type="dxa"/>
          </w:tcPr>
          <w:p w:rsidR="00800175" w:rsidRDefault="00800175">
            <w:pPr>
              <w:pStyle w:val="ConsPlusNormal"/>
              <w:jc w:val="right"/>
            </w:pPr>
            <w:r>
              <w:t>97,0</w:t>
            </w:r>
          </w:p>
        </w:tc>
        <w:tc>
          <w:tcPr>
            <w:tcW w:w="850" w:type="dxa"/>
          </w:tcPr>
          <w:p w:rsidR="00800175" w:rsidRDefault="00800175">
            <w:pPr>
              <w:pStyle w:val="ConsPlusNormal"/>
              <w:jc w:val="right"/>
            </w:pPr>
            <w:r>
              <w:t>97,3</w:t>
            </w:r>
          </w:p>
        </w:tc>
        <w:tc>
          <w:tcPr>
            <w:tcW w:w="850" w:type="dxa"/>
          </w:tcPr>
          <w:p w:rsidR="00800175" w:rsidRDefault="00800175">
            <w:pPr>
              <w:pStyle w:val="ConsPlusNormal"/>
              <w:jc w:val="right"/>
            </w:pPr>
            <w:r>
              <w:t>97,3</w:t>
            </w:r>
          </w:p>
        </w:tc>
      </w:tr>
      <w:tr w:rsidR="00800175">
        <w:tc>
          <w:tcPr>
            <w:tcW w:w="793" w:type="dxa"/>
          </w:tcPr>
          <w:p w:rsidR="00800175" w:rsidRDefault="00800175">
            <w:pPr>
              <w:pStyle w:val="ConsPlusNormal"/>
              <w:jc w:val="right"/>
            </w:pPr>
            <w:r>
              <w:t>5.2.4.</w:t>
            </w:r>
          </w:p>
        </w:tc>
        <w:tc>
          <w:tcPr>
            <w:tcW w:w="2324" w:type="dxa"/>
          </w:tcPr>
          <w:p w:rsidR="00800175" w:rsidRDefault="00800175">
            <w:pPr>
              <w:pStyle w:val="ConsPlusNormal"/>
              <w:jc w:val="both"/>
            </w:pPr>
            <w:r>
              <w:t>Северо-Эвенский городской округ</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91,5</w:t>
            </w:r>
          </w:p>
        </w:tc>
        <w:tc>
          <w:tcPr>
            <w:tcW w:w="850" w:type="dxa"/>
          </w:tcPr>
          <w:p w:rsidR="00800175" w:rsidRDefault="00800175">
            <w:pPr>
              <w:pStyle w:val="ConsPlusNormal"/>
              <w:jc w:val="right"/>
            </w:pPr>
            <w:r>
              <w:t>91,9</w:t>
            </w:r>
          </w:p>
        </w:tc>
        <w:tc>
          <w:tcPr>
            <w:tcW w:w="850" w:type="dxa"/>
          </w:tcPr>
          <w:p w:rsidR="00800175" w:rsidRDefault="00800175">
            <w:pPr>
              <w:pStyle w:val="ConsPlusNormal"/>
              <w:jc w:val="right"/>
            </w:pPr>
            <w:r>
              <w:t>92,0</w:t>
            </w:r>
          </w:p>
        </w:tc>
        <w:tc>
          <w:tcPr>
            <w:tcW w:w="850" w:type="dxa"/>
          </w:tcPr>
          <w:p w:rsidR="00800175" w:rsidRDefault="00800175">
            <w:pPr>
              <w:pStyle w:val="ConsPlusNormal"/>
              <w:jc w:val="right"/>
            </w:pPr>
            <w:r>
              <w:t>93,0</w:t>
            </w:r>
          </w:p>
        </w:tc>
        <w:tc>
          <w:tcPr>
            <w:tcW w:w="850" w:type="dxa"/>
          </w:tcPr>
          <w:p w:rsidR="00800175" w:rsidRDefault="00800175">
            <w:pPr>
              <w:pStyle w:val="ConsPlusNormal"/>
              <w:jc w:val="right"/>
            </w:pPr>
            <w:r>
              <w:t>93,0</w:t>
            </w:r>
          </w:p>
        </w:tc>
      </w:tr>
      <w:tr w:rsidR="00800175">
        <w:tc>
          <w:tcPr>
            <w:tcW w:w="793" w:type="dxa"/>
          </w:tcPr>
          <w:p w:rsidR="00800175" w:rsidRDefault="00800175">
            <w:pPr>
              <w:pStyle w:val="ConsPlusNormal"/>
              <w:jc w:val="right"/>
            </w:pPr>
            <w:r>
              <w:t>5.2.5.</w:t>
            </w:r>
          </w:p>
        </w:tc>
        <w:tc>
          <w:tcPr>
            <w:tcW w:w="2324" w:type="dxa"/>
          </w:tcPr>
          <w:p w:rsidR="00800175" w:rsidRDefault="00800175">
            <w:pPr>
              <w:pStyle w:val="ConsPlusNormal"/>
              <w:jc w:val="both"/>
            </w:pPr>
            <w:r>
              <w:t>Среднеканский городской округ</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99,53</w:t>
            </w:r>
          </w:p>
        </w:tc>
        <w:tc>
          <w:tcPr>
            <w:tcW w:w="850" w:type="dxa"/>
          </w:tcPr>
          <w:p w:rsidR="00800175" w:rsidRDefault="00800175">
            <w:pPr>
              <w:pStyle w:val="ConsPlusNormal"/>
              <w:jc w:val="right"/>
            </w:pPr>
            <w:r>
              <w:t>99,53</w:t>
            </w:r>
          </w:p>
        </w:tc>
        <w:tc>
          <w:tcPr>
            <w:tcW w:w="850" w:type="dxa"/>
          </w:tcPr>
          <w:p w:rsidR="00800175" w:rsidRDefault="00800175">
            <w:pPr>
              <w:pStyle w:val="ConsPlusNormal"/>
              <w:jc w:val="right"/>
            </w:pPr>
            <w:r>
              <w:t>99,6</w:t>
            </w:r>
          </w:p>
        </w:tc>
        <w:tc>
          <w:tcPr>
            <w:tcW w:w="850" w:type="dxa"/>
          </w:tcPr>
          <w:p w:rsidR="00800175" w:rsidRDefault="00800175">
            <w:pPr>
              <w:pStyle w:val="ConsPlusNormal"/>
              <w:jc w:val="right"/>
            </w:pPr>
            <w:r>
              <w:t>99,6</w:t>
            </w:r>
          </w:p>
        </w:tc>
        <w:tc>
          <w:tcPr>
            <w:tcW w:w="850" w:type="dxa"/>
          </w:tcPr>
          <w:p w:rsidR="00800175" w:rsidRDefault="00800175">
            <w:pPr>
              <w:pStyle w:val="ConsPlusNormal"/>
              <w:jc w:val="right"/>
            </w:pPr>
            <w:r>
              <w:t>99,6</w:t>
            </w:r>
          </w:p>
        </w:tc>
      </w:tr>
      <w:tr w:rsidR="00800175">
        <w:tc>
          <w:tcPr>
            <w:tcW w:w="793" w:type="dxa"/>
          </w:tcPr>
          <w:p w:rsidR="00800175" w:rsidRDefault="00800175">
            <w:pPr>
              <w:pStyle w:val="ConsPlusNormal"/>
              <w:jc w:val="right"/>
            </w:pPr>
            <w:r>
              <w:t>5.2.6.</w:t>
            </w:r>
          </w:p>
        </w:tc>
        <w:tc>
          <w:tcPr>
            <w:tcW w:w="2324" w:type="dxa"/>
          </w:tcPr>
          <w:p w:rsidR="00800175" w:rsidRDefault="00800175">
            <w:pPr>
              <w:pStyle w:val="ConsPlusNormal"/>
              <w:jc w:val="both"/>
            </w:pPr>
            <w:r>
              <w:t>Сусуманский городской округ</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80,6</w:t>
            </w:r>
          </w:p>
        </w:tc>
        <w:tc>
          <w:tcPr>
            <w:tcW w:w="850" w:type="dxa"/>
          </w:tcPr>
          <w:p w:rsidR="00800175" w:rsidRDefault="00800175">
            <w:pPr>
              <w:pStyle w:val="ConsPlusNormal"/>
              <w:jc w:val="right"/>
            </w:pPr>
            <w:r>
              <w:t>82,7</w:t>
            </w:r>
          </w:p>
        </w:tc>
        <w:tc>
          <w:tcPr>
            <w:tcW w:w="850" w:type="dxa"/>
          </w:tcPr>
          <w:p w:rsidR="00800175" w:rsidRDefault="00800175">
            <w:pPr>
              <w:pStyle w:val="ConsPlusNormal"/>
              <w:jc w:val="right"/>
            </w:pPr>
            <w:r>
              <w:t>87,7</w:t>
            </w:r>
          </w:p>
        </w:tc>
        <w:tc>
          <w:tcPr>
            <w:tcW w:w="850" w:type="dxa"/>
          </w:tcPr>
          <w:p w:rsidR="00800175" w:rsidRDefault="00800175">
            <w:pPr>
              <w:pStyle w:val="ConsPlusNormal"/>
              <w:jc w:val="right"/>
            </w:pPr>
            <w:r>
              <w:t>87,7</w:t>
            </w:r>
          </w:p>
        </w:tc>
        <w:tc>
          <w:tcPr>
            <w:tcW w:w="850" w:type="dxa"/>
          </w:tcPr>
          <w:p w:rsidR="00800175" w:rsidRDefault="00800175">
            <w:pPr>
              <w:pStyle w:val="ConsPlusNormal"/>
              <w:jc w:val="right"/>
            </w:pPr>
            <w:r>
              <w:t>87,7</w:t>
            </w:r>
          </w:p>
        </w:tc>
      </w:tr>
      <w:tr w:rsidR="00800175">
        <w:tc>
          <w:tcPr>
            <w:tcW w:w="793" w:type="dxa"/>
          </w:tcPr>
          <w:p w:rsidR="00800175" w:rsidRDefault="00800175">
            <w:pPr>
              <w:pStyle w:val="ConsPlusNormal"/>
              <w:jc w:val="right"/>
            </w:pPr>
            <w:r>
              <w:t>5.2.7.</w:t>
            </w:r>
          </w:p>
        </w:tc>
        <w:tc>
          <w:tcPr>
            <w:tcW w:w="2324" w:type="dxa"/>
          </w:tcPr>
          <w:p w:rsidR="00800175" w:rsidRDefault="00800175">
            <w:pPr>
              <w:pStyle w:val="ConsPlusNormal"/>
              <w:jc w:val="both"/>
            </w:pPr>
            <w:r>
              <w:t>Тенькинский городской округ</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95,0</w:t>
            </w:r>
          </w:p>
        </w:tc>
        <w:tc>
          <w:tcPr>
            <w:tcW w:w="850" w:type="dxa"/>
          </w:tcPr>
          <w:p w:rsidR="00800175" w:rsidRDefault="00800175">
            <w:pPr>
              <w:pStyle w:val="ConsPlusNormal"/>
              <w:jc w:val="right"/>
            </w:pPr>
            <w:r>
              <w:t>96,0</w:t>
            </w:r>
          </w:p>
        </w:tc>
        <w:tc>
          <w:tcPr>
            <w:tcW w:w="850" w:type="dxa"/>
          </w:tcPr>
          <w:p w:rsidR="00800175" w:rsidRDefault="00800175">
            <w:pPr>
              <w:pStyle w:val="ConsPlusNormal"/>
              <w:jc w:val="right"/>
            </w:pPr>
            <w:r>
              <w:t>98,0</w:t>
            </w:r>
          </w:p>
        </w:tc>
        <w:tc>
          <w:tcPr>
            <w:tcW w:w="850" w:type="dxa"/>
          </w:tcPr>
          <w:p w:rsidR="00800175" w:rsidRDefault="00800175">
            <w:pPr>
              <w:pStyle w:val="ConsPlusNormal"/>
              <w:jc w:val="right"/>
            </w:pPr>
            <w:r>
              <w:t>99,0</w:t>
            </w:r>
          </w:p>
        </w:tc>
        <w:tc>
          <w:tcPr>
            <w:tcW w:w="850" w:type="dxa"/>
          </w:tcPr>
          <w:p w:rsidR="00800175" w:rsidRDefault="00800175">
            <w:pPr>
              <w:pStyle w:val="ConsPlusNormal"/>
              <w:jc w:val="right"/>
            </w:pPr>
            <w:r>
              <w:t>99,0</w:t>
            </w:r>
          </w:p>
        </w:tc>
      </w:tr>
      <w:tr w:rsidR="00800175">
        <w:tc>
          <w:tcPr>
            <w:tcW w:w="793" w:type="dxa"/>
          </w:tcPr>
          <w:p w:rsidR="00800175" w:rsidRDefault="00800175">
            <w:pPr>
              <w:pStyle w:val="ConsPlusNormal"/>
              <w:jc w:val="right"/>
            </w:pPr>
            <w:r>
              <w:t>5.2.8.</w:t>
            </w:r>
          </w:p>
        </w:tc>
        <w:tc>
          <w:tcPr>
            <w:tcW w:w="2324" w:type="dxa"/>
          </w:tcPr>
          <w:p w:rsidR="00800175" w:rsidRDefault="00800175">
            <w:pPr>
              <w:pStyle w:val="ConsPlusNormal"/>
              <w:jc w:val="both"/>
            </w:pPr>
            <w:r>
              <w:t>Хасынский городской округ</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95,0</w:t>
            </w:r>
          </w:p>
        </w:tc>
        <w:tc>
          <w:tcPr>
            <w:tcW w:w="850" w:type="dxa"/>
          </w:tcPr>
          <w:p w:rsidR="00800175" w:rsidRDefault="00800175">
            <w:pPr>
              <w:pStyle w:val="ConsPlusNormal"/>
              <w:jc w:val="right"/>
            </w:pPr>
            <w:r>
              <w:t>95,0</w:t>
            </w:r>
          </w:p>
        </w:tc>
        <w:tc>
          <w:tcPr>
            <w:tcW w:w="850" w:type="dxa"/>
          </w:tcPr>
          <w:p w:rsidR="00800175" w:rsidRDefault="00800175">
            <w:pPr>
              <w:pStyle w:val="ConsPlusNormal"/>
              <w:jc w:val="right"/>
            </w:pPr>
            <w:r>
              <w:t>95,0</w:t>
            </w:r>
          </w:p>
        </w:tc>
        <w:tc>
          <w:tcPr>
            <w:tcW w:w="850" w:type="dxa"/>
          </w:tcPr>
          <w:p w:rsidR="00800175" w:rsidRDefault="00800175">
            <w:pPr>
              <w:pStyle w:val="ConsPlusNormal"/>
              <w:jc w:val="right"/>
            </w:pPr>
            <w:r>
              <w:t>95,0</w:t>
            </w:r>
          </w:p>
        </w:tc>
        <w:tc>
          <w:tcPr>
            <w:tcW w:w="850" w:type="dxa"/>
          </w:tcPr>
          <w:p w:rsidR="00800175" w:rsidRDefault="00800175">
            <w:pPr>
              <w:pStyle w:val="ConsPlusNormal"/>
              <w:jc w:val="right"/>
            </w:pPr>
            <w:r>
              <w:t>95,0</w:t>
            </w:r>
          </w:p>
        </w:tc>
      </w:tr>
      <w:tr w:rsidR="00800175">
        <w:tc>
          <w:tcPr>
            <w:tcW w:w="793" w:type="dxa"/>
          </w:tcPr>
          <w:p w:rsidR="00800175" w:rsidRDefault="00800175">
            <w:pPr>
              <w:pStyle w:val="ConsPlusNormal"/>
              <w:jc w:val="right"/>
            </w:pPr>
            <w:r>
              <w:t>5.2.9.</w:t>
            </w:r>
          </w:p>
        </w:tc>
        <w:tc>
          <w:tcPr>
            <w:tcW w:w="2324" w:type="dxa"/>
          </w:tcPr>
          <w:p w:rsidR="00800175" w:rsidRDefault="00800175">
            <w:pPr>
              <w:pStyle w:val="ConsPlusNormal"/>
              <w:jc w:val="both"/>
            </w:pPr>
            <w:r>
              <w:t>Ягоднинский городской округ</w:t>
            </w:r>
          </w:p>
        </w:tc>
        <w:tc>
          <w:tcPr>
            <w:tcW w:w="1417" w:type="dxa"/>
          </w:tcPr>
          <w:p w:rsidR="00800175" w:rsidRDefault="00800175">
            <w:pPr>
              <w:pStyle w:val="ConsPlusNormal"/>
              <w:jc w:val="center"/>
            </w:pPr>
            <w:r>
              <w:t>%</w:t>
            </w:r>
          </w:p>
        </w:tc>
        <w:tc>
          <w:tcPr>
            <w:tcW w:w="1133" w:type="dxa"/>
          </w:tcPr>
          <w:p w:rsidR="00800175" w:rsidRDefault="00800175">
            <w:pPr>
              <w:pStyle w:val="ConsPlusNormal"/>
              <w:jc w:val="right"/>
            </w:pPr>
            <w:r>
              <w:t>70,7</w:t>
            </w:r>
          </w:p>
        </w:tc>
        <w:tc>
          <w:tcPr>
            <w:tcW w:w="850" w:type="dxa"/>
          </w:tcPr>
          <w:p w:rsidR="00800175" w:rsidRDefault="00800175">
            <w:pPr>
              <w:pStyle w:val="ConsPlusNormal"/>
              <w:jc w:val="right"/>
            </w:pPr>
            <w:r>
              <w:t>70,8</w:t>
            </w:r>
          </w:p>
        </w:tc>
        <w:tc>
          <w:tcPr>
            <w:tcW w:w="850" w:type="dxa"/>
          </w:tcPr>
          <w:p w:rsidR="00800175" w:rsidRDefault="00800175">
            <w:pPr>
              <w:pStyle w:val="ConsPlusNormal"/>
              <w:jc w:val="right"/>
            </w:pPr>
            <w:r>
              <w:t>71,0</w:t>
            </w:r>
          </w:p>
        </w:tc>
        <w:tc>
          <w:tcPr>
            <w:tcW w:w="850" w:type="dxa"/>
          </w:tcPr>
          <w:p w:rsidR="00800175" w:rsidRDefault="00800175">
            <w:pPr>
              <w:pStyle w:val="ConsPlusNormal"/>
              <w:jc w:val="right"/>
            </w:pPr>
            <w:r>
              <w:t>71,3</w:t>
            </w:r>
          </w:p>
        </w:tc>
        <w:tc>
          <w:tcPr>
            <w:tcW w:w="850" w:type="dxa"/>
          </w:tcPr>
          <w:p w:rsidR="00800175" w:rsidRDefault="00800175">
            <w:pPr>
              <w:pStyle w:val="ConsPlusNormal"/>
              <w:jc w:val="right"/>
            </w:pPr>
            <w:r>
              <w:t>71,3</w:t>
            </w:r>
          </w:p>
        </w:tc>
      </w:tr>
      <w:tr w:rsidR="00800175">
        <w:tc>
          <w:tcPr>
            <w:tcW w:w="793" w:type="dxa"/>
          </w:tcPr>
          <w:p w:rsidR="00800175" w:rsidRDefault="00800175">
            <w:pPr>
              <w:pStyle w:val="ConsPlusNormal"/>
              <w:jc w:val="right"/>
            </w:pPr>
            <w:r>
              <w:t>5.3.</w:t>
            </w:r>
          </w:p>
        </w:tc>
        <w:tc>
          <w:tcPr>
            <w:tcW w:w="2324" w:type="dxa"/>
          </w:tcPr>
          <w:p w:rsidR="00800175" w:rsidRDefault="00800175">
            <w:pPr>
              <w:pStyle w:val="ConsPlusNormal"/>
              <w:jc w:val="both"/>
            </w:pPr>
            <w:r>
              <w:t xml:space="preserve">Строительство и реконструкция (модернизация) объектов питьевого водоснабжения и водоподготовки, предусмотренных муниципальными программами </w:t>
            </w:r>
            <w:hyperlink w:anchor="P2417">
              <w:r>
                <w:rPr>
                  <w:color w:val="0000FF"/>
                </w:rPr>
                <w:t>&lt;****&gt;</w:t>
              </w:r>
            </w:hyperlink>
          </w:p>
        </w:tc>
        <w:tc>
          <w:tcPr>
            <w:tcW w:w="1417" w:type="dxa"/>
          </w:tcPr>
          <w:p w:rsidR="00800175" w:rsidRDefault="00800175">
            <w:pPr>
              <w:pStyle w:val="ConsPlusNormal"/>
              <w:jc w:val="center"/>
            </w:pPr>
            <w:r>
              <w:t>ед.</w:t>
            </w:r>
          </w:p>
        </w:tc>
        <w:tc>
          <w:tcPr>
            <w:tcW w:w="1133" w:type="dxa"/>
          </w:tcPr>
          <w:p w:rsidR="00800175" w:rsidRDefault="00800175">
            <w:pPr>
              <w:pStyle w:val="ConsPlusNormal"/>
              <w:jc w:val="right"/>
            </w:pPr>
            <w:r>
              <w:t>2</w:t>
            </w:r>
          </w:p>
        </w:tc>
        <w:tc>
          <w:tcPr>
            <w:tcW w:w="850" w:type="dxa"/>
          </w:tcPr>
          <w:p w:rsidR="00800175" w:rsidRDefault="00800175">
            <w:pPr>
              <w:pStyle w:val="ConsPlusNormal"/>
              <w:jc w:val="right"/>
            </w:pPr>
            <w:r>
              <w:t>2</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3</w:t>
            </w:r>
          </w:p>
        </w:tc>
        <w:tc>
          <w:tcPr>
            <w:tcW w:w="850" w:type="dxa"/>
          </w:tcPr>
          <w:p w:rsidR="00800175" w:rsidRDefault="00800175">
            <w:pPr>
              <w:pStyle w:val="ConsPlusNormal"/>
              <w:jc w:val="right"/>
            </w:pPr>
            <w:r>
              <w:t>4</w:t>
            </w:r>
          </w:p>
        </w:tc>
      </w:tr>
    </w:tbl>
    <w:p w:rsidR="00800175" w:rsidRDefault="00800175">
      <w:pPr>
        <w:pStyle w:val="ConsPlusNormal"/>
        <w:ind w:firstLine="540"/>
        <w:jc w:val="both"/>
      </w:pPr>
    </w:p>
    <w:p w:rsidR="00800175" w:rsidRDefault="00800175">
      <w:pPr>
        <w:pStyle w:val="ConsPlusNormal"/>
        <w:ind w:firstLine="540"/>
        <w:jc w:val="both"/>
      </w:pPr>
      <w:r>
        <w:lastRenderedPageBreak/>
        <w:t>--------------------------------</w:t>
      </w:r>
    </w:p>
    <w:p w:rsidR="00800175" w:rsidRDefault="00800175">
      <w:pPr>
        <w:pStyle w:val="ConsPlusNormal"/>
        <w:spacing w:before="220"/>
        <w:ind w:firstLine="540"/>
        <w:jc w:val="both"/>
      </w:pPr>
      <w:bookmarkStart w:id="19" w:name="P2414"/>
      <w:bookmarkEnd w:id="19"/>
      <w:r>
        <w:t>&lt;*&gt; Показатели по количеству благоустроенных дворовых территорий и общественных пространств, включенных в государственные (муниципальные) программы формирования современной городской среды ежегодно формируются после проведения отбора муниципальных образований для предоставления субсидии на поддержку муниципальных программ формирования современной городской среды.</w:t>
      </w:r>
    </w:p>
    <w:p w:rsidR="00800175" w:rsidRDefault="00800175">
      <w:pPr>
        <w:pStyle w:val="ConsPlusNormal"/>
        <w:spacing w:before="220"/>
        <w:ind w:firstLine="540"/>
        <w:jc w:val="both"/>
      </w:pPr>
      <w:bookmarkStart w:id="20" w:name="P2415"/>
      <w:bookmarkEnd w:id="20"/>
      <w:r>
        <w:t>&lt;**&gt; показатель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p w:rsidR="00800175" w:rsidRDefault="00800175">
      <w:pPr>
        <w:pStyle w:val="ConsPlusNormal"/>
        <w:spacing w:before="220"/>
        <w:ind w:firstLine="540"/>
        <w:jc w:val="both"/>
      </w:pPr>
      <w:bookmarkStart w:id="21" w:name="P2416"/>
      <w:bookmarkEnd w:id="21"/>
      <w:r>
        <w:t>&lt;***&gt; показатель определяется в соответствии с методикой Федеральной службы в сфере защиты прав потребителей и благополучия человека, включающей разработанные критерии оценки качества питьевой воды.</w:t>
      </w:r>
    </w:p>
    <w:p w:rsidR="00800175" w:rsidRDefault="00800175">
      <w:pPr>
        <w:pStyle w:val="ConsPlusNormal"/>
        <w:spacing w:before="220"/>
        <w:ind w:firstLine="540"/>
        <w:jc w:val="both"/>
      </w:pPr>
      <w:bookmarkStart w:id="22" w:name="P2417"/>
      <w:bookmarkEnd w:id="22"/>
      <w:r>
        <w:t>&lt;****&gt; количество и критерии объектов по показателю будут уточнены после утверждения муниципальных программ повышения качества водоснабжения.</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2</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w:t>
      </w:r>
    </w:p>
    <w:p w:rsidR="00800175" w:rsidRDefault="00800175">
      <w:pPr>
        <w:pStyle w:val="ConsPlusNormal"/>
        <w:jc w:val="right"/>
      </w:pPr>
      <w:r>
        <w:t>и коммунальными услугами</w:t>
      </w:r>
    </w:p>
    <w:p w:rsidR="00800175" w:rsidRDefault="00800175">
      <w:pPr>
        <w:pStyle w:val="ConsPlusNormal"/>
        <w:jc w:val="right"/>
      </w:pPr>
      <w:r>
        <w:t>жителей Магаданской области"</w:t>
      </w:r>
    </w:p>
    <w:p w:rsidR="00800175" w:rsidRDefault="00800175">
      <w:pPr>
        <w:pStyle w:val="ConsPlusNormal"/>
      </w:pPr>
    </w:p>
    <w:p w:rsidR="00800175" w:rsidRDefault="00800175">
      <w:pPr>
        <w:pStyle w:val="ConsPlusTitle"/>
        <w:jc w:val="center"/>
      </w:pPr>
      <w:bookmarkStart w:id="23" w:name="P2430"/>
      <w:bookmarkEnd w:id="23"/>
      <w:r>
        <w:t>ПЕРЕЧЕНЬ</w:t>
      </w:r>
    </w:p>
    <w:p w:rsidR="00800175" w:rsidRDefault="00800175">
      <w:pPr>
        <w:pStyle w:val="ConsPlusTitle"/>
        <w:jc w:val="center"/>
      </w:pPr>
      <w:r>
        <w:t>ОСНОВНЫХ МЕРОПРИЯТИЙ ГОСУДАРСТВЕННОЙ ПРОГРАММЫ, ИХ КРАТКАЯ</w:t>
      </w:r>
    </w:p>
    <w:p w:rsidR="00800175" w:rsidRDefault="00800175">
      <w:pPr>
        <w:pStyle w:val="ConsPlusTitle"/>
        <w:jc w:val="center"/>
      </w:pPr>
      <w:r>
        <w:t>ХАРАКТЕРИСТИКА И ОЖИДАЕМЫЕ РЕЗУЛЬТАТЫ РЕАЛИЗАЦИИ</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(в ред. Постановлений Правительства Магаданской области</w:t>
            </w:r>
          </w:p>
          <w:p w:rsidR="00800175" w:rsidRDefault="00800175">
            <w:pPr>
              <w:pStyle w:val="ConsPlusNormal"/>
              <w:jc w:val="center"/>
            </w:pPr>
            <w:r>
              <w:rPr>
                <w:color w:val="392C69"/>
              </w:rPr>
              <w:t xml:space="preserve">от 11.08.2022 </w:t>
            </w:r>
            <w:hyperlink r:id="rId232">
              <w:r>
                <w:rPr>
                  <w:color w:val="0000FF"/>
                </w:rPr>
                <w:t>N 672-пп</w:t>
              </w:r>
            </w:hyperlink>
            <w:r>
              <w:rPr>
                <w:color w:val="392C69"/>
              </w:rPr>
              <w:t xml:space="preserve">, от 15.12.2022 </w:t>
            </w:r>
            <w:hyperlink r:id="rId233">
              <w:r>
                <w:rPr>
                  <w:color w:val="0000FF"/>
                </w:rPr>
                <w:t>N 1002-пп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sectPr w:rsidR="00800175" w:rsidSect="002261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4"/>
        <w:gridCol w:w="2834"/>
        <w:gridCol w:w="2834"/>
        <w:gridCol w:w="2834"/>
      </w:tblGrid>
      <w:tr w:rsidR="00800175">
        <w:tc>
          <w:tcPr>
            <w:tcW w:w="680" w:type="dxa"/>
          </w:tcPr>
          <w:p w:rsidR="00800175" w:rsidRDefault="00800175">
            <w:pPr>
              <w:pStyle w:val="ConsPlusNormal"/>
              <w:jc w:val="center"/>
            </w:pPr>
            <w:r>
              <w:lastRenderedPageBreak/>
              <w:t>N п/п</w:t>
            </w:r>
          </w:p>
        </w:tc>
        <w:tc>
          <w:tcPr>
            <w:tcW w:w="2834" w:type="dxa"/>
          </w:tcPr>
          <w:p w:rsidR="00800175" w:rsidRDefault="00800175">
            <w:pPr>
              <w:pStyle w:val="ConsPlusNormal"/>
              <w:jc w:val="center"/>
            </w:pPr>
            <w:r>
              <w:t>Наименование Подпрограммы, основного мероприятия</w:t>
            </w:r>
          </w:p>
        </w:tc>
        <w:tc>
          <w:tcPr>
            <w:tcW w:w="2834" w:type="dxa"/>
          </w:tcPr>
          <w:p w:rsidR="00800175" w:rsidRDefault="00800175">
            <w:pPr>
              <w:pStyle w:val="ConsPlusNormal"/>
              <w:jc w:val="center"/>
            </w:pPr>
            <w:r>
              <w:t>Характеристика основного мероприятия</w:t>
            </w:r>
          </w:p>
        </w:tc>
        <w:tc>
          <w:tcPr>
            <w:tcW w:w="2834" w:type="dxa"/>
          </w:tcPr>
          <w:p w:rsidR="00800175" w:rsidRDefault="00800175">
            <w:pPr>
              <w:pStyle w:val="ConsPlusNormal"/>
              <w:jc w:val="center"/>
            </w:pPr>
            <w:r>
              <w:t>Ожидаемый результат реализации основного мероприятия</w:t>
            </w:r>
          </w:p>
        </w:tc>
        <w:tc>
          <w:tcPr>
            <w:tcW w:w="2834" w:type="dxa"/>
          </w:tcPr>
          <w:p w:rsidR="00800175" w:rsidRDefault="00800175">
            <w:pPr>
              <w:pStyle w:val="ConsPlusNormal"/>
              <w:jc w:val="center"/>
            </w:pPr>
            <w:r>
              <w:t>Последствия не реализации основного мероприятия</w:t>
            </w:r>
          </w:p>
        </w:tc>
      </w:tr>
      <w:tr w:rsidR="00800175">
        <w:tc>
          <w:tcPr>
            <w:tcW w:w="680" w:type="dxa"/>
          </w:tcPr>
          <w:p w:rsidR="00800175" w:rsidRDefault="00800175">
            <w:pPr>
              <w:pStyle w:val="ConsPlusNormal"/>
              <w:jc w:val="center"/>
            </w:pPr>
            <w:r>
              <w:t>1</w:t>
            </w:r>
          </w:p>
        </w:tc>
        <w:tc>
          <w:tcPr>
            <w:tcW w:w="2834" w:type="dxa"/>
          </w:tcPr>
          <w:p w:rsidR="00800175" w:rsidRDefault="00800175">
            <w:pPr>
              <w:pStyle w:val="ConsPlusNormal"/>
              <w:jc w:val="center"/>
            </w:pPr>
            <w:r>
              <w:t>2</w:t>
            </w:r>
          </w:p>
        </w:tc>
        <w:tc>
          <w:tcPr>
            <w:tcW w:w="2834" w:type="dxa"/>
          </w:tcPr>
          <w:p w:rsidR="00800175" w:rsidRDefault="00800175">
            <w:pPr>
              <w:pStyle w:val="ConsPlusNormal"/>
              <w:jc w:val="center"/>
            </w:pPr>
            <w:r>
              <w:t>3</w:t>
            </w:r>
          </w:p>
        </w:tc>
        <w:tc>
          <w:tcPr>
            <w:tcW w:w="2834" w:type="dxa"/>
          </w:tcPr>
          <w:p w:rsidR="00800175" w:rsidRDefault="00800175">
            <w:pPr>
              <w:pStyle w:val="ConsPlusNormal"/>
              <w:jc w:val="center"/>
            </w:pPr>
            <w:r>
              <w:t>4</w:t>
            </w:r>
          </w:p>
        </w:tc>
        <w:tc>
          <w:tcPr>
            <w:tcW w:w="2834" w:type="dxa"/>
          </w:tcPr>
          <w:p w:rsidR="00800175" w:rsidRDefault="00800175">
            <w:pPr>
              <w:pStyle w:val="ConsPlusNormal"/>
              <w:jc w:val="center"/>
            </w:pPr>
            <w:r>
              <w:t>5</w:t>
            </w:r>
          </w:p>
        </w:tc>
      </w:tr>
      <w:tr w:rsidR="00800175">
        <w:tc>
          <w:tcPr>
            <w:tcW w:w="680" w:type="dxa"/>
          </w:tcPr>
          <w:p w:rsidR="00800175" w:rsidRDefault="00800175">
            <w:pPr>
              <w:pStyle w:val="ConsPlusNormal"/>
              <w:jc w:val="right"/>
            </w:pPr>
          </w:p>
        </w:tc>
        <w:tc>
          <w:tcPr>
            <w:tcW w:w="11336" w:type="dxa"/>
            <w:gridSpan w:val="4"/>
          </w:tcPr>
          <w:p w:rsidR="00800175" w:rsidRDefault="00800175">
            <w:pPr>
              <w:pStyle w:val="ConsPlusNormal"/>
              <w:jc w:val="center"/>
              <w:outlineLvl w:val="2"/>
            </w:pPr>
            <w:r>
              <w:t>Государственная программа "Обеспечение доступным и комфортным жильем и коммунальными услугами жителей Магаданской области"</w:t>
            </w:r>
          </w:p>
        </w:tc>
      </w:tr>
      <w:tr w:rsidR="00800175">
        <w:tc>
          <w:tcPr>
            <w:tcW w:w="680" w:type="dxa"/>
          </w:tcPr>
          <w:p w:rsidR="00800175" w:rsidRDefault="00800175">
            <w:pPr>
              <w:pStyle w:val="ConsPlusNormal"/>
              <w:jc w:val="right"/>
              <w:outlineLvl w:val="3"/>
            </w:pPr>
            <w:r>
              <w:t>1.</w:t>
            </w:r>
          </w:p>
        </w:tc>
        <w:tc>
          <w:tcPr>
            <w:tcW w:w="11336" w:type="dxa"/>
            <w:gridSpan w:val="4"/>
          </w:tcPr>
          <w:p w:rsidR="00800175" w:rsidRDefault="00800175">
            <w:pPr>
              <w:pStyle w:val="ConsPlusNormal"/>
              <w:jc w:val="center"/>
            </w:pPr>
            <w:r>
              <w:t>Подпрограмма "Создание условий для реализации государственной программы"</w:t>
            </w:r>
          </w:p>
        </w:tc>
      </w:tr>
      <w:tr w:rsidR="00800175">
        <w:tc>
          <w:tcPr>
            <w:tcW w:w="680" w:type="dxa"/>
          </w:tcPr>
          <w:p w:rsidR="00800175" w:rsidRDefault="00800175">
            <w:pPr>
              <w:pStyle w:val="ConsPlusNormal"/>
              <w:jc w:val="right"/>
            </w:pPr>
            <w:r>
              <w:t>1.1.</w:t>
            </w:r>
          </w:p>
        </w:tc>
        <w:tc>
          <w:tcPr>
            <w:tcW w:w="2834" w:type="dxa"/>
          </w:tcPr>
          <w:p w:rsidR="00800175" w:rsidRDefault="00800175">
            <w:pPr>
              <w:pStyle w:val="ConsPlusNormal"/>
              <w:jc w:val="both"/>
            </w:pPr>
            <w: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834" w:type="dxa"/>
          </w:tcPr>
          <w:p w:rsidR="00800175" w:rsidRDefault="00800175">
            <w:pPr>
              <w:pStyle w:val="ConsPlusNormal"/>
              <w:jc w:val="both"/>
            </w:pPr>
            <w:r>
              <w:t>реализация мероприятий по повышению качества оказания государственных услуг, выполнению работ и исполнению функций в сфере строительства, жилищно-коммунального хозяйства и энергетики, обеспечению более качественного и оперативного управления процессами реализации государственной программы</w:t>
            </w:r>
          </w:p>
        </w:tc>
        <w:tc>
          <w:tcPr>
            <w:tcW w:w="2834" w:type="dxa"/>
          </w:tcPr>
          <w:p w:rsidR="00800175" w:rsidRDefault="00800175">
            <w:pPr>
              <w:pStyle w:val="ConsPlusNormal"/>
              <w:jc w:val="both"/>
            </w:pPr>
            <w:r>
              <w:t>обеспечение выполнения целей, задач и показателей государственной программы в целом, в разрезе подпрограмм и отдельных мероприятий</w:t>
            </w:r>
          </w:p>
        </w:tc>
        <w:tc>
          <w:tcPr>
            <w:tcW w:w="2834" w:type="dxa"/>
          </w:tcPr>
          <w:p w:rsidR="00800175" w:rsidRDefault="00800175">
            <w:pPr>
              <w:pStyle w:val="ConsPlusNormal"/>
              <w:jc w:val="both"/>
            </w:pPr>
            <w:r>
              <w:t>невыполнение целей, задач и показателей государственной программы в целом, в разрезе подпрограмм и отдельных мероприятий</w:t>
            </w:r>
          </w:p>
        </w:tc>
      </w:tr>
      <w:tr w:rsidR="00800175">
        <w:tc>
          <w:tcPr>
            <w:tcW w:w="680" w:type="dxa"/>
          </w:tcPr>
          <w:p w:rsidR="00800175" w:rsidRDefault="00800175">
            <w:pPr>
              <w:pStyle w:val="ConsPlusNormal"/>
              <w:jc w:val="right"/>
            </w:pPr>
            <w:r>
              <w:t>1.2.</w:t>
            </w:r>
          </w:p>
        </w:tc>
        <w:tc>
          <w:tcPr>
            <w:tcW w:w="2834" w:type="dxa"/>
          </w:tcPr>
          <w:p w:rsidR="00800175" w:rsidRDefault="00800175">
            <w:pPr>
              <w:pStyle w:val="ConsPlusNormal"/>
              <w:jc w:val="both"/>
            </w:pPr>
            <w:r>
              <w:t>Основное мероприятие "Обеспечение реализации подпрограммы"</w:t>
            </w:r>
          </w:p>
        </w:tc>
        <w:tc>
          <w:tcPr>
            <w:tcW w:w="2834" w:type="dxa"/>
          </w:tcPr>
          <w:p w:rsidR="00800175" w:rsidRDefault="00800175">
            <w:pPr>
              <w:pStyle w:val="ConsPlusNormal"/>
              <w:jc w:val="both"/>
            </w:pPr>
            <w:r>
              <w:t xml:space="preserve">предоставление жилищных субсидий лицам, работающим в организациях, финансируемых из областного бюджета; формирование уставного фонда ОГУП "Магаданкоммунэнерго" </w:t>
            </w:r>
            <w:r>
              <w:lastRenderedPageBreak/>
              <w:t>предоставление субсидий на финансовое обеспечение затрат, связанных с деятельностью автономных некоммерческих организаций по развитию социально значимых объектов Магаданской области; предоставление субсидий в виде имущественного взноса некоммерческой организации "Фонд капитального ремонта Магаданской области"</w:t>
            </w:r>
          </w:p>
        </w:tc>
        <w:tc>
          <w:tcPr>
            <w:tcW w:w="2834" w:type="dxa"/>
          </w:tcPr>
          <w:p w:rsidR="00800175" w:rsidRDefault="00800175">
            <w:pPr>
              <w:pStyle w:val="ConsPlusNormal"/>
              <w:jc w:val="both"/>
            </w:pPr>
            <w:r>
              <w:lastRenderedPageBreak/>
              <w:t xml:space="preserve">предоставление единовременных субсидий государственным служащим; предоставление жилищных субсидий лицам, работающим в организациях, финансируемых из областного бюджета; </w:t>
            </w:r>
            <w:r>
              <w:lastRenderedPageBreak/>
              <w:t xml:space="preserve">выполнение перечня мероприятий по созданию областного государственного унитарного предприятия, предусмотренного </w:t>
            </w:r>
            <w:hyperlink r:id="rId234">
              <w:r>
                <w:rPr>
                  <w:color w:val="0000FF"/>
                </w:rPr>
                <w:t>постановлением</w:t>
              </w:r>
            </w:hyperlink>
            <w:r>
              <w:t xml:space="preserve"> Правительства Магаданской области от 02.12.2019 N 801-пп "О создании областного государственного унитарного предприятия "Магаданкоммунэнерго", развитие социально значимых объектов Магаданской области в части архитектурно-строительного проектирования</w:t>
            </w:r>
          </w:p>
        </w:tc>
        <w:tc>
          <w:tcPr>
            <w:tcW w:w="2834" w:type="dxa"/>
          </w:tcPr>
          <w:p w:rsidR="00800175" w:rsidRDefault="00800175">
            <w:pPr>
              <w:pStyle w:val="ConsPlusNormal"/>
              <w:jc w:val="both"/>
            </w:pPr>
            <w:r>
              <w:lastRenderedPageBreak/>
              <w:t xml:space="preserve">неиспользование права на получение единовременной субсидии; неиспользование права на получение жилищной субсидии; нарушение законодательства о государственных унитарных предприятиях, </w:t>
            </w:r>
            <w:r>
              <w:lastRenderedPageBreak/>
              <w:t>неиспользование права на получение субсидий на финансовое обеспечение затрат, связанных с деятельностью с автономных некоммерческих организаций по развитию социально значимых объектов Магаданской области</w:t>
            </w:r>
          </w:p>
        </w:tc>
      </w:tr>
      <w:tr w:rsidR="00800175">
        <w:tc>
          <w:tcPr>
            <w:tcW w:w="680" w:type="dxa"/>
          </w:tcPr>
          <w:p w:rsidR="00800175" w:rsidRDefault="00800175">
            <w:pPr>
              <w:pStyle w:val="ConsPlusNormal"/>
              <w:jc w:val="right"/>
              <w:outlineLvl w:val="3"/>
            </w:pPr>
            <w:r>
              <w:lastRenderedPageBreak/>
              <w:t>2.</w:t>
            </w:r>
          </w:p>
        </w:tc>
        <w:tc>
          <w:tcPr>
            <w:tcW w:w="11336" w:type="dxa"/>
            <w:gridSpan w:val="4"/>
          </w:tcPr>
          <w:p w:rsidR="00800175" w:rsidRDefault="00800175">
            <w:pPr>
              <w:pStyle w:val="ConsPlusNormal"/>
              <w:jc w:val="center"/>
            </w:pPr>
            <w:r>
              <w:t>Подпрограмма "Содействие муниципальным образованиям в оптимизации системы расселения в Магаданской области"</w:t>
            </w:r>
          </w:p>
        </w:tc>
      </w:tr>
      <w:tr w:rsidR="00800175">
        <w:tc>
          <w:tcPr>
            <w:tcW w:w="680" w:type="dxa"/>
          </w:tcPr>
          <w:p w:rsidR="00800175" w:rsidRDefault="00800175">
            <w:pPr>
              <w:pStyle w:val="ConsPlusNormal"/>
              <w:jc w:val="right"/>
            </w:pPr>
            <w:r>
              <w:t>2.1.</w:t>
            </w:r>
          </w:p>
        </w:tc>
        <w:tc>
          <w:tcPr>
            <w:tcW w:w="2834" w:type="dxa"/>
          </w:tcPr>
          <w:p w:rsidR="00800175" w:rsidRDefault="00800175">
            <w:pPr>
              <w:pStyle w:val="ConsPlusNormal"/>
              <w:jc w:val="both"/>
            </w:pPr>
            <w:r>
              <w:t>Основное мероприятие "Предоставление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p>
        </w:tc>
        <w:tc>
          <w:tcPr>
            <w:tcW w:w="2834" w:type="dxa"/>
          </w:tcPr>
          <w:p w:rsidR="00800175" w:rsidRDefault="00800175">
            <w:pPr>
              <w:pStyle w:val="ConsPlusNormal"/>
              <w:jc w:val="both"/>
            </w:pPr>
            <w:r>
              <w:t xml:space="preserve">предоставление субсидий бюджетам муниципальных образований Магаданской области для реализации мероприятий по оптимизации системы расселения, в том числе на расселение наиболее неблагоприятных для проживания населенных пунктов Магаданской </w:t>
            </w:r>
            <w:r>
              <w:lastRenderedPageBreak/>
              <w:t>области, а также на восстановление и модернизацию муниципального имущества в городских округах Магаданской области</w:t>
            </w:r>
          </w:p>
        </w:tc>
        <w:tc>
          <w:tcPr>
            <w:tcW w:w="2834" w:type="dxa"/>
          </w:tcPr>
          <w:p w:rsidR="00800175" w:rsidRDefault="00800175">
            <w:pPr>
              <w:pStyle w:val="ConsPlusNormal"/>
              <w:jc w:val="both"/>
            </w:pPr>
            <w:r>
              <w:lastRenderedPageBreak/>
              <w:t xml:space="preserve">предоставление возможности муниципальным образованиям Магаданской области улучшить жилищные условия граждан, полное расселение наиболее неблагоприятных для проживания населенных пунктов и сокращение </w:t>
            </w:r>
            <w:r>
              <w:lastRenderedPageBreak/>
              <w:t>расходов областного бюджета на содержание данных населенных пунктов</w:t>
            </w:r>
          </w:p>
        </w:tc>
        <w:tc>
          <w:tcPr>
            <w:tcW w:w="2834" w:type="dxa"/>
          </w:tcPr>
          <w:p w:rsidR="00800175" w:rsidRDefault="00800175">
            <w:pPr>
              <w:pStyle w:val="ConsPlusNormal"/>
              <w:jc w:val="both"/>
            </w:pPr>
            <w:r>
              <w:lastRenderedPageBreak/>
              <w:t xml:space="preserve">отсутствие возможности у муниципальных образований Магаданской области осуществить мероприятия по улучшению жилищных условий граждан, отсутствие возможности улучшения жилищных условий граждан - жителей наиболее неблагоприятных </w:t>
            </w:r>
            <w:r>
              <w:lastRenderedPageBreak/>
              <w:t>населенных пунктов и сокращения затрат на содержание наиболее неблагоприятных населенных пунктов</w:t>
            </w:r>
          </w:p>
        </w:tc>
      </w:tr>
      <w:tr w:rsidR="00800175">
        <w:tc>
          <w:tcPr>
            <w:tcW w:w="680" w:type="dxa"/>
          </w:tcPr>
          <w:p w:rsidR="00800175" w:rsidRDefault="00800175">
            <w:pPr>
              <w:pStyle w:val="ConsPlusNormal"/>
              <w:jc w:val="right"/>
            </w:pPr>
            <w:r>
              <w:lastRenderedPageBreak/>
              <w:t>2.2.</w:t>
            </w:r>
          </w:p>
        </w:tc>
        <w:tc>
          <w:tcPr>
            <w:tcW w:w="2834" w:type="dxa"/>
          </w:tcPr>
          <w:p w:rsidR="00800175" w:rsidRDefault="00800175">
            <w:pPr>
              <w:pStyle w:val="ConsPlusNormal"/>
              <w:jc w:val="both"/>
            </w:pPr>
            <w:r>
              <w:t>Основное мероприятие "Оказание государственной поддержки по обеспечению жильем населения Магаданской области"</w:t>
            </w:r>
          </w:p>
        </w:tc>
        <w:tc>
          <w:tcPr>
            <w:tcW w:w="2834" w:type="dxa"/>
          </w:tcPr>
          <w:p w:rsidR="00800175" w:rsidRDefault="00800175">
            <w:pPr>
              <w:pStyle w:val="ConsPlusNormal"/>
              <w:jc w:val="both"/>
            </w:pPr>
            <w:r>
              <w:t>восстановление жилищного фонда путем реконструкции объектов незавершенного строительства</w:t>
            </w:r>
          </w:p>
        </w:tc>
        <w:tc>
          <w:tcPr>
            <w:tcW w:w="2834" w:type="dxa"/>
          </w:tcPr>
          <w:p w:rsidR="00800175" w:rsidRDefault="00800175">
            <w:pPr>
              <w:pStyle w:val="ConsPlusNormal"/>
              <w:jc w:val="both"/>
            </w:pPr>
            <w:r>
              <w:t>увеличение объемов жилищного строительства с целью улучшения жилищных условий отдельных категорий граждан</w:t>
            </w:r>
          </w:p>
        </w:tc>
        <w:tc>
          <w:tcPr>
            <w:tcW w:w="2834" w:type="dxa"/>
          </w:tcPr>
          <w:p w:rsidR="00800175" w:rsidRDefault="00800175">
            <w:pPr>
              <w:pStyle w:val="ConsPlusNormal"/>
              <w:jc w:val="both"/>
            </w:pPr>
            <w:r>
              <w:t>отсутствие возможности улучшить жилищные условия отдельных категорий граждан</w:t>
            </w:r>
          </w:p>
        </w:tc>
      </w:tr>
      <w:tr w:rsidR="00800175">
        <w:tblPrEx>
          <w:tblBorders>
            <w:insideH w:val="nil"/>
          </w:tblBorders>
        </w:tblPrEx>
        <w:tc>
          <w:tcPr>
            <w:tcW w:w="680" w:type="dxa"/>
            <w:tcBorders>
              <w:bottom w:val="nil"/>
            </w:tcBorders>
          </w:tcPr>
          <w:p w:rsidR="00800175" w:rsidRDefault="00800175">
            <w:pPr>
              <w:pStyle w:val="ConsPlusNormal"/>
              <w:jc w:val="right"/>
            </w:pPr>
            <w:r>
              <w:t>2.3.</w:t>
            </w:r>
          </w:p>
        </w:tc>
        <w:tc>
          <w:tcPr>
            <w:tcW w:w="2834" w:type="dxa"/>
            <w:tcBorders>
              <w:bottom w:val="nil"/>
            </w:tcBorders>
          </w:tcPr>
          <w:p w:rsidR="00800175" w:rsidRDefault="00800175">
            <w:pPr>
              <w:pStyle w:val="ConsPlusNormal"/>
              <w:jc w:val="both"/>
            </w:pPr>
            <w:r>
              <w:t>Основное мероприятие "Улучшение жилищных условий отдельных категорий граждан"</w:t>
            </w:r>
          </w:p>
        </w:tc>
        <w:tc>
          <w:tcPr>
            <w:tcW w:w="2834" w:type="dxa"/>
            <w:tcBorders>
              <w:bottom w:val="nil"/>
            </w:tcBorders>
          </w:tcPr>
          <w:p w:rsidR="00800175" w:rsidRDefault="00800175">
            <w:pPr>
              <w:pStyle w:val="ConsPlusNormal"/>
              <w:jc w:val="both"/>
            </w:pPr>
            <w:r>
              <w:t>обеспечение жилыми помещениями отдельных категорий граждан</w:t>
            </w:r>
          </w:p>
        </w:tc>
        <w:tc>
          <w:tcPr>
            <w:tcW w:w="2834" w:type="dxa"/>
            <w:tcBorders>
              <w:bottom w:val="nil"/>
            </w:tcBorders>
          </w:tcPr>
          <w:p w:rsidR="00800175" w:rsidRDefault="00800175">
            <w:pPr>
              <w:pStyle w:val="ConsPlusNormal"/>
              <w:jc w:val="both"/>
            </w:pPr>
            <w:r>
              <w:t>создание условий для проживания отдельных категорий граждан</w:t>
            </w:r>
          </w:p>
        </w:tc>
        <w:tc>
          <w:tcPr>
            <w:tcW w:w="2834" w:type="dxa"/>
            <w:tcBorders>
              <w:bottom w:val="nil"/>
            </w:tcBorders>
          </w:tcPr>
          <w:p w:rsidR="00800175" w:rsidRDefault="00800175">
            <w:pPr>
              <w:pStyle w:val="ConsPlusNormal"/>
              <w:jc w:val="both"/>
            </w:pPr>
            <w:r>
              <w:t>отсутствие возможности обеспечения жилыми помещениями отдельных категорий граждан</w:t>
            </w:r>
          </w:p>
        </w:tc>
      </w:tr>
      <w:tr w:rsidR="00800175">
        <w:tblPrEx>
          <w:tblBorders>
            <w:insideH w:val="nil"/>
          </w:tblBorders>
        </w:tblPrEx>
        <w:tc>
          <w:tcPr>
            <w:tcW w:w="12016" w:type="dxa"/>
            <w:gridSpan w:val="5"/>
            <w:tcBorders>
              <w:top w:val="nil"/>
            </w:tcBorders>
          </w:tcPr>
          <w:p w:rsidR="00800175" w:rsidRDefault="00800175">
            <w:pPr>
              <w:pStyle w:val="ConsPlusNormal"/>
              <w:jc w:val="both"/>
            </w:pPr>
            <w:r>
              <w:t xml:space="preserve">(строка введена </w:t>
            </w:r>
            <w:hyperlink r:id="rId235">
              <w:r>
                <w:rPr>
                  <w:color w:val="0000FF"/>
                </w:rPr>
                <w:t>Постановлением</w:t>
              </w:r>
            </w:hyperlink>
            <w:r>
              <w:t xml:space="preserve"> Правительства Магаданской области от 15.12.2022 N 1002-пп)</w:t>
            </w:r>
          </w:p>
        </w:tc>
      </w:tr>
      <w:tr w:rsidR="00800175">
        <w:tc>
          <w:tcPr>
            <w:tcW w:w="680" w:type="dxa"/>
          </w:tcPr>
          <w:p w:rsidR="00800175" w:rsidRDefault="00800175">
            <w:pPr>
              <w:pStyle w:val="ConsPlusNormal"/>
              <w:jc w:val="right"/>
              <w:outlineLvl w:val="3"/>
            </w:pPr>
            <w:r>
              <w:t>3.</w:t>
            </w:r>
          </w:p>
        </w:tc>
        <w:tc>
          <w:tcPr>
            <w:tcW w:w="11336" w:type="dxa"/>
            <w:gridSpan w:val="4"/>
          </w:tcPr>
          <w:p w:rsidR="00800175" w:rsidRDefault="00800175">
            <w:pPr>
              <w:pStyle w:val="ConsPlusNormal"/>
              <w:jc w:val="center"/>
            </w:pPr>
            <w:r>
              <w:t>Подпрограмма "Обеспечение комфортными условиями проживания жителей Магаданской области"</w:t>
            </w:r>
          </w:p>
        </w:tc>
      </w:tr>
      <w:tr w:rsidR="00800175">
        <w:tc>
          <w:tcPr>
            <w:tcW w:w="680" w:type="dxa"/>
          </w:tcPr>
          <w:p w:rsidR="00800175" w:rsidRDefault="00800175">
            <w:pPr>
              <w:pStyle w:val="ConsPlusNormal"/>
              <w:jc w:val="right"/>
            </w:pPr>
            <w:r>
              <w:t>3.1.</w:t>
            </w:r>
          </w:p>
        </w:tc>
        <w:tc>
          <w:tcPr>
            <w:tcW w:w="2834" w:type="dxa"/>
          </w:tcPr>
          <w:p w:rsidR="00800175" w:rsidRDefault="00800175">
            <w:pPr>
              <w:pStyle w:val="ConsPlusNormal"/>
              <w:jc w:val="both"/>
            </w:pPr>
            <w:r>
              <w:t>Основное мероприятие "Обеспечение поддержки обустройства мест массового отдыха (городских парков)"</w:t>
            </w:r>
          </w:p>
        </w:tc>
        <w:tc>
          <w:tcPr>
            <w:tcW w:w="2834" w:type="dxa"/>
          </w:tcPr>
          <w:p w:rsidR="00800175" w:rsidRDefault="00800175">
            <w:pPr>
              <w:pStyle w:val="ConsPlusNormal"/>
              <w:jc w:val="both"/>
            </w:pPr>
            <w:r>
              <w:t>Реализация мероприятий по обустройству мест массового отдыха населения (городских парков)</w:t>
            </w:r>
          </w:p>
        </w:tc>
        <w:tc>
          <w:tcPr>
            <w:tcW w:w="2834" w:type="dxa"/>
          </w:tcPr>
          <w:p w:rsidR="00800175" w:rsidRDefault="00800175">
            <w:pPr>
              <w:pStyle w:val="ConsPlusNormal"/>
              <w:jc w:val="both"/>
            </w:pPr>
            <w:r>
              <w:t>качественное повышение уровня отдыха граждан</w:t>
            </w:r>
          </w:p>
        </w:tc>
        <w:tc>
          <w:tcPr>
            <w:tcW w:w="2834" w:type="dxa"/>
          </w:tcPr>
          <w:p w:rsidR="00800175" w:rsidRDefault="00800175">
            <w:pPr>
              <w:pStyle w:val="ConsPlusNormal"/>
              <w:jc w:val="both"/>
            </w:pPr>
            <w:r>
              <w:t>ухудшение состояния парков, уничтожение и повреждение малых архитектурных форм парков</w:t>
            </w:r>
          </w:p>
        </w:tc>
      </w:tr>
      <w:tr w:rsidR="00800175">
        <w:tc>
          <w:tcPr>
            <w:tcW w:w="680" w:type="dxa"/>
          </w:tcPr>
          <w:p w:rsidR="00800175" w:rsidRDefault="00800175">
            <w:pPr>
              <w:pStyle w:val="ConsPlusNormal"/>
              <w:jc w:val="right"/>
            </w:pPr>
            <w:r>
              <w:t>3.2.</w:t>
            </w:r>
          </w:p>
        </w:tc>
        <w:tc>
          <w:tcPr>
            <w:tcW w:w="2834" w:type="dxa"/>
          </w:tcPr>
          <w:p w:rsidR="00800175" w:rsidRDefault="00800175">
            <w:pPr>
              <w:pStyle w:val="ConsPlusNormal"/>
              <w:jc w:val="both"/>
            </w:pPr>
            <w:r>
              <w:t xml:space="preserve">Основное мероприятие "Создание благоприятных социально-экономических условий для повышения качества жизни населения в Сусуманском городском </w:t>
            </w:r>
            <w:r>
              <w:lastRenderedPageBreak/>
              <w:t>округе"</w:t>
            </w:r>
          </w:p>
        </w:tc>
        <w:tc>
          <w:tcPr>
            <w:tcW w:w="2834" w:type="dxa"/>
          </w:tcPr>
          <w:p w:rsidR="00800175" w:rsidRDefault="00800175">
            <w:pPr>
              <w:pStyle w:val="ConsPlusNormal"/>
              <w:jc w:val="both"/>
            </w:pPr>
            <w:r>
              <w:lastRenderedPageBreak/>
              <w:t xml:space="preserve">обследование, проектирование и капитальный ремонт жилья и объектов социально-бытового назначения; проведение работ по </w:t>
            </w:r>
            <w:r>
              <w:lastRenderedPageBreak/>
              <w:t>капитальному ремонту общего имущества в многоквартирных домах</w:t>
            </w:r>
          </w:p>
        </w:tc>
        <w:tc>
          <w:tcPr>
            <w:tcW w:w="2834" w:type="dxa"/>
          </w:tcPr>
          <w:p w:rsidR="00800175" w:rsidRDefault="00800175">
            <w:pPr>
              <w:pStyle w:val="ConsPlusNormal"/>
              <w:jc w:val="both"/>
            </w:pPr>
            <w:r>
              <w:lastRenderedPageBreak/>
              <w:t xml:space="preserve">предоставление возможности муниципальным образованиям Магаданской области улучшить социально-экономические </w:t>
            </w:r>
            <w:r>
              <w:lastRenderedPageBreak/>
              <w:t>условия для повышения качества жизни населения</w:t>
            </w:r>
          </w:p>
        </w:tc>
        <w:tc>
          <w:tcPr>
            <w:tcW w:w="2834" w:type="dxa"/>
          </w:tcPr>
          <w:p w:rsidR="00800175" w:rsidRDefault="00800175">
            <w:pPr>
              <w:pStyle w:val="ConsPlusNormal"/>
              <w:jc w:val="both"/>
            </w:pPr>
            <w:r>
              <w:lastRenderedPageBreak/>
              <w:t xml:space="preserve">отсутствие возможности у муниципальных образований Магаданской области осуществить мероприятия по улучшению социально-экономических </w:t>
            </w:r>
            <w:r>
              <w:lastRenderedPageBreak/>
              <w:t>условий для повышения качества жизни населения</w:t>
            </w:r>
          </w:p>
        </w:tc>
      </w:tr>
      <w:tr w:rsidR="00800175">
        <w:tc>
          <w:tcPr>
            <w:tcW w:w="680" w:type="dxa"/>
          </w:tcPr>
          <w:p w:rsidR="00800175" w:rsidRDefault="00800175">
            <w:pPr>
              <w:pStyle w:val="ConsPlusNormal"/>
              <w:jc w:val="right"/>
            </w:pPr>
            <w:r>
              <w:lastRenderedPageBreak/>
              <w:t>3.3.</w:t>
            </w:r>
          </w:p>
        </w:tc>
        <w:tc>
          <w:tcPr>
            <w:tcW w:w="2834" w:type="dxa"/>
          </w:tcPr>
          <w:p w:rsidR="00800175" w:rsidRDefault="00800175">
            <w:pPr>
              <w:pStyle w:val="ConsPlusNormal"/>
              <w:jc w:val="both"/>
            </w:pPr>
            <w:r>
              <w:t>Основное мероприятие "Создание благоприятных социально-экономических условий для повышения качества жизни населения в Северо-Эвенском городском округе"</w:t>
            </w:r>
          </w:p>
        </w:tc>
        <w:tc>
          <w:tcPr>
            <w:tcW w:w="2834" w:type="dxa"/>
          </w:tcPr>
          <w:p w:rsidR="00800175" w:rsidRDefault="00800175">
            <w:pPr>
              <w:pStyle w:val="ConsPlusNormal"/>
              <w:jc w:val="both"/>
            </w:pPr>
            <w:r>
              <w:t>обследование, проектирование и капитальный ремонт жилья и объектов социально-бытового назначения; проведение работ по капитальному ремонту общего имущества в многоквартирных домах</w:t>
            </w:r>
          </w:p>
        </w:tc>
        <w:tc>
          <w:tcPr>
            <w:tcW w:w="2834" w:type="dxa"/>
          </w:tcPr>
          <w:p w:rsidR="00800175" w:rsidRDefault="00800175">
            <w:pPr>
              <w:pStyle w:val="ConsPlusNormal"/>
              <w:jc w:val="both"/>
            </w:pPr>
            <w:r>
              <w:t>предоставление возможности муниципальным образованиям Магаданской области улучшить социально-экономические условия для повышения качества жизни населения</w:t>
            </w:r>
          </w:p>
        </w:tc>
        <w:tc>
          <w:tcPr>
            <w:tcW w:w="2834" w:type="dxa"/>
          </w:tcPr>
          <w:p w:rsidR="00800175" w:rsidRDefault="00800175">
            <w:pPr>
              <w:pStyle w:val="ConsPlusNormal"/>
              <w:jc w:val="both"/>
            </w:pPr>
            <w:r>
              <w:t>отсутствие возможности у муниципальных образований Магаданской области осуществить мероприятия по улучшению социально-экономических условий для повышения качества жизни населения</w:t>
            </w:r>
          </w:p>
        </w:tc>
      </w:tr>
      <w:tr w:rsidR="00800175">
        <w:tc>
          <w:tcPr>
            <w:tcW w:w="680" w:type="dxa"/>
          </w:tcPr>
          <w:p w:rsidR="00800175" w:rsidRDefault="00800175">
            <w:pPr>
              <w:pStyle w:val="ConsPlusNormal"/>
              <w:jc w:val="right"/>
            </w:pPr>
            <w:r>
              <w:t>3.4.</w:t>
            </w:r>
          </w:p>
        </w:tc>
        <w:tc>
          <w:tcPr>
            <w:tcW w:w="2834" w:type="dxa"/>
          </w:tcPr>
          <w:p w:rsidR="00800175" w:rsidRDefault="00800175">
            <w:pPr>
              <w:pStyle w:val="ConsPlusNormal"/>
              <w:jc w:val="both"/>
            </w:pPr>
            <w:r>
              <w:t>Основное мероприятие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834" w:type="dxa"/>
          </w:tcPr>
          <w:p w:rsidR="00800175" w:rsidRDefault="00800175">
            <w:pPr>
              <w:pStyle w:val="ConsPlusNormal"/>
              <w:jc w:val="both"/>
            </w:pPr>
            <w:r>
              <w:t>реализация мероприятий по благоустройству дворовых территорий в городских округах</w:t>
            </w:r>
          </w:p>
        </w:tc>
        <w:tc>
          <w:tcPr>
            <w:tcW w:w="2834" w:type="dxa"/>
          </w:tcPr>
          <w:p w:rsidR="00800175" w:rsidRDefault="00800175">
            <w:pPr>
              <w:pStyle w:val="ConsPlusNormal"/>
              <w:jc w:val="both"/>
            </w:pPr>
            <w:r>
              <w:t>качественное повышение уровня комфорта и условий проживания в населенных пунктах Магаданской области</w:t>
            </w:r>
          </w:p>
        </w:tc>
        <w:tc>
          <w:tcPr>
            <w:tcW w:w="2834" w:type="dxa"/>
          </w:tcPr>
          <w:p w:rsidR="00800175" w:rsidRDefault="00800175">
            <w:pPr>
              <w:pStyle w:val="ConsPlusNormal"/>
              <w:jc w:val="both"/>
            </w:pPr>
            <w:r>
              <w:t>ухудшение состояния дворовых территорий</w:t>
            </w:r>
          </w:p>
        </w:tc>
      </w:tr>
      <w:tr w:rsidR="00800175">
        <w:tc>
          <w:tcPr>
            <w:tcW w:w="680" w:type="dxa"/>
          </w:tcPr>
          <w:p w:rsidR="00800175" w:rsidRDefault="00800175">
            <w:pPr>
              <w:pStyle w:val="ConsPlusNormal"/>
              <w:jc w:val="right"/>
            </w:pPr>
            <w:r>
              <w:t>3.5.</w:t>
            </w:r>
          </w:p>
        </w:tc>
        <w:tc>
          <w:tcPr>
            <w:tcW w:w="2834" w:type="dxa"/>
          </w:tcPr>
          <w:p w:rsidR="00800175" w:rsidRDefault="00800175">
            <w:pPr>
              <w:pStyle w:val="ConsPlusNormal"/>
              <w:jc w:val="both"/>
            </w:pPr>
            <w:r>
              <w:t>Основное мероприятие "Проведение капитального ремонта общего имущества в многоквартирных домах"</w:t>
            </w:r>
          </w:p>
        </w:tc>
        <w:tc>
          <w:tcPr>
            <w:tcW w:w="2834" w:type="dxa"/>
          </w:tcPr>
          <w:p w:rsidR="00800175" w:rsidRDefault="00800175">
            <w:pPr>
              <w:pStyle w:val="ConsPlusNormal"/>
              <w:jc w:val="both"/>
            </w:pPr>
            <w:r>
              <w:t>обследование, проектирование и капитальный ремонт жилья и объектов социально-бытового назначения; проведение работ по капитальному ремонту общего имущества в многоквартирных домах</w:t>
            </w:r>
          </w:p>
        </w:tc>
        <w:tc>
          <w:tcPr>
            <w:tcW w:w="2834" w:type="dxa"/>
          </w:tcPr>
          <w:p w:rsidR="00800175" w:rsidRDefault="00800175">
            <w:pPr>
              <w:pStyle w:val="ConsPlusNormal"/>
              <w:jc w:val="both"/>
            </w:pPr>
            <w:r>
              <w:t>предоставление возможности муниципальным образованиям Магаданской области улучшить социально-экономические условия для повышения качества жизни населения</w:t>
            </w:r>
          </w:p>
        </w:tc>
        <w:tc>
          <w:tcPr>
            <w:tcW w:w="2834" w:type="dxa"/>
          </w:tcPr>
          <w:p w:rsidR="00800175" w:rsidRDefault="00800175">
            <w:pPr>
              <w:pStyle w:val="ConsPlusNormal"/>
              <w:jc w:val="both"/>
            </w:pPr>
            <w:r>
              <w:t>отсутствие возможности у муниципальных образований Магаданской области осуществить мероприятия по улучшению социально-экономических условий для повышения качества жизни населения</w:t>
            </w:r>
          </w:p>
        </w:tc>
      </w:tr>
      <w:tr w:rsidR="00800175">
        <w:tblPrEx>
          <w:tblBorders>
            <w:insideH w:val="nil"/>
          </w:tblBorders>
        </w:tblPrEx>
        <w:tc>
          <w:tcPr>
            <w:tcW w:w="680" w:type="dxa"/>
            <w:tcBorders>
              <w:bottom w:val="nil"/>
            </w:tcBorders>
          </w:tcPr>
          <w:p w:rsidR="00800175" w:rsidRDefault="00800175">
            <w:pPr>
              <w:pStyle w:val="ConsPlusNormal"/>
              <w:jc w:val="right"/>
            </w:pPr>
            <w:r>
              <w:lastRenderedPageBreak/>
              <w:t>3.6.</w:t>
            </w:r>
          </w:p>
        </w:tc>
        <w:tc>
          <w:tcPr>
            <w:tcW w:w="2834" w:type="dxa"/>
            <w:tcBorders>
              <w:bottom w:val="nil"/>
            </w:tcBorders>
          </w:tcPr>
          <w:p w:rsidR="00800175" w:rsidRDefault="00800175">
            <w:pPr>
              <w:pStyle w:val="ConsPlusNormal"/>
              <w:jc w:val="both"/>
            </w:pPr>
            <w:r>
              <w:t>Основное мероприятие "Создание благоприятных социально-экономических условий для повышения качества жизни населения в п. Талая муниципального образования</w:t>
            </w:r>
          </w:p>
        </w:tc>
        <w:tc>
          <w:tcPr>
            <w:tcW w:w="2834" w:type="dxa"/>
            <w:tcBorders>
              <w:bottom w:val="nil"/>
            </w:tcBorders>
          </w:tcPr>
          <w:p w:rsidR="00800175" w:rsidRDefault="00800175">
            <w:pPr>
              <w:pStyle w:val="ConsPlusNormal"/>
              <w:jc w:val="both"/>
            </w:pPr>
            <w:r>
              <w:t>повышение привлекательности и комфортности курортного поселка Талая</w:t>
            </w:r>
          </w:p>
        </w:tc>
        <w:tc>
          <w:tcPr>
            <w:tcW w:w="2834" w:type="dxa"/>
            <w:tcBorders>
              <w:bottom w:val="nil"/>
            </w:tcBorders>
          </w:tcPr>
          <w:p w:rsidR="00800175" w:rsidRDefault="00800175">
            <w:pPr>
              <w:pStyle w:val="ConsPlusNormal"/>
              <w:jc w:val="both"/>
            </w:pPr>
            <w:r>
              <w:t>создание условий для проживания и отдыха и курортного лечения в п. Талая, и как следствие социально-экономическое развитие поселка и муниципального образования</w:t>
            </w:r>
          </w:p>
        </w:tc>
        <w:tc>
          <w:tcPr>
            <w:tcW w:w="2834" w:type="dxa"/>
            <w:tcBorders>
              <w:bottom w:val="nil"/>
            </w:tcBorders>
          </w:tcPr>
          <w:p w:rsidR="00800175" w:rsidRDefault="00800175">
            <w:pPr>
              <w:pStyle w:val="ConsPlusNormal"/>
              <w:jc w:val="both"/>
            </w:pPr>
            <w:r>
              <w:t>отсутствие возможности у муниципального образования осуществить комплекс мероприятий по улучшению привлекательности и комфорта курортного поселка Талая</w:t>
            </w:r>
          </w:p>
        </w:tc>
      </w:tr>
      <w:tr w:rsidR="00800175">
        <w:tblPrEx>
          <w:tblBorders>
            <w:insideH w:val="nil"/>
          </w:tblBorders>
        </w:tblPrEx>
        <w:tc>
          <w:tcPr>
            <w:tcW w:w="12016" w:type="dxa"/>
            <w:gridSpan w:val="5"/>
            <w:tcBorders>
              <w:top w:val="nil"/>
            </w:tcBorders>
          </w:tcPr>
          <w:p w:rsidR="00800175" w:rsidRDefault="00800175">
            <w:pPr>
              <w:pStyle w:val="ConsPlusNormal"/>
              <w:jc w:val="both"/>
            </w:pPr>
            <w:r>
              <w:t xml:space="preserve">(строка введена </w:t>
            </w:r>
            <w:hyperlink r:id="rId236">
              <w:r>
                <w:rPr>
                  <w:color w:val="0000FF"/>
                </w:rPr>
                <w:t>Постановлением</w:t>
              </w:r>
            </w:hyperlink>
            <w:r>
              <w:t xml:space="preserve"> Правительства Магаданской области от 15.12.2022 N 1002-пп)</w:t>
            </w:r>
          </w:p>
        </w:tc>
      </w:tr>
      <w:tr w:rsidR="00800175">
        <w:tc>
          <w:tcPr>
            <w:tcW w:w="680" w:type="dxa"/>
          </w:tcPr>
          <w:p w:rsidR="00800175" w:rsidRDefault="00800175">
            <w:pPr>
              <w:pStyle w:val="ConsPlusNormal"/>
              <w:jc w:val="right"/>
              <w:outlineLvl w:val="3"/>
            </w:pPr>
            <w:r>
              <w:t>4.</w:t>
            </w:r>
          </w:p>
        </w:tc>
        <w:tc>
          <w:tcPr>
            <w:tcW w:w="11336" w:type="dxa"/>
            <w:gridSpan w:val="4"/>
          </w:tcPr>
          <w:p w:rsidR="00800175" w:rsidRDefault="00800175">
            <w:pPr>
              <w:pStyle w:val="ConsPlusNormal"/>
              <w:jc w:val="center"/>
            </w:pPr>
            <w:r>
              <w:t>Подпрограмма "Столица"</w:t>
            </w:r>
          </w:p>
        </w:tc>
      </w:tr>
      <w:tr w:rsidR="00800175">
        <w:tc>
          <w:tcPr>
            <w:tcW w:w="680" w:type="dxa"/>
          </w:tcPr>
          <w:p w:rsidR="00800175" w:rsidRDefault="00800175">
            <w:pPr>
              <w:pStyle w:val="ConsPlusNormal"/>
              <w:jc w:val="right"/>
            </w:pPr>
            <w:r>
              <w:t>4.1.</w:t>
            </w:r>
          </w:p>
        </w:tc>
        <w:tc>
          <w:tcPr>
            <w:tcW w:w="2834" w:type="dxa"/>
          </w:tcPr>
          <w:p w:rsidR="00800175" w:rsidRDefault="00800175">
            <w:pPr>
              <w:pStyle w:val="ConsPlusNormal"/>
              <w:jc w:val="both"/>
            </w:pPr>
            <w:r>
              <w:t>Основное мероприятие "Сохранение исторического облика города Магадана, в том числе архитектурного облика административных зданий и жилых домов"</w:t>
            </w:r>
          </w:p>
        </w:tc>
        <w:tc>
          <w:tcPr>
            <w:tcW w:w="2834" w:type="dxa"/>
          </w:tcPr>
          <w:p w:rsidR="00800175" w:rsidRDefault="00800175">
            <w:pPr>
              <w:pStyle w:val="ConsPlusNormal"/>
              <w:jc w:val="both"/>
            </w:pPr>
            <w:r>
              <w:t>проведение работ по капитальному ремонту общего имущества в многоквартирных домах; капитальному ремонту фасадов и кровель муниципальных учреждений; строительству и реконструкции объектов культуры; по благоустройству территорий учреждений культуры, а также по капитальному ремонту фасадов и кровель административных зданий в городе Магадане</w:t>
            </w:r>
          </w:p>
        </w:tc>
        <w:tc>
          <w:tcPr>
            <w:tcW w:w="2834" w:type="dxa"/>
          </w:tcPr>
          <w:p w:rsidR="00800175" w:rsidRDefault="00800175">
            <w:pPr>
              <w:pStyle w:val="ConsPlusNormal"/>
              <w:jc w:val="both"/>
            </w:pPr>
            <w:r>
              <w:t>Восстановление прежнего утраченного исторического облика фасадов зданий жилой застройки, расположенных в границах исторической застройки. Повышение туристической привлекательности города Магадана, как административного центра Магаданской области</w:t>
            </w:r>
          </w:p>
        </w:tc>
        <w:tc>
          <w:tcPr>
            <w:tcW w:w="2834" w:type="dxa"/>
          </w:tcPr>
          <w:p w:rsidR="00800175" w:rsidRDefault="00800175">
            <w:pPr>
              <w:pStyle w:val="ConsPlusNormal"/>
              <w:jc w:val="both"/>
            </w:pPr>
            <w:r>
              <w:t xml:space="preserve">Утрата исторического облика фасадов зданий жилой застройки, расположенных в границах исторической застройки. Формирование негативного имиджа Магаданской области, отсутствие туристической привлекательности города Магадана, как административного центра Магаданской области. Не исполнение </w:t>
            </w:r>
            <w:hyperlink r:id="rId237">
              <w:r>
                <w:rPr>
                  <w:color w:val="0000FF"/>
                </w:rPr>
                <w:t>Закона</w:t>
              </w:r>
            </w:hyperlink>
            <w:r>
              <w:t xml:space="preserve"> Магаданской области от 25 декабря 2013 г. N 1682-ОЗ "О статусе административного центра Магаданской области - города Магадана"</w:t>
            </w:r>
          </w:p>
        </w:tc>
      </w:tr>
      <w:tr w:rsidR="00800175">
        <w:tc>
          <w:tcPr>
            <w:tcW w:w="680" w:type="dxa"/>
          </w:tcPr>
          <w:p w:rsidR="00800175" w:rsidRDefault="00800175">
            <w:pPr>
              <w:pStyle w:val="ConsPlusNormal"/>
              <w:jc w:val="right"/>
            </w:pPr>
            <w:r>
              <w:lastRenderedPageBreak/>
              <w:t>4.2.</w:t>
            </w:r>
          </w:p>
        </w:tc>
        <w:tc>
          <w:tcPr>
            <w:tcW w:w="2834" w:type="dxa"/>
          </w:tcPr>
          <w:p w:rsidR="00800175" w:rsidRDefault="00800175">
            <w:pPr>
              <w:pStyle w:val="ConsPlusNormal"/>
              <w:jc w:val="both"/>
            </w:pPr>
            <w:r>
              <w:t>Основное мероприятие "Разработка бренда города Магадана, как административного центра Магаданской области"</w:t>
            </w:r>
          </w:p>
        </w:tc>
        <w:tc>
          <w:tcPr>
            <w:tcW w:w="2834" w:type="dxa"/>
          </w:tcPr>
          <w:p w:rsidR="00800175" w:rsidRDefault="00800175">
            <w:pPr>
              <w:pStyle w:val="ConsPlusNormal"/>
              <w:jc w:val="both"/>
            </w:pPr>
            <w:r>
              <w:t>подготовка и празднование памятных дат, связанных с основанием города Магадана"; создание и реставрация общественных пространств и объектов, разработка проектов планировки и межевания территорий в городе Магадане</w:t>
            </w:r>
          </w:p>
        </w:tc>
        <w:tc>
          <w:tcPr>
            <w:tcW w:w="2834" w:type="dxa"/>
          </w:tcPr>
          <w:p w:rsidR="00800175" w:rsidRDefault="00800175">
            <w:pPr>
              <w:pStyle w:val="ConsPlusNormal"/>
              <w:jc w:val="both"/>
            </w:pPr>
            <w:r>
              <w:t>Формирование позитивного имиджа, повышение привлекательности и конкурентоспособности Магаданской области</w:t>
            </w:r>
          </w:p>
        </w:tc>
        <w:tc>
          <w:tcPr>
            <w:tcW w:w="2834" w:type="dxa"/>
          </w:tcPr>
          <w:p w:rsidR="00800175" w:rsidRDefault="00800175">
            <w:pPr>
              <w:pStyle w:val="ConsPlusNormal"/>
              <w:jc w:val="both"/>
            </w:pPr>
            <w:r>
              <w:t>Формирование негативного имиджа Магаданской области, снижение привлекательности и конкурентоспособности Магаданской области</w:t>
            </w:r>
          </w:p>
        </w:tc>
      </w:tr>
      <w:tr w:rsidR="00800175">
        <w:tc>
          <w:tcPr>
            <w:tcW w:w="680" w:type="dxa"/>
          </w:tcPr>
          <w:p w:rsidR="00800175" w:rsidRDefault="00800175">
            <w:pPr>
              <w:pStyle w:val="ConsPlusNormal"/>
              <w:jc w:val="right"/>
            </w:pPr>
            <w:r>
              <w:t>4.3.</w:t>
            </w:r>
          </w:p>
        </w:tc>
        <w:tc>
          <w:tcPr>
            <w:tcW w:w="2834" w:type="dxa"/>
          </w:tcPr>
          <w:p w:rsidR="00800175" w:rsidRDefault="00800175">
            <w:pPr>
              <w:pStyle w:val="ConsPlusNormal"/>
              <w:jc w:val="both"/>
            </w:pPr>
            <w:r>
              <w:t>Основное мероприятие "Развитие транспортной инфраструктуры, поддержание и улучшение санитарного и эстетического состояния улично-дорожной сети, тротуаров, дворовых территорий, общественных пространств административного центра Магаданской области"</w:t>
            </w:r>
          </w:p>
        </w:tc>
        <w:tc>
          <w:tcPr>
            <w:tcW w:w="2834" w:type="dxa"/>
          </w:tcPr>
          <w:p w:rsidR="00800175" w:rsidRDefault="00800175">
            <w:pPr>
              <w:pStyle w:val="ConsPlusNormal"/>
              <w:jc w:val="both"/>
            </w:pPr>
            <w:r>
              <w:t>строительство и ремонт автомобильных дорог, проездов и мостовых сооружений, благоустройство территорий города Магадана, обновление автобусного парка для осуществления городских пассажирских перевозок</w:t>
            </w:r>
          </w:p>
        </w:tc>
        <w:tc>
          <w:tcPr>
            <w:tcW w:w="2834" w:type="dxa"/>
          </w:tcPr>
          <w:p w:rsidR="00800175" w:rsidRDefault="00800175">
            <w:pPr>
              <w:pStyle w:val="ConsPlusNormal"/>
              <w:jc w:val="both"/>
            </w:pPr>
            <w:r>
              <w:t>Приведение городской территории в удовлетворительное санитарное и техническое состояние, соответствующее современным требованиям и стандартам</w:t>
            </w:r>
          </w:p>
        </w:tc>
        <w:tc>
          <w:tcPr>
            <w:tcW w:w="2834" w:type="dxa"/>
          </w:tcPr>
          <w:p w:rsidR="00800175" w:rsidRDefault="00800175">
            <w:pPr>
              <w:pStyle w:val="ConsPlusNormal"/>
              <w:jc w:val="both"/>
            </w:pPr>
            <w:r>
              <w:t>Неудовлетворительное санитарное, техническое и эстетическое состояние городской территории</w:t>
            </w:r>
          </w:p>
        </w:tc>
      </w:tr>
      <w:tr w:rsidR="00800175">
        <w:tc>
          <w:tcPr>
            <w:tcW w:w="680" w:type="dxa"/>
          </w:tcPr>
          <w:p w:rsidR="00800175" w:rsidRDefault="00800175">
            <w:pPr>
              <w:pStyle w:val="ConsPlusNormal"/>
              <w:jc w:val="right"/>
            </w:pPr>
            <w:r>
              <w:t>4.4.</w:t>
            </w:r>
          </w:p>
        </w:tc>
        <w:tc>
          <w:tcPr>
            <w:tcW w:w="2834" w:type="dxa"/>
          </w:tcPr>
          <w:p w:rsidR="00800175" w:rsidRDefault="00800175">
            <w:pPr>
              <w:pStyle w:val="ConsPlusNormal"/>
              <w:jc w:val="both"/>
            </w:pPr>
            <w:r>
              <w:t>Основное мероприятие "Снос бесхозяйных объектов, объектов незавершенного строительства, самовольных строений"</w:t>
            </w:r>
          </w:p>
        </w:tc>
        <w:tc>
          <w:tcPr>
            <w:tcW w:w="2834" w:type="dxa"/>
          </w:tcPr>
          <w:p w:rsidR="00800175" w:rsidRDefault="00800175">
            <w:pPr>
              <w:pStyle w:val="ConsPlusNormal"/>
              <w:jc w:val="both"/>
            </w:pPr>
            <w:r>
              <w:t>приобретение специализированной техники; утилизация строительного мусора; снос бесхозяйных объектов, объектов незавершенного строительства, самовольных строений</w:t>
            </w:r>
          </w:p>
        </w:tc>
        <w:tc>
          <w:tcPr>
            <w:tcW w:w="2834" w:type="dxa"/>
          </w:tcPr>
          <w:p w:rsidR="00800175" w:rsidRDefault="00800175">
            <w:pPr>
              <w:pStyle w:val="ConsPlusNormal"/>
              <w:jc w:val="both"/>
            </w:pPr>
            <w:r>
              <w:t>Приведение городской территории в удовлетворительное санитарное и техническое состояние, соответствующее современным требованиям и стандартам</w:t>
            </w:r>
          </w:p>
        </w:tc>
        <w:tc>
          <w:tcPr>
            <w:tcW w:w="2834" w:type="dxa"/>
          </w:tcPr>
          <w:p w:rsidR="00800175" w:rsidRDefault="00800175">
            <w:pPr>
              <w:pStyle w:val="ConsPlusNormal"/>
              <w:jc w:val="both"/>
            </w:pPr>
            <w:r>
              <w:t>Неудовлетворительное санитарное, техническое и эстетическое состояние городской территории</w:t>
            </w:r>
          </w:p>
        </w:tc>
      </w:tr>
      <w:tr w:rsidR="00800175">
        <w:tc>
          <w:tcPr>
            <w:tcW w:w="680" w:type="dxa"/>
          </w:tcPr>
          <w:p w:rsidR="00800175" w:rsidRDefault="00800175">
            <w:pPr>
              <w:pStyle w:val="ConsPlusNormal"/>
              <w:jc w:val="right"/>
            </w:pPr>
            <w:r>
              <w:t>4.5.</w:t>
            </w:r>
          </w:p>
        </w:tc>
        <w:tc>
          <w:tcPr>
            <w:tcW w:w="2834" w:type="dxa"/>
          </w:tcPr>
          <w:p w:rsidR="00800175" w:rsidRDefault="00800175">
            <w:pPr>
              <w:pStyle w:val="ConsPlusNormal"/>
              <w:jc w:val="both"/>
            </w:pPr>
            <w:r>
              <w:t xml:space="preserve">Основное мероприятие "Строительство и </w:t>
            </w:r>
            <w:r>
              <w:lastRenderedPageBreak/>
              <w:t>реконструкция объектов коммунальной инфраструктуры административного центра Магаданской области"</w:t>
            </w:r>
          </w:p>
        </w:tc>
        <w:tc>
          <w:tcPr>
            <w:tcW w:w="2834" w:type="dxa"/>
          </w:tcPr>
          <w:p w:rsidR="00800175" w:rsidRDefault="00800175">
            <w:pPr>
              <w:pStyle w:val="ConsPlusNormal"/>
              <w:jc w:val="both"/>
            </w:pPr>
            <w:r>
              <w:lastRenderedPageBreak/>
              <w:t xml:space="preserve">Строительство и реконструкция объектов </w:t>
            </w:r>
            <w:r>
              <w:lastRenderedPageBreak/>
              <w:t>коммунальной инфраструктуры административного центра Магаданской области</w:t>
            </w:r>
          </w:p>
        </w:tc>
        <w:tc>
          <w:tcPr>
            <w:tcW w:w="2834" w:type="dxa"/>
          </w:tcPr>
          <w:p w:rsidR="00800175" w:rsidRDefault="00800175">
            <w:pPr>
              <w:pStyle w:val="ConsPlusNormal"/>
              <w:jc w:val="both"/>
            </w:pPr>
            <w:r>
              <w:lastRenderedPageBreak/>
              <w:t xml:space="preserve">Повышение качества предоставляемых </w:t>
            </w:r>
            <w:r>
              <w:lastRenderedPageBreak/>
              <w:t>коммунальных услуг и надежности коммунальной инфраструктуры административного центра Магаданской области</w:t>
            </w:r>
          </w:p>
        </w:tc>
        <w:tc>
          <w:tcPr>
            <w:tcW w:w="2834" w:type="dxa"/>
          </w:tcPr>
          <w:p w:rsidR="00800175" w:rsidRDefault="00800175">
            <w:pPr>
              <w:pStyle w:val="ConsPlusNormal"/>
              <w:jc w:val="both"/>
            </w:pPr>
            <w:r>
              <w:lastRenderedPageBreak/>
              <w:t xml:space="preserve">Снижение качества предоставляемых </w:t>
            </w:r>
            <w:r>
              <w:lastRenderedPageBreak/>
              <w:t>коммунальных услуг и ухудшение надежности коммунальной инфраструктуры административного центра Магаданской области</w:t>
            </w:r>
          </w:p>
        </w:tc>
      </w:tr>
      <w:tr w:rsidR="00800175">
        <w:tc>
          <w:tcPr>
            <w:tcW w:w="680" w:type="dxa"/>
          </w:tcPr>
          <w:p w:rsidR="00800175" w:rsidRDefault="00800175">
            <w:pPr>
              <w:pStyle w:val="ConsPlusNormal"/>
              <w:jc w:val="right"/>
            </w:pPr>
            <w:r>
              <w:lastRenderedPageBreak/>
              <w:t>4.6.</w:t>
            </w:r>
          </w:p>
        </w:tc>
        <w:tc>
          <w:tcPr>
            <w:tcW w:w="2834" w:type="dxa"/>
          </w:tcPr>
          <w:p w:rsidR="00800175" w:rsidRDefault="00800175">
            <w:pPr>
              <w:pStyle w:val="ConsPlusNormal"/>
              <w:jc w:val="both"/>
            </w:pPr>
            <w:r>
              <w:t>Основное мероприятие "Развитие социально-культурной сферы и спорта административного центра Магаданской области"</w:t>
            </w:r>
          </w:p>
        </w:tc>
        <w:tc>
          <w:tcPr>
            <w:tcW w:w="2834" w:type="dxa"/>
          </w:tcPr>
          <w:p w:rsidR="00800175" w:rsidRDefault="00800175">
            <w:pPr>
              <w:pStyle w:val="ConsPlusNormal"/>
              <w:jc w:val="both"/>
            </w:pPr>
            <w:r>
              <w:t>устройство асфальтобетонного основания под спортивные площадки</w:t>
            </w:r>
          </w:p>
        </w:tc>
        <w:tc>
          <w:tcPr>
            <w:tcW w:w="2834" w:type="dxa"/>
          </w:tcPr>
          <w:p w:rsidR="00800175" w:rsidRDefault="00800175">
            <w:pPr>
              <w:pStyle w:val="ConsPlusNormal"/>
              <w:jc w:val="both"/>
            </w:pPr>
            <w:r>
              <w:t>Сохранение и развитие высокого уровня образования и культуры среди населения; улучшение демографической ситуации, формирование приоритета здорового образа жизни среди населения, миграционный приток в Магаданскую область, повышение качества и увеличение количества муниципальных услуг в сфере образования, культуры, спорта</w:t>
            </w:r>
          </w:p>
        </w:tc>
        <w:tc>
          <w:tcPr>
            <w:tcW w:w="2834" w:type="dxa"/>
          </w:tcPr>
          <w:p w:rsidR="00800175" w:rsidRDefault="00800175">
            <w:pPr>
              <w:pStyle w:val="ConsPlusNormal"/>
              <w:jc w:val="both"/>
            </w:pPr>
            <w:r>
              <w:t>Ухудшение демографической ситуации, рост миграционного оттока населения из Магаданской области, ухудшение качества жизни населения, деградация, ухудшение качества муниципальных услуг в сфере образования, культуры и спорта</w:t>
            </w:r>
          </w:p>
        </w:tc>
      </w:tr>
      <w:tr w:rsidR="00800175">
        <w:tc>
          <w:tcPr>
            <w:tcW w:w="680" w:type="dxa"/>
          </w:tcPr>
          <w:p w:rsidR="00800175" w:rsidRDefault="00800175">
            <w:pPr>
              <w:pStyle w:val="ConsPlusNormal"/>
              <w:jc w:val="right"/>
            </w:pPr>
            <w:r>
              <w:t>4.7.</w:t>
            </w:r>
          </w:p>
        </w:tc>
        <w:tc>
          <w:tcPr>
            <w:tcW w:w="2834" w:type="dxa"/>
          </w:tcPr>
          <w:p w:rsidR="00800175" w:rsidRDefault="00800175">
            <w:pPr>
              <w:pStyle w:val="ConsPlusNormal"/>
              <w:jc w:val="both"/>
            </w:pPr>
            <w:r>
              <w:t>Основное мероприятие "Развитие инфраструктуры обращения с отходами"</w:t>
            </w:r>
          </w:p>
        </w:tc>
        <w:tc>
          <w:tcPr>
            <w:tcW w:w="2834" w:type="dxa"/>
          </w:tcPr>
          <w:p w:rsidR="00800175" w:rsidRDefault="00800175">
            <w:pPr>
              <w:pStyle w:val="ConsPlusNormal"/>
              <w:jc w:val="both"/>
            </w:pPr>
            <w:r>
              <w:t>приобретение специализированной техники для вывоза отходов; увеличение контейнерного парка; обустройство мест (площадок) накопления твердых коммунальных отходов</w:t>
            </w:r>
          </w:p>
        </w:tc>
        <w:tc>
          <w:tcPr>
            <w:tcW w:w="2834" w:type="dxa"/>
          </w:tcPr>
          <w:p w:rsidR="00800175" w:rsidRDefault="00800175">
            <w:pPr>
              <w:pStyle w:val="ConsPlusNormal"/>
              <w:jc w:val="both"/>
            </w:pPr>
            <w:r>
              <w:t>Повышение качества предоставляемых коммунальных услуг и надежности коммунальной инфраструктуры административного центра Магаданской области</w:t>
            </w:r>
          </w:p>
        </w:tc>
        <w:tc>
          <w:tcPr>
            <w:tcW w:w="2834" w:type="dxa"/>
          </w:tcPr>
          <w:p w:rsidR="00800175" w:rsidRDefault="00800175">
            <w:pPr>
              <w:pStyle w:val="ConsPlusNormal"/>
              <w:jc w:val="both"/>
            </w:pPr>
            <w:r>
              <w:t>Снижение качества предоставляемых коммунальных услуг и ухудшение надежности коммунальной инфраструктуры административного центра Магаданской области</w:t>
            </w:r>
          </w:p>
        </w:tc>
      </w:tr>
      <w:tr w:rsidR="00800175">
        <w:tc>
          <w:tcPr>
            <w:tcW w:w="680" w:type="dxa"/>
          </w:tcPr>
          <w:p w:rsidR="00800175" w:rsidRDefault="00800175">
            <w:pPr>
              <w:pStyle w:val="ConsPlusNormal"/>
              <w:jc w:val="right"/>
            </w:pPr>
            <w:r>
              <w:lastRenderedPageBreak/>
              <w:t>4.8.</w:t>
            </w:r>
          </w:p>
        </w:tc>
        <w:tc>
          <w:tcPr>
            <w:tcW w:w="2834" w:type="dxa"/>
          </w:tcPr>
          <w:p w:rsidR="00800175" w:rsidRDefault="00800175">
            <w:pPr>
              <w:pStyle w:val="ConsPlusNormal"/>
              <w:jc w:val="both"/>
            </w:pPr>
            <w:r>
              <w:t>Основное мероприятие "Развитие сферы ритуальных услуг"</w:t>
            </w:r>
          </w:p>
        </w:tc>
        <w:tc>
          <w:tcPr>
            <w:tcW w:w="2834" w:type="dxa"/>
          </w:tcPr>
          <w:p w:rsidR="00800175" w:rsidRDefault="00800175">
            <w:pPr>
              <w:pStyle w:val="ConsPlusNormal"/>
              <w:jc w:val="both"/>
            </w:pPr>
            <w:r>
              <w:t>приобретение специализированной техники для оказания ритуальных услуг</w:t>
            </w:r>
          </w:p>
        </w:tc>
        <w:tc>
          <w:tcPr>
            <w:tcW w:w="2834" w:type="dxa"/>
          </w:tcPr>
          <w:p w:rsidR="00800175" w:rsidRDefault="00800175">
            <w:pPr>
              <w:pStyle w:val="ConsPlusNormal"/>
              <w:jc w:val="both"/>
            </w:pPr>
            <w:r>
              <w:t>Повышение качества предоставления ритуальных услуг</w:t>
            </w:r>
          </w:p>
        </w:tc>
        <w:tc>
          <w:tcPr>
            <w:tcW w:w="2834" w:type="dxa"/>
          </w:tcPr>
          <w:p w:rsidR="00800175" w:rsidRDefault="00800175">
            <w:pPr>
              <w:pStyle w:val="ConsPlusNormal"/>
              <w:jc w:val="both"/>
            </w:pPr>
            <w:r>
              <w:t>Снижение качества предоставления ритуальных услуг</w:t>
            </w:r>
          </w:p>
        </w:tc>
      </w:tr>
      <w:tr w:rsidR="00800175">
        <w:tc>
          <w:tcPr>
            <w:tcW w:w="680" w:type="dxa"/>
          </w:tcPr>
          <w:p w:rsidR="00800175" w:rsidRDefault="00800175">
            <w:pPr>
              <w:pStyle w:val="ConsPlusNormal"/>
              <w:jc w:val="right"/>
              <w:outlineLvl w:val="3"/>
            </w:pPr>
            <w:r>
              <w:t>5.</w:t>
            </w:r>
          </w:p>
        </w:tc>
        <w:tc>
          <w:tcPr>
            <w:tcW w:w="11336" w:type="dxa"/>
            <w:gridSpan w:val="4"/>
          </w:tcPr>
          <w:p w:rsidR="00800175" w:rsidRDefault="00800175">
            <w:pPr>
              <w:pStyle w:val="ConsPlusNormal"/>
              <w:jc w:val="center"/>
            </w:pPr>
            <w:r>
              <w:t>Подпрограмма "Формирование современной городской среды Магаданской области"</w:t>
            </w:r>
          </w:p>
        </w:tc>
      </w:tr>
      <w:tr w:rsidR="00800175">
        <w:tc>
          <w:tcPr>
            <w:tcW w:w="680" w:type="dxa"/>
          </w:tcPr>
          <w:p w:rsidR="00800175" w:rsidRDefault="00800175">
            <w:pPr>
              <w:pStyle w:val="ConsPlusNormal"/>
              <w:jc w:val="right"/>
            </w:pPr>
            <w:r>
              <w:t>5.1.</w:t>
            </w:r>
          </w:p>
        </w:tc>
        <w:tc>
          <w:tcPr>
            <w:tcW w:w="2834" w:type="dxa"/>
          </w:tcPr>
          <w:p w:rsidR="00800175" w:rsidRDefault="00800175">
            <w:pPr>
              <w:pStyle w:val="ConsPlusNormal"/>
              <w:jc w:val="both"/>
            </w:pPr>
            <w:r>
              <w:t>F2 Основное мероприятие "Отдельное мероприятие в рамках федерального проекта "Чистая вода" национального проекта "Жилье и городская среда"</w:t>
            </w:r>
          </w:p>
        </w:tc>
        <w:tc>
          <w:tcPr>
            <w:tcW w:w="2834" w:type="dxa"/>
          </w:tcPr>
          <w:p w:rsidR="00800175" w:rsidRDefault="00800175">
            <w:pPr>
              <w:pStyle w:val="ConsPlusNormal"/>
              <w:jc w:val="both"/>
            </w:pPr>
            <w:r>
              <w:t>реализация мероприятий программы "Формирование современной городской среды Магаданской области", утвержденных настоящей программой</w:t>
            </w:r>
          </w:p>
        </w:tc>
        <w:tc>
          <w:tcPr>
            <w:tcW w:w="2834" w:type="dxa"/>
          </w:tcPr>
          <w:p w:rsidR="00800175" w:rsidRDefault="00800175">
            <w:pPr>
              <w:pStyle w:val="ConsPlusNormal"/>
              <w:jc w:val="both"/>
            </w:pPr>
            <w:r>
              <w:t>создание условий для формирования современной городской среды, а также создание комфортной и эстетически привлекательной среды проживания граждан</w:t>
            </w:r>
          </w:p>
        </w:tc>
        <w:tc>
          <w:tcPr>
            <w:tcW w:w="2834" w:type="dxa"/>
          </w:tcPr>
          <w:p w:rsidR="00800175" w:rsidRDefault="00800175">
            <w:pPr>
              <w:pStyle w:val="ConsPlusNormal"/>
              <w:jc w:val="both"/>
            </w:pPr>
            <w:r>
              <w:t>низкий уровень условий проживания граждан, ухудшение внешнего вида благоустройства (оград, заборов, газонных ограждений и т.д.) территорий городских округов</w:t>
            </w:r>
          </w:p>
        </w:tc>
      </w:tr>
      <w:tr w:rsidR="00800175">
        <w:tc>
          <w:tcPr>
            <w:tcW w:w="680" w:type="dxa"/>
          </w:tcPr>
          <w:p w:rsidR="00800175" w:rsidRDefault="00800175">
            <w:pPr>
              <w:pStyle w:val="ConsPlusNormal"/>
              <w:jc w:val="right"/>
              <w:outlineLvl w:val="3"/>
            </w:pPr>
            <w:r>
              <w:t>6.</w:t>
            </w:r>
          </w:p>
        </w:tc>
        <w:tc>
          <w:tcPr>
            <w:tcW w:w="11336" w:type="dxa"/>
            <w:gridSpan w:val="4"/>
          </w:tcPr>
          <w:p w:rsidR="00800175" w:rsidRDefault="00800175">
            <w:pPr>
              <w:pStyle w:val="ConsPlusNormal"/>
              <w:jc w:val="center"/>
            </w:pPr>
            <w:r>
              <w:t>Подпрограмма "Повышение качества водоснабжения систем централизованного водоснабжения Магаданской области"</w:t>
            </w:r>
          </w:p>
        </w:tc>
      </w:tr>
      <w:tr w:rsidR="00800175">
        <w:tc>
          <w:tcPr>
            <w:tcW w:w="680" w:type="dxa"/>
          </w:tcPr>
          <w:p w:rsidR="00800175" w:rsidRDefault="00800175">
            <w:pPr>
              <w:pStyle w:val="ConsPlusNormal"/>
              <w:jc w:val="right"/>
            </w:pPr>
            <w:r>
              <w:t>6.1.</w:t>
            </w:r>
          </w:p>
        </w:tc>
        <w:tc>
          <w:tcPr>
            <w:tcW w:w="2834" w:type="dxa"/>
          </w:tcPr>
          <w:p w:rsidR="00800175" w:rsidRDefault="00800175">
            <w:pPr>
              <w:pStyle w:val="ConsPlusNormal"/>
              <w:jc w:val="both"/>
            </w:pPr>
            <w:r>
              <w:t>F2 Основное мероприятие "Отдельное мероприятие в рамках федерального проекта "Формирование комфортной городской среды" национального проекта "Жилье и городская среда"</w:t>
            </w:r>
          </w:p>
        </w:tc>
        <w:tc>
          <w:tcPr>
            <w:tcW w:w="2834" w:type="dxa"/>
          </w:tcPr>
          <w:p w:rsidR="00800175" w:rsidRDefault="00800175">
            <w:pPr>
              <w:pStyle w:val="ConsPlusNormal"/>
              <w:jc w:val="both"/>
            </w:pPr>
            <w:r>
              <w:t>Предоставление субсидий на проведение мероприятий по повышению качества питьевой воды, соответствующей требованиям, установленным санитарно-эпидемиологическим нормам, на проведение мероприятий по строительству и реконструкции объектов питьевого водоснабжения</w:t>
            </w:r>
          </w:p>
        </w:tc>
        <w:tc>
          <w:tcPr>
            <w:tcW w:w="2834" w:type="dxa"/>
          </w:tcPr>
          <w:p w:rsidR="00800175" w:rsidRDefault="00800175">
            <w:pPr>
              <w:pStyle w:val="ConsPlusNormal"/>
              <w:jc w:val="both"/>
            </w:pPr>
            <w:r>
              <w:t>создание условий для повышения уровня качества питьевой воды для населения; повышение качества водоснабжения, создание современных систем централизованного водоснабжения на территории Магаданской области</w:t>
            </w:r>
          </w:p>
        </w:tc>
        <w:tc>
          <w:tcPr>
            <w:tcW w:w="2834" w:type="dxa"/>
          </w:tcPr>
          <w:p w:rsidR="00800175" w:rsidRDefault="00800175">
            <w:pPr>
              <w:pStyle w:val="ConsPlusNormal"/>
              <w:jc w:val="both"/>
            </w:pPr>
            <w:r>
              <w:t>неудовлетворительное качество питьевой воды</w:t>
            </w:r>
          </w:p>
        </w:tc>
      </w:tr>
      <w:tr w:rsidR="00800175">
        <w:tc>
          <w:tcPr>
            <w:tcW w:w="680" w:type="dxa"/>
          </w:tcPr>
          <w:p w:rsidR="00800175" w:rsidRDefault="00800175">
            <w:pPr>
              <w:pStyle w:val="ConsPlusNormal"/>
              <w:jc w:val="right"/>
              <w:outlineLvl w:val="3"/>
            </w:pPr>
            <w:r>
              <w:t>7.</w:t>
            </w:r>
          </w:p>
        </w:tc>
        <w:tc>
          <w:tcPr>
            <w:tcW w:w="11336" w:type="dxa"/>
            <w:gridSpan w:val="4"/>
          </w:tcPr>
          <w:p w:rsidR="00800175" w:rsidRDefault="00800175">
            <w:pPr>
              <w:pStyle w:val="ConsPlusNormal"/>
              <w:jc w:val="center"/>
            </w:pPr>
            <w:r>
              <w:t xml:space="preserve">Подпрограмма "Обеспечение жилыми помещениями детей-сирот, детей, оставшихся без попечения родителей, лиц </w:t>
            </w:r>
            <w:r>
              <w:lastRenderedPageBreak/>
              <w:t>из числа детей-сирот, детей, оставшихся без попечения родителей, в Магаданской области"</w:t>
            </w:r>
          </w:p>
        </w:tc>
      </w:tr>
      <w:tr w:rsidR="00800175">
        <w:tc>
          <w:tcPr>
            <w:tcW w:w="680" w:type="dxa"/>
          </w:tcPr>
          <w:p w:rsidR="00800175" w:rsidRDefault="00800175">
            <w:pPr>
              <w:pStyle w:val="ConsPlusNormal"/>
              <w:jc w:val="right"/>
            </w:pPr>
            <w:r>
              <w:lastRenderedPageBreak/>
              <w:t>7.1.</w:t>
            </w:r>
          </w:p>
        </w:tc>
        <w:tc>
          <w:tcPr>
            <w:tcW w:w="2834" w:type="dxa"/>
          </w:tcPr>
          <w:p w:rsidR="00800175" w:rsidRDefault="00800175">
            <w:pPr>
              <w:pStyle w:val="ConsPlusNormal"/>
              <w:jc w:val="both"/>
            </w:pPr>
            <w:r>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2834" w:type="dxa"/>
          </w:tcPr>
          <w:p w:rsidR="00800175" w:rsidRDefault="00800175">
            <w:pPr>
              <w:pStyle w:val="ConsPlusNormal"/>
              <w:jc w:val="both"/>
            </w:pPr>
            <w:r>
              <w:t>Предоставление субвенций бюджетам городских округов на обеспечение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2834" w:type="dxa"/>
          </w:tcPr>
          <w:p w:rsidR="00800175" w:rsidRDefault="00800175">
            <w:pPr>
              <w:pStyle w:val="ConsPlusNormal"/>
              <w:jc w:val="both"/>
            </w:pPr>
            <w:r>
              <w:t>Своевременное выявление и обеспечение детей-сирот жилыми помещениями</w:t>
            </w:r>
          </w:p>
        </w:tc>
        <w:tc>
          <w:tcPr>
            <w:tcW w:w="2834" w:type="dxa"/>
          </w:tcPr>
          <w:p w:rsidR="00800175" w:rsidRDefault="00800175">
            <w:pPr>
              <w:pStyle w:val="ConsPlusNormal"/>
              <w:jc w:val="both"/>
            </w:pPr>
            <w:r>
              <w:t>Увеличение очередности на обеспечение детей-сирот жилыми помещениями</w:t>
            </w:r>
          </w:p>
        </w:tc>
      </w:tr>
    </w:tbl>
    <w:p w:rsidR="00800175" w:rsidRDefault="00800175">
      <w:pPr>
        <w:pStyle w:val="ConsPlusNormal"/>
        <w:sectPr w:rsidR="00800175">
          <w:pgSz w:w="16838" w:h="11905" w:orient="landscape"/>
          <w:pgMar w:top="1701" w:right="1134" w:bottom="850" w:left="1134" w:header="0" w:footer="0" w:gutter="0"/>
          <w:cols w:space="720"/>
          <w:titlePg/>
        </w:sectPr>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3</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pPr>
    </w:p>
    <w:p w:rsidR="00800175" w:rsidRDefault="00800175">
      <w:pPr>
        <w:pStyle w:val="ConsPlusTitle"/>
        <w:jc w:val="center"/>
      </w:pPr>
      <w:bookmarkStart w:id="24" w:name="P2587"/>
      <w:bookmarkEnd w:id="24"/>
      <w:r>
        <w:t>СВЕДЕНИЯ ОБ ОСНОВНЫХ МЕРАХ ПРАВОВОГО РЕГУЛИРОВАНИЯ В СФЕРЕ</w:t>
      </w:r>
    </w:p>
    <w:p w:rsidR="00800175" w:rsidRDefault="00800175">
      <w:pPr>
        <w:pStyle w:val="ConsPlusTitle"/>
        <w:jc w:val="center"/>
      </w:pPr>
      <w:r>
        <w:t>РЕАЛИЗАЦИИ ГОСУДАРСТВЕННОЙ ПРОГРАММЫ (ПОДПРОГРАММ)</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1984"/>
        <w:gridCol w:w="2778"/>
        <w:gridCol w:w="2079"/>
        <w:gridCol w:w="1676"/>
      </w:tblGrid>
      <w:tr w:rsidR="00800175">
        <w:tc>
          <w:tcPr>
            <w:tcW w:w="561" w:type="dxa"/>
          </w:tcPr>
          <w:p w:rsidR="00800175" w:rsidRDefault="00800175">
            <w:pPr>
              <w:pStyle w:val="ConsPlusNormal"/>
              <w:jc w:val="center"/>
            </w:pPr>
            <w:r>
              <w:t>N п/п</w:t>
            </w:r>
          </w:p>
        </w:tc>
        <w:tc>
          <w:tcPr>
            <w:tcW w:w="1984" w:type="dxa"/>
          </w:tcPr>
          <w:p w:rsidR="00800175" w:rsidRDefault="00800175">
            <w:pPr>
              <w:pStyle w:val="ConsPlusNormal"/>
              <w:jc w:val="center"/>
            </w:pPr>
            <w:r>
              <w:t>Вид нормативного правового акта</w:t>
            </w:r>
          </w:p>
        </w:tc>
        <w:tc>
          <w:tcPr>
            <w:tcW w:w="2778" w:type="dxa"/>
          </w:tcPr>
          <w:p w:rsidR="00800175" w:rsidRDefault="00800175">
            <w:pPr>
              <w:pStyle w:val="ConsPlusNormal"/>
              <w:jc w:val="center"/>
            </w:pPr>
            <w:r>
              <w:t>Основные положения нормативного правового акта</w:t>
            </w:r>
          </w:p>
        </w:tc>
        <w:tc>
          <w:tcPr>
            <w:tcW w:w="2079" w:type="dxa"/>
          </w:tcPr>
          <w:p w:rsidR="00800175" w:rsidRDefault="00800175">
            <w:pPr>
              <w:pStyle w:val="ConsPlusNormal"/>
              <w:jc w:val="center"/>
            </w:pPr>
            <w:r>
              <w:t>Ответственный исполнитель государственной программы</w:t>
            </w:r>
          </w:p>
        </w:tc>
        <w:tc>
          <w:tcPr>
            <w:tcW w:w="1676" w:type="dxa"/>
          </w:tcPr>
          <w:p w:rsidR="00800175" w:rsidRDefault="00800175">
            <w:pPr>
              <w:pStyle w:val="ConsPlusNormal"/>
              <w:jc w:val="center"/>
            </w:pPr>
            <w:r>
              <w:t>Ожидаемые сроки внесения изменений</w:t>
            </w:r>
          </w:p>
        </w:tc>
      </w:tr>
      <w:tr w:rsidR="00800175">
        <w:tc>
          <w:tcPr>
            <w:tcW w:w="561" w:type="dxa"/>
          </w:tcPr>
          <w:p w:rsidR="00800175" w:rsidRDefault="00800175">
            <w:pPr>
              <w:pStyle w:val="ConsPlusNormal"/>
              <w:jc w:val="center"/>
            </w:pPr>
            <w:r>
              <w:t>1</w:t>
            </w:r>
          </w:p>
        </w:tc>
        <w:tc>
          <w:tcPr>
            <w:tcW w:w="1984" w:type="dxa"/>
          </w:tcPr>
          <w:p w:rsidR="00800175" w:rsidRDefault="00800175">
            <w:pPr>
              <w:pStyle w:val="ConsPlusNormal"/>
              <w:jc w:val="center"/>
            </w:pPr>
            <w:r>
              <w:t>2</w:t>
            </w:r>
          </w:p>
        </w:tc>
        <w:tc>
          <w:tcPr>
            <w:tcW w:w="2778" w:type="dxa"/>
          </w:tcPr>
          <w:p w:rsidR="00800175" w:rsidRDefault="00800175">
            <w:pPr>
              <w:pStyle w:val="ConsPlusNormal"/>
              <w:jc w:val="center"/>
            </w:pPr>
            <w:r>
              <w:t>3</w:t>
            </w:r>
          </w:p>
        </w:tc>
        <w:tc>
          <w:tcPr>
            <w:tcW w:w="2079" w:type="dxa"/>
          </w:tcPr>
          <w:p w:rsidR="00800175" w:rsidRDefault="00800175">
            <w:pPr>
              <w:pStyle w:val="ConsPlusNormal"/>
              <w:jc w:val="center"/>
            </w:pPr>
            <w:r>
              <w:t>4</w:t>
            </w:r>
          </w:p>
        </w:tc>
        <w:tc>
          <w:tcPr>
            <w:tcW w:w="1676" w:type="dxa"/>
          </w:tcPr>
          <w:p w:rsidR="00800175" w:rsidRDefault="00800175">
            <w:pPr>
              <w:pStyle w:val="ConsPlusNormal"/>
              <w:jc w:val="center"/>
            </w:pPr>
            <w:r>
              <w:t>5</w:t>
            </w:r>
          </w:p>
        </w:tc>
      </w:tr>
      <w:tr w:rsidR="00800175">
        <w:tc>
          <w:tcPr>
            <w:tcW w:w="561" w:type="dxa"/>
          </w:tcPr>
          <w:p w:rsidR="00800175" w:rsidRDefault="00800175">
            <w:pPr>
              <w:pStyle w:val="ConsPlusNormal"/>
              <w:jc w:val="right"/>
            </w:pPr>
            <w:r>
              <w:t>1</w:t>
            </w:r>
          </w:p>
        </w:tc>
        <w:tc>
          <w:tcPr>
            <w:tcW w:w="1984" w:type="dxa"/>
          </w:tcPr>
          <w:p w:rsidR="00800175" w:rsidRDefault="00800175">
            <w:pPr>
              <w:pStyle w:val="ConsPlusNormal"/>
              <w:jc w:val="both"/>
            </w:pPr>
            <w:r>
              <w:t>постановление Правительства Магаданской области</w:t>
            </w:r>
          </w:p>
        </w:tc>
        <w:tc>
          <w:tcPr>
            <w:tcW w:w="2778" w:type="dxa"/>
          </w:tcPr>
          <w:p w:rsidR="00800175" w:rsidRDefault="00800175">
            <w:pPr>
              <w:pStyle w:val="ConsPlusNormal"/>
              <w:jc w:val="both"/>
            </w:pPr>
            <w:r>
              <w:t xml:space="preserve">внесение изменений в </w:t>
            </w:r>
            <w:hyperlink r:id="rId238">
              <w:r>
                <w:rPr>
                  <w:color w:val="0000FF"/>
                </w:rPr>
                <w:t>постановление</w:t>
              </w:r>
            </w:hyperlink>
            <w:r>
              <w:t xml:space="preserve"> Правительства Магаданской области от 3 ноября 2020 г. N 726-пп "Об утверждении порядка предоставления субсидии из областного бюджета на финансовое обеспечение затрат, связанных с деятельностью автономных некоммерческих организаций по развитию социально значимых объектов Магаданской области"</w:t>
            </w:r>
          </w:p>
        </w:tc>
        <w:tc>
          <w:tcPr>
            <w:tcW w:w="2079" w:type="dxa"/>
          </w:tcPr>
          <w:p w:rsidR="00800175" w:rsidRDefault="00800175">
            <w:pPr>
              <w:pStyle w:val="ConsPlusNormal"/>
              <w:jc w:val="center"/>
            </w:pPr>
            <w:r>
              <w:t>Минстрой Магаданской области</w:t>
            </w:r>
          </w:p>
        </w:tc>
        <w:tc>
          <w:tcPr>
            <w:tcW w:w="1676" w:type="dxa"/>
          </w:tcPr>
          <w:p w:rsidR="00800175" w:rsidRDefault="00800175">
            <w:pPr>
              <w:pStyle w:val="ConsPlusNormal"/>
              <w:jc w:val="center"/>
            </w:pPr>
            <w:r>
              <w:t>4 квартал 2021 года</w:t>
            </w:r>
          </w:p>
        </w:tc>
      </w:tr>
    </w:tbl>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4</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w:t>
      </w:r>
    </w:p>
    <w:p w:rsidR="00800175" w:rsidRDefault="00800175">
      <w:pPr>
        <w:pStyle w:val="ConsPlusNormal"/>
        <w:jc w:val="right"/>
      </w:pPr>
      <w:r>
        <w:t>и 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bookmarkStart w:id="25" w:name="P2617"/>
      <w:bookmarkEnd w:id="25"/>
      <w:r>
        <w:t>РЕСУРСНОЕ ОБЕСПЕЧЕНИЕ РЕАЛИЗАЦИИ ГОСУДАРСТВЕННОЙ ПРОГРАММЫ</w:t>
      </w:r>
    </w:p>
    <w:p w:rsidR="00800175" w:rsidRDefault="00800175">
      <w:pPr>
        <w:pStyle w:val="ConsPlusTitle"/>
        <w:jc w:val="center"/>
      </w:pPr>
      <w:r>
        <w:t>МАГАДАНСКОЙ ОБЛАСТИ "ОБЕСПЕЧЕНИЕ ДОСТУПНЫМ И КОМФОРТНЫМ</w:t>
      </w:r>
    </w:p>
    <w:p w:rsidR="00800175" w:rsidRDefault="00800175">
      <w:pPr>
        <w:pStyle w:val="ConsPlusTitle"/>
        <w:jc w:val="center"/>
      </w:pPr>
      <w:r>
        <w:t>ЖИЛЬЕМ И КОММУНАЛЬНЫМИ УСЛУГАМИ ЖИТЕЛЕЙ МАГАДАНСКОЙ ОБЛАСТИ"</w:t>
      </w:r>
    </w:p>
    <w:p w:rsidR="00800175" w:rsidRDefault="00800175">
      <w:pPr>
        <w:pStyle w:val="ConsPlusTitle"/>
        <w:jc w:val="center"/>
      </w:pPr>
      <w:r>
        <w:lastRenderedPageBreak/>
        <w:t>ЗА СЧЕТ СРЕДСТВ ОБЛАСТНОГО БЮДЖЕТА И ИНЫХ ИСТОЧНИКОВ</w:t>
      </w:r>
    </w:p>
    <w:p w:rsidR="00800175" w:rsidRDefault="00800175">
      <w:pPr>
        <w:pStyle w:val="ConsPlusTitle"/>
        <w:jc w:val="center"/>
      </w:pPr>
      <w:r>
        <w:t>ФИНАНСИРОВАНИЯ</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39">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15.12.2022 N 1002-пп)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Ответственный исполнитель: министерство строительства, ЖКХ и энергетики Магаданской области</w:t>
      </w:r>
    </w:p>
    <w:p w:rsidR="00800175" w:rsidRDefault="00800175">
      <w:pPr>
        <w:pStyle w:val="ConsPlusNormal"/>
        <w:ind w:firstLine="540"/>
        <w:jc w:val="both"/>
      </w:pPr>
    </w:p>
    <w:p w:rsidR="00800175" w:rsidRDefault="00800175">
      <w:pPr>
        <w:pStyle w:val="ConsPlusNormal"/>
        <w:sectPr w:rsidR="008001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2267"/>
        <w:gridCol w:w="1700"/>
        <w:gridCol w:w="1530"/>
        <w:gridCol w:w="1417"/>
        <w:gridCol w:w="1417"/>
        <w:gridCol w:w="1417"/>
        <w:gridCol w:w="1417"/>
      </w:tblGrid>
      <w:tr w:rsidR="00800175">
        <w:tc>
          <w:tcPr>
            <w:tcW w:w="2834" w:type="dxa"/>
            <w:vMerge w:val="restart"/>
          </w:tcPr>
          <w:p w:rsidR="00800175" w:rsidRDefault="00800175">
            <w:pPr>
              <w:pStyle w:val="ConsPlusNormal"/>
              <w:jc w:val="center"/>
            </w:pPr>
            <w:r>
              <w:lastRenderedPageBreak/>
              <w:t>Наименование государственной программы, подпрограммы, основного мероприятия, мероприятия</w:t>
            </w:r>
          </w:p>
        </w:tc>
        <w:tc>
          <w:tcPr>
            <w:tcW w:w="2267" w:type="dxa"/>
            <w:vMerge w:val="restart"/>
          </w:tcPr>
          <w:p w:rsidR="00800175" w:rsidRDefault="00800175">
            <w:pPr>
              <w:pStyle w:val="ConsPlusNormal"/>
              <w:jc w:val="center"/>
            </w:pPr>
            <w:r>
              <w:t>Ответственный исполнитель, участник государственной программы</w:t>
            </w:r>
          </w:p>
        </w:tc>
        <w:tc>
          <w:tcPr>
            <w:tcW w:w="1700" w:type="dxa"/>
            <w:vMerge w:val="restart"/>
          </w:tcPr>
          <w:p w:rsidR="00800175" w:rsidRDefault="00800175">
            <w:pPr>
              <w:pStyle w:val="ConsPlusNormal"/>
              <w:jc w:val="center"/>
            </w:pPr>
            <w:r>
              <w:t>Источники финансирования</w:t>
            </w:r>
          </w:p>
        </w:tc>
        <w:tc>
          <w:tcPr>
            <w:tcW w:w="7198" w:type="dxa"/>
            <w:gridSpan w:val="5"/>
          </w:tcPr>
          <w:p w:rsidR="00800175" w:rsidRDefault="00800175">
            <w:pPr>
              <w:pStyle w:val="ConsPlusNormal"/>
              <w:jc w:val="center"/>
            </w:pPr>
            <w:r>
              <w:t>Объем бюджетных ассигнований и иных источников финансирования (тыс. руб.)</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vMerge/>
          </w:tcPr>
          <w:p w:rsidR="00800175" w:rsidRDefault="00800175">
            <w:pPr>
              <w:pStyle w:val="ConsPlusNormal"/>
            </w:pPr>
          </w:p>
        </w:tc>
        <w:tc>
          <w:tcPr>
            <w:tcW w:w="1530" w:type="dxa"/>
          </w:tcPr>
          <w:p w:rsidR="00800175" w:rsidRDefault="00800175">
            <w:pPr>
              <w:pStyle w:val="ConsPlusNormal"/>
              <w:jc w:val="center"/>
            </w:pPr>
            <w:r>
              <w:t>Всего</w:t>
            </w:r>
          </w:p>
        </w:tc>
        <w:tc>
          <w:tcPr>
            <w:tcW w:w="1417" w:type="dxa"/>
          </w:tcPr>
          <w:p w:rsidR="00800175" w:rsidRDefault="00800175">
            <w:pPr>
              <w:pStyle w:val="ConsPlusNormal"/>
              <w:jc w:val="center"/>
            </w:pPr>
            <w:r>
              <w:t>2022</w:t>
            </w:r>
          </w:p>
        </w:tc>
        <w:tc>
          <w:tcPr>
            <w:tcW w:w="1417" w:type="dxa"/>
          </w:tcPr>
          <w:p w:rsidR="00800175" w:rsidRDefault="00800175">
            <w:pPr>
              <w:pStyle w:val="ConsPlusNormal"/>
              <w:jc w:val="center"/>
            </w:pPr>
            <w:r>
              <w:t>2023</w:t>
            </w:r>
          </w:p>
        </w:tc>
        <w:tc>
          <w:tcPr>
            <w:tcW w:w="1417" w:type="dxa"/>
          </w:tcPr>
          <w:p w:rsidR="00800175" w:rsidRDefault="00800175">
            <w:pPr>
              <w:pStyle w:val="ConsPlusNormal"/>
              <w:jc w:val="center"/>
            </w:pPr>
            <w:r>
              <w:t>2024</w:t>
            </w:r>
          </w:p>
        </w:tc>
        <w:tc>
          <w:tcPr>
            <w:tcW w:w="1417" w:type="dxa"/>
          </w:tcPr>
          <w:p w:rsidR="00800175" w:rsidRDefault="00800175">
            <w:pPr>
              <w:pStyle w:val="ConsPlusNormal"/>
              <w:jc w:val="center"/>
            </w:pPr>
            <w:r>
              <w:t>2025</w:t>
            </w:r>
          </w:p>
        </w:tc>
      </w:tr>
      <w:tr w:rsidR="00800175">
        <w:tc>
          <w:tcPr>
            <w:tcW w:w="2834" w:type="dxa"/>
          </w:tcPr>
          <w:p w:rsidR="00800175" w:rsidRDefault="00800175">
            <w:pPr>
              <w:pStyle w:val="ConsPlusNormal"/>
              <w:jc w:val="center"/>
            </w:pPr>
            <w:r>
              <w:t>1</w:t>
            </w:r>
          </w:p>
        </w:tc>
        <w:tc>
          <w:tcPr>
            <w:tcW w:w="2267" w:type="dxa"/>
          </w:tcPr>
          <w:p w:rsidR="00800175" w:rsidRDefault="00800175">
            <w:pPr>
              <w:pStyle w:val="ConsPlusNormal"/>
              <w:jc w:val="center"/>
            </w:pPr>
            <w:r>
              <w:t>2</w:t>
            </w:r>
          </w:p>
        </w:tc>
        <w:tc>
          <w:tcPr>
            <w:tcW w:w="1700" w:type="dxa"/>
          </w:tcPr>
          <w:p w:rsidR="00800175" w:rsidRDefault="00800175">
            <w:pPr>
              <w:pStyle w:val="ConsPlusNormal"/>
              <w:jc w:val="center"/>
            </w:pPr>
            <w:r>
              <w:t>3</w:t>
            </w:r>
          </w:p>
        </w:tc>
        <w:tc>
          <w:tcPr>
            <w:tcW w:w="1530" w:type="dxa"/>
          </w:tcPr>
          <w:p w:rsidR="00800175" w:rsidRDefault="00800175">
            <w:pPr>
              <w:pStyle w:val="ConsPlusNormal"/>
              <w:jc w:val="center"/>
            </w:pPr>
            <w:r>
              <w:t>4</w:t>
            </w:r>
          </w:p>
        </w:tc>
        <w:tc>
          <w:tcPr>
            <w:tcW w:w="1417" w:type="dxa"/>
          </w:tcPr>
          <w:p w:rsidR="00800175" w:rsidRDefault="00800175">
            <w:pPr>
              <w:pStyle w:val="ConsPlusNormal"/>
              <w:jc w:val="center"/>
            </w:pPr>
            <w:r>
              <w:t>5</w:t>
            </w:r>
          </w:p>
        </w:tc>
        <w:tc>
          <w:tcPr>
            <w:tcW w:w="1417" w:type="dxa"/>
          </w:tcPr>
          <w:p w:rsidR="00800175" w:rsidRDefault="00800175">
            <w:pPr>
              <w:pStyle w:val="ConsPlusNormal"/>
              <w:jc w:val="center"/>
            </w:pPr>
            <w:r>
              <w:t>6</w:t>
            </w:r>
          </w:p>
        </w:tc>
        <w:tc>
          <w:tcPr>
            <w:tcW w:w="1417" w:type="dxa"/>
          </w:tcPr>
          <w:p w:rsidR="00800175" w:rsidRDefault="00800175">
            <w:pPr>
              <w:pStyle w:val="ConsPlusNormal"/>
              <w:jc w:val="center"/>
            </w:pPr>
            <w:r>
              <w:t>7</w:t>
            </w:r>
          </w:p>
        </w:tc>
        <w:tc>
          <w:tcPr>
            <w:tcW w:w="1417" w:type="dxa"/>
          </w:tcPr>
          <w:p w:rsidR="00800175" w:rsidRDefault="00800175">
            <w:pPr>
              <w:pStyle w:val="ConsPlusNormal"/>
              <w:jc w:val="center"/>
            </w:pPr>
            <w:r>
              <w:t>8</w:t>
            </w:r>
          </w:p>
        </w:tc>
      </w:tr>
      <w:tr w:rsidR="00800175">
        <w:tc>
          <w:tcPr>
            <w:tcW w:w="2834" w:type="dxa"/>
            <w:vMerge w:val="restart"/>
          </w:tcPr>
          <w:p w:rsidR="00800175" w:rsidRDefault="00800175">
            <w:pPr>
              <w:pStyle w:val="ConsPlusNormal"/>
              <w:jc w:val="both"/>
            </w:pPr>
            <w:r>
              <w:t>"Обеспечение доступным и комфортным жильем и коммунальными услугами жителей Магаданской области"</w:t>
            </w:r>
          </w:p>
        </w:tc>
        <w:tc>
          <w:tcPr>
            <w:tcW w:w="2267" w:type="dxa"/>
            <w:vMerge w:val="restart"/>
          </w:tcPr>
          <w:p w:rsidR="00800175" w:rsidRDefault="00800175">
            <w:pPr>
              <w:pStyle w:val="ConsPlusNormal"/>
              <w:jc w:val="center"/>
            </w:pPr>
            <w:r>
              <w:t>Всего по государственной программе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9 782 891,1</w:t>
            </w:r>
          </w:p>
        </w:tc>
        <w:tc>
          <w:tcPr>
            <w:tcW w:w="1417" w:type="dxa"/>
          </w:tcPr>
          <w:p w:rsidR="00800175" w:rsidRDefault="00800175">
            <w:pPr>
              <w:pStyle w:val="ConsPlusNormal"/>
              <w:jc w:val="right"/>
            </w:pPr>
            <w:r>
              <w:t>3 665 205,2</w:t>
            </w:r>
          </w:p>
        </w:tc>
        <w:tc>
          <w:tcPr>
            <w:tcW w:w="1417" w:type="dxa"/>
          </w:tcPr>
          <w:p w:rsidR="00800175" w:rsidRDefault="00800175">
            <w:pPr>
              <w:pStyle w:val="ConsPlusNormal"/>
              <w:jc w:val="right"/>
            </w:pPr>
            <w:r>
              <w:t>1 867 603,9</w:t>
            </w:r>
          </w:p>
        </w:tc>
        <w:tc>
          <w:tcPr>
            <w:tcW w:w="1417" w:type="dxa"/>
          </w:tcPr>
          <w:p w:rsidR="00800175" w:rsidRDefault="00800175">
            <w:pPr>
              <w:pStyle w:val="ConsPlusNormal"/>
              <w:jc w:val="right"/>
            </w:pPr>
            <w:r>
              <w:t>1 557 550,1</w:t>
            </w:r>
          </w:p>
        </w:tc>
        <w:tc>
          <w:tcPr>
            <w:tcW w:w="1417" w:type="dxa"/>
          </w:tcPr>
          <w:p w:rsidR="00800175" w:rsidRDefault="00800175">
            <w:pPr>
              <w:pStyle w:val="ConsPlusNormal"/>
              <w:jc w:val="right"/>
            </w:pPr>
            <w:r>
              <w:t>2 692 531,9</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839 502,1</w:t>
            </w:r>
          </w:p>
        </w:tc>
        <w:tc>
          <w:tcPr>
            <w:tcW w:w="1417" w:type="dxa"/>
          </w:tcPr>
          <w:p w:rsidR="00800175" w:rsidRDefault="00800175">
            <w:pPr>
              <w:pStyle w:val="ConsPlusNormal"/>
              <w:jc w:val="right"/>
            </w:pPr>
            <w:r>
              <w:t>590 225,8</w:t>
            </w:r>
          </w:p>
        </w:tc>
        <w:tc>
          <w:tcPr>
            <w:tcW w:w="1417" w:type="dxa"/>
          </w:tcPr>
          <w:p w:rsidR="00800175" w:rsidRDefault="00800175">
            <w:pPr>
              <w:pStyle w:val="ConsPlusNormal"/>
              <w:jc w:val="right"/>
            </w:pPr>
            <w:r>
              <w:t>133 734,8</w:t>
            </w:r>
          </w:p>
        </w:tc>
        <w:tc>
          <w:tcPr>
            <w:tcW w:w="1417" w:type="dxa"/>
          </w:tcPr>
          <w:p w:rsidR="00800175" w:rsidRDefault="00800175">
            <w:pPr>
              <w:pStyle w:val="ConsPlusNormal"/>
              <w:jc w:val="right"/>
            </w:pPr>
            <w:r>
              <w:t>109 505,1</w:t>
            </w:r>
          </w:p>
        </w:tc>
        <w:tc>
          <w:tcPr>
            <w:tcW w:w="1417" w:type="dxa"/>
          </w:tcPr>
          <w:p w:rsidR="00800175" w:rsidRDefault="00800175">
            <w:pPr>
              <w:pStyle w:val="ConsPlusNormal"/>
              <w:jc w:val="right"/>
            </w:pPr>
            <w:r>
              <w:t>6 036,4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8 326 130,5</w:t>
            </w:r>
          </w:p>
        </w:tc>
        <w:tc>
          <w:tcPr>
            <w:tcW w:w="1417" w:type="dxa"/>
          </w:tcPr>
          <w:p w:rsidR="00800175" w:rsidRDefault="00800175">
            <w:pPr>
              <w:pStyle w:val="ConsPlusNormal"/>
              <w:jc w:val="right"/>
            </w:pPr>
            <w:r>
              <w:t>2 745 226,4</w:t>
            </w:r>
          </w:p>
        </w:tc>
        <w:tc>
          <w:tcPr>
            <w:tcW w:w="1417" w:type="dxa"/>
          </w:tcPr>
          <w:p w:rsidR="00800175" w:rsidRDefault="00800175">
            <w:pPr>
              <w:pStyle w:val="ConsPlusNormal"/>
              <w:jc w:val="right"/>
            </w:pPr>
            <w:r>
              <w:t>1 525 601,3</w:t>
            </w:r>
          </w:p>
        </w:tc>
        <w:tc>
          <w:tcPr>
            <w:tcW w:w="1417" w:type="dxa"/>
          </w:tcPr>
          <w:p w:rsidR="00800175" w:rsidRDefault="00800175">
            <w:pPr>
              <w:pStyle w:val="ConsPlusNormal"/>
              <w:jc w:val="right"/>
            </w:pPr>
            <w:r>
              <w:t>1 368 807,3</w:t>
            </w:r>
          </w:p>
        </w:tc>
        <w:tc>
          <w:tcPr>
            <w:tcW w:w="1417" w:type="dxa"/>
          </w:tcPr>
          <w:p w:rsidR="00800175" w:rsidRDefault="00800175">
            <w:pPr>
              <w:pStyle w:val="ConsPlusNormal"/>
              <w:jc w:val="right"/>
            </w:pPr>
            <w:r>
              <w:t>2 686 495,5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284 402,0</w:t>
            </w:r>
          </w:p>
        </w:tc>
        <w:tc>
          <w:tcPr>
            <w:tcW w:w="1417" w:type="dxa"/>
          </w:tcPr>
          <w:p w:rsidR="00800175" w:rsidRDefault="00800175">
            <w:pPr>
              <w:pStyle w:val="ConsPlusNormal"/>
              <w:jc w:val="right"/>
            </w:pPr>
            <w:r>
              <w:t>106 896,4</w:t>
            </w:r>
          </w:p>
        </w:tc>
        <w:tc>
          <w:tcPr>
            <w:tcW w:w="1417" w:type="dxa"/>
          </w:tcPr>
          <w:p w:rsidR="00800175" w:rsidRDefault="00800175">
            <w:pPr>
              <w:pStyle w:val="ConsPlusNormal"/>
              <w:jc w:val="right"/>
            </w:pPr>
            <w:r>
              <w:t>98 267,8</w:t>
            </w:r>
          </w:p>
        </w:tc>
        <w:tc>
          <w:tcPr>
            <w:tcW w:w="1417" w:type="dxa"/>
          </w:tcPr>
          <w:p w:rsidR="00800175" w:rsidRDefault="00800175">
            <w:pPr>
              <w:pStyle w:val="ConsPlusNormal"/>
              <w:jc w:val="right"/>
            </w:pPr>
            <w:r>
              <w:t>79 237,8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332 856,6</w:t>
            </w:r>
          </w:p>
        </w:tc>
        <w:tc>
          <w:tcPr>
            <w:tcW w:w="1417" w:type="dxa"/>
          </w:tcPr>
          <w:p w:rsidR="00800175" w:rsidRDefault="00800175">
            <w:pPr>
              <w:pStyle w:val="ConsPlusNormal"/>
              <w:jc w:val="right"/>
            </w:pPr>
            <w:r>
              <w:t>222 856,6</w:t>
            </w:r>
          </w:p>
        </w:tc>
        <w:tc>
          <w:tcPr>
            <w:tcW w:w="1417" w:type="dxa"/>
          </w:tcPr>
          <w:p w:rsidR="00800175" w:rsidRDefault="00800175">
            <w:pPr>
              <w:pStyle w:val="ConsPlusNormal"/>
              <w:jc w:val="right"/>
            </w:pPr>
            <w:r>
              <w:t>110 000,0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строительства, ЖКХ и энергетики Магаданской области (далее - 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9 534 533,9</w:t>
            </w:r>
          </w:p>
        </w:tc>
        <w:tc>
          <w:tcPr>
            <w:tcW w:w="1417" w:type="dxa"/>
          </w:tcPr>
          <w:p w:rsidR="00800175" w:rsidRDefault="00800175">
            <w:pPr>
              <w:pStyle w:val="ConsPlusNormal"/>
              <w:jc w:val="right"/>
            </w:pPr>
            <w:r>
              <w:t>3 570 627,9</w:t>
            </w:r>
          </w:p>
        </w:tc>
        <w:tc>
          <w:tcPr>
            <w:tcW w:w="1417" w:type="dxa"/>
          </w:tcPr>
          <w:p w:rsidR="00800175" w:rsidRDefault="00800175">
            <w:pPr>
              <w:pStyle w:val="ConsPlusNormal"/>
              <w:jc w:val="right"/>
            </w:pPr>
            <w:r>
              <w:t>1 727 603,9</w:t>
            </w:r>
          </w:p>
        </w:tc>
        <w:tc>
          <w:tcPr>
            <w:tcW w:w="1417" w:type="dxa"/>
          </w:tcPr>
          <w:p w:rsidR="00800175" w:rsidRDefault="00800175">
            <w:pPr>
              <w:pStyle w:val="ConsPlusNormal"/>
              <w:jc w:val="right"/>
            </w:pPr>
            <w:r>
              <w:t>1 543 770,1</w:t>
            </w:r>
          </w:p>
        </w:tc>
        <w:tc>
          <w:tcPr>
            <w:tcW w:w="1417" w:type="dxa"/>
          </w:tcPr>
          <w:p w:rsidR="00800175" w:rsidRDefault="00800175">
            <w:pPr>
              <w:pStyle w:val="ConsPlusNormal"/>
              <w:jc w:val="right"/>
            </w:pPr>
            <w:r>
              <w:t>2 692 531,9</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839 502,1</w:t>
            </w:r>
          </w:p>
        </w:tc>
        <w:tc>
          <w:tcPr>
            <w:tcW w:w="1417" w:type="dxa"/>
          </w:tcPr>
          <w:p w:rsidR="00800175" w:rsidRDefault="00800175">
            <w:pPr>
              <w:pStyle w:val="ConsPlusNormal"/>
              <w:jc w:val="right"/>
            </w:pPr>
            <w:r>
              <w:t>590 225,8</w:t>
            </w:r>
          </w:p>
        </w:tc>
        <w:tc>
          <w:tcPr>
            <w:tcW w:w="1417" w:type="dxa"/>
          </w:tcPr>
          <w:p w:rsidR="00800175" w:rsidRDefault="00800175">
            <w:pPr>
              <w:pStyle w:val="ConsPlusNormal"/>
              <w:jc w:val="right"/>
            </w:pPr>
            <w:r>
              <w:t>133 734,8</w:t>
            </w:r>
          </w:p>
        </w:tc>
        <w:tc>
          <w:tcPr>
            <w:tcW w:w="1417" w:type="dxa"/>
          </w:tcPr>
          <w:p w:rsidR="00800175" w:rsidRDefault="00800175">
            <w:pPr>
              <w:pStyle w:val="ConsPlusNormal"/>
              <w:jc w:val="right"/>
            </w:pPr>
            <w:r>
              <w:t>109 505,1</w:t>
            </w:r>
          </w:p>
        </w:tc>
        <w:tc>
          <w:tcPr>
            <w:tcW w:w="1417" w:type="dxa"/>
          </w:tcPr>
          <w:p w:rsidR="00800175" w:rsidRDefault="00800175">
            <w:pPr>
              <w:pStyle w:val="ConsPlusNormal"/>
              <w:jc w:val="right"/>
            </w:pPr>
            <w:r>
              <w:t>6 036,4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8 326 130,5</w:t>
            </w:r>
          </w:p>
        </w:tc>
        <w:tc>
          <w:tcPr>
            <w:tcW w:w="1417" w:type="dxa"/>
          </w:tcPr>
          <w:p w:rsidR="00800175" w:rsidRDefault="00800175">
            <w:pPr>
              <w:pStyle w:val="ConsPlusNormal"/>
              <w:jc w:val="right"/>
            </w:pPr>
            <w:r>
              <w:t>2 745 226,4</w:t>
            </w:r>
          </w:p>
        </w:tc>
        <w:tc>
          <w:tcPr>
            <w:tcW w:w="1417" w:type="dxa"/>
          </w:tcPr>
          <w:p w:rsidR="00800175" w:rsidRDefault="00800175">
            <w:pPr>
              <w:pStyle w:val="ConsPlusNormal"/>
              <w:jc w:val="right"/>
            </w:pPr>
            <w:r>
              <w:t>1 525 601,3</w:t>
            </w:r>
          </w:p>
        </w:tc>
        <w:tc>
          <w:tcPr>
            <w:tcW w:w="1417" w:type="dxa"/>
          </w:tcPr>
          <w:p w:rsidR="00800175" w:rsidRDefault="00800175">
            <w:pPr>
              <w:pStyle w:val="ConsPlusNormal"/>
              <w:jc w:val="right"/>
            </w:pPr>
            <w:r>
              <w:t>1 368 807,2</w:t>
            </w:r>
          </w:p>
        </w:tc>
        <w:tc>
          <w:tcPr>
            <w:tcW w:w="1417" w:type="dxa"/>
          </w:tcPr>
          <w:p w:rsidR="00800175" w:rsidRDefault="00800175">
            <w:pPr>
              <w:pStyle w:val="ConsPlusNormal"/>
              <w:jc w:val="right"/>
            </w:pPr>
            <w:r>
              <w:t>2 686 495,5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176 044,7</w:t>
            </w:r>
          </w:p>
        </w:tc>
        <w:tc>
          <w:tcPr>
            <w:tcW w:w="1417" w:type="dxa"/>
          </w:tcPr>
          <w:p w:rsidR="00800175" w:rsidRDefault="00800175">
            <w:pPr>
              <w:pStyle w:val="ConsPlusNormal"/>
              <w:jc w:val="right"/>
            </w:pPr>
            <w:r>
              <w:t>42 319,1</w:t>
            </w:r>
          </w:p>
        </w:tc>
        <w:tc>
          <w:tcPr>
            <w:tcW w:w="1417" w:type="dxa"/>
          </w:tcPr>
          <w:p w:rsidR="00800175" w:rsidRDefault="00800175">
            <w:pPr>
              <w:pStyle w:val="ConsPlusNormal"/>
              <w:jc w:val="right"/>
            </w:pPr>
            <w:r>
              <w:t>68 267,8</w:t>
            </w:r>
          </w:p>
        </w:tc>
        <w:tc>
          <w:tcPr>
            <w:tcW w:w="1417" w:type="dxa"/>
          </w:tcPr>
          <w:p w:rsidR="00800175" w:rsidRDefault="00800175">
            <w:pPr>
              <w:pStyle w:val="ConsPlusNormal"/>
              <w:jc w:val="right"/>
            </w:pPr>
            <w:r>
              <w:t>65 457,8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192 856,6</w:t>
            </w:r>
          </w:p>
        </w:tc>
        <w:tc>
          <w:tcPr>
            <w:tcW w:w="1417" w:type="dxa"/>
          </w:tcPr>
          <w:p w:rsidR="00800175" w:rsidRDefault="00800175">
            <w:pPr>
              <w:pStyle w:val="ConsPlusNormal"/>
              <w:jc w:val="right"/>
            </w:pPr>
            <w:r>
              <w:t>192 856,6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Органы местного самоуправления муниципальных образований Магаданской области (по согласованию) (далее - 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1 006 393,3</w:t>
            </w:r>
          </w:p>
        </w:tc>
        <w:tc>
          <w:tcPr>
            <w:tcW w:w="1417" w:type="dxa"/>
          </w:tcPr>
          <w:p w:rsidR="00800175" w:rsidRDefault="00800175">
            <w:pPr>
              <w:pStyle w:val="ConsPlusNormal"/>
              <w:jc w:val="right"/>
            </w:pPr>
            <w:r>
              <w:t>615 160,8</w:t>
            </w:r>
          </w:p>
        </w:tc>
        <w:tc>
          <w:tcPr>
            <w:tcW w:w="1417" w:type="dxa"/>
          </w:tcPr>
          <w:p w:rsidR="00800175" w:rsidRDefault="00800175">
            <w:pPr>
              <w:pStyle w:val="ConsPlusNormal"/>
              <w:jc w:val="right"/>
            </w:pPr>
            <w:r>
              <w:t>241 746,6</w:t>
            </w:r>
          </w:p>
        </w:tc>
        <w:tc>
          <w:tcPr>
            <w:tcW w:w="1417" w:type="dxa"/>
          </w:tcPr>
          <w:p w:rsidR="00800175" w:rsidRDefault="00800175">
            <w:pPr>
              <w:pStyle w:val="ConsPlusNormal"/>
              <w:jc w:val="right"/>
            </w:pPr>
            <w:r>
              <w:t>142 852,4</w:t>
            </w:r>
          </w:p>
        </w:tc>
        <w:tc>
          <w:tcPr>
            <w:tcW w:w="1417" w:type="dxa"/>
          </w:tcPr>
          <w:p w:rsidR="00800175" w:rsidRDefault="00800175">
            <w:pPr>
              <w:pStyle w:val="ConsPlusNormal"/>
              <w:jc w:val="right"/>
            </w:pPr>
            <w:r>
              <w:t>6 633,5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413 797,8</w:t>
            </w:r>
          </w:p>
        </w:tc>
        <w:tc>
          <w:tcPr>
            <w:tcW w:w="1417" w:type="dxa"/>
          </w:tcPr>
          <w:p w:rsidR="00800175" w:rsidRDefault="00800175">
            <w:pPr>
              <w:pStyle w:val="ConsPlusNormal"/>
              <w:jc w:val="right"/>
            </w:pPr>
            <w:r>
              <w:t>304 337,9</w:t>
            </w:r>
          </w:p>
        </w:tc>
        <w:tc>
          <w:tcPr>
            <w:tcW w:w="1417" w:type="dxa"/>
          </w:tcPr>
          <w:p w:rsidR="00800175" w:rsidRDefault="00800175">
            <w:pPr>
              <w:pStyle w:val="ConsPlusNormal"/>
              <w:jc w:val="right"/>
            </w:pPr>
            <w:r>
              <w:t>49 787,9</w:t>
            </w:r>
          </w:p>
        </w:tc>
        <w:tc>
          <w:tcPr>
            <w:tcW w:w="1417" w:type="dxa"/>
          </w:tcPr>
          <w:p w:rsidR="00800175" w:rsidRDefault="00800175">
            <w:pPr>
              <w:pStyle w:val="ConsPlusNormal"/>
              <w:jc w:val="right"/>
            </w:pPr>
            <w:r>
              <w:t>53 635,6</w:t>
            </w:r>
          </w:p>
        </w:tc>
        <w:tc>
          <w:tcPr>
            <w:tcW w:w="1417" w:type="dxa"/>
          </w:tcPr>
          <w:p w:rsidR="00800175" w:rsidRDefault="00800175">
            <w:pPr>
              <w:pStyle w:val="ConsPlusNormal"/>
              <w:jc w:val="right"/>
            </w:pPr>
            <w:r>
              <w:t>6 036,4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416 550,8</w:t>
            </w:r>
          </w:p>
        </w:tc>
        <w:tc>
          <w:tcPr>
            <w:tcW w:w="1417" w:type="dxa"/>
          </w:tcPr>
          <w:p w:rsidR="00800175" w:rsidRDefault="00800175">
            <w:pPr>
              <w:pStyle w:val="ConsPlusNormal"/>
              <w:jc w:val="right"/>
            </w:pPr>
            <w:r>
              <w:t>268 503,8</w:t>
            </w:r>
          </w:p>
        </w:tc>
        <w:tc>
          <w:tcPr>
            <w:tcW w:w="1417" w:type="dxa"/>
          </w:tcPr>
          <w:p w:rsidR="00800175" w:rsidRDefault="00800175">
            <w:pPr>
              <w:pStyle w:val="ConsPlusNormal"/>
              <w:jc w:val="right"/>
            </w:pPr>
            <w:r>
              <w:t>123 690,9</w:t>
            </w:r>
          </w:p>
        </w:tc>
        <w:tc>
          <w:tcPr>
            <w:tcW w:w="1417" w:type="dxa"/>
          </w:tcPr>
          <w:p w:rsidR="00800175" w:rsidRDefault="00800175">
            <w:pPr>
              <w:pStyle w:val="ConsPlusNormal"/>
              <w:jc w:val="right"/>
            </w:pPr>
            <w:r>
              <w:t>23 759,0</w:t>
            </w:r>
          </w:p>
        </w:tc>
        <w:tc>
          <w:tcPr>
            <w:tcW w:w="1417" w:type="dxa"/>
          </w:tcPr>
          <w:p w:rsidR="00800175" w:rsidRDefault="00800175">
            <w:pPr>
              <w:pStyle w:val="ConsPlusNormal"/>
              <w:jc w:val="right"/>
            </w:pPr>
            <w:r>
              <w:t>597,1</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176 044,7</w:t>
            </w:r>
          </w:p>
        </w:tc>
        <w:tc>
          <w:tcPr>
            <w:tcW w:w="1417" w:type="dxa"/>
          </w:tcPr>
          <w:p w:rsidR="00800175" w:rsidRDefault="00800175">
            <w:pPr>
              <w:pStyle w:val="ConsPlusNormal"/>
              <w:jc w:val="right"/>
            </w:pPr>
            <w:r>
              <w:t>42 319,1</w:t>
            </w:r>
          </w:p>
        </w:tc>
        <w:tc>
          <w:tcPr>
            <w:tcW w:w="1417" w:type="dxa"/>
          </w:tcPr>
          <w:p w:rsidR="00800175" w:rsidRDefault="00800175">
            <w:pPr>
              <w:pStyle w:val="ConsPlusNormal"/>
              <w:jc w:val="right"/>
            </w:pPr>
            <w:r>
              <w:t>68 267,8</w:t>
            </w:r>
          </w:p>
        </w:tc>
        <w:tc>
          <w:tcPr>
            <w:tcW w:w="1417" w:type="dxa"/>
          </w:tcPr>
          <w:p w:rsidR="00800175" w:rsidRDefault="00800175">
            <w:pPr>
              <w:pStyle w:val="ConsPlusNormal"/>
              <w:jc w:val="right"/>
            </w:pPr>
            <w:r>
              <w:t>65 457,8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Муниципальное образование "Город Магадан" (далее - 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1 253 722,2</w:t>
            </w:r>
          </w:p>
        </w:tc>
        <w:tc>
          <w:tcPr>
            <w:tcW w:w="1417" w:type="dxa"/>
          </w:tcPr>
          <w:p w:rsidR="00800175" w:rsidRDefault="00800175">
            <w:pPr>
              <w:pStyle w:val="ConsPlusNormal"/>
              <w:jc w:val="right"/>
            </w:pPr>
            <w:r>
              <w:t>599 081,3</w:t>
            </w:r>
          </w:p>
        </w:tc>
        <w:tc>
          <w:tcPr>
            <w:tcW w:w="1417" w:type="dxa"/>
          </w:tcPr>
          <w:p w:rsidR="00800175" w:rsidRDefault="00800175">
            <w:pPr>
              <w:pStyle w:val="ConsPlusNormal"/>
              <w:jc w:val="right"/>
            </w:pPr>
            <w:r>
              <w:t>349 906,4</w:t>
            </w:r>
          </w:p>
        </w:tc>
        <w:tc>
          <w:tcPr>
            <w:tcW w:w="1417" w:type="dxa"/>
          </w:tcPr>
          <w:p w:rsidR="00800175" w:rsidRDefault="00800175">
            <w:pPr>
              <w:pStyle w:val="ConsPlusNormal"/>
              <w:jc w:val="right"/>
            </w:pPr>
            <w:r>
              <w:t>304 734,5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830 249,0</w:t>
            </w:r>
          </w:p>
        </w:tc>
        <w:tc>
          <w:tcPr>
            <w:tcW w:w="1417" w:type="dxa"/>
          </w:tcPr>
          <w:p w:rsidR="00800175" w:rsidRDefault="00800175">
            <w:pPr>
              <w:pStyle w:val="ConsPlusNormal"/>
              <w:jc w:val="right"/>
            </w:pPr>
            <w:r>
              <w:t>309 333,7</w:t>
            </w:r>
          </w:p>
        </w:tc>
        <w:tc>
          <w:tcPr>
            <w:tcW w:w="1417" w:type="dxa"/>
          </w:tcPr>
          <w:p w:rsidR="00800175" w:rsidRDefault="00800175">
            <w:pPr>
              <w:pStyle w:val="ConsPlusNormal"/>
              <w:jc w:val="right"/>
            </w:pPr>
            <w:r>
              <w:t>281 638,6</w:t>
            </w:r>
          </w:p>
        </w:tc>
        <w:tc>
          <w:tcPr>
            <w:tcW w:w="1417" w:type="dxa"/>
          </w:tcPr>
          <w:p w:rsidR="00800175" w:rsidRDefault="00800175">
            <w:pPr>
              <w:pStyle w:val="ConsPlusNormal"/>
              <w:jc w:val="right"/>
            </w:pPr>
            <w:r>
              <w:t>239 276,7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230 616,6</w:t>
            </w:r>
          </w:p>
        </w:tc>
        <w:tc>
          <w:tcPr>
            <w:tcW w:w="1417" w:type="dxa"/>
          </w:tcPr>
          <w:p w:rsidR="00800175" w:rsidRDefault="00800175">
            <w:pPr>
              <w:pStyle w:val="ConsPlusNormal"/>
              <w:jc w:val="right"/>
            </w:pPr>
            <w:r>
              <w:t>96 890,9</w:t>
            </w:r>
          </w:p>
        </w:tc>
        <w:tc>
          <w:tcPr>
            <w:tcW w:w="1417" w:type="dxa"/>
          </w:tcPr>
          <w:p w:rsidR="00800175" w:rsidRDefault="00800175">
            <w:pPr>
              <w:pStyle w:val="ConsPlusNormal"/>
              <w:jc w:val="right"/>
            </w:pPr>
            <w:r>
              <w:t>68 267,8</w:t>
            </w:r>
          </w:p>
        </w:tc>
        <w:tc>
          <w:tcPr>
            <w:tcW w:w="1417" w:type="dxa"/>
          </w:tcPr>
          <w:p w:rsidR="00800175" w:rsidRDefault="00800175">
            <w:pPr>
              <w:pStyle w:val="ConsPlusNormal"/>
              <w:jc w:val="right"/>
            </w:pPr>
            <w:r>
              <w:t>65 457,8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192 856,6</w:t>
            </w:r>
          </w:p>
        </w:tc>
        <w:tc>
          <w:tcPr>
            <w:tcW w:w="1417" w:type="dxa"/>
          </w:tcPr>
          <w:p w:rsidR="00800175" w:rsidRDefault="00800175">
            <w:pPr>
              <w:pStyle w:val="ConsPlusNormal"/>
              <w:jc w:val="right"/>
            </w:pPr>
            <w:r>
              <w:t>192 856,6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МОГКУ "Управление капитального строительства" (далее - 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6 127 988,0</w:t>
            </w:r>
          </w:p>
        </w:tc>
        <w:tc>
          <w:tcPr>
            <w:tcW w:w="1417" w:type="dxa"/>
          </w:tcPr>
          <w:p w:rsidR="00800175" w:rsidRDefault="00800175">
            <w:pPr>
              <w:pStyle w:val="ConsPlusNormal"/>
              <w:jc w:val="right"/>
            </w:pPr>
            <w:r>
              <w:t>1 723 924,0</w:t>
            </w:r>
          </w:p>
        </w:tc>
        <w:tc>
          <w:tcPr>
            <w:tcW w:w="1417" w:type="dxa"/>
          </w:tcPr>
          <w:p w:rsidR="00800175" w:rsidRDefault="00800175">
            <w:pPr>
              <w:pStyle w:val="ConsPlusNormal"/>
              <w:jc w:val="right"/>
            </w:pPr>
            <w:r>
              <w:t>870 713,3</w:t>
            </w:r>
          </w:p>
        </w:tc>
        <w:tc>
          <w:tcPr>
            <w:tcW w:w="1417" w:type="dxa"/>
          </w:tcPr>
          <w:p w:rsidR="00800175" w:rsidRDefault="00800175">
            <w:pPr>
              <w:pStyle w:val="ConsPlusNormal"/>
              <w:jc w:val="right"/>
            </w:pPr>
            <w:r>
              <w:t>847 452,3</w:t>
            </w:r>
          </w:p>
        </w:tc>
        <w:tc>
          <w:tcPr>
            <w:tcW w:w="1417" w:type="dxa"/>
          </w:tcPr>
          <w:p w:rsidR="00800175" w:rsidRDefault="00800175">
            <w:pPr>
              <w:pStyle w:val="ConsPlusNormal"/>
              <w:jc w:val="right"/>
            </w:pPr>
            <w:r>
              <w:t>2 685 898,4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422 475,4</w:t>
            </w:r>
          </w:p>
        </w:tc>
        <w:tc>
          <w:tcPr>
            <w:tcW w:w="1417" w:type="dxa"/>
          </w:tcPr>
          <w:p w:rsidR="00800175" w:rsidRDefault="00800175">
            <w:pPr>
              <w:pStyle w:val="ConsPlusNormal"/>
              <w:jc w:val="right"/>
            </w:pPr>
            <w:r>
              <w:t>282 659,0</w:t>
            </w:r>
          </w:p>
        </w:tc>
        <w:tc>
          <w:tcPr>
            <w:tcW w:w="1417" w:type="dxa"/>
          </w:tcPr>
          <w:p w:rsidR="00800175" w:rsidRDefault="00800175">
            <w:pPr>
              <w:pStyle w:val="ConsPlusNormal"/>
              <w:jc w:val="right"/>
            </w:pPr>
            <w:r>
              <w:t>83 946,9</w:t>
            </w:r>
          </w:p>
        </w:tc>
        <w:tc>
          <w:tcPr>
            <w:tcW w:w="1417" w:type="dxa"/>
          </w:tcPr>
          <w:p w:rsidR="00800175" w:rsidRDefault="00800175">
            <w:pPr>
              <w:pStyle w:val="ConsPlusNormal"/>
              <w:jc w:val="right"/>
            </w:pPr>
            <w:r>
              <w:t>55 869,5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5 705 512,6</w:t>
            </w:r>
          </w:p>
        </w:tc>
        <w:tc>
          <w:tcPr>
            <w:tcW w:w="1417" w:type="dxa"/>
          </w:tcPr>
          <w:p w:rsidR="00800175" w:rsidRDefault="00800175">
            <w:pPr>
              <w:pStyle w:val="ConsPlusNormal"/>
              <w:jc w:val="right"/>
            </w:pPr>
            <w:r>
              <w:t>1 441 265,0</w:t>
            </w:r>
          </w:p>
        </w:tc>
        <w:tc>
          <w:tcPr>
            <w:tcW w:w="1417" w:type="dxa"/>
          </w:tcPr>
          <w:p w:rsidR="00800175" w:rsidRDefault="00800175">
            <w:pPr>
              <w:pStyle w:val="ConsPlusNormal"/>
              <w:jc w:val="right"/>
            </w:pPr>
            <w:r>
              <w:t>786 766,4</w:t>
            </w:r>
          </w:p>
        </w:tc>
        <w:tc>
          <w:tcPr>
            <w:tcW w:w="1417" w:type="dxa"/>
          </w:tcPr>
          <w:p w:rsidR="00800175" w:rsidRDefault="00800175">
            <w:pPr>
              <w:pStyle w:val="ConsPlusNormal"/>
              <w:jc w:val="right"/>
            </w:pPr>
            <w:r>
              <w:t>791 582,8</w:t>
            </w:r>
          </w:p>
        </w:tc>
        <w:tc>
          <w:tcPr>
            <w:tcW w:w="1417" w:type="dxa"/>
          </w:tcPr>
          <w:p w:rsidR="00800175" w:rsidRDefault="00800175">
            <w:pPr>
              <w:pStyle w:val="ConsPlusNormal"/>
              <w:jc w:val="right"/>
            </w:pPr>
            <w:r>
              <w:t>2 685 898,4</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Автономные некоммерческие организации по развитию социально значимых объектов Магаданской области (далее - АНО)</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75 165,5</w:t>
            </w:r>
          </w:p>
        </w:tc>
        <w:tc>
          <w:tcPr>
            <w:tcW w:w="1417" w:type="dxa"/>
          </w:tcPr>
          <w:p w:rsidR="00800175" w:rsidRDefault="00800175">
            <w:pPr>
              <w:pStyle w:val="ConsPlusNormal"/>
              <w:jc w:val="right"/>
            </w:pPr>
            <w:r>
              <w:t>75 165,5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Некоммерческая организация "Фонд капитального ремонта Магаданской области" (далее - НКО ФКР)</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211 762,0</w:t>
            </w:r>
          </w:p>
        </w:tc>
        <w:tc>
          <w:tcPr>
            <w:tcW w:w="1417" w:type="dxa"/>
          </w:tcPr>
          <w:p w:rsidR="00800175" w:rsidRDefault="00800175">
            <w:pPr>
              <w:pStyle w:val="ConsPlusNormal"/>
              <w:jc w:val="right"/>
            </w:pPr>
            <w:r>
              <w:t>83 874,4</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211 762,0</w:t>
            </w:r>
          </w:p>
        </w:tc>
        <w:tc>
          <w:tcPr>
            <w:tcW w:w="1417" w:type="dxa"/>
          </w:tcPr>
          <w:p w:rsidR="00800175" w:rsidRDefault="00800175">
            <w:pPr>
              <w:pStyle w:val="ConsPlusNormal"/>
              <w:jc w:val="right"/>
            </w:pPr>
            <w:r>
              <w:t>83 874,4</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 xml:space="preserve">Некоммерческие организации, </w:t>
            </w:r>
            <w:r>
              <w:lastRenderedPageBreak/>
              <w:t>юридические лица, индивидуальные предприниматели (по согласованию)</w:t>
            </w:r>
          </w:p>
        </w:tc>
        <w:tc>
          <w:tcPr>
            <w:tcW w:w="1700" w:type="dxa"/>
          </w:tcPr>
          <w:p w:rsidR="00800175" w:rsidRDefault="00800175">
            <w:pPr>
              <w:pStyle w:val="ConsPlusNormal"/>
              <w:jc w:val="center"/>
            </w:pPr>
            <w:r>
              <w:lastRenderedPageBreak/>
              <w:t>Всего:</w:t>
            </w:r>
          </w:p>
        </w:tc>
        <w:tc>
          <w:tcPr>
            <w:tcW w:w="1530" w:type="dxa"/>
          </w:tcPr>
          <w:p w:rsidR="00800175" w:rsidRDefault="00800175">
            <w:pPr>
              <w:pStyle w:val="ConsPlusNormal"/>
              <w:jc w:val="right"/>
            </w:pPr>
            <w:r>
              <w:t>702 678,2</w:t>
            </w:r>
          </w:p>
        </w:tc>
        <w:tc>
          <w:tcPr>
            <w:tcW w:w="1417" w:type="dxa"/>
          </w:tcPr>
          <w:p w:rsidR="00800175" w:rsidRDefault="00800175">
            <w:pPr>
              <w:pStyle w:val="ConsPlusNormal"/>
              <w:jc w:val="right"/>
            </w:pPr>
            <w:r>
              <w:t>432 678,2</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702 678,2</w:t>
            </w:r>
          </w:p>
        </w:tc>
        <w:tc>
          <w:tcPr>
            <w:tcW w:w="1417" w:type="dxa"/>
          </w:tcPr>
          <w:p w:rsidR="00800175" w:rsidRDefault="00800175">
            <w:pPr>
              <w:pStyle w:val="ConsPlusNormal"/>
              <w:jc w:val="right"/>
            </w:pPr>
            <w:r>
              <w:t>432 678,2</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культуры и туризма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213 780,0</w:t>
            </w:r>
          </w:p>
        </w:tc>
        <w:tc>
          <w:tcPr>
            <w:tcW w:w="1417" w:type="dxa"/>
          </w:tcPr>
          <w:p w:rsidR="00800175" w:rsidRDefault="00800175">
            <w:pPr>
              <w:pStyle w:val="ConsPlusNormal"/>
              <w:jc w:val="right"/>
            </w:pPr>
            <w:r>
              <w:t>80 000,0</w:t>
            </w:r>
          </w:p>
        </w:tc>
        <w:tc>
          <w:tcPr>
            <w:tcW w:w="1417" w:type="dxa"/>
          </w:tcPr>
          <w:p w:rsidR="00800175" w:rsidRDefault="00800175">
            <w:pPr>
              <w:pStyle w:val="ConsPlusNormal"/>
              <w:jc w:val="right"/>
            </w:pPr>
            <w:r>
              <w:t>130 000,0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73 780,0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140 000,0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110 000,0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213 780,0</w:t>
            </w:r>
          </w:p>
        </w:tc>
        <w:tc>
          <w:tcPr>
            <w:tcW w:w="1417" w:type="dxa"/>
          </w:tcPr>
          <w:p w:rsidR="00800175" w:rsidRDefault="00800175">
            <w:pPr>
              <w:pStyle w:val="ConsPlusNormal"/>
              <w:jc w:val="right"/>
            </w:pPr>
            <w:r>
              <w:t>80 000,0</w:t>
            </w:r>
          </w:p>
        </w:tc>
        <w:tc>
          <w:tcPr>
            <w:tcW w:w="1417" w:type="dxa"/>
          </w:tcPr>
          <w:p w:rsidR="00800175" w:rsidRDefault="00800175">
            <w:pPr>
              <w:pStyle w:val="ConsPlusNormal"/>
              <w:jc w:val="right"/>
            </w:pPr>
            <w:r>
              <w:t>130 000,0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73 780,0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140 000,0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110 000,0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Департамент архитектуры и градостроительства Магаданской области, из них:</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3 000,0</w:t>
            </w:r>
          </w:p>
        </w:tc>
        <w:tc>
          <w:tcPr>
            <w:tcW w:w="1417" w:type="dxa"/>
          </w:tcPr>
          <w:p w:rsidR="00800175" w:rsidRDefault="00800175">
            <w:pPr>
              <w:pStyle w:val="ConsPlusNormal"/>
              <w:jc w:val="right"/>
            </w:pPr>
            <w:r>
              <w:t>3 000,0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3 000,0</w:t>
            </w:r>
          </w:p>
        </w:tc>
        <w:tc>
          <w:tcPr>
            <w:tcW w:w="1417" w:type="dxa"/>
          </w:tcPr>
          <w:p w:rsidR="00800175" w:rsidRDefault="00800175">
            <w:pPr>
              <w:pStyle w:val="ConsPlusNormal"/>
              <w:jc w:val="right"/>
            </w:pPr>
            <w:r>
              <w:t>3 000,0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 xml:space="preserve">Департамент физической культуры </w:t>
            </w:r>
            <w:r>
              <w:lastRenderedPageBreak/>
              <w:t>и спорта Магаданской области, из них:</w:t>
            </w:r>
          </w:p>
        </w:tc>
        <w:tc>
          <w:tcPr>
            <w:tcW w:w="1700" w:type="dxa"/>
          </w:tcPr>
          <w:p w:rsidR="00800175" w:rsidRDefault="00800175">
            <w:pPr>
              <w:pStyle w:val="ConsPlusNormal"/>
              <w:jc w:val="center"/>
            </w:pPr>
            <w:r>
              <w:lastRenderedPageBreak/>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дорожного хозяйства и транспорта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образования Магаданской области</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lastRenderedPageBreak/>
              <w:t>1. Подпрограмма "Создание условий для реализации государственной программы"</w:t>
            </w:r>
          </w:p>
        </w:tc>
        <w:tc>
          <w:tcPr>
            <w:tcW w:w="2267" w:type="dxa"/>
            <w:vMerge w:val="restart"/>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965 529,1</w:t>
            </w:r>
          </w:p>
        </w:tc>
        <w:tc>
          <w:tcPr>
            <w:tcW w:w="1417" w:type="dxa"/>
          </w:tcPr>
          <w:p w:rsidR="00800175" w:rsidRDefault="00800175">
            <w:pPr>
              <w:pStyle w:val="ConsPlusNormal"/>
              <w:jc w:val="right"/>
            </w:pPr>
            <w:r>
              <w:t>499 603,2</w:t>
            </w:r>
          </w:p>
        </w:tc>
        <w:tc>
          <w:tcPr>
            <w:tcW w:w="1417" w:type="dxa"/>
          </w:tcPr>
          <w:p w:rsidR="00800175" w:rsidRDefault="00800175">
            <w:pPr>
              <w:pStyle w:val="ConsPlusNormal"/>
              <w:jc w:val="right"/>
            </w:pPr>
            <w:r>
              <w:t>242 080,6</w:t>
            </w:r>
          </w:p>
        </w:tc>
        <w:tc>
          <w:tcPr>
            <w:tcW w:w="1417" w:type="dxa"/>
          </w:tcPr>
          <w:p w:rsidR="00800175" w:rsidRDefault="00800175">
            <w:pPr>
              <w:pStyle w:val="ConsPlusNormal"/>
              <w:jc w:val="right"/>
            </w:pPr>
            <w:r>
              <w:t>223 845,3</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3 228,9</w:t>
            </w:r>
          </w:p>
        </w:tc>
        <w:tc>
          <w:tcPr>
            <w:tcW w:w="1417" w:type="dxa"/>
          </w:tcPr>
          <w:p w:rsidR="00800175" w:rsidRDefault="00800175">
            <w:pPr>
              <w:pStyle w:val="ConsPlusNormal"/>
              <w:jc w:val="right"/>
            </w:pPr>
            <w:r>
              <w:t>3 228,9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384 212,3</w:t>
            </w:r>
          </w:p>
        </w:tc>
        <w:tc>
          <w:tcPr>
            <w:tcW w:w="1417" w:type="dxa"/>
          </w:tcPr>
          <w:p w:rsidR="00800175" w:rsidRDefault="00800175">
            <w:pPr>
              <w:pStyle w:val="ConsPlusNormal"/>
              <w:jc w:val="right"/>
            </w:pPr>
            <w:r>
              <w:t>134 405,8</w:t>
            </w:r>
          </w:p>
        </w:tc>
        <w:tc>
          <w:tcPr>
            <w:tcW w:w="1417" w:type="dxa"/>
          </w:tcPr>
          <w:p w:rsidR="00800175" w:rsidRDefault="00800175">
            <w:pPr>
              <w:pStyle w:val="ConsPlusNormal"/>
              <w:jc w:val="right"/>
            </w:pPr>
            <w:r>
              <w:t>134 561,6</w:t>
            </w:r>
          </w:p>
        </w:tc>
        <w:tc>
          <w:tcPr>
            <w:tcW w:w="1417" w:type="dxa"/>
          </w:tcPr>
          <w:p w:rsidR="00800175" w:rsidRDefault="00800175">
            <w:pPr>
              <w:pStyle w:val="ConsPlusNormal"/>
              <w:jc w:val="right"/>
            </w:pPr>
            <w:r>
              <w:t>115 244,9</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308 730,4</w:t>
            </w:r>
          </w:p>
        </w:tc>
        <w:tc>
          <w:tcPr>
            <w:tcW w:w="1417" w:type="dxa"/>
          </w:tcPr>
          <w:p w:rsidR="00800175" w:rsidRDefault="00800175">
            <w:pPr>
              <w:pStyle w:val="ConsPlusNormal"/>
              <w:jc w:val="right"/>
            </w:pPr>
            <w:r>
              <w:t>220 498,6</w:t>
            </w:r>
          </w:p>
        </w:tc>
        <w:tc>
          <w:tcPr>
            <w:tcW w:w="1417" w:type="dxa"/>
          </w:tcPr>
          <w:p w:rsidR="00800175" w:rsidRDefault="00800175">
            <w:pPr>
              <w:pStyle w:val="ConsPlusNormal"/>
              <w:jc w:val="right"/>
            </w:pPr>
            <w:r>
              <w:t>43 575,2</w:t>
            </w:r>
          </w:p>
        </w:tc>
        <w:tc>
          <w:tcPr>
            <w:tcW w:w="1417" w:type="dxa"/>
          </w:tcPr>
          <w:p w:rsidR="00800175" w:rsidRDefault="00800175">
            <w:pPr>
              <w:pStyle w:val="ConsPlusNormal"/>
              <w:jc w:val="right"/>
            </w:pPr>
            <w:r>
              <w:t>44 656,6</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АНО</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75 165,5</w:t>
            </w:r>
          </w:p>
        </w:tc>
        <w:tc>
          <w:tcPr>
            <w:tcW w:w="1417" w:type="dxa"/>
          </w:tcPr>
          <w:p w:rsidR="00800175" w:rsidRDefault="00800175">
            <w:pPr>
              <w:pStyle w:val="ConsPlusNormal"/>
              <w:jc w:val="right"/>
            </w:pPr>
            <w:r>
              <w:t>75 165,5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НКО ФКР</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194 192,0</w:t>
            </w:r>
          </w:p>
        </w:tc>
        <w:tc>
          <w:tcPr>
            <w:tcW w:w="1417" w:type="dxa"/>
          </w:tcPr>
          <w:p w:rsidR="00800175" w:rsidRDefault="00800175">
            <w:pPr>
              <w:pStyle w:val="ConsPlusNormal"/>
              <w:jc w:val="right"/>
            </w:pPr>
            <w:r>
              <w:t>66 304,4</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1.1. 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676 471,8</w:t>
            </w:r>
          </w:p>
        </w:tc>
        <w:tc>
          <w:tcPr>
            <w:tcW w:w="1417" w:type="dxa"/>
          </w:tcPr>
          <w:p w:rsidR="00800175" w:rsidRDefault="00800175">
            <w:pPr>
              <w:pStyle w:val="ConsPlusNormal"/>
              <w:jc w:val="right"/>
            </w:pPr>
            <w:r>
              <w:t>351 295,2</w:t>
            </w:r>
          </w:p>
        </w:tc>
        <w:tc>
          <w:tcPr>
            <w:tcW w:w="1417" w:type="dxa"/>
          </w:tcPr>
          <w:p w:rsidR="00800175" w:rsidRDefault="00800175">
            <w:pPr>
              <w:pStyle w:val="ConsPlusNormal"/>
              <w:jc w:val="right"/>
            </w:pPr>
            <w:r>
              <w:t>171 384,2</w:t>
            </w:r>
          </w:p>
        </w:tc>
        <w:tc>
          <w:tcPr>
            <w:tcW w:w="1417" w:type="dxa"/>
          </w:tcPr>
          <w:p w:rsidR="00800175" w:rsidRDefault="00800175">
            <w:pPr>
              <w:pStyle w:val="ConsPlusNormal"/>
              <w:jc w:val="right"/>
            </w:pPr>
            <w:r>
              <w:t>153 792,4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3 228,9</w:t>
            </w:r>
          </w:p>
        </w:tc>
        <w:tc>
          <w:tcPr>
            <w:tcW w:w="1417" w:type="dxa"/>
          </w:tcPr>
          <w:p w:rsidR="00800175" w:rsidRDefault="00800175">
            <w:pPr>
              <w:pStyle w:val="ConsPlusNormal"/>
              <w:jc w:val="right"/>
            </w:pPr>
            <w:r>
              <w:t>3 228,9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364 512,5</w:t>
            </w:r>
          </w:p>
        </w:tc>
        <w:tc>
          <w:tcPr>
            <w:tcW w:w="1417" w:type="dxa"/>
          </w:tcPr>
          <w:p w:rsidR="00800175" w:rsidRDefault="00800175">
            <w:pPr>
              <w:pStyle w:val="ConsPlusNormal"/>
              <w:jc w:val="right"/>
            </w:pPr>
            <w:r>
              <w:t>127 567,7</w:t>
            </w:r>
          </w:p>
        </w:tc>
        <w:tc>
          <w:tcPr>
            <w:tcW w:w="1417" w:type="dxa"/>
          </w:tcPr>
          <w:p w:rsidR="00800175" w:rsidRDefault="00800175">
            <w:pPr>
              <w:pStyle w:val="ConsPlusNormal"/>
              <w:jc w:val="right"/>
            </w:pPr>
            <w:r>
              <w:t>127 809,0</w:t>
            </w:r>
          </w:p>
        </w:tc>
        <w:tc>
          <w:tcPr>
            <w:tcW w:w="1417" w:type="dxa"/>
          </w:tcPr>
          <w:p w:rsidR="00800175" w:rsidRDefault="00800175">
            <w:pPr>
              <w:pStyle w:val="ConsPlusNormal"/>
              <w:jc w:val="right"/>
            </w:pPr>
            <w:r>
              <w:t>109 135,8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308 730,4</w:t>
            </w:r>
          </w:p>
        </w:tc>
        <w:tc>
          <w:tcPr>
            <w:tcW w:w="1417" w:type="dxa"/>
          </w:tcPr>
          <w:p w:rsidR="00800175" w:rsidRDefault="00800175">
            <w:pPr>
              <w:pStyle w:val="ConsPlusNormal"/>
              <w:jc w:val="right"/>
            </w:pPr>
            <w:r>
              <w:t>220 498,6</w:t>
            </w:r>
          </w:p>
        </w:tc>
        <w:tc>
          <w:tcPr>
            <w:tcW w:w="1417" w:type="dxa"/>
          </w:tcPr>
          <w:p w:rsidR="00800175" w:rsidRDefault="00800175">
            <w:pPr>
              <w:pStyle w:val="ConsPlusNormal"/>
              <w:jc w:val="right"/>
            </w:pPr>
            <w:r>
              <w:t>43 575,2</w:t>
            </w:r>
          </w:p>
        </w:tc>
        <w:tc>
          <w:tcPr>
            <w:tcW w:w="1417" w:type="dxa"/>
          </w:tcPr>
          <w:p w:rsidR="00800175" w:rsidRDefault="00800175">
            <w:pPr>
              <w:pStyle w:val="ConsPlusNormal"/>
              <w:jc w:val="right"/>
            </w:pPr>
            <w:r>
              <w:t>44 656,6</w:t>
            </w:r>
          </w:p>
        </w:tc>
        <w:tc>
          <w:tcPr>
            <w:tcW w:w="1417" w:type="dxa"/>
          </w:tcPr>
          <w:p w:rsidR="00800175" w:rsidRDefault="00800175">
            <w:pPr>
              <w:pStyle w:val="ConsPlusNormal"/>
              <w:jc w:val="right"/>
            </w:pPr>
            <w:r>
              <w:t>0,0</w:t>
            </w:r>
          </w:p>
        </w:tc>
      </w:tr>
      <w:tr w:rsidR="00800175">
        <w:tc>
          <w:tcPr>
            <w:tcW w:w="2834" w:type="dxa"/>
          </w:tcPr>
          <w:p w:rsidR="00800175" w:rsidRDefault="00800175">
            <w:pPr>
              <w:pStyle w:val="ConsPlusNormal"/>
              <w:jc w:val="both"/>
            </w:pPr>
            <w:r>
              <w:t>1.1.1.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2267" w:type="dxa"/>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10 149,9</w:t>
            </w:r>
          </w:p>
        </w:tc>
        <w:tc>
          <w:tcPr>
            <w:tcW w:w="1417" w:type="dxa"/>
          </w:tcPr>
          <w:p w:rsidR="00800175" w:rsidRDefault="00800175">
            <w:pPr>
              <w:pStyle w:val="ConsPlusNormal"/>
              <w:jc w:val="right"/>
            </w:pPr>
            <w:r>
              <w:t>1 817,9</w:t>
            </w:r>
          </w:p>
        </w:tc>
        <w:tc>
          <w:tcPr>
            <w:tcW w:w="1417" w:type="dxa"/>
          </w:tcPr>
          <w:p w:rsidR="00800175" w:rsidRDefault="00800175">
            <w:pPr>
              <w:pStyle w:val="ConsPlusNormal"/>
              <w:jc w:val="right"/>
            </w:pPr>
            <w:r>
              <w:t>4 166,0</w:t>
            </w:r>
          </w:p>
        </w:tc>
        <w:tc>
          <w:tcPr>
            <w:tcW w:w="1417" w:type="dxa"/>
          </w:tcPr>
          <w:p w:rsidR="00800175" w:rsidRDefault="00800175">
            <w:pPr>
              <w:pStyle w:val="ConsPlusNormal"/>
              <w:jc w:val="right"/>
            </w:pPr>
            <w:r>
              <w:t>4 166,0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lastRenderedPageBreak/>
              <w:t>1.1.2. Мероприятие "Расходы на обеспечение функций государственных органов"</w:t>
            </w:r>
          </w:p>
        </w:tc>
        <w:tc>
          <w:tcPr>
            <w:tcW w:w="2267" w:type="dxa"/>
            <w:vMerge w:val="restart"/>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337 538,1</w:t>
            </w:r>
          </w:p>
        </w:tc>
        <w:tc>
          <w:tcPr>
            <w:tcW w:w="1417" w:type="dxa"/>
          </w:tcPr>
          <w:p w:rsidR="00800175" w:rsidRDefault="00800175">
            <w:pPr>
              <w:pStyle w:val="ConsPlusNormal"/>
              <w:jc w:val="right"/>
            </w:pPr>
            <w:r>
              <w:t>127 798,5</w:t>
            </w:r>
          </w:p>
        </w:tc>
        <w:tc>
          <w:tcPr>
            <w:tcW w:w="1417" w:type="dxa"/>
          </w:tcPr>
          <w:p w:rsidR="00800175" w:rsidRDefault="00800175">
            <w:pPr>
              <w:pStyle w:val="ConsPlusNormal"/>
              <w:jc w:val="right"/>
            </w:pPr>
            <w:r>
              <w:t>104 869,8</w:t>
            </w:r>
          </w:p>
        </w:tc>
        <w:tc>
          <w:tcPr>
            <w:tcW w:w="1417" w:type="dxa"/>
          </w:tcPr>
          <w:p w:rsidR="00800175" w:rsidRDefault="00800175">
            <w:pPr>
              <w:pStyle w:val="ConsPlusNormal"/>
              <w:jc w:val="right"/>
            </w:pPr>
            <w:r>
              <w:t>104 869,8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3 228,9</w:t>
            </w:r>
          </w:p>
        </w:tc>
        <w:tc>
          <w:tcPr>
            <w:tcW w:w="1417" w:type="dxa"/>
          </w:tcPr>
          <w:p w:rsidR="00800175" w:rsidRDefault="00800175">
            <w:pPr>
              <w:pStyle w:val="ConsPlusNormal"/>
              <w:jc w:val="right"/>
            </w:pPr>
            <w:r>
              <w:t>3 228,9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334 309,2</w:t>
            </w:r>
          </w:p>
        </w:tc>
        <w:tc>
          <w:tcPr>
            <w:tcW w:w="1417" w:type="dxa"/>
          </w:tcPr>
          <w:p w:rsidR="00800175" w:rsidRDefault="00800175">
            <w:pPr>
              <w:pStyle w:val="ConsPlusNormal"/>
              <w:jc w:val="right"/>
            </w:pPr>
            <w:r>
              <w:t>124 569,6</w:t>
            </w:r>
          </w:p>
        </w:tc>
        <w:tc>
          <w:tcPr>
            <w:tcW w:w="1417" w:type="dxa"/>
          </w:tcPr>
          <w:p w:rsidR="00800175" w:rsidRDefault="00800175">
            <w:pPr>
              <w:pStyle w:val="ConsPlusNormal"/>
              <w:jc w:val="right"/>
            </w:pPr>
            <w:r>
              <w:t>104 869,8</w:t>
            </w:r>
          </w:p>
        </w:tc>
        <w:tc>
          <w:tcPr>
            <w:tcW w:w="1417" w:type="dxa"/>
          </w:tcPr>
          <w:p w:rsidR="00800175" w:rsidRDefault="00800175">
            <w:pPr>
              <w:pStyle w:val="ConsPlusNormal"/>
              <w:jc w:val="right"/>
            </w:pPr>
            <w:r>
              <w:t>104 869,8</w:t>
            </w:r>
          </w:p>
        </w:tc>
        <w:tc>
          <w:tcPr>
            <w:tcW w:w="1417" w:type="dxa"/>
          </w:tcPr>
          <w:p w:rsidR="00800175" w:rsidRDefault="00800175">
            <w:pPr>
              <w:pStyle w:val="ConsPlusNormal"/>
              <w:jc w:val="right"/>
            </w:pPr>
            <w:r>
              <w:t>0,0</w:t>
            </w:r>
          </w:p>
        </w:tc>
      </w:tr>
      <w:tr w:rsidR="00800175">
        <w:tc>
          <w:tcPr>
            <w:tcW w:w="2834" w:type="dxa"/>
          </w:tcPr>
          <w:p w:rsidR="00800175" w:rsidRDefault="00800175">
            <w:pPr>
              <w:pStyle w:val="ConsPlusNormal"/>
              <w:jc w:val="both"/>
            </w:pPr>
            <w:r>
              <w:t>1.1.3. Мероприятие "Единовременные выплаты лицам, которым присвоены почетные звания (</w:t>
            </w:r>
            <w:hyperlink r:id="rId240">
              <w:r>
                <w:rPr>
                  <w:color w:val="0000FF"/>
                </w:rPr>
                <w:t>Закон</w:t>
              </w:r>
            </w:hyperlink>
            <w:r>
              <w:t xml:space="preserve"> Магаданской области от 03.03.2016 N 1996-ОЗ)"</w:t>
            </w:r>
          </w:p>
        </w:tc>
        <w:tc>
          <w:tcPr>
            <w:tcW w:w="2267" w:type="dxa"/>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220,0</w:t>
            </w:r>
          </w:p>
        </w:tc>
        <w:tc>
          <w:tcPr>
            <w:tcW w:w="1417" w:type="dxa"/>
          </w:tcPr>
          <w:p w:rsidR="00800175" w:rsidRDefault="00800175">
            <w:pPr>
              <w:pStyle w:val="ConsPlusNormal"/>
              <w:jc w:val="right"/>
            </w:pPr>
            <w:r>
              <w:t>20,0</w:t>
            </w:r>
          </w:p>
        </w:tc>
        <w:tc>
          <w:tcPr>
            <w:tcW w:w="1417" w:type="dxa"/>
          </w:tcPr>
          <w:p w:rsidR="00800175" w:rsidRDefault="00800175">
            <w:pPr>
              <w:pStyle w:val="ConsPlusNormal"/>
              <w:jc w:val="right"/>
            </w:pPr>
            <w:r>
              <w:t>100,0</w:t>
            </w:r>
          </w:p>
        </w:tc>
        <w:tc>
          <w:tcPr>
            <w:tcW w:w="1417" w:type="dxa"/>
          </w:tcPr>
          <w:p w:rsidR="00800175" w:rsidRDefault="00800175">
            <w:pPr>
              <w:pStyle w:val="ConsPlusNormal"/>
              <w:jc w:val="right"/>
            </w:pPr>
            <w:r>
              <w:t>100,0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1.1.4. Мероприятие "Достижение показателей деятельности органов исполнительной власти субъектов Российской Федерации"</w:t>
            </w:r>
          </w:p>
        </w:tc>
        <w:tc>
          <w:tcPr>
            <w:tcW w:w="2267" w:type="dxa"/>
            <w:vMerge w:val="restart"/>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tcPr>
          <w:p w:rsidR="00800175" w:rsidRDefault="00800175">
            <w:pPr>
              <w:pStyle w:val="ConsPlusNormal"/>
              <w:jc w:val="both"/>
            </w:pPr>
            <w:r>
              <w:t>1.1.5. Мероприятие "Компенсация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267" w:type="dxa"/>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lastRenderedPageBreak/>
              <w:t>1.1.6. Мероприятие "Расходы на обеспечение деятельности (оказание услуг) государственных учреждений"</w:t>
            </w:r>
          </w:p>
        </w:tc>
        <w:tc>
          <w:tcPr>
            <w:tcW w:w="2267" w:type="dxa"/>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308 730,4</w:t>
            </w:r>
          </w:p>
        </w:tc>
        <w:tc>
          <w:tcPr>
            <w:tcW w:w="1417" w:type="dxa"/>
          </w:tcPr>
          <w:p w:rsidR="00800175" w:rsidRDefault="00800175">
            <w:pPr>
              <w:pStyle w:val="ConsPlusNormal"/>
              <w:jc w:val="right"/>
            </w:pPr>
            <w:r>
              <w:t>220 498,6</w:t>
            </w:r>
          </w:p>
        </w:tc>
        <w:tc>
          <w:tcPr>
            <w:tcW w:w="1417" w:type="dxa"/>
          </w:tcPr>
          <w:p w:rsidR="00800175" w:rsidRDefault="00800175">
            <w:pPr>
              <w:pStyle w:val="ConsPlusNormal"/>
              <w:jc w:val="right"/>
            </w:pPr>
            <w:r>
              <w:t>43 575,2</w:t>
            </w:r>
          </w:p>
        </w:tc>
        <w:tc>
          <w:tcPr>
            <w:tcW w:w="1417" w:type="dxa"/>
          </w:tcPr>
          <w:p w:rsidR="00800175" w:rsidRDefault="00800175">
            <w:pPr>
              <w:pStyle w:val="ConsPlusNormal"/>
              <w:jc w:val="right"/>
            </w:pPr>
            <w:r>
              <w:t>44 656,6</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308 730,4</w:t>
            </w:r>
          </w:p>
        </w:tc>
        <w:tc>
          <w:tcPr>
            <w:tcW w:w="1417" w:type="dxa"/>
          </w:tcPr>
          <w:p w:rsidR="00800175" w:rsidRDefault="00800175">
            <w:pPr>
              <w:pStyle w:val="ConsPlusNormal"/>
              <w:jc w:val="right"/>
            </w:pPr>
            <w:r>
              <w:t>220 498,6</w:t>
            </w:r>
          </w:p>
        </w:tc>
        <w:tc>
          <w:tcPr>
            <w:tcW w:w="1417" w:type="dxa"/>
          </w:tcPr>
          <w:p w:rsidR="00800175" w:rsidRDefault="00800175">
            <w:pPr>
              <w:pStyle w:val="ConsPlusNormal"/>
              <w:jc w:val="right"/>
            </w:pPr>
            <w:r>
              <w:t>43 575,2</w:t>
            </w:r>
          </w:p>
        </w:tc>
        <w:tc>
          <w:tcPr>
            <w:tcW w:w="1417" w:type="dxa"/>
          </w:tcPr>
          <w:p w:rsidR="00800175" w:rsidRDefault="00800175">
            <w:pPr>
              <w:pStyle w:val="ConsPlusNormal"/>
              <w:jc w:val="right"/>
            </w:pPr>
            <w:r>
              <w:t>44 656,6</w:t>
            </w:r>
          </w:p>
        </w:tc>
        <w:tc>
          <w:tcPr>
            <w:tcW w:w="1417" w:type="dxa"/>
          </w:tcPr>
          <w:p w:rsidR="00800175" w:rsidRDefault="00800175">
            <w:pPr>
              <w:pStyle w:val="ConsPlusNormal"/>
              <w:jc w:val="right"/>
            </w:pPr>
            <w:r>
              <w:t>0,0</w:t>
            </w:r>
          </w:p>
        </w:tc>
      </w:tr>
      <w:tr w:rsidR="00800175">
        <w:tc>
          <w:tcPr>
            <w:tcW w:w="2834" w:type="dxa"/>
          </w:tcPr>
          <w:p w:rsidR="00800175" w:rsidRDefault="00800175">
            <w:pPr>
              <w:pStyle w:val="ConsPlusNormal"/>
              <w:jc w:val="both"/>
            </w:pPr>
            <w:r>
              <w:t>1.1.7. Мероприятие "Реализация мер социальной поддержки гражданам, призванных на военную службу по мобилизации, по контракту, и членов их семей"</w:t>
            </w:r>
          </w:p>
        </w:tc>
        <w:tc>
          <w:tcPr>
            <w:tcW w:w="2267" w:type="dxa"/>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19 833,4</w:t>
            </w:r>
          </w:p>
        </w:tc>
        <w:tc>
          <w:tcPr>
            <w:tcW w:w="1417" w:type="dxa"/>
          </w:tcPr>
          <w:p w:rsidR="00800175" w:rsidRDefault="00800175">
            <w:pPr>
              <w:pStyle w:val="ConsPlusNormal"/>
              <w:jc w:val="right"/>
            </w:pPr>
            <w:r>
              <w:t>1 160,2</w:t>
            </w:r>
          </w:p>
        </w:tc>
        <w:tc>
          <w:tcPr>
            <w:tcW w:w="1417" w:type="dxa"/>
          </w:tcPr>
          <w:p w:rsidR="00800175" w:rsidRDefault="00800175">
            <w:pPr>
              <w:pStyle w:val="ConsPlusNormal"/>
              <w:jc w:val="right"/>
            </w:pPr>
            <w:r>
              <w:t>18 673,2</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1.2. Основное мероприятие "Обеспечение реализации подпрограммы"</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289 057,3</w:t>
            </w:r>
          </w:p>
        </w:tc>
        <w:tc>
          <w:tcPr>
            <w:tcW w:w="1417" w:type="dxa"/>
          </w:tcPr>
          <w:p w:rsidR="00800175" w:rsidRDefault="00800175">
            <w:pPr>
              <w:pStyle w:val="ConsPlusNormal"/>
              <w:jc w:val="right"/>
            </w:pPr>
            <w:r>
              <w:t>148 308,0</w:t>
            </w:r>
          </w:p>
        </w:tc>
        <w:tc>
          <w:tcPr>
            <w:tcW w:w="1417" w:type="dxa"/>
          </w:tcPr>
          <w:p w:rsidR="00800175" w:rsidRDefault="00800175">
            <w:pPr>
              <w:pStyle w:val="ConsPlusNormal"/>
              <w:jc w:val="right"/>
            </w:pPr>
            <w:r>
              <w:t>70 696,4</w:t>
            </w:r>
          </w:p>
        </w:tc>
        <w:tc>
          <w:tcPr>
            <w:tcW w:w="1417" w:type="dxa"/>
          </w:tcPr>
          <w:p w:rsidR="00800175" w:rsidRDefault="00800175">
            <w:pPr>
              <w:pStyle w:val="ConsPlusNormal"/>
              <w:jc w:val="right"/>
            </w:pPr>
            <w:r>
              <w:t>70 052,9</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19 699,8</w:t>
            </w:r>
          </w:p>
        </w:tc>
        <w:tc>
          <w:tcPr>
            <w:tcW w:w="1417" w:type="dxa"/>
          </w:tcPr>
          <w:p w:rsidR="00800175" w:rsidRDefault="00800175">
            <w:pPr>
              <w:pStyle w:val="ConsPlusNormal"/>
              <w:jc w:val="right"/>
            </w:pPr>
            <w:r>
              <w:t>6 838,1</w:t>
            </w:r>
          </w:p>
        </w:tc>
        <w:tc>
          <w:tcPr>
            <w:tcW w:w="1417" w:type="dxa"/>
          </w:tcPr>
          <w:p w:rsidR="00800175" w:rsidRDefault="00800175">
            <w:pPr>
              <w:pStyle w:val="ConsPlusNormal"/>
              <w:jc w:val="right"/>
            </w:pPr>
            <w:r>
              <w:t>6 752,6</w:t>
            </w:r>
          </w:p>
        </w:tc>
        <w:tc>
          <w:tcPr>
            <w:tcW w:w="1417" w:type="dxa"/>
          </w:tcPr>
          <w:p w:rsidR="00800175" w:rsidRDefault="00800175">
            <w:pPr>
              <w:pStyle w:val="ConsPlusNormal"/>
              <w:jc w:val="right"/>
            </w:pPr>
            <w:r>
              <w:t>6 109,1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АНО</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75 165,5</w:t>
            </w:r>
          </w:p>
        </w:tc>
        <w:tc>
          <w:tcPr>
            <w:tcW w:w="1417" w:type="dxa"/>
          </w:tcPr>
          <w:p w:rsidR="00800175" w:rsidRDefault="00800175">
            <w:pPr>
              <w:pStyle w:val="ConsPlusNormal"/>
              <w:jc w:val="right"/>
            </w:pPr>
            <w:r>
              <w:t>75 165,5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НКО ФКР</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194 192,0</w:t>
            </w:r>
          </w:p>
        </w:tc>
        <w:tc>
          <w:tcPr>
            <w:tcW w:w="1417" w:type="dxa"/>
          </w:tcPr>
          <w:p w:rsidR="00800175" w:rsidRDefault="00800175">
            <w:pPr>
              <w:pStyle w:val="ConsPlusNormal"/>
              <w:jc w:val="right"/>
            </w:pPr>
            <w:r>
              <w:t>66 304,4</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0,0</w:t>
            </w:r>
          </w:p>
        </w:tc>
      </w:tr>
      <w:tr w:rsidR="00800175">
        <w:tc>
          <w:tcPr>
            <w:tcW w:w="2834" w:type="dxa"/>
          </w:tcPr>
          <w:p w:rsidR="00800175" w:rsidRDefault="00800175">
            <w:pPr>
              <w:pStyle w:val="ConsPlusNormal"/>
              <w:jc w:val="both"/>
            </w:pPr>
            <w:r>
              <w:t>1.2.1. Мероприятие "Реализация мероприятий по обеспечению жильем государственных служащих"</w:t>
            </w:r>
          </w:p>
        </w:tc>
        <w:tc>
          <w:tcPr>
            <w:tcW w:w="2267" w:type="dxa"/>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tcPr>
          <w:p w:rsidR="00800175" w:rsidRDefault="00800175">
            <w:pPr>
              <w:pStyle w:val="ConsPlusNormal"/>
              <w:jc w:val="both"/>
            </w:pPr>
            <w:r>
              <w:t xml:space="preserve">1.2.2. Мероприятие "Реализация направления расходов по предоставлению жилищных субсидий лицам, работающим в организациях, финансируемых из </w:t>
            </w:r>
            <w:r>
              <w:lastRenderedPageBreak/>
              <w:t>областного бюджета"</w:t>
            </w:r>
          </w:p>
        </w:tc>
        <w:tc>
          <w:tcPr>
            <w:tcW w:w="2267" w:type="dxa"/>
          </w:tcPr>
          <w:p w:rsidR="00800175" w:rsidRDefault="00800175">
            <w:pPr>
              <w:pStyle w:val="ConsPlusNormal"/>
              <w:jc w:val="center"/>
            </w:pPr>
            <w:r>
              <w:lastRenderedPageBreak/>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19 699,8</w:t>
            </w:r>
          </w:p>
        </w:tc>
        <w:tc>
          <w:tcPr>
            <w:tcW w:w="1417" w:type="dxa"/>
          </w:tcPr>
          <w:p w:rsidR="00800175" w:rsidRDefault="00800175">
            <w:pPr>
              <w:pStyle w:val="ConsPlusNormal"/>
              <w:jc w:val="right"/>
            </w:pPr>
            <w:r>
              <w:t>6 838,1</w:t>
            </w:r>
          </w:p>
        </w:tc>
        <w:tc>
          <w:tcPr>
            <w:tcW w:w="1417" w:type="dxa"/>
          </w:tcPr>
          <w:p w:rsidR="00800175" w:rsidRDefault="00800175">
            <w:pPr>
              <w:pStyle w:val="ConsPlusNormal"/>
              <w:jc w:val="right"/>
            </w:pPr>
            <w:r>
              <w:t>6 752,6</w:t>
            </w:r>
          </w:p>
        </w:tc>
        <w:tc>
          <w:tcPr>
            <w:tcW w:w="1417" w:type="dxa"/>
          </w:tcPr>
          <w:p w:rsidR="00800175" w:rsidRDefault="00800175">
            <w:pPr>
              <w:pStyle w:val="ConsPlusNormal"/>
              <w:jc w:val="right"/>
            </w:pPr>
            <w:r>
              <w:t>6 109,1</w:t>
            </w:r>
          </w:p>
        </w:tc>
        <w:tc>
          <w:tcPr>
            <w:tcW w:w="1417" w:type="dxa"/>
          </w:tcPr>
          <w:p w:rsidR="00800175" w:rsidRDefault="00800175">
            <w:pPr>
              <w:pStyle w:val="ConsPlusNormal"/>
              <w:jc w:val="right"/>
            </w:pPr>
            <w:r>
              <w:t>0,0</w:t>
            </w:r>
          </w:p>
        </w:tc>
      </w:tr>
      <w:tr w:rsidR="00800175">
        <w:tc>
          <w:tcPr>
            <w:tcW w:w="2834" w:type="dxa"/>
          </w:tcPr>
          <w:p w:rsidR="00800175" w:rsidRDefault="00800175">
            <w:pPr>
              <w:pStyle w:val="ConsPlusNormal"/>
              <w:jc w:val="both"/>
            </w:pPr>
            <w:r>
              <w:lastRenderedPageBreak/>
              <w:t>1.2.3. Мероприятие "Формирование уставного фонда ОГУП "Магаданкоммунэнерго"</w:t>
            </w:r>
          </w:p>
        </w:tc>
        <w:tc>
          <w:tcPr>
            <w:tcW w:w="2267" w:type="dxa"/>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1.2.4. Мероприятие "Субсидия на финансовое обеспечение затрат, связанных с деятельностью автономных некоммерческих организаций по развитию социально значимых объектов Магаданской области"</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75 165,5</w:t>
            </w:r>
          </w:p>
        </w:tc>
        <w:tc>
          <w:tcPr>
            <w:tcW w:w="1417" w:type="dxa"/>
          </w:tcPr>
          <w:p w:rsidR="00800175" w:rsidRDefault="00800175">
            <w:pPr>
              <w:pStyle w:val="ConsPlusNormal"/>
              <w:jc w:val="right"/>
            </w:pPr>
            <w:r>
              <w:t>75 165,5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АНО</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75 165,5</w:t>
            </w:r>
          </w:p>
        </w:tc>
        <w:tc>
          <w:tcPr>
            <w:tcW w:w="1417" w:type="dxa"/>
          </w:tcPr>
          <w:p w:rsidR="00800175" w:rsidRDefault="00800175">
            <w:pPr>
              <w:pStyle w:val="ConsPlusNormal"/>
              <w:jc w:val="right"/>
            </w:pPr>
            <w:r>
              <w:t>75 165,5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1.2.5. Мероприятие "Предоставление субсидий в виде имущественного взноса некоммерческой организации "Фонд капитального ремонта Магаданской области"</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194 192,0</w:t>
            </w:r>
          </w:p>
        </w:tc>
        <w:tc>
          <w:tcPr>
            <w:tcW w:w="1417" w:type="dxa"/>
          </w:tcPr>
          <w:p w:rsidR="00800175" w:rsidRDefault="00800175">
            <w:pPr>
              <w:pStyle w:val="ConsPlusNormal"/>
              <w:jc w:val="right"/>
            </w:pPr>
            <w:r>
              <w:t>66 304,4</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НКО ФКР</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194 192,0</w:t>
            </w:r>
          </w:p>
        </w:tc>
        <w:tc>
          <w:tcPr>
            <w:tcW w:w="1417" w:type="dxa"/>
          </w:tcPr>
          <w:p w:rsidR="00800175" w:rsidRDefault="00800175">
            <w:pPr>
              <w:pStyle w:val="ConsPlusNormal"/>
              <w:jc w:val="right"/>
            </w:pPr>
            <w:r>
              <w:t>66 304,4</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63 943,8</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 Подпрограмма "Содействие муниципальным образованиям в оптимизации системы расселения в Магаданской области"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4 124 648,4</w:t>
            </w:r>
          </w:p>
        </w:tc>
        <w:tc>
          <w:tcPr>
            <w:tcW w:w="1417" w:type="dxa"/>
          </w:tcPr>
          <w:p w:rsidR="00800175" w:rsidRDefault="00800175">
            <w:pPr>
              <w:pStyle w:val="ConsPlusNormal"/>
              <w:jc w:val="right"/>
            </w:pPr>
            <w:r>
              <w:t>814 549,9</w:t>
            </w:r>
          </w:p>
        </w:tc>
        <w:tc>
          <w:tcPr>
            <w:tcW w:w="1417" w:type="dxa"/>
          </w:tcPr>
          <w:p w:rsidR="00800175" w:rsidRDefault="00800175">
            <w:pPr>
              <w:pStyle w:val="ConsPlusNormal"/>
              <w:jc w:val="right"/>
            </w:pPr>
            <w:r>
              <w:t>502 109,5</w:t>
            </w:r>
          </w:p>
        </w:tc>
        <w:tc>
          <w:tcPr>
            <w:tcW w:w="1417" w:type="dxa"/>
          </w:tcPr>
          <w:p w:rsidR="00800175" w:rsidRDefault="00800175">
            <w:pPr>
              <w:pStyle w:val="ConsPlusNormal"/>
              <w:jc w:val="right"/>
            </w:pPr>
            <w:r>
              <w:t>300 743,1</w:t>
            </w:r>
          </w:p>
        </w:tc>
        <w:tc>
          <w:tcPr>
            <w:tcW w:w="1417" w:type="dxa"/>
          </w:tcPr>
          <w:p w:rsidR="00800175" w:rsidRDefault="00800175">
            <w:pPr>
              <w:pStyle w:val="ConsPlusNormal"/>
              <w:jc w:val="right"/>
            </w:pPr>
            <w:r>
              <w:t>2 507 245,9</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335,7</w:t>
            </w:r>
          </w:p>
        </w:tc>
        <w:tc>
          <w:tcPr>
            <w:tcW w:w="1417" w:type="dxa"/>
          </w:tcPr>
          <w:p w:rsidR="00800175" w:rsidRDefault="00800175">
            <w:pPr>
              <w:pStyle w:val="ConsPlusNormal"/>
              <w:jc w:val="right"/>
            </w:pPr>
            <w:r>
              <w:t>335,7</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4 124 312,7</w:t>
            </w:r>
          </w:p>
        </w:tc>
        <w:tc>
          <w:tcPr>
            <w:tcW w:w="1417" w:type="dxa"/>
          </w:tcPr>
          <w:p w:rsidR="00800175" w:rsidRDefault="00800175">
            <w:pPr>
              <w:pStyle w:val="ConsPlusNormal"/>
              <w:jc w:val="right"/>
            </w:pPr>
            <w:r>
              <w:t>814 214,3</w:t>
            </w:r>
          </w:p>
        </w:tc>
        <w:tc>
          <w:tcPr>
            <w:tcW w:w="1417" w:type="dxa"/>
          </w:tcPr>
          <w:p w:rsidR="00800175" w:rsidRDefault="00800175">
            <w:pPr>
              <w:pStyle w:val="ConsPlusNormal"/>
              <w:jc w:val="right"/>
            </w:pPr>
            <w:r>
              <w:t>502 109,5</w:t>
            </w:r>
          </w:p>
        </w:tc>
        <w:tc>
          <w:tcPr>
            <w:tcW w:w="1417" w:type="dxa"/>
          </w:tcPr>
          <w:p w:rsidR="00800175" w:rsidRDefault="00800175">
            <w:pPr>
              <w:pStyle w:val="ConsPlusNormal"/>
              <w:jc w:val="right"/>
            </w:pPr>
            <w:r>
              <w:t>300 743,0</w:t>
            </w:r>
          </w:p>
        </w:tc>
        <w:tc>
          <w:tcPr>
            <w:tcW w:w="1417" w:type="dxa"/>
          </w:tcPr>
          <w:p w:rsidR="00800175" w:rsidRDefault="00800175">
            <w:pPr>
              <w:pStyle w:val="ConsPlusNormal"/>
              <w:jc w:val="right"/>
            </w:pPr>
            <w:r>
              <w:t>2 507 245,9</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3 893 793,4</w:t>
            </w:r>
          </w:p>
        </w:tc>
        <w:tc>
          <w:tcPr>
            <w:tcW w:w="1417" w:type="dxa"/>
          </w:tcPr>
          <w:p w:rsidR="00800175" w:rsidRDefault="00800175">
            <w:pPr>
              <w:pStyle w:val="ConsPlusNormal"/>
              <w:jc w:val="right"/>
            </w:pPr>
            <w:r>
              <w:t>683 695,4</w:t>
            </w:r>
          </w:p>
        </w:tc>
        <w:tc>
          <w:tcPr>
            <w:tcW w:w="1417" w:type="dxa"/>
          </w:tcPr>
          <w:p w:rsidR="00800175" w:rsidRDefault="00800175">
            <w:pPr>
              <w:pStyle w:val="ConsPlusNormal"/>
              <w:jc w:val="right"/>
            </w:pPr>
            <w:r>
              <w:t>402 109,0</w:t>
            </w:r>
          </w:p>
        </w:tc>
        <w:tc>
          <w:tcPr>
            <w:tcW w:w="1417" w:type="dxa"/>
          </w:tcPr>
          <w:p w:rsidR="00800175" w:rsidRDefault="00800175">
            <w:pPr>
              <w:pStyle w:val="ConsPlusNormal"/>
              <w:jc w:val="right"/>
            </w:pPr>
            <w:r>
              <w:t>300 743,0</w:t>
            </w:r>
          </w:p>
        </w:tc>
        <w:tc>
          <w:tcPr>
            <w:tcW w:w="1417" w:type="dxa"/>
          </w:tcPr>
          <w:p w:rsidR="00800175" w:rsidRDefault="00800175">
            <w:pPr>
              <w:pStyle w:val="ConsPlusNormal"/>
              <w:jc w:val="right"/>
            </w:pPr>
            <w:r>
              <w:t>2 507 245,9</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335,7</w:t>
            </w:r>
          </w:p>
        </w:tc>
        <w:tc>
          <w:tcPr>
            <w:tcW w:w="1417" w:type="dxa"/>
          </w:tcPr>
          <w:p w:rsidR="00800175" w:rsidRDefault="00800175">
            <w:pPr>
              <w:pStyle w:val="ConsPlusNormal"/>
              <w:jc w:val="right"/>
            </w:pPr>
            <w:r>
              <w:t>335,7</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3 893 457,7</w:t>
            </w:r>
          </w:p>
        </w:tc>
        <w:tc>
          <w:tcPr>
            <w:tcW w:w="1417" w:type="dxa"/>
          </w:tcPr>
          <w:p w:rsidR="00800175" w:rsidRDefault="00800175">
            <w:pPr>
              <w:pStyle w:val="ConsPlusNormal"/>
              <w:jc w:val="right"/>
            </w:pPr>
            <w:r>
              <w:t>683 359,8</w:t>
            </w:r>
          </w:p>
        </w:tc>
        <w:tc>
          <w:tcPr>
            <w:tcW w:w="1417" w:type="dxa"/>
          </w:tcPr>
          <w:p w:rsidR="00800175" w:rsidRDefault="00800175">
            <w:pPr>
              <w:pStyle w:val="ConsPlusNormal"/>
              <w:jc w:val="right"/>
            </w:pPr>
            <w:r>
              <w:t>402 109,0</w:t>
            </w:r>
          </w:p>
        </w:tc>
        <w:tc>
          <w:tcPr>
            <w:tcW w:w="1417" w:type="dxa"/>
          </w:tcPr>
          <w:p w:rsidR="00800175" w:rsidRDefault="00800175">
            <w:pPr>
              <w:pStyle w:val="ConsPlusNormal"/>
              <w:jc w:val="right"/>
            </w:pPr>
            <w:r>
              <w:t>300 743,0</w:t>
            </w:r>
          </w:p>
        </w:tc>
        <w:tc>
          <w:tcPr>
            <w:tcW w:w="1417" w:type="dxa"/>
          </w:tcPr>
          <w:p w:rsidR="00800175" w:rsidRDefault="00800175">
            <w:pPr>
              <w:pStyle w:val="ConsPlusNormal"/>
              <w:jc w:val="right"/>
            </w:pPr>
            <w:r>
              <w:t>2 507 245,9</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ОМСУ</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230 855,0</w:t>
            </w:r>
          </w:p>
        </w:tc>
        <w:tc>
          <w:tcPr>
            <w:tcW w:w="1417" w:type="dxa"/>
          </w:tcPr>
          <w:p w:rsidR="00800175" w:rsidRDefault="00800175">
            <w:pPr>
              <w:pStyle w:val="ConsPlusNormal"/>
              <w:jc w:val="right"/>
            </w:pPr>
            <w:r>
              <w:t>130 854,5</w:t>
            </w:r>
          </w:p>
        </w:tc>
        <w:tc>
          <w:tcPr>
            <w:tcW w:w="1417" w:type="dxa"/>
          </w:tcPr>
          <w:p w:rsidR="00800175" w:rsidRDefault="00800175">
            <w:pPr>
              <w:pStyle w:val="ConsPlusNormal"/>
              <w:jc w:val="right"/>
            </w:pPr>
            <w:r>
              <w:t>100 000,5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2.1. Основное мероприятие "Предоставление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230 855,0</w:t>
            </w:r>
          </w:p>
        </w:tc>
        <w:tc>
          <w:tcPr>
            <w:tcW w:w="1417" w:type="dxa"/>
          </w:tcPr>
          <w:p w:rsidR="00800175" w:rsidRDefault="00800175">
            <w:pPr>
              <w:pStyle w:val="ConsPlusNormal"/>
              <w:jc w:val="right"/>
            </w:pPr>
            <w:r>
              <w:t>130 854,5</w:t>
            </w:r>
          </w:p>
        </w:tc>
        <w:tc>
          <w:tcPr>
            <w:tcW w:w="1417" w:type="dxa"/>
          </w:tcPr>
          <w:p w:rsidR="00800175" w:rsidRDefault="00800175">
            <w:pPr>
              <w:pStyle w:val="ConsPlusNormal"/>
              <w:jc w:val="right"/>
            </w:pPr>
            <w:r>
              <w:t>100 000,5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ОМСУ</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230 855,0</w:t>
            </w:r>
          </w:p>
        </w:tc>
        <w:tc>
          <w:tcPr>
            <w:tcW w:w="1417" w:type="dxa"/>
          </w:tcPr>
          <w:p w:rsidR="00800175" w:rsidRDefault="00800175">
            <w:pPr>
              <w:pStyle w:val="ConsPlusNormal"/>
              <w:jc w:val="right"/>
            </w:pPr>
            <w:r>
              <w:t>130 854,5</w:t>
            </w:r>
          </w:p>
        </w:tc>
        <w:tc>
          <w:tcPr>
            <w:tcW w:w="1417" w:type="dxa"/>
          </w:tcPr>
          <w:p w:rsidR="00800175" w:rsidRDefault="00800175">
            <w:pPr>
              <w:pStyle w:val="ConsPlusNormal"/>
              <w:jc w:val="right"/>
            </w:pPr>
            <w:r>
              <w:t>100 000,5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2.1.1. Мероприятие "Восстановление и модернизация муниципального имущества в городских округах Магаданской области"</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230 855,0</w:t>
            </w:r>
          </w:p>
        </w:tc>
        <w:tc>
          <w:tcPr>
            <w:tcW w:w="1417" w:type="dxa"/>
          </w:tcPr>
          <w:p w:rsidR="00800175" w:rsidRDefault="00800175">
            <w:pPr>
              <w:pStyle w:val="ConsPlusNormal"/>
              <w:jc w:val="right"/>
            </w:pPr>
            <w:r>
              <w:t>130 854,5</w:t>
            </w:r>
          </w:p>
        </w:tc>
        <w:tc>
          <w:tcPr>
            <w:tcW w:w="1417" w:type="dxa"/>
          </w:tcPr>
          <w:p w:rsidR="00800175" w:rsidRDefault="00800175">
            <w:pPr>
              <w:pStyle w:val="ConsPlusNormal"/>
              <w:jc w:val="right"/>
            </w:pPr>
            <w:r>
              <w:t>100 000,5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ОМСУ</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230 855,0</w:t>
            </w:r>
          </w:p>
        </w:tc>
        <w:tc>
          <w:tcPr>
            <w:tcW w:w="1417" w:type="dxa"/>
          </w:tcPr>
          <w:p w:rsidR="00800175" w:rsidRDefault="00800175">
            <w:pPr>
              <w:pStyle w:val="ConsPlusNormal"/>
              <w:jc w:val="right"/>
            </w:pPr>
            <w:r>
              <w:t>130 854,5</w:t>
            </w:r>
          </w:p>
        </w:tc>
        <w:tc>
          <w:tcPr>
            <w:tcW w:w="1417" w:type="dxa"/>
          </w:tcPr>
          <w:p w:rsidR="00800175" w:rsidRDefault="00800175">
            <w:pPr>
              <w:pStyle w:val="ConsPlusNormal"/>
              <w:jc w:val="right"/>
            </w:pPr>
            <w:r>
              <w:t>100 000,5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2.2. Основное мероприятие "Оказание государственной поддержки по обеспечению жильем населения Магаданской области"</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3 851 604,1</w:t>
            </w:r>
          </w:p>
        </w:tc>
        <w:tc>
          <w:tcPr>
            <w:tcW w:w="1417" w:type="dxa"/>
          </w:tcPr>
          <w:p w:rsidR="00800175" w:rsidRDefault="00800175">
            <w:pPr>
              <w:pStyle w:val="ConsPlusNormal"/>
              <w:jc w:val="right"/>
            </w:pPr>
            <w:r>
              <w:t>641 506,1</w:t>
            </w:r>
          </w:p>
        </w:tc>
        <w:tc>
          <w:tcPr>
            <w:tcW w:w="1417" w:type="dxa"/>
          </w:tcPr>
          <w:p w:rsidR="00800175" w:rsidRDefault="00800175">
            <w:pPr>
              <w:pStyle w:val="ConsPlusNormal"/>
              <w:jc w:val="right"/>
            </w:pPr>
            <w:r>
              <w:t>402 109,0</w:t>
            </w:r>
          </w:p>
        </w:tc>
        <w:tc>
          <w:tcPr>
            <w:tcW w:w="1417" w:type="dxa"/>
          </w:tcPr>
          <w:p w:rsidR="00800175" w:rsidRDefault="00800175">
            <w:pPr>
              <w:pStyle w:val="ConsPlusNormal"/>
              <w:jc w:val="right"/>
            </w:pPr>
            <w:r>
              <w:t>300 743,0</w:t>
            </w:r>
          </w:p>
        </w:tc>
        <w:tc>
          <w:tcPr>
            <w:tcW w:w="1417" w:type="dxa"/>
          </w:tcPr>
          <w:p w:rsidR="00800175" w:rsidRDefault="00800175">
            <w:pPr>
              <w:pStyle w:val="ConsPlusNormal"/>
              <w:jc w:val="right"/>
            </w:pPr>
            <w:r>
              <w:t>2 507 245,9</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3 851 604,1</w:t>
            </w:r>
          </w:p>
        </w:tc>
        <w:tc>
          <w:tcPr>
            <w:tcW w:w="1417" w:type="dxa"/>
          </w:tcPr>
          <w:p w:rsidR="00800175" w:rsidRDefault="00800175">
            <w:pPr>
              <w:pStyle w:val="ConsPlusNormal"/>
              <w:jc w:val="right"/>
            </w:pPr>
            <w:r>
              <w:t>641 506,1</w:t>
            </w:r>
          </w:p>
        </w:tc>
        <w:tc>
          <w:tcPr>
            <w:tcW w:w="1417" w:type="dxa"/>
          </w:tcPr>
          <w:p w:rsidR="00800175" w:rsidRDefault="00800175">
            <w:pPr>
              <w:pStyle w:val="ConsPlusNormal"/>
              <w:jc w:val="right"/>
            </w:pPr>
            <w:r>
              <w:t>402 109,0</w:t>
            </w:r>
          </w:p>
        </w:tc>
        <w:tc>
          <w:tcPr>
            <w:tcW w:w="1417" w:type="dxa"/>
          </w:tcPr>
          <w:p w:rsidR="00800175" w:rsidRDefault="00800175">
            <w:pPr>
              <w:pStyle w:val="ConsPlusNormal"/>
              <w:jc w:val="right"/>
            </w:pPr>
            <w:r>
              <w:t>300 743,0</w:t>
            </w:r>
          </w:p>
        </w:tc>
        <w:tc>
          <w:tcPr>
            <w:tcW w:w="1417" w:type="dxa"/>
          </w:tcPr>
          <w:p w:rsidR="00800175" w:rsidRDefault="00800175">
            <w:pPr>
              <w:pStyle w:val="ConsPlusNormal"/>
              <w:jc w:val="right"/>
            </w:pPr>
            <w:r>
              <w:t>2 507 245,9</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335,7</w:t>
            </w:r>
          </w:p>
        </w:tc>
        <w:tc>
          <w:tcPr>
            <w:tcW w:w="1417" w:type="dxa"/>
          </w:tcPr>
          <w:p w:rsidR="00800175" w:rsidRDefault="00800175">
            <w:pPr>
              <w:pStyle w:val="ConsPlusNormal"/>
              <w:jc w:val="right"/>
            </w:pPr>
            <w:r>
              <w:t>335,7</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3 851 268,4</w:t>
            </w:r>
          </w:p>
        </w:tc>
        <w:tc>
          <w:tcPr>
            <w:tcW w:w="1417" w:type="dxa"/>
          </w:tcPr>
          <w:p w:rsidR="00800175" w:rsidRDefault="00800175">
            <w:pPr>
              <w:pStyle w:val="ConsPlusNormal"/>
              <w:jc w:val="right"/>
            </w:pPr>
            <w:r>
              <w:t>641 170,5</w:t>
            </w:r>
          </w:p>
        </w:tc>
        <w:tc>
          <w:tcPr>
            <w:tcW w:w="1417" w:type="dxa"/>
          </w:tcPr>
          <w:p w:rsidR="00800175" w:rsidRDefault="00800175">
            <w:pPr>
              <w:pStyle w:val="ConsPlusNormal"/>
              <w:jc w:val="right"/>
            </w:pPr>
            <w:r>
              <w:t>402 109,0</w:t>
            </w:r>
          </w:p>
        </w:tc>
        <w:tc>
          <w:tcPr>
            <w:tcW w:w="1417" w:type="dxa"/>
          </w:tcPr>
          <w:p w:rsidR="00800175" w:rsidRDefault="00800175">
            <w:pPr>
              <w:pStyle w:val="ConsPlusNormal"/>
              <w:jc w:val="right"/>
            </w:pPr>
            <w:r>
              <w:t>300 743,0</w:t>
            </w:r>
          </w:p>
        </w:tc>
        <w:tc>
          <w:tcPr>
            <w:tcW w:w="1417" w:type="dxa"/>
          </w:tcPr>
          <w:p w:rsidR="00800175" w:rsidRDefault="00800175">
            <w:pPr>
              <w:pStyle w:val="ConsPlusNormal"/>
              <w:jc w:val="right"/>
            </w:pPr>
            <w:r>
              <w:t>2 507 245,9</w:t>
            </w:r>
          </w:p>
        </w:tc>
      </w:tr>
      <w:tr w:rsidR="00800175">
        <w:tc>
          <w:tcPr>
            <w:tcW w:w="2834" w:type="dxa"/>
            <w:vMerge w:val="restart"/>
          </w:tcPr>
          <w:p w:rsidR="00800175" w:rsidRDefault="00800175">
            <w:pPr>
              <w:pStyle w:val="ConsPlusNormal"/>
              <w:jc w:val="both"/>
            </w:pPr>
            <w:r>
              <w:t xml:space="preserve">2.2.1. Мероприятие "Завершение работ по объекту незавершенного строительства - дом в п. Сокол, 56 км Основной </w:t>
            </w:r>
            <w:r>
              <w:lastRenderedPageBreak/>
              <w:t>трассы"</w:t>
            </w:r>
          </w:p>
        </w:tc>
        <w:tc>
          <w:tcPr>
            <w:tcW w:w="2267" w:type="dxa"/>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372 118,3</w:t>
            </w:r>
          </w:p>
        </w:tc>
        <w:tc>
          <w:tcPr>
            <w:tcW w:w="1417" w:type="dxa"/>
          </w:tcPr>
          <w:p w:rsidR="00800175" w:rsidRDefault="00800175">
            <w:pPr>
              <w:pStyle w:val="ConsPlusNormal"/>
              <w:jc w:val="right"/>
            </w:pPr>
            <w:r>
              <w:t>188 684,7</w:t>
            </w:r>
          </w:p>
        </w:tc>
        <w:tc>
          <w:tcPr>
            <w:tcW w:w="1417" w:type="dxa"/>
          </w:tcPr>
          <w:p w:rsidR="00800175" w:rsidRDefault="00800175">
            <w:pPr>
              <w:pStyle w:val="ConsPlusNormal"/>
              <w:jc w:val="right"/>
            </w:pPr>
            <w:r>
              <w:t>183 433,6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372 118,3</w:t>
            </w:r>
          </w:p>
        </w:tc>
        <w:tc>
          <w:tcPr>
            <w:tcW w:w="1417" w:type="dxa"/>
          </w:tcPr>
          <w:p w:rsidR="00800175" w:rsidRDefault="00800175">
            <w:pPr>
              <w:pStyle w:val="ConsPlusNormal"/>
              <w:jc w:val="right"/>
            </w:pPr>
            <w:r>
              <w:t>188 684,7</w:t>
            </w:r>
          </w:p>
        </w:tc>
        <w:tc>
          <w:tcPr>
            <w:tcW w:w="1417" w:type="dxa"/>
          </w:tcPr>
          <w:p w:rsidR="00800175" w:rsidRDefault="00800175">
            <w:pPr>
              <w:pStyle w:val="ConsPlusNormal"/>
              <w:jc w:val="right"/>
            </w:pPr>
            <w:r>
              <w:t>183 433,6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lastRenderedPageBreak/>
              <w:t>2.2.2. Мероприятие "Реконструкция объекта незавершенного строительства "Жилой дом со вставкой, расположенный по адресу: г. Магадан, п. Сокол, общей площадью 2 458,8 кв. метров"</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20 000,0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20 000,0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2.2.3. Мероприятие "Реконструкция общежития под жилые квартиры по ул. Кирова, д. 1-б в пгт Ола"</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219 990,0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109 990,0</w:t>
            </w:r>
          </w:p>
        </w:tc>
        <w:tc>
          <w:tcPr>
            <w:tcW w:w="1417" w:type="dxa"/>
          </w:tcPr>
          <w:p w:rsidR="00800175" w:rsidRDefault="00800175">
            <w:pPr>
              <w:pStyle w:val="ConsPlusNormal"/>
              <w:jc w:val="right"/>
            </w:pPr>
            <w:r>
              <w:t>110 000,0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219 990,0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109 990,0</w:t>
            </w:r>
          </w:p>
        </w:tc>
        <w:tc>
          <w:tcPr>
            <w:tcW w:w="1417" w:type="dxa"/>
          </w:tcPr>
          <w:p w:rsidR="00800175" w:rsidRDefault="00800175">
            <w:pPr>
              <w:pStyle w:val="ConsPlusNormal"/>
              <w:jc w:val="right"/>
            </w:pPr>
            <w:r>
              <w:t>110 000,0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2.2.4. Мероприятие "Реконструкция общежития под жилые квартиры по ул. Кирова, д. 1-в в пгт Ола"</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296 890,2</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107 416,3</w:t>
            </w:r>
          </w:p>
        </w:tc>
        <w:tc>
          <w:tcPr>
            <w:tcW w:w="1417" w:type="dxa"/>
          </w:tcPr>
          <w:p w:rsidR="00800175" w:rsidRDefault="00800175">
            <w:pPr>
              <w:pStyle w:val="ConsPlusNormal"/>
              <w:jc w:val="right"/>
            </w:pPr>
            <w:r>
              <w:t>189 473,9</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296 890,2</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107 416,3</w:t>
            </w:r>
          </w:p>
        </w:tc>
        <w:tc>
          <w:tcPr>
            <w:tcW w:w="1417" w:type="dxa"/>
          </w:tcPr>
          <w:p w:rsidR="00800175" w:rsidRDefault="00800175">
            <w:pPr>
              <w:pStyle w:val="ConsPlusNormal"/>
              <w:jc w:val="right"/>
            </w:pPr>
            <w:r>
              <w:t>189 473,9</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2.2.5. Мероприятие "Инженерная подготовка территории под строительство жилья в рамках застройки жилого района Гороховое поле, 1 этап строительства"</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1 435 981,4</w:t>
            </w:r>
          </w:p>
        </w:tc>
        <w:tc>
          <w:tcPr>
            <w:tcW w:w="1417" w:type="dxa"/>
          </w:tcPr>
          <w:p w:rsidR="00800175" w:rsidRDefault="00800175">
            <w:pPr>
              <w:pStyle w:val="ConsPlusNormal"/>
              <w:jc w:val="right"/>
            </w:pPr>
            <w:r>
              <w:t>426 172,3</w:t>
            </w:r>
          </w:p>
        </w:tc>
        <w:tc>
          <w:tcPr>
            <w:tcW w:w="1417" w:type="dxa"/>
          </w:tcPr>
          <w:p w:rsidR="00800175" w:rsidRDefault="00800175">
            <w:pPr>
              <w:pStyle w:val="ConsPlusNormal"/>
              <w:jc w:val="right"/>
            </w:pPr>
            <w:r>
              <w:t>1 244,1</w:t>
            </w:r>
          </w:p>
        </w:tc>
        <w:tc>
          <w:tcPr>
            <w:tcW w:w="1417" w:type="dxa"/>
          </w:tcPr>
          <w:p w:rsidR="00800175" w:rsidRDefault="00800175">
            <w:pPr>
              <w:pStyle w:val="ConsPlusNormal"/>
              <w:jc w:val="right"/>
            </w:pPr>
            <w:r>
              <w:t>1 244,1</w:t>
            </w:r>
          </w:p>
        </w:tc>
        <w:tc>
          <w:tcPr>
            <w:tcW w:w="1417" w:type="dxa"/>
          </w:tcPr>
          <w:p w:rsidR="00800175" w:rsidRDefault="00800175">
            <w:pPr>
              <w:pStyle w:val="ConsPlusNormal"/>
              <w:jc w:val="right"/>
            </w:pPr>
            <w:r>
              <w:t>1 007 320,9</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1 435 981,4</w:t>
            </w:r>
          </w:p>
        </w:tc>
        <w:tc>
          <w:tcPr>
            <w:tcW w:w="1417" w:type="dxa"/>
          </w:tcPr>
          <w:p w:rsidR="00800175" w:rsidRDefault="00800175">
            <w:pPr>
              <w:pStyle w:val="ConsPlusNormal"/>
              <w:jc w:val="right"/>
            </w:pPr>
            <w:r>
              <w:t>426 172,3</w:t>
            </w:r>
          </w:p>
        </w:tc>
        <w:tc>
          <w:tcPr>
            <w:tcW w:w="1417" w:type="dxa"/>
          </w:tcPr>
          <w:p w:rsidR="00800175" w:rsidRDefault="00800175">
            <w:pPr>
              <w:pStyle w:val="ConsPlusNormal"/>
              <w:jc w:val="right"/>
            </w:pPr>
            <w:r>
              <w:t>1 244,1</w:t>
            </w:r>
          </w:p>
        </w:tc>
        <w:tc>
          <w:tcPr>
            <w:tcW w:w="1417" w:type="dxa"/>
          </w:tcPr>
          <w:p w:rsidR="00800175" w:rsidRDefault="00800175">
            <w:pPr>
              <w:pStyle w:val="ConsPlusNormal"/>
              <w:jc w:val="right"/>
            </w:pPr>
            <w:r>
              <w:t>1 244,1</w:t>
            </w:r>
          </w:p>
        </w:tc>
        <w:tc>
          <w:tcPr>
            <w:tcW w:w="1417" w:type="dxa"/>
          </w:tcPr>
          <w:p w:rsidR="00800175" w:rsidRDefault="00800175">
            <w:pPr>
              <w:pStyle w:val="ConsPlusNormal"/>
              <w:jc w:val="right"/>
            </w:pPr>
            <w:r>
              <w:t>1 007 320,9</w:t>
            </w:r>
          </w:p>
        </w:tc>
      </w:tr>
      <w:tr w:rsidR="00800175">
        <w:tc>
          <w:tcPr>
            <w:tcW w:w="2834" w:type="dxa"/>
            <w:vMerge w:val="restart"/>
          </w:tcPr>
          <w:p w:rsidR="00800175" w:rsidRDefault="00800175">
            <w:pPr>
              <w:pStyle w:val="ConsPlusNormal"/>
              <w:jc w:val="both"/>
            </w:pPr>
            <w:r>
              <w:t xml:space="preserve">2.2.6. Мероприятие "Строительство жилых домов по адресу: </w:t>
            </w:r>
            <w:r>
              <w:lastRenderedPageBreak/>
              <w:t>Магаданская область, г. Сусуман, ул. Гоголя"</w:t>
            </w:r>
          </w:p>
        </w:tc>
        <w:tc>
          <w:tcPr>
            <w:tcW w:w="2267" w:type="dxa"/>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1 500 000,0</w:t>
            </w:r>
          </w:p>
        </w:tc>
        <w:tc>
          <w:tcPr>
            <w:tcW w:w="1417" w:type="dxa"/>
          </w:tcPr>
          <w:p w:rsidR="00800175" w:rsidRDefault="00800175">
            <w:pPr>
              <w:pStyle w:val="ConsPlusNormal"/>
              <w:jc w:val="right"/>
            </w:pPr>
            <w:r>
              <w:t>25,0</w:t>
            </w:r>
          </w:p>
        </w:tc>
        <w:tc>
          <w:tcPr>
            <w:tcW w:w="1417" w:type="dxa"/>
          </w:tcPr>
          <w:p w:rsidR="00800175" w:rsidRDefault="00800175">
            <w:pPr>
              <w:pStyle w:val="ConsPlusNormal"/>
              <w:jc w:val="right"/>
            </w:pPr>
            <w:r>
              <w:t>25,0</w:t>
            </w:r>
          </w:p>
        </w:tc>
        <w:tc>
          <w:tcPr>
            <w:tcW w:w="1417" w:type="dxa"/>
          </w:tcPr>
          <w:p w:rsidR="00800175" w:rsidRDefault="00800175">
            <w:pPr>
              <w:pStyle w:val="ConsPlusNormal"/>
              <w:jc w:val="right"/>
            </w:pPr>
            <w:r>
              <w:t>25,0</w:t>
            </w:r>
          </w:p>
        </w:tc>
        <w:tc>
          <w:tcPr>
            <w:tcW w:w="1417" w:type="dxa"/>
          </w:tcPr>
          <w:p w:rsidR="00800175" w:rsidRDefault="00800175">
            <w:pPr>
              <w:pStyle w:val="ConsPlusNormal"/>
              <w:jc w:val="right"/>
            </w:pPr>
            <w:r>
              <w:t>1 499 925,0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1 500 000,0</w:t>
            </w:r>
          </w:p>
        </w:tc>
        <w:tc>
          <w:tcPr>
            <w:tcW w:w="1417" w:type="dxa"/>
          </w:tcPr>
          <w:p w:rsidR="00800175" w:rsidRDefault="00800175">
            <w:pPr>
              <w:pStyle w:val="ConsPlusNormal"/>
              <w:jc w:val="right"/>
            </w:pPr>
            <w:r>
              <w:t>25,0</w:t>
            </w:r>
          </w:p>
        </w:tc>
        <w:tc>
          <w:tcPr>
            <w:tcW w:w="1417" w:type="dxa"/>
          </w:tcPr>
          <w:p w:rsidR="00800175" w:rsidRDefault="00800175">
            <w:pPr>
              <w:pStyle w:val="ConsPlusNormal"/>
              <w:jc w:val="right"/>
            </w:pPr>
            <w:r>
              <w:t>25,0</w:t>
            </w:r>
          </w:p>
        </w:tc>
        <w:tc>
          <w:tcPr>
            <w:tcW w:w="1417" w:type="dxa"/>
          </w:tcPr>
          <w:p w:rsidR="00800175" w:rsidRDefault="00800175">
            <w:pPr>
              <w:pStyle w:val="ConsPlusNormal"/>
              <w:jc w:val="right"/>
            </w:pPr>
            <w:r>
              <w:t>25,0</w:t>
            </w:r>
          </w:p>
        </w:tc>
        <w:tc>
          <w:tcPr>
            <w:tcW w:w="1417" w:type="dxa"/>
          </w:tcPr>
          <w:p w:rsidR="00800175" w:rsidRDefault="00800175">
            <w:pPr>
              <w:pStyle w:val="ConsPlusNormal"/>
              <w:jc w:val="right"/>
            </w:pPr>
            <w:r>
              <w:t>1 499 925,0</w:t>
            </w:r>
          </w:p>
        </w:tc>
      </w:tr>
      <w:tr w:rsidR="00800175">
        <w:tc>
          <w:tcPr>
            <w:tcW w:w="2834" w:type="dxa"/>
            <w:vMerge w:val="restart"/>
          </w:tcPr>
          <w:p w:rsidR="00800175" w:rsidRDefault="00800175">
            <w:pPr>
              <w:pStyle w:val="ConsPlusNormal"/>
              <w:jc w:val="both"/>
            </w:pPr>
            <w:r>
              <w:lastRenderedPageBreak/>
              <w:t>2.2.7. Мероприятие "Выполнение работ по проектированию и строительству объекта: "Реконструкция (модернизация) объекта незавершенного строительства жилого дома", по адресу: Магаданская область, п. Сокол ул. Гагарина"</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824,2</w:t>
            </w:r>
          </w:p>
        </w:tc>
        <w:tc>
          <w:tcPr>
            <w:tcW w:w="1417" w:type="dxa"/>
          </w:tcPr>
          <w:p w:rsidR="00800175" w:rsidRDefault="00800175">
            <w:pPr>
              <w:pStyle w:val="ConsPlusNormal"/>
              <w:jc w:val="right"/>
            </w:pPr>
            <w:r>
              <w:t>824,2</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335,7</w:t>
            </w:r>
          </w:p>
        </w:tc>
        <w:tc>
          <w:tcPr>
            <w:tcW w:w="1417" w:type="dxa"/>
          </w:tcPr>
          <w:p w:rsidR="00800175" w:rsidRDefault="00800175">
            <w:pPr>
              <w:pStyle w:val="ConsPlusNormal"/>
              <w:jc w:val="right"/>
            </w:pPr>
            <w:r>
              <w:t>335,7</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488,5</w:t>
            </w:r>
          </w:p>
        </w:tc>
        <w:tc>
          <w:tcPr>
            <w:tcW w:w="1417" w:type="dxa"/>
          </w:tcPr>
          <w:p w:rsidR="00800175" w:rsidRDefault="00800175">
            <w:pPr>
              <w:pStyle w:val="ConsPlusNormal"/>
              <w:jc w:val="right"/>
            </w:pPr>
            <w:r>
              <w:t>488,5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2.2.8. Мероприятие "Реконструкция (модернизация) системы энергосбережения пос. Эвенск, Магаданская обл.</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5 800,0</w:t>
            </w:r>
          </w:p>
        </w:tc>
        <w:tc>
          <w:tcPr>
            <w:tcW w:w="1417" w:type="dxa"/>
          </w:tcPr>
          <w:p w:rsidR="00800175" w:rsidRDefault="00800175">
            <w:pPr>
              <w:pStyle w:val="ConsPlusNormal"/>
              <w:jc w:val="right"/>
            </w:pPr>
            <w:r>
              <w:t>5 800,0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5 800,0</w:t>
            </w:r>
          </w:p>
        </w:tc>
        <w:tc>
          <w:tcPr>
            <w:tcW w:w="1417" w:type="dxa"/>
          </w:tcPr>
          <w:p w:rsidR="00800175" w:rsidRDefault="00800175">
            <w:pPr>
              <w:pStyle w:val="ConsPlusNormal"/>
              <w:jc w:val="right"/>
            </w:pPr>
            <w:r>
              <w:t>5 800,0</w:t>
            </w:r>
          </w:p>
        </w:tc>
        <w:tc>
          <w:tcPr>
            <w:tcW w:w="1417" w:type="dxa"/>
          </w:tcPr>
          <w:p w:rsidR="00800175" w:rsidRDefault="00800175">
            <w:pPr>
              <w:pStyle w:val="ConsPlusNormal"/>
              <w:jc w:val="right"/>
            </w:pPr>
          </w:p>
        </w:tc>
        <w:tc>
          <w:tcPr>
            <w:tcW w:w="1417" w:type="dxa"/>
          </w:tcPr>
          <w:p w:rsidR="00800175" w:rsidRDefault="00800175">
            <w:pPr>
              <w:pStyle w:val="ConsPlusNormal"/>
              <w:jc w:val="right"/>
            </w:pPr>
          </w:p>
        </w:tc>
        <w:tc>
          <w:tcPr>
            <w:tcW w:w="1417" w:type="dxa"/>
          </w:tcPr>
          <w:p w:rsidR="00800175" w:rsidRDefault="00800175">
            <w:pPr>
              <w:pStyle w:val="ConsPlusNormal"/>
              <w:jc w:val="right"/>
            </w:pPr>
          </w:p>
        </w:tc>
      </w:tr>
      <w:tr w:rsidR="00800175">
        <w:tc>
          <w:tcPr>
            <w:tcW w:w="2834" w:type="dxa"/>
            <w:vMerge w:val="restart"/>
          </w:tcPr>
          <w:p w:rsidR="00800175" w:rsidRDefault="00800175">
            <w:pPr>
              <w:pStyle w:val="ConsPlusNormal"/>
              <w:jc w:val="both"/>
            </w:pPr>
            <w:r>
              <w:t>2.3. Основное мероприятие "Улучшение жилищных условий отдельных категорий граждан"</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42 189,3</w:t>
            </w:r>
          </w:p>
        </w:tc>
        <w:tc>
          <w:tcPr>
            <w:tcW w:w="1417" w:type="dxa"/>
          </w:tcPr>
          <w:p w:rsidR="00800175" w:rsidRDefault="00800175">
            <w:pPr>
              <w:pStyle w:val="ConsPlusNormal"/>
              <w:jc w:val="right"/>
            </w:pPr>
            <w:r>
              <w:t>42 189,3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42 189,3</w:t>
            </w:r>
          </w:p>
        </w:tc>
        <w:tc>
          <w:tcPr>
            <w:tcW w:w="1417" w:type="dxa"/>
          </w:tcPr>
          <w:p w:rsidR="00800175" w:rsidRDefault="00800175">
            <w:pPr>
              <w:pStyle w:val="ConsPlusNormal"/>
              <w:jc w:val="right"/>
            </w:pPr>
            <w:r>
              <w:t>42 189,3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2.3.1. Мероприятие "Обеспечение жилыми помещениями отдельных категорий граждан"</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42 189,3</w:t>
            </w:r>
          </w:p>
        </w:tc>
        <w:tc>
          <w:tcPr>
            <w:tcW w:w="1417" w:type="dxa"/>
          </w:tcPr>
          <w:p w:rsidR="00800175" w:rsidRDefault="00800175">
            <w:pPr>
              <w:pStyle w:val="ConsPlusNormal"/>
              <w:jc w:val="right"/>
            </w:pPr>
            <w:r>
              <w:t>42 189,3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42 189,3</w:t>
            </w:r>
          </w:p>
        </w:tc>
        <w:tc>
          <w:tcPr>
            <w:tcW w:w="1417" w:type="dxa"/>
          </w:tcPr>
          <w:p w:rsidR="00800175" w:rsidRDefault="00800175">
            <w:pPr>
              <w:pStyle w:val="ConsPlusNormal"/>
              <w:jc w:val="right"/>
            </w:pPr>
            <w:r>
              <w:t>42 189,3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3. Подпрограмма </w:t>
            </w:r>
            <w:r>
              <w:lastRenderedPageBreak/>
              <w:t>"Обеспечение комфортными условиями проживания жителей Магаданской области"</w:t>
            </w:r>
          </w:p>
        </w:tc>
        <w:tc>
          <w:tcPr>
            <w:tcW w:w="2267" w:type="dxa"/>
            <w:vMerge w:val="restart"/>
          </w:tcPr>
          <w:p w:rsidR="00800175" w:rsidRDefault="00800175">
            <w:pPr>
              <w:pStyle w:val="ConsPlusNormal"/>
              <w:jc w:val="center"/>
            </w:pPr>
            <w:r>
              <w:lastRenderedPageBreak/>
              <w:t xml:space="preserve">Минстрой </w:t>
            </w:r>
            <w:r>
              <w:lastRenderedPageBreak/>
              <w:t>Магаданской области, из них:</w:t>
            </w:r>
          </w:p>
        </w:tc>
        <w:tc>
          <w:tcPr>
            <w:tcW w:w="1700" w:type="dxa"/>
          </w:tcPr>
          <w:p w:rsidR="00800175" w:rsidRDefault="00800175">
            <w:pPr>
              <w:pStyle w:val="ConsPlusNormal"/>
              <w:jc w:val="center"/>
            </w:pPr>
            <w:r>
              <w:lastRenderedPageBreak/>
              <w:t>всего</w:t>
            </w:r>
          </w:p>
        </w:tc>
        <w:tc>
          <w:tcPr>
            <w:tcW w:w="1530" w:type="dxa"/>
          </w:tcPr>
          <w:p w:rsidR="00800175" w:rsidRDefault="00800175">
            <w:pPr>
              <w:pStyle w:val="ConsPlusNormal"/>
              <w:jc w:val="right"/>
            </w:pPr>
            <w:r>
              <w:t>1 937 607,8</w:t>
            </w:r>
          </w:p>
        </w:tc>
        <w:tc>
          <w:tcPr>
            <w:tcW w:w="1417" w:type="dxa"/>
          </w:tcPr>
          <w:p w:rsidR="00800175" w:rsidRDefault="00800175">
            <w:pPr>
              <w:pStyle w:val="ConsPlusNormal"/>
              <w:jc w:val="right"/>
            </w:pPr>
            <w:r>
              <w:t>974 533,4</w:t>
            </w:r>
          </w:p>
        </w:tc>
        <w:tc>
          <w:tcPr>
            <w:tcW w:w="1417" w:type="dxa"/>
          </w:tcPr>
          <w:p w:rsidR="00800175" w:rsidRDefault="00800175">
            <w:pPr>
              <w:pStyle w:val="ConsPlusNormal"/>
              <w:jc w:val="right"/>
            </w:pPr>
            <w:r>
              <w:t>339 379,0</w:t>
            </w:r>
          </w:p>
        </w:tc>
        <w:tc>
          <w:tcPr>
            <w:tcW w:w="1417" w:type="dxa"/>
          </w:tcPr>
          <w:p w:rsidR="00800175" w:rsidRDefault="00800175">
            <w:pPr>
              <w:pStyle w:val="ConsPlusNormal"/>
              <w:jc w:val="right"/>
            </w:pPr>
            <w:r>
              <w:t>445 042,9</w:t>
            </w:r>
          </w:p>
        </w:tc>
        <w:tc>
          <w:tcPr>
            <w:tcW w:w="1417" w:type="dxa"/>
          </w:tcPr>
          <w:p w:rsidR="00800175" w:rsidRDefault="00800175">
            <w:pPr>
              <w:pStyle w:val="ConsPlusNormal"/>
              <w:jc w:val="right"/>
            </w:pPr>
            <w:r>
              <w:t>178 652,5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331 273,3</w:t>
            </w:r>
          </w:p>
        </w:tc>
        <w:tc>
          <w:tcPr>
            <w:tcW w:w="1417" w:type="dxa"/>
          </w:tcPr>
          <w:p w:rsidR="00800175" w:rsidRDefault="00800175">
            <w:pPr>
              <w:pStyle w:val="ConsPlusNormal"/>
              <w:jc w:val="right"/>
            </w:pPr>
            <w:r>
              <w:t>331 273,3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1 564 015,4</w:t>
            </w:r>
          </w:p>
        </w:tc>
        <w:tc>
          <w:tcPr>
            <w:tcW w:w="1417" w:type="dxa"/>
          </w:tcPr>
          <w:p w:rsidR="00800175" w:rsidRDefault="00800175">
            <w:pPr>
              <w:pStyle w:val="ConsPlusNormal"/>
              <w:jc w:val="right"/>
            </w:pPr>
            <w:r>
              <w:t>600 941,0</w:t>
            </w:r>
          </w:p>
        </w:tc>
        <w:tc>
          <w:tcPr>
            <w:tcW w:w="1417" w:type="dxa"/>
          </w:tcPr>
          <w:p w:rsidR="00800175" w:rsidRDefault="00800175">
            <w:pPr>
              <w:pStyle w:val="ConsPlusNormal"/>
              <w:jc w:val="right"/>
            </w:pPr>
            <w:r>
              <w:t>339 379,0</w:t>
            </w:r>
          </w:p>
        </w:tc>
        <w:tc>
          <w:tcPr>
            <w:tcW w:w="1417" w:type="dxa"/>
          </w:tcPr>
          <w:p w:rsidR="00800175" w:rsidRDefault="00800175">
            <w:pPr>
              <w:pStyle w:val="ConsPlusNormal"/>
              <w:jc w:val="right"/>
            </w:pPr>
            <w:r>
              <w:t>445 042,9</w:t>
            </w:r>
          </w:p>
        </w:tc>
        <w:tc>
          <w:tcPr>
            <w:tcW w:w="1417" w:type="dxa"/>
          </w:tcPr>
          <w:p w:rsidR="00800175" w:rsidRDefault="00800175">
            <w:pPr>
              <w:pStyle w:val="ConsPlusNormal"/>
              <w:jc w:val="right"/>
            </w:pPr>
            <w:r>
              <w:t>178 652,5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42 319,1</w:t>
            </w:r>
          </w:p>
        </w:tc>
        <w:tc>
          <w:tcPr>
            <w:tcW w:w="1417" w:type="dxa"/>
          </w:tcPr>
          <w:p w:rsidR="00800175" w:rsidRDefault="00800175">
            <w:pPr>
              <w:pStyle w:val="ConsPlusNormal"/>
              <w:jc w:val="right"/>
            </w:pPr>
            <w:r>
              <w:t>42 319,1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1 522 749,1</w:t>
            </w:r>
          </w:p>
        </w:tc>
        <w:tc>
          <w:tcPr>
            <w:tcW w:w="1417" w:type="dxa"/>
          </w:tcPr>
          <w:p w:rsidR="00800175" w:rsidRDefault="00800175">
            <w:pPr>
              <w:pStyle w:val="ConsPlusNormal"/>
              <w:jc w:val="right"/>
            </w:pPr>
            <w:r>
              <w:t>559 684,7</w:t>
            </w:r>
          </w:p>
        </w:tc>
        <w:tc>
          <w:tcPr>
            <w:tcW w:w="1417" w:type="dxa"/>
          </w:tcPr>
          <w:p w:rsidR="00800175" w:rsidRDefault="00800175">
            <w:pPr>
              <w:pStyle w:val="ConsPlusNormal"/>
              <w:jc w:val="right"/>
            </w:pPr>
            <w:r>
              <w:t>339 369,0</w:t>
            </w:r>
          </w:p>
        </w:tc>
        <w:tc>
          <w:tcPr>
            <w:tcW w:w="1417" w:type="dxa"/>
          </w:tcPr>
          <w:p w:rsidR="00800175" w:rsidRDefault="00800175">
            <w:pPr>
              <w:pStyle w:val="ConsPlusNormal"/>
              <w:jc w:val="right"/>
            </w:pPr>
            <w:r>
              <w:t>445 043,0</w:t>
            </w:r>
          </w:p>
        </w:tc>
        <w:tc>
          <w:tcPr>
            <w:tcW w:w="1417" w:type="dxa"/>
          </w:tcPr>
          <w:p w:rsidR="00800175" w:rsidRDefault="00800175">
            <w:pPr>
              <w:pStyle w:val="ConsPlusNormal"/>
              <w:jc w:val="right"/>
            </w:pPr>
            <w:r>
              <w:t>178 652,5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211 273,3</w:t>
            </w:r>
          </w:p>
        </w:tc>
        <w:tc>
          <w:tcPr>
            <w:tcW w:w="1417" w:type="dxa"/>
          </w:tcPr>
          <w:p w:rsidR="00800175" w:rsidRDefault="00800175">
            <w:pPr>
              <w:pStyle w:val="ConsPlusNormal"/>
              <w:jc w:val="right"/>
            </w:pPr>
            <w:r>
              <w:t>211 273,3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1 311 475,8</w:t>
            </w:r>
          </w:p>
        </w:tc>
        <w:tc>
          <w:tcPr>
            <w:tcW w:w="1417" w:type="dxa"/>
          </w:tcPr>
          <w:p w:rsidR="00800175" w:rsidRDefault="00800175">
            <w:pPr>
              <w:pStyle w:val="ConsPlusNormal"/>
              <w:jc w:val="right"/>
            </w:pPr>
            <w:r>
              <w:t>348 411,4</w:t>
            </w:r>
          </w:p>
        </w:tc>
        <w:tc>
          <w:tcPr>
            <w:tcW w:w="1417" w:type="dxa"/>
          </w:tcPr>
          <w:p w:rsidR="00800175" w:rsidRDefault="00800175">
            <w:pPr>
              <w:pStyle w:val="ConsPlusNormal"/>
              <w:jc w:val="right"/>
            </w:pPr>
            <w:r>
              <w:t>339 369,0</w:t>
            </w:r>
          </w:p>
        </w:tc>
        <w:tc>
          <w:tcPr>
            <w:tcW w:w="1417" w:type="dxa"/>
          </w:tcPr>
          <w:p w:rsidR="00800175" w:rsidRDefault="00800175">
            <w:pPr>
              <w:pStyle w:val="ConsPlusNormal"/>
              <w:jc w:val="right"/>
            </w:pPr>
            <w:r>
              <w:t>445 043,0</w:t>
            </w:r>
          </w:p>
        </w:tc>
        <w:tc>
          <w:tcPr>
            <w:tcW w:w="1417" w:type="dxa"/>
          </w:tcPr>
          <w:p w:rsidR="00800175" w:rsidRDefault="00800175">
            <w:pPr>
              <w:pStyle w:val="ConsPlusNormal"/>
              <w:jc w:val="right"/>
            </w:pPr>
            <w:r>
              <w:t>178 652,5</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НКО ФКР</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17 570,0</w:t>
            </w:r>
          </w:p>
        </w:tc>
        <w:tc>
          <w:tcPr>
            <w:tcW w:w="1417" w:type="dxa"/>
          </w:tcPr>
          <w:p w:rsidR="00800175" w:rsidRDefault="00800175">
            <w:pPr>
              <w:pStyle w:val="ConsPlusNormal"/>
              <w:jc w:val="right"/>
            </w:pPr>
            <w:r>
              <w:t>17 570,0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Некоммерческие организации, юридические лица, индивидуальные предприниматели (по согласованию)</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162 678,2</w:t>
            </w:r>
          </w:p>
        </w:tc>
        <w:tc>
          <w:tcPr>
            <w:tcW w:w="1417" w:type="dxa"/>
          </w:tcPr>
          <w:p w:rsidR="00800175" w:rsidRDefault="00800175">
            <w:pPr>
              <w:pStyle w:val="ConsPlusNormal"/>
              <w:jc w:val="right"/>
            </w:pPr>
            <w:r>
              <w:t>162 678,2</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162 678,2</w:t>
            </w:r>
          </w:p>
        </w:tc>
        <w:tc>
          <w:tcPr>
            <w:tcW w:w="1417" w:type="dxa"/>
          </w:tcPr>
          <w:p w:rsidR="00800175" w:rsidRDefault="00800175">
            <w:pPr>
              <w:pStyle w:val="ConsPlusNormal"/>
              <w:jc w:val="right"/>
            </w:pPr>
            <w:r>
              <w:t>162 678,2</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216 298,0</w:t>
            </w:r>
          </w:p>
        </w:tc>
        <w:tc>
          <w:tcPr>
            <w:tcW w:w="1417" w:type="dxa"/>
          </w:tcPr>
          <w:p w:rsidR="00800175" w:rsidRDefault="00800175">
            <w:pPr>
              <w:pStyle w:val="ConsPlusNormal"/>
              <w:jc w:val="right"/>
            </w:pPr>
            <w:r>
              <w:t>216 288,0</w:t>
            </w:r>
          </w:p>
        </w:tc>
        <w:tc>
          <w:tcPr>
            <w:tcW w:w="1417"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120 000,0</w:t>
            </w:r>
          </w:p>
        </w:tc>
        <w:tc>
          <w:tcPr>
            <w:tcW w:w="1417" w:type="dxa"/>
          </w:tcPr>
          <w:p w:rsidR="00800175" w:rsidRDefault="00800175">
            <w:pPr>
              <w:pStyle w:val="ConsPlusNormal"/>
              <w:jc w:val="right"/>
            </w:pPr>
            <w:r>
              <w:t>120 000,0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53 978,9</w:t>
            </w:r>
          </w:p>
        </w:tc>
        <w:tc>
          <w:tcPr>
            <w:tcW w:w="1417" w:type="dxa"/>
          </w:tcPr>
          <w:p w:rsidR="00800175" w:rsidRDefault="00800175">
            <w:pPr>
              <w:pStyle w:val="ConsPlusNormal"/>
              <w:jc w:val="right"/>
            </w:pPr>
            <w:r>
              <w:t>53 968,9</w:t>
            </w:r>
          </w:p>
        </w:tc>
        <w:tc>
          <w:tcPr>
            <w:tcW w:w="1417"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42 319,1</w:t>
            </w:r>
          </w:p>
        </w:tc>
        <w:tc>
          <w:tcPr>
            <w:tcW w:w="1417" w:type="dxa"/>
          </w:tcPr>
          <w:p w:rsidR="00800175" w:rsidRDefault="00800175">
            <w:pPr>
              <w:pStyle w:val="ConsPlusNormal"/>
              <w:jc w:val="right"/>
            </w:pPr>
            <w:r>
              <w:t>42 319,1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18 312,5</w:t>
            </w:r>
          </w:p>
        </w:tc>
        <w:tc>
          <w:tcPr>
            <w:tcW w:w="1417" w:type="dxa"/>
          </w:tcPr>
          <w:p w:rsidR="00800175" w:rsidRDefault="00800175">
            <w:pPr>
              <w:pStyle w:val="ConsPlusNormal"/>
              <w:jc w:val="right"/>
            </w:pPr>
            <w:r>
              <w:t>18 312,5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3.1. Основное мероприятие "Обеспечение поддержки обустройства мест массового отдыха </w:t>
            </w:r>
            <w:r>
              <w:lastRenderedPageBreak/>
              <w:t>(городских парков)"</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1 135 257,3</w:t>
            </w:r>
          </w:p>
        </w:tc>
        <w:tc>
          <w:tcPr>
            <w:tcW w:w="1417" w:type="dxa"/>
          </w:tcPr>
          <w:p w:rsidR="00800175" w:rsidRDefault="00800175">
            <w:pPr>
              <w:pStyle w:val="ConsPlusNormal"/>
              <w:jc w:val="right"/>
            </w:pPr>
            <w:r>
              <w:t>313 099,3</w:t>
            </w:r>
          </w:p>
        </w:tc>
        <w:tc>
          <w:tcPr>
            <w:tcW w:w="1417" w:type="dxa"/>
          </w:tcPr>
          <w:p w:rsidR="00800175" w:rsidRDefault="00800175">
            <w:pPr>
              <w:pStyle w:val="ConsPlusNormal"/>
              <w:jc w:val="right"/>
            </w:pPr>
            <w:r>
              <w:t>339 369,0</w:t>
            </w:r>
          </w:p>
        </w:tc>
        <w:tc>
          <w:tcPr>
            <w:tcW w:w="1417" w:type="dxa"/>
          </w:tcPr>
          <w:p w:rsidR="00800175" w:rsidRDefault="00800175">
            <w:pPr>
              <w:pStyle w:val="ConsPlusNormal"/>
              <w:jc w:val="right"/>
            </w:pPr>
            <w:r>
              <w:t>445 043,0</w:t>
            </w:r>
          </w:p>
        </w:tc>
        <w:tc>
          <w:tcPr>
            <w:tcW w:w="1417" w:type="dxa"/>
          </w:tcPr>
          <w:p w:rsidR="00800175" w:rsidRDefault="00800175">
            <w:pPr>
              <w:pStyle w:val="ConsPlusNormal"/>
              <w:jc w:val="right"/>
            </w:pPr>
            <w:r>
              <w:t>37 746,1</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85 989,1</w:t>
            </w:r>
          </w:p>
        </w:tc>
        <w:tc>
          <w:tcPr>
            <w:tcW w:w="1417" w:type="dxa"/>
          </w:tcPr>
          <w:p w:rsidR="00800175" w:rsidRDefault="00800175">
            <w:pPr>
              <w:pStyle w:val="ConsPlusNormal"/>
              <w:jc w:val="right"/>
            </w:pPr>
            <w:r>
              <w:t>85 989,1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1 006 949,1</w:t>
            </w:r>
          </w:p>
        </w:tc>
        <w:tc>
          <w:tcPr>
            <w:tcW w:w="1417" w:type="dxa"/>
          </w:tcPr>
          <w:p w:rsidR="00800175" w:rsidRDefault="00800175">
            <w:pPr>
              <w:pStyle w:val="ConsPlusNormal"/>
              <w:jc w:val="right"/>
            </w:pPr>
            <w:r>
              <w:t>184 791,1</w:t>
            </w:r>
          </w:p>
        </w:tc>
        <w:tc>
          <w:tcPr>
            <w:tcW w:w="1417" w:type="dxa"/>
          </w:tcPr>
          <w:p w:rsidR="00800175" w:rsidRDefault="00800175">
            <w:pPr>
              <w:pStyle w:val="ConsPlusNormal"/>
              <w:jc w:val="right"/>
            </w:pPr>
            <w:r>
              <w:t>339 369,0</w:t>
            </w:r>
          </w:p>
        </w:tc>
        <w:tc>
          <w:tcPr>
            <w:tcW w:w="1417" w:type="dxa"/>
          </w:tcPr>
          <w:p w:rsidR="00800175" w:rsidRDefault="00800175">
            <w:pPr>
              <w:pStyle w:val="ConsPlusNormal"/>
              <w:jc w:val="right"/>
            </w:pPr>
            <w:r>
              <w:t>445 043,0</w:t>
            </w:r>
          </w:p>
        </w:tc>
        <w:tc>
          <w:tcPr>
            <w:tcW w:w="1417" w:type="dxa"/>
          </w:tcPr>
          <w:p w:rsidR="00800175" w:rsidRDefault="00800175">
            <w:pPr>
              <w:pStyle w:val="ConsPlusNormal"/>
              <w:jc w:val="right"/>
            </w:pPr>
            <w:r>
              <w:t>37 746,1</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42 319,1</w:t>
            </w:r>
          </w:p>
        </w:tc>
        <w:tc>
          <w:tcPr>
            <w:tcW w:w="1417" w:type="dxa"/>
          </w:tcPr>
          <w:p w:rsidR="00800175" w:rsidRDefault="00800175">
            <w:pPr>
              <w:pStyle w:val="ConsPlusNormal"/>
              <w:jc w:val="right"/>
            </w:pPr>
            <w:r>
              <w:t>42 319,1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1 066 588,6</w:t>
            </w:r>
          </w:p>
        </w:tc>
        <w:tc>
          <w:tcPr>
            <w:tcW w:w="1417" w:type="dxa"/>
          </w:tcPr>
          <w:p w:rsidR="00800175" w:rsidRDefault="00800175">
            <w:pPr>
              <w:pStyle w:val="ConsPlusNormal"/>
              <w:jc w:val="right"/>
            </w:pPr>
            <w:r>
              <w:t>244 430,6</w:t>
            </w:r>
          </w:p>
        </w:tc>
        <w:tc>
          <w:tcPr>
            <w:tcW w:w="1417" w:type="dxa"/>
          </w:tcPr>
          <w:p w:rsidR="00800175" w:rsidRDefault="00800175">
            <w:pPr>
              <w:pStyle w:val="ConsPlusNormal"/>
              <w:jc w:val="right"/>
            </w:pPr>
            <w:r>
              <w:t>339 369,0</w:t>
            </w:r>
          </w:p>
        </w:tc>
        <w:tc>
          <w:tcPr>
            <w:tcW w:w="1417" w:type="dxa"/>
          </w:tcPr>
          <w:p w:rsidR="00800175" w:rsidRDefault="00800175">
            <w:pPr>
              <w:pStyle w:val="ConsPlusNormal"/>
              <w:jc w:val="right"/>
            </w:pPr>
            <w:r>
              <w:t>445 043,0</w:t>
            </w:r>
          </w:p>
        </w:tc>
        <w:tc>
          <w:tcPr>
            <w:tcW w:w="1417" w:type="dxa"/>
          </w:tcPr>
          <w:p w:rsidR="00800175" w:rsidRDefault="00800175">
            <w:pPr>
              <w:pStyle w:val="ConsPlusNormal"/>
              <w:jc w:val="right"/>
            </w:pPr>
            <w:r>
              <w:t>37 746,1</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85 989,1</w:t>
            </w:r>
          </w:p>
        </w:tc>
        <w:tc>
          <w:tcPr>
            <w:tcW w:w="1417" w:type="dxa"/>
          </w:tcPr>
          <w:p w:rsidR="00800175" w:rsidRDefault="00800175">
            <w:pPr>
              <w:pStyle w:val="ConsPlusNormal"/>
              <w:jc w:val="right"/>
            </w:pPr>
            <w:r>
              <w:t>85 989,1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980 599,5</w:t>
            </w:r>
          </w:p>
        </w:tc>
        <w:tc>
          <w:tcPr>
            <w:tcW w:w="1417" w:type="dxa"/>
          </w:tcPr>
          <w:p w:rsidR="00800175" w:rsidRDefault="00800175">
            <w:pPr>
              <w:pStyle w:val="ConsPlusNormal"/>
              <w:jc w:val="right"/>
            </w:pPr>
            <w:r>
              <w:t>158 441,5</w:t>
            </w:r>
          </w:p>
        </w:tc>
        <w:tc>
          <w:tcPr>
            <w:tcW w:w="1417" w:type="dxa"/>
          </w:tcPr>
          <w:p w:rsidR="00800175" w:rsidRDefault="00800175">
            <w:pPr>
              <w:pStyle w:val="ConsPlusNormal"/>
              <w:jc w:val="right"/>
            </w:pPr>
            <w:r>
              <w:t>339 369,0</w:t>
            </w:r>
          </w:p>
        </w:tc>
        <w:tc>
          <w:tcPr>
            <w:tcW w:w="1417" w:type="dxa"/>
          </w:tcPr>
          <w:p w:rsidR="00800175" w:rsidRDefault="00800175">
            <w:pPr>
              <w:pStyle w:val="ConsPlusNormal"/>
              <w:jc w:val="right"/>
            </w:pPr>
            <w:r>
              <w:t>445 043,0</w:t>
            </w:r>
          </w:p>
        </w:tc>
        <w:tc>
          <w:tcPr>
            <w:tcW w:w="1417" w:type="dxa"/>
          </w:tcPr>
          <w:p w:rsidR="00800175" w:rsidRDefault="00800175">
            <w:pPr>
              <w:pStyle w:val="ConsPlusNormal"/>
              <w:jc w:val="right"/>
            </w:pPr>
            <w:r>
              <w:t>37 746,1</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68 668,7</w:t>
            </w:r>
          </w:p>
        </w:tc>
        <w:tc>
          <w:tcPr>
            <w:tcW w:w="1417" w:type="dxa"/>
          </w:tcPr>
          <w:p w:rsidR="00800175" w:rsidRDefault="00800175">
            <w:pPr>
              <w:pStyle w:val="ConsPlusNormal"/>
              <w:jc w:val="right"/>
            </w:pPr>
            <w:r>
              <w:t>68 668,7</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26 349,6</w:t>
            </w:r>
          </w:p>
        </w:tc>
        <w:tc>
          <w:tcPr>
            <w:tcW w:w="1417" w:type="dxa"/>
          </w:tcPr>
          <w:p w:rsidR="00800175" w:rsidRDefault="00800175">
            <w:pPr>
              <w:pStyle w:val="ConsPlusNormal"/>
              <w:jc w:val="right"/>
            </w:pPr>
            <w:r>
              <w:t>26 349,6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42 319,1</w:t>
            </w:r>
          </w:p>
        </w:tc>
        <w:tc>
          <w:tcPr>
            <w:tcW w:w="1417" w:type="dxa"/>
          </w:tcPr>
          <w:p w:rsidR="00800175" w:rsidRDefault="00800175">
            <w:pPr>
              <w:pStyle w:val="ConsPlusNormal"/>
              <w:jc w:val="right"/>
            </w:pPr>
            <w:r>
              <w:t>42 319,1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3.1.1. Мероприятие "Благоустройство территории объекта "Парк Маяк" по улице Приморской в городе Магадане". 2 этап. Участок территории от спортивной площадки до видовой площадки "Пирс"</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147 990,0</w:t>
            </w:r>
          </w:p>
        </w:tc>
        <w:tc>
          <w:tcPr>
            <w:tcW w:w="1417" w:type="dxa"/>
          </w:tcPr>
          <w:p w:rsidR="00800175" w:rsidRDefault="00800175">
            <w:pPr>
              <w:pStyle w:val="ConsPlusNormal"/>
              <w:jc w:val="right"/>
            </w:pPr>
            <w:r>
              <w:t>110 244,0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37 746,1</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147 990,0</w:t>
            </w:r>
          </w:p>
        </w:tc>
        <w:tc>
          <w:tcPr>
            <w:tcW w:w="1417" w:type="dxa"/>
          </w:tcPr>
          <w:p w:rsidR="00800175" w:rsidRDefault="00800175">
            <w:pPr>
              <w:pStyle w:val="ConsPlusNormal"/>
              <w:jc w:val="right"/>
            </w:pPr>
            <w:r>
              <w:t>110 244,0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37 746,1</w:t>
            </w:r>
          </w:p>
        </w:tc>
      </w:tr>
      <w:tr w:rsidR="00800175">
        <w:tc>
          <w:tcPr>
            <w:tcW w:w="2834" w:type="dxa"/>
            <w:vMerge w:val="restart"/>
          </w:tcPr>
          <w:p w:rsidR="00800175" w:rsidRDefault="00800175">
            <w:pPr>
              <w:pStyle w:val="ConsPlusNormal"/>
              <w:jc w:val="both"/>
            </w:pPr>
            <w:r>
              <w:t>3.1.2. Мероприятие "Благоустройство берегоукрепления вдоль Портового шоссе"</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134 186,6</w:t>
            </w:r>
          </w:p>
        </w:tc>
        <w:tc>
          <w:tcPr>
            <w:tcW w:w="1417" w:type="dxa"/>
          </w:tcPr>
          <w:p w:rsidR="00800175" w:rsidRDefault="00800175">
            <w:pPr>
              <w:pStyle w:val="ConsPlusNormal"/>
              <w:jc w:val="right"/>
            </w:pPr>
            <w:r>
              <w:t>134 186,6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85 989,1</w:t>
            </w:r>
          </w:p>
        </w:tc>
        <w:tc>
          <w:tcPr>
            <w:tcW w:w="1417" w:type="dxa"/>
          </w:tcPr>
          <w:p w:rsidR="00800175" w:rsidRDefault="00800175">
            <w:pPr>
              <w:pStyle w:val="ConsPlusNormal"/>
              <w:jc w:val="right"/>
            </w:pPr>
            <w:r>
              <w:t>85 989,1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48 197,5</w:t>
            </w:r>
          </w:p>
        </w:tc>
        <w:tc>
          <w:tcPr>
            <w:tcW w:w="1417" w:type="dxa"/>
          </w:tcPr>
          <w:p w:rsidR="00800175" w:rsidRDefault="00800175">
            <w:pPr>
              <w:pStyle w:val="ConsPlusNormal"/>
              <w:jc w:val="right"/>
            </w:pPr>
            <w:r>
              <w:t>48 197,5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134 186,6</w:t>
            </w:r>
          </w:p>
        </w:tc>
        <w:tc>
          <w:tcPr>
            <w:tcW w:w="1417" w:type="dxa"/>
          </w:tcPr>
          <w:p w:rsidR="00800175" w:rsidRDefault="00800175">
            <w:pPr>
              <w:pStyle w:val="ConsPlusNormal"/>
              <w:jc w:val="right"/>
            </w:pPr>
            <w:r>
              <w:t>134 186,6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85 989,1</w:t>
            </w:r>
          </w:p>
        </w:tc>
        <w:tc>
          <w:tcPr>
            <w:tcW w:w="1417" w:type="dxa"/>
          </w:tcPr>
          <w:p w:rsidR="00800175" w:rsidRDefault="00800175">
            <w:pPr>
              <w:pStyle w:val="ConsPlusNormal"/>
              <w:jc w:val="right"/>
            </w:pPr>
            <w:r>
              <w:t>85 989,1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48 197,5</w:t>
            </w:r>
          </w:p>
        </w:tc>
        <w:tc>
          <w:tcPr>
            <w:tcW w:w="1417" w:type="dxa"/>
          </w:tcPr>
          <w:p w:rsidR="00800175" w:rsidRDefault="00800175">
            <w:pPr>
              <w:pStyle w:val="ConsPlusNormal"/>
              <w:jc w:val="right"/>
            </w:pPr>
            <w:r>
              <w:t>48 197,5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3.1.3. Мероприятие </w:t>
            </w:r>
            <w:r>
              <w:lastRenderedPageBreak/>
              <w:t>"Укрепление берега Охотского моря от парка "Маяк" до Инфекционной больницы (1 этап)"</w:t>
            </w:r>
          </w:p>
        </w:tc>
        <w:tc>
          <w:tcPr>
            <w:tcW w:w="2267" w:type="dxa"/>
          </w:tcPr>
          <w:p w:rsidR="00800175" w:rsidRDefault="00800175">
            <w:pPr>
              <w:pStyle w:val="ConsPlusNormal"/>
              <w:jc w:val="center"/>
            </w:pPr>
            <w:r>
              <w:lastRenderedPageBreak/>
              <w:t xml:space="preserve">Минстрой </w:t>
            </w:r>
            <w:r>
              <w:lastRenderedPageBreak/>
              <w:t>Магаданской области, из них:</w:t>
            </w:r>
          </w:p>
        </w:tc>
        <w:tc>
          <w:tcPr>
            <w:tcW w:w="1700" w:type="dxa"/>
          </w:tcPr>
          <w:p w:rsidR="00800175" w:rsidRDefault="00800175">
            <w:pPr>
              <w:pStyle w:val="ConsPlusNormal"/>
              <w:jc w:val="center"/>
            </w:pPr>
            <w:r>
              <w:lastRenderedPageBreak/>
              <w:t>ОБ</w:t>
            </w:r>
          </w:p>
        </w:tc>
        <w:tc>
          <w:tcPr>
            <w:tcW w:w="1530" w:type="dxa"/>
          </w:tcPr>
          <w:p w:rsidR="00800175" w:rsidRDefault="00800175">
            <w:pPr>
              <w:pStyle w:val="ConsPlusNormal"/>
              <w:jc w:val="right"/>
            </w:pPr>
            <w:r>
              <w:t>784 412,0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339 369,0</w:t>
            </w:r>
          </w:p>
        </w:tc>
        <w:tc>
          <w:tcPr>
            <w:tcW w:w="1417" w:type="dxa"/>
          </w:tcPr>
          <w:p w:rsidR="00800175" w:rsidRDefault="00800175">
            <w:pPr>
              <w:pStyle w:val="ConsPlusNormal"/>
              <w:jc w:val="right"/>
            </w:pPr>
            <w:r>
              <w:t>445 043,0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784 412,0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339 369,0</w:t>
            </w:r>
          </w:p>
        </w:tc>
        <w:tc>
          <w:tcPr>
            <w:tcW w:w="1417" w:type="dxa"/>
          </w:tcPr>
          <w:p w:rsidR="00800175" w:rsidRDefault="00800175">
            <w:pPr>
              <w:pStyle w:val="ConsPlusNormal"/>
              <w:jc w:val="right"/>
            </w:pPr>
            <w:r>
              <w:t>445 043,0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3.1.4. Мероприятие "Благоустройство территории объекта "Городской парк г. Сусуман Магаданской области"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52 319,1</w:t>
            </w:r>
          </w:p>
        </w:tc>
        <w:tc>
          <w:tcPr>
            <w:tcW w:w="1417" w:type="dxa"/>
          </w:tcPr>
          <w:p w:rsidR="00800175" w:rsidRDefault="00800175">
            <w:pPr>
              <w:pStyle w:val="ConsPlusNormal"/>
              <w:jc w:val="right"/>
            </w:pPr>
            <w:r>
              <w:t>52 319,1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42 319,1</w:t>
            </w:r>
          </w:p>
        </w:tc>
        <w:tc>
          <w:tcPr>
            <w:tcW w:w="1417" w:type="dxa"/>
          </w:tcPr>
          <w:p w:rsidR="00800175" w:rsidRDefault="00800175">
            <w:pPr>
              <w:pStyle w:val="ConsPlusNormal"/>
              <w:jc w:val="right"/>
            </w:pPr>
            <w:r>
              <w:t>42 319,1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52 319,1</w:t>
            </w:r>
          </w:p>
        </w:tc>
        <w:tc>
          <w:tcPr>
            <w:tcW w:w="1417" w:type="dxa"/>
          </w:tcPr>
          <w:p w:rsidR="00800175" w:rsidRDefault="00800175">
            <w:pPr>
              <w:pStyle w:val="ConsPlusNormal"/>
              <w:jc w:val="right"/>
            </w:pPr>
            <w:r>
              <w:t>52 319,1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42 319,1</w:t>
            </w:r>
          </w:p>
        </w:tc>
        <w:tc>
          <w:tcPr>
            <w:tcW w:w="1417" w:type="dxa"/>
          </w:tcPr>
          <w:p w:rsidR="00800175" w:rsidRDefault="00800175">
            <w:pPr>
              <w:pStyle w:val="ConsPlusNormal"/>
              <w:jc w:val="right"/>
            </w:pPr>
            <w:r>
              <w:t>42 319,1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3.1.5. Мероприятие "Благоустройство общественных территории"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16 349,6</w:t>
            </w:r>
          </w:p>
        </w:tc>
        <w:tc>
          <w:tcPr>
            <w:tcW w:w="1417" w:type="dxa"/>
          </w:tcPr>
          <w:p w:rsidR="00800175" w:rsidRDefault="00800175">
            <w:pPr>
              <w:pStyle w:val="ConsPlusNormal"/>
              <w:jc w:val="right"/>
            </w:pPr>
            <w:r>
              <w:t>16 349,6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16 349,6</w:t>
            </w:r>
          </w:p>
        </w:tc>
        <w:tc>
          <w:tcPr>
            <w:tcW w:w="1417" w:type="dxa"/>
          </w:tcPr>
          <w:p w:rsidR="00800175" w:rsidRDefault="00800175">
            <w:pPr>
              <w:pStyle w:val="ConsPlusNormal"/>
              <w:jc w:val="right"/>
            </w:pPr>
            <w:r>
              <w:t>16 349,6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16 349,6</w:t>
            </w:r>
          </w:p>
        </w:tc>
        <w:tc>
          <w:tcPr>
            <w:tcW w:w="1417" w:type="dxa"/>
          </w:tcPr>
          <w:p w:rsidR="00800175" w:rsidRDefault="00800175">
            <w:pPr>
              <w:pStyle w:val="ConsPlusNormal"/>
              <w:jc w:val="right"/>
            </w:pPr>
            <w:r>
              <w:t>16 349,6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16 349,6</w:t>
            </w:r>
          </w:p>
        </w:tc>
        <w:tc>
          <w:tcPr>
            <w:tcW w:w="1417" w:type="dxa"/>
          </w:tcPr>
          <w:p w:rsidR="00800175" w:rsidRDefault="00800175">
            <w:pPr>
              <w:pStyle w:val="ConsPlusNormal"/>
              <w:jc w:val="right"/>
            </w:pPr>
            <w:r>
              <w:t>16 349,6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3.2. Основное мероприятие "Создание благоприятных социально-экономических условий для повышения качества жизни населения в Сусуманском городском округе"</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80 000,0</w:t>
            </w:r>
          </w:p>
        </w:tc>
        <w:tc>
          <w:tcPr>
            <w:tcW w:w="1417" w:type="dxa"/>
          </w:tcPr>
          <w:p w:rsidR="00800175" w:rsidRDefault="00800175">
            <w:pPr>
              <w:pStyle w:val="ConsPlusNormal"/>
              <w:jc w:val="right"/>
            </w:pPr>
            <w:r>
              <w:t>80 000,0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 xml:space="preserve">Некоммерческие организации, юридические лица, индивидуальные предприниматели (по </w:t>
            </w:r>
            <w:r>
              <w:lastRenderedPageBreak/>
              <w:t>согласованию)</w:t>
            </w:r>
          </w:p>
        </w:tc>
        <w:tc>
          <w:tcPr>
            <w:tcW w:w="1700" w:type="dxa"/>
          </w:tcPr>
          <w:p w:rsidR="00800175" w:rsidRDefault="00800175">
            <w:pPr>
              <w:pStyle w:val="ConsPlusNormal"/>
              <w:jc w:val="center"/>
            </w:pPr>
            <w:r>
              <w:lastRenderedPageBreak/>
              <w:t>ОБ</w:t>
            </w:r>
          </w:p>
        </w:tc>
        <w:tc>
          <w:tcPr>
            <w:tcW w:w="1530" w:type="dxa"/>
          </w:tcPr>
          <w:p w:rsidR="00800175" w:rsidRDefault="00800175">
            <w:pPr>
              <w:pStyle w:val="ConsPlusNormal"/>
              <w:jc w:val="right"/>
            </w:pPr>
            <w:r>
              <w:t>80 000,0</w:t>
            </w:r>
          </w:p>
        </w:tc>
        <w:tc>
          <w:tcPr>
            <w:tcW w:w="1417" w:type="dxa"/>
          </w:tcPr>
          <w:p w:rsidR="00800175" w:rsidRDefault="00800175">
            <w:pPr>
              <w:pStyle w:val="ConsPlusNormal"/>
              <w:jc w:val="right"/>
            </w:pPr>
            <w:r>
              <w:t>80 000,0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lastRenderedPageBreak/>
              <w:t>3.2.1. Мероприятие "Создание благоприятных социально-экономических условий для повышения качества жизни населения в Сусуманском городском округе"</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3.2.2. Мероприятие "Предоставление субсидий из областного бюджета на проведение работ по капитальному ремонту общего имущества в многоквартирных домах"</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80 000,0</w:t>
            </w:r>
          </w:p>
        </w:tc>
        <w:tc>
          <w:tcPr>
            <w:tcW w:w="1417" w:type="dxa"/>
          </w:tcPr>
          <w:p w:rsidR="00800175" w:rsidRDefault="00800175">
            <w:pPr>
              <w:pStyle w:val="ConsPlusNormal"/>
              <w:jc w:val="right"/>
            </w:pPr>
            <w:r>
              <w:t>80 000,0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Некоммерческие организации, юридические лица, индивидуальные предприниматели (по согласованию)</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80 000,0</w:t>
            </w:r>
          </w:p>
        </w:tc>
        <w:tc>
          <w:tcPr>
            <w:tcW w:w="1417" w:type="dxa"/>
          </w:tcPr>
          <w:p w:rsidR="00800175" w:rsidRDefault="00800175">
            <w:pPr>
              <w:pStyle w:val="ConsPlusNormal"/>
              <w:jc w:val="right"/>
            </w:pPr>
            <w:r>
              <w:t>80 000,0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3.3. Основное мероприятие "Создание благоприятных социально-экономических условий для повышения качества жизни населения в Северо-Эвенском городском округе"</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543 551,7</w:t>
            </w:r>
          </w:p>
        </w:tc>
        <w:tc>
          <w:tcPr>
            <w:tcW w:w="1417" w:type="dxa"/>
          </w:tcPr>
          <w:p w:rsidR="00800175" w:rsidRDefault="00800175">
            <w:pPr>
              <w:pStyle w:val="ConsPlusNormal"/>
              <w:jc w:val="right"/>
            </w:pPr>
            <w:r>
              <w:t>402 645,3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140 906,4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125 284,2</w:t>
            </w:r>
          </w:p>
        </w:tc>
        <w:tc>
          <w:tcPr>
            <w:tcW w:w="1417" w:type="dxa"/>
          </w:tcPr>
          <w:p w:rsidR="00800175" w:rsidRDefault="00800175">
            <w:pPr>
              <w:pStyle w:val="ConsPlusNormal"/>
              <w:jc w:val="right"/>
            </w:pPr>
            <w:r>
              <w:t>125 284,2</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418 267,5</w:t>
            </w:r>
          </w:p>
        </w:tc>
        <w:tc>
          <w:tcPr>
            <w:tcW w:w="1417" w:type="dxa"/>
          </w:tcPr>
          <w:p w:rsidR="00800175" w:rsidRDefault="00800175">
            <w:pPr>
              <w:pStyle w:val="ConsPlusNormal"/>
              <w:jc w:val="right"/>
            </w:pPr>
            <w:r>
              <w:t>277 361,1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140 906,4</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456 160,5</w:t>
            </w:r>
          </w:p>
        </w:tc>
        <w:tc>
          <w:tcPr>
            <w:tcW w:w="1417" w:type="dxa"/>
          </w:tcPr>
          <w:p w:rsidR="00800175" w:rsidRDefault="00800175">
            <w:pPr>
              <w:pStyle w:val="ConsPlusNormal"/>
              <w:jc w:val="right"/>
            </w:pPr>
            <w:r>
              <w:t>315 254,1</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140 906,4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125 284,2</w:t>
            </w:r>
          </w:p>
        </w:tc>
        <w:tc>
          <w:tcPr>
            <w:tcW w:w="1417" w:type="dxa"/>
          </w:tcPr>
          <w:p w:rsidR="00800175" w:rsidRDefault="00800175">
            <w:pPr>
              <w:pStyle w:val="ConsPlusNormal"/>
              <w:jc w:val="right"/>
            </w:pPr>
            <w:r>
              <w:t>125 284,2</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330 876,3</w:t>
            </w:r>
          </w:p>
        </w:tc>
        <w:tc>
          <w:tcPr>
            <w:tcW w:w="1417" w:type="dxa"/>
          </w:tcPr>
          <w:p w:rsidR="00800175" w:rsidRDefault="00800175">
            <w:pPr>
              <w:pStyle w:val="ConsPlusNormal"/>
              <w:jc w:val="right"/>
            </w:pPr>
            <w:r>
              <w:t>189 969,9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140 906,4</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 xml:space="preserve">Некоммерческие организации, юридические лица, </w:t>
            </w:r>
            <w:r>
              <w:lastRenderedPageBreak/>
              <w:t>индивидуальные предприниматели (по согласованию)</w:t>
            </w:r>
          </w:p>
        </w:tc>
        <w:tc>
          <w:tcPr>
            <w:tcW w:w="1700" w:type="dxa"/>
          </w:tcPr>
          <w:p w:rsidR="00800175" w:rsidRDefault="00800175">
            <w:pPr>
              <w:pStyle w:val="ConsPlusNormal"/>
              <w:jc w:val="center"/>
            </w:pPr>
            <w:r>
              <w:lastRenderedPageBreak/>
              <w:t>ОБ</w:t>
            </w:r>
          </w:p>
        </w:tc>
        <w:tc>
          <w:tcPr>
            <w:tcW w:w="1530" w:type="dxa"/>
          </w:tcPr>
          <w:p w:rsidR="00800175" w:rsidRDefault="00800175">
            <w:pPr>
              <w:pStyle w:val="ConsPlusNormal"/>
              <w:jc w:val="right"/>
            </w:pPr>
            <w:r>
              <w:t>59 771,9</w:t>
            </w:r>
          </w:p>
        </w:tc>
        <w:tc>
          <w:tcPr>
            <w:tcW w:w="1417" w:type="dxa"/>
          </w:tcPr>
          <w:p w:rsidR="00800175" w:rsidRDefault="00800175">
            <w:pPr>
              <w:pStyle w:val="ConsPlusNormal"/>
              <w:jc w:val="right"/>
            </w:pPr>
            <w:r>
              <w:t>59 771,9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ОМСУ</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27 619,3</w:t>
            </w:r>
          </w:p>
        </w:tc>
        <w:tc>
          <w:tcPr>
            <w:tcW w:w="1417" w:type="dxa"/>
          </w:tcPr>
          <w:p w:rsidR="00800175" w:rsidRDefault="00800175">
            <w:pPr>
              <w:pStyle w:val="ConsPlusNormal"/>
              <w:jc w:val="right"/>
            </w:pPr>
            <w:r>
              <w:t>27 619,3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3.3.1. Мероприятие "Создание благоприятных социально-экономических условий для повышения качества жизни населения в Северо-Эвенском городском округе"</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27 619,3</w:t>
            </w:r>
          </w:p>
        </w:tc>
        <w:tc>
          <w:tcPr>
            <w:tcW w:w="1417" w:type="dxa"/>
          </w:tcPr>
          <w:p w:rsidR="00800175" w:rsidRDefault="00800175">
            <w:pPr>
              <w:pStyle w:val="ConsPlusNormal"/>
              <w:jc w:val="right"/>
            </w:pPr>
            <w:r>
              <w:t>27 619,3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ОМСУ</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27 619,3</w:t>
            </w:r>
          </w:p>
        </w:tc>
        <w:tc>
          <w:tcPr>
            <w:tcW w:w="1417" w:type="dxa"/>
          </w:tcPr>
          <w:p w:rsidR="00800175" w:rsidRDefault="00800175">
            <w:pPr>
              <w:pStyle w:val="ConsPlusNormal"/>
              <w:jc w:val="right"/>
            </w:pPr>
            <w:r>
              <w:t>27 619,3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3.3.2. Мероприятие "Предоставление субсидий из областного бюджета на проведение работ по капитальному ремонту общего имущества в многоквартирных домах"</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59 771,9</w:t>
            </w:r>
          </w:p>
        </w:tc>
        <w:tc>
          <w:tcPr>
            <w:tcW w:w="1417" w:type="dxa"/>
          </w:tcPr>
          <w:p w:rsidR="00800175" w:rsidRDefault="00800175">
            <w:pPr>
              <w:pStyle w:val="ConsPlusNormal"/>
              <w:jc w:val="right"/>
            </w:pPr>
            <w:r>
              <w:t>59 771,9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Некоммерческие организации, юридические лица (по согласованию)</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59 771,9</w:t>
            </w:r>
          </w:p>
        </w:tc>
        <w:tc>
          <w:tcPr>
            <w:tcW w:w="1417" w:type="dxa"/>
          </w:tcPr>
          <w:p w:rsidR="00800175" w:rsidRDefault="00800175">
            <w:pPr>
              <w:pStyle w:val="ConsPlusNormal"/>
              <w:jc w:val="right"/>
            </w:pPr>
            <w:r>
              <w:t>59 771,9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3.3.3. Мероприятие "Строительство хоккейной коробки"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12 072,9</w:t>
            </w:r>
          </w:p>
        </w:tc>
        <w:tc>
          <w:tcPr>
            <w:tcW w:w="1417" w:type="dxa"/>
          </w:tcPr>
          <w:p w:rsidR="00800175" w:rsidRDefault="00800175">
            <w:pPr>
              <w:pStyle w:val="ConsPlusNormal"/>
              <w:jc w:val="right"/>
            </w:pPr>
            <w:r>
              <w:t>12 072,9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5 686,0</w:t>
            </w:r>
          </w:p>
        </w:tc>
        <w:tc>
          <w:tcPr>
            <w:tcW w:w="1417" w:type="dxa"/>
          </w:tcPr>
          <w:p w:rsidR="00800175" w:rsidRDefault="00800175">
            <w:pPr>
              <w:pStyle w:val="ConsPlusNormal"/>
              <w:jc w:val="right"/>
            </w:pPr>
            <w:r>
              <w:t>5 686,0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6 386,9</w:t>
            </w:r>
          </w:p>
        </w:tc>
        <w:tc>
          <w:tcPr>
            <w:tcW w:w="1417" w:type="dxa"/>
          </w:tcPr>
          <w:p w:rsidR="00800175" w:rsidRDefault="00800175">
            <w:pPr>
              <w:pStyle w:val="ConsPlusNormal"/>
              <w:jc w:val="right"/>
            </w:pPr>
            <w:r>
              <w:t>6 386,9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5 686,0</w:t>
            </w:r>
          </w:p>
        </w:tc>
        <w:tc>
          <w:tcPr>
            <w:tcW w:w="1417" w:type="dxa"/>
          </w:tcPr>
          <w:p w:rsidR="00800175" w:rsidRDefault="00800175">
            <w:pPr>
              <w:pStyle w:val="ConsPlusNormal"/>
              <w:jc w:val="right"/>
            </w:pPr>
            <w:r>
              <w:t>5 686,0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6 386,9</w:t>
            </w:r>
          </w:p>
        </w:tc>
        <w:tc>
          <w:tcPr>
            <w:tcW w:w="1417" w:type="dxa"/>
          </w:tcPr>
          <w:p w:rsidR="00800175" w:rsidRDefault="00800175">
            <w:pPr>
              <w:pStyle w:val="ConsPlusNormal"/>
              <w:jc w:val="right"/>
            </w:pPr>
            <w:r>
              <w:t>6 386,9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3.3.4. Мероприятие "Выполнение работ по </w:t>
            </w:r>
            <w:r>
              <w:lastRenderedPageBreak/>
              <w:t>реконструкции школы в с. Гижига Северо-Эвенского района Магаданской области"</w:t>
            </w:r>
          </w:p>
        </w:tc>
        <w:tc>
          <w:tcPr>
            <w:tcW w:w="2267" w:type="dxa"/>
            <w:vMerge w:val="restart"/>
          </w:tcPr>
          <w:p w:rsidR="00800175" w:rsidRDefault="00800175">
            <w:pPr>
              <w:pStyle w:val="ConsPlusNormal"/>
              <w:jc w:val="center"/>
            </w:pPr>
            <w:r>
              <w:lastRenderedPageBreak/>
              <w:t xml:space="preserve">Минстрой Магаданской области, </w:t>
            </w:r>
            <w:r>
              <w:lastRenderedPageBreak/>
              <w:t>из них:</w:t>
            </w:r>
          </w:p>
        </w:tc>
        <w:tc>
          <w:tcPr>
            <w:tcW w:w="1700" w:type="dxa"/>
          </w:tcPr>
          <w:p w:rsidR="00800175" w:rsidRDefault="00800175">
            <w:pPr>
              <w:pStyle w:val="ConsPlusNormal"/>
              <w:jc w:val="center"/>
            </w:pPr>
            <w:r>
              <w:lastRenderedPageBreak/>
              <w:t>Всего:</w:t>
            </w:r>
          </w:p>
        </w:tc>
        <w:tc>
          <w:tcPr>
            <w:tcW w:w="1530" w:type="dxa"/>
          </w:tcPr>
          <w:p w:rsidR="00800175" w:rsidRDefault="00800175">
            <w:pPr>
              <w:pStyle w:val="ConsPlusNormal"/>
              <w:jc w:val="right"/>
            </w:pPr>
            <w:r>
              <w:t>111 150,0</w:t>
            </w:r>
          </w:p>
        </w:tc>
        <w:tc>
          <w:tcPr>
            <w:tcW w:w="1417" w:type="dxa"/>
          </w:tcPr>
          <w:p w:rsidR="00800175" w:rsidRDefault="00800175">
            <w:pPr>
              <w:pStyle w:val="ConsPlusNormal"/>
              <w:jc w:val="right"/>
            </w:pPr>
            <w:r>
              <w:t>111 150,0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44 673,3</w:t>
            </w:r>
          </w:p>
        </w:tc>
        <w:tc>
          <w:tcPr>
            <w:tcW w:w="1417" w:type="dxa"/>
          </w:tcPr>
          <w:p w:rsidR="00800175" w:rsidRDefault="00800175">
            <w:pPr>
              <w:pStyle w:val="ConsPlusNormal"/>
              <w:jc w:val="right"/>
            </w:pPr>
            <w:r>
              <w:t>44 673,3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66 476,7</w:t>
            </w:r>
          </w:p>
        </w:tc>
        <w:tc>
          <w:tcPr>
            <w:tcW w:w="1417" w:type="dxa"/>
          </w:tcPr>
          <w:p w:rsidR="00800175" w:rsidRDefault="00800175">
            <w:pPr>
              <w:pStyle w:val="ConsPlusNormal"/>
              <w:jc w:val="right"/>
            </w:pPr>
            <w:r>
              <w:t>66 476,7</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44 673,3</w:t>
            </w:r>
          </w:p>
        </w:tc>
        <w:tc>
          <w:tcPr>
            <w:tcW w:w="1417" w:type="dxa"/>
          </w:tcPr>
          <w:p w:rsidR="00800175" w:rsidRDefault="00800175">
            <w:pPr>
              <w:pStyle w:val="ConsPlusNormal"/>
              <w:jc w:val="right"/>
            </w:pPr>
            <w:r>
              <w:t>44 673,3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66 476,7</w:t>
            </w:r>
          </w:p>
        </w:tc>
        <w:tc>
          <w:tcPr>
            <w:tcW w:w="1417" w:type="dxa"/>
          </w:tcPr>
          <w:p w:rsidR="00800175" w:rsidRDefault="00800175">
            <w:pPr>
              <w:pStyle w:val="ConsPlusNormal"/>
              <w:jc w:val="right"/>
            </w:pPr>
            <w:r>
              <w:t>66 476,7</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3.3.5. Мероприятие "Проектирование и капитальный ремонт здания школы интернат МКОШИ им. Д.Б. Закирова"</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191 368,0</w:t>
            </w:r>
          </w:p>
        </w:tc>
        <w:tc>
          <w:tcPr>
            <w:tcW w:w="1417" w:type="dxa"/>
          </w:tcPr>
          <w:p w:rsidR="00800175" w:rsidRDefault="00800175">
            <w:pPr>
              <w:pStyle w:val="ConsPlusNormal"/>
              <w:jc w:val="right"/>
            </w:pPr>
            <w:r>
              <w:t>112 006,9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79 361,1</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25 379,6</w:t>
            </w:r>
          </w:p>
        </w:tc>
        <w:tc>
          <w:tcPr>
            <w:tcW w:w="1417" w:type="dxa"/>
          </w:tcPr>
          <w:p w:rsidR="00800175" w:rsidRDefault="00800175">
            <w:pPr>
              <w:pStyle w:val="ConsPlusNormal"/>
              <w:jc w:val="right"/>
            </w:pPr>
            <w:r>
              <w:t>25 379,6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165 988,4</w:t>
            </w:r>
          </w:p>
        </w:tc>
        <w:tc>
          <w:tcPr>
            <w:tcW w:w="1417" w:type="dxa"/>
          </w:tcPr>
          <w:p w:rsidR="00800175" w:rsidRDefault="00800175">
            <w:pPr>
              <w:pStyle w:val="ConsPlusNormal"/>
              <w:jc w:val="right"/>
            </w:pPr>
            <w:r>
              <w:t>86 627,3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79 361,1</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25 379,6</w:t>
            </w:r>
          </w:p>
        </w:tc>
        <w:tc>
          <w:tcPr>
            <w:tcW w:w="1417" w:type="dxa"/>
          </w:tcPr>
          <w:p w:rsidR="00800175" w:rsidRDefault="00800175">
            <w:pPr>
              <w:pStyle w:val="ConsPlusNormal"/>
              <w:jc w:val="right"/>
            </w:pPr>
            <w:r>
              <w:t>25 379,6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165 988,4</w:t>
            </w:r>
          </w:p>
        </w:tc>
        <w:tc>
          <w:tcPr>
            <w:tcW w:w="1417" w:type="dxa"/>
          </w:tcPr>
          <w:p w:rsidR="00800175" w:rsidRDefault="00800175">
            <w:pPr>
              <w:pStyle w:val="ConsPlusNormal"/>
              <w:jc w:val="right"/>
            </w:pPr>
            <w:r>
              <w:t>86 627,3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79 361,1</w:t>
            </w:r>
          </w:p>
        </w:tc>
      </w:tr>
      <w:tr w:rsidR="00800175">
        <w:tc>
          <w:tcPr>
            <w:tcW w:w="2834" w:type="dxa"/>
            <w:vMerge w:val="restart"/>
          </w:tcPr>
          <w:p w:rsidR="00800175" w:rsidRDefault="00800175">
            <w:pPr>
              <w:pStyle w:val="ConsPlusNormal"/>
              <w:jc w:val="both"/>
            </w:pPr>
            <w:r>
              <w:t>3.3.6. Мероприятие "Капитальный ремонт "Дом культуры" в п. Эвенск"</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141 569,6</w:t>
            </w:r>
          </w:p>
        </w:tc>
        <w:tc>
          <w:tcPr>
            <w:tcW w:w="1417" w:type="dxa"/>
          </w:tcPr>
          <w:p w:rsidR="00800175" w:rsidRDefault="00800175">
            <w:pPr>
              <w:pStyle w:val="ConsPlusNormal"/>
              <w:jc w:val="right"/>
            </w:pPr>
            <w:r>
              <w:t>80 024,3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61 545,3</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49 545,3</w:t>
            </w:r>
          </w:p>
        </w:tc>
        <w:tc>
          <w:tcPr>
            <w:tcW w:w="1417" w:type="dxa"/>
          </w:tcPr>
          <w:p w:rsidR="00800175" w:rsidRDefault="00800175">
            <w:pPr>
              <w:pStyle w:val="ConsPlusNormal"/>
              <w:jc w:val="right"/>
            </w:pPr>
            <w:r>
              <w:t>49 545,3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92 024,3</w:t>
            </w:r>
          </w:p>
        </w:tc>
        <w:tc>
          <w:tcPr>
            <w:tcW w:w="1417" w:type="dxa"/>
          </w:tcPr>
          <w:p w:rsidR="00800175" w:rsidRDefault="00800175">
            <w:pPr>
              <w:pStyle w:val="ConsPlusNormal"/>
              <w:jc w:val="right"/>
            </w:pPr>
            <w:r>
              <w:t>30 479,0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61 545,3</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49 545,3</w:t>
            </w:r>
          </w:p>
        </w:tc>
        <w:tc>
          <w:tcPr>
            <w:tcW w:w="1417" w:type="dxa"/>
          </w:tcPr>
          <w:p w:rsidR="00800175" w:rsidRDefault="00800175">
            <w:pPr>
              <w:pStyle w:val="ConsPlusNormal"/>
              <w:jc w:val="right"/>
            </w:pPr>
            <w:r>
              <w:t>49 545,3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92 024,3</w:t>
            </w:r>
          </w:p>
        </w:tc>
        <w:tc>
          <w:tcPr>
            <w:tcW w:w="1417" w:type="dxa"/>
          </w:tcPr>
          <w:p w:rsidR="00800175" w:rsidRDefault="00800175">
            <w:pPr>
              <w:pStyle w:val="ConsPlusNormal"/>
              <w:jc w:val="right"/>
            </w:pPr>
            <w:r>
              <w:t>30 479,0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61 545,3</w:t>
            </w:r>
          </w:p>
        </w:tc>
      </w:tr>
      <w:tr w:rsidR="00800175">
        <w:tc>
          <w:tcPr>
            <w:tcW w:w="2834" w:type="dxa"/>
            <w:vMerge w:val="restart"/>
          </w:tcPr>
          <w:p w:rsidR="00800175" w:rsidRDefault="00800175">
            <w:pPr>
              <w:pStyle w:val="ConsPlusNormal"/>
              <w:jc w:val="both"/>
            </w:pPr>
            <w:r>
              <w:t>3.3.7. Мероприятие "Погрузочные и разгрузочные работы по доставке контейнеров"</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ОМСУ</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3.4. Основное мероприятие "Реализация мероприятий планов социального развития центров </w:t>
            </w:r>
            <w:r>
              <w:lastRenderedPageBreak/>
              <w:t>экономического роста субъектов Российской Федерации, входящих в состав Дальневосточного федерального округа"</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138 312,5</w:t>
            </w:r>
          </w:p>
        </w:tc>
        <w:tc>
          <w:tcPr>
            <w:tcW w:w="1417" w:type="dxa"/>
          </w:tcPr>
          <w:p w:rsidR="00800175" w:rsidRDefault="00800175">
            <w:pPr>
              <w:pStyle w:val="ConsPlusNormal"/>
              <w:jc w:val="right"/>
            </w:pPr>
            <w:r>
              <w:t>138 312,5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120 000,0</w:t>
            </w:r>
          </w:p>
        </w:tc>
        <w:tc>
          <w:tcPr>
            <w:tcW w:w="1417" w:type="dxa"/>
          </w:tcPr>
          <w:p w:rsidR="00800175" w:rsidRDefault="00800175">
            <w:pPr>
              <w:pStyle w:val="ConsPlusNormal"/>
              <w:jc w:val="right"/>
            </w:pPr>
            <w:r>
              <w:t>120 000,0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18 312,5</w:t>
            </w:r>
          </w:p>
        </w:tc>
        <w:tc>
          <w:tcPr>
            <w:tcW w:w="1417" w:type="dxa"/>
          </w:tcPr>
          <w:p w:rsidR="00800175" w:rsidRDefault="00800175">
            <w:pPr>
              <w:pStyle w:val="ConsPlusNormal"/>
              <w:jc w:val="right"/>
            </w:pPr>
            <w:r>
              <w:t>18 312,5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120 000,0</w:t>
            </w:r>
          </w:p>
        </w:tc>
        <w:tc>
          <w:tcPr>
            <w:tcW w:w="1417" w:type="dxa"/>
          </w:tcPr>
          <w:p w:rsidR="00800175" w:rsidRDefault="00800175">
            <w:pPr>
              <w:pStyle w:val="ConsPlusNormal"/>
              <w:jc w:val="right"/>
            </w:pPr>
            <w:r>
              <w:t>120 000,0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18 312,5</w:t>
            </w:r>
          </w:p>
        </w:tc>
        <w:tc>
          <w:tcPr>
            <w:tcW w:w="1417" w:type="dxa"/>
          </w:tcPr>
          <w:p w:rsidR="00800175" w:rsidRDefault="00800175">
            <w:pPr>
              <w:pStyle w:val="ConsPlusNormal"/>
              <w:jc w:val="right"/>
            </w:pPr>
            <w:r>
              <w:t>18 312,5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3.4.1. Мероприятие "Реализация проекта "1000 дворов" (благоустройство не менее 17 дворовых территорий)"</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120 000,0</w:t>
            </w:r>
          </w:p>
        </w:tc>
        <w:tc>
          <w:tcPr>
            <w:tcW w:w="1417" w:type="dxa"/>
          </w:tcPr>
          <w:p w:rsidR="00800175" w:rsidRDefault="00800175">
            <w:pPr>
              <w:pStyle w:val="ConsPlusNormal"/>
              <w:jc w:val="right"/>
            </w:pPr>
            <w:r>
              <w:t>120 000,0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120 000,0</w:t>
            </w:r>
          </w:p>
        </w:tc>
        <w:tc>
          <w:tcPr>
            <w:tcW w:w="1417" w:type="dxa"/>
          </w:tcPr>
          <w:p w:rsidR="00800175" w:rsidRDefault="00800175">
            <w:pPr>
              <w:pStyle w:val="ConsPlusNormal"/>
              <w:jc w:val="right"/>
            </w:pPr>
            <w:r>
              <w:t>120 000,0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120 000,0</w:t>
            </w:r>
          </w:p>
        </w:tc>
        <w:tc>
          <w:tcPr>
            <w:tcW w:w="1417" w:type="dxa"/>
          </w:tcPr>
          <w:p w:rsidR="00800175" w:rsidRDefault="00800175">
            <w:pPr>
              <w:pStyle w:val="ConsPlusNormal"/>
              <w:jc w:val="right"/>
            </w:pPr>
            <w:r>
              <w:t>120 000,0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3.4.2. Мероприятие "Парк "Маяк" по улице Приморской в городе Магадане. 2 этап (автопарковка и спортивная площадка)"</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18 312,5</w:t>
            </w:r>
          </w:p>
        </w:tc>
        <w:tc>
          <w:tcPr>
            <w:tcW w:w="1417" w:type="dxa"/>
          </w:tcPr>
          <w:p w:rsidR="00800175" w:rsidRDefault="00800175">
            <w:pPr>
              <w:pStyle w:val="ConsPlusNormal"/>
              <w:jc w:val="right"/>
            </w:pPr>
            <w:r>
              <w:t>18 312,5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18 312,5</w:t>
            </w:r>
          </w:p>
        </w:tc>
        <w:tc>
          <w:tcPr>
            <w:tcW w:w="1417" w:type="dxa"/>
          </w:tcPr>
          <w:p w:rsidR="00800175" w:rsidRDefault="00800175">
            <w:pPr>
              <w:pStyle w:val="ConsPlusNormal"/>
              <w:jc w:val="right"/>
            </w:pPr>
            <w:r>
              <w:t>18 312,5</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3.5. Основное мероприятие "Проведение капитального ремонта общего имущества в многоквартирных домах"</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40 476,3</w:t>
            </w:r>
          </w:p>
        </w:tc>
        <w:tc>
          <w:tcPr>
            <w:tcW w:w="1417" w:type="dxa"/>
          </w:tcPr>
          <w:p w:rsidR="00800175" w:rsidRDefault="00800175">
            <w:pPr>
              <w:pStyle w:val="ConsPlusNormal"/>
              <w:jc w:val="right"/>
            </w:pPr>
            <w:r>
              <w:t>40 476,3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НКО ФКР</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17 570,0</w:t>
            </w:r>
          </w:p>
        </w:tc>
        <w:tc>
          <w:tcPr>
            <w:tcW w:w="1417" w:type="dxa"/>
          </w:tcPr>
          <w:p w:rsidR="00800175" w:rsidRDefault="00800175">
            <w:pPr>
              <w:pStyle w:val="ConsPlusNormal"/>
              <w:jc w:val="right"/>
            </w:pPr>
            <w:r>
              <w:t>17 570,0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Некоммерческие организации, юридические лица (по согласованию)</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22 906,3</w:t>
            </w:r>
          </w:p>
        </w:tc>
        <w:tc>
          <w:tcPr>
            <w:tcW w:w="1417" w:type="dxa"/>
          </w:tcPr>
          <w:p w:rsidR="00800175" w:rsidRDefault="00800175">
            <w:pPr>
              <w:pStyle w:val="ConsPlusNormal"/>
              <w:jc w:val="right"/>
            </w:pPr>
            <w:r>
              <w:t>22 906,3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3.5.1. Мероприятие "Предоставление субсидий </w:t>
            </w:r>
            <w:r>
              <w:lastRenderedPageBreak/>
              <w:t>из областного бюджета на проведение работ по капитальному ремонту общего имущества в многоквартирных домах"</w:t>
            </w:r>
          </w:p>
        </w:tc>
        <w:tc>
          <w:tcPr>
            <w:tcW w:w="2267" w:type="dxa"/>
          </w:tcPr>
          <w:p w:rsidR="00800175" w:rsidRDefault="00800175">
            <w:pPr>
              <w:pStyle w:val="ConsPlusNormal"/>
              <w:jc w:val="center"/>
            </w:pPr>
            <w:r>
              <w:lastRenderedPageBreak/>
              <w:t xml:space="preserve">Минстрой Магаданской области, </w:t>
            </w:r>
            <w:r>
              <w:lastRenderedPageBreak/>
              <w:t>из них:</w:t>
            </w:r>
          </w:p>
        </w:tc>
        <w:tc>
          <w:tcPr>
            <w:tcW w:w="1700" w:type="dxa"/>
          </w:tcPr>
          <w:p w:rsidR="00800175" w:rsidRDefault="00800175">
            <w:pPr>
              <w:pStyle w:val="ConsPlusNormal"/>
              <w:jc w:val="center"/>
            </w:pPr>
            <w:r>
              <w:lastRenderedPageBreak/>
              <w:t>ОБ</w:t>
            </w:r>
          </w:p>
        </w:tc>
        <w:tc>
          <w:tcPr>
            <w:tcW w:w="1530" w:type="dxa"/>
          </w:tcPr>
          <w:p w:rsidR="00800175" w:rsidRDefault="00800175">
            <w:pPr>
              <w:pStyle w:val="ConsPlusNormal"/>
              <w:jc w:val="right"/>
            </w:pPr>
            <w:r>
              <w:t>22 906,3</w:t>
            </w:r>
          </w:p>
        </w:tc>
        <w:tc>
          <w:tcPr>
            <w:tcW w:w="1417" w:type="dxa"/>
          </w:tcPr>
          <w:p w:rsidR="00800175" w:rsidRDefault="00800175">
            <w:pPr>
              <w:pStyle w:val="ConsPlusNormal"/>
              <w:jc w:val="right"/>
            </w:pPr>
            <w:r>
              <w:t>22 906,3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Некоммерческие организации, юридические лица (по согласованию)</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22 906,3</w:t>
            </w:r>
          </w:p>
        </w:tc>
        <w:tc>
          <w:tcPr>
            <w:tcW w:w="1417" w:type="dxa"/>
          </w:tcPr>
          <w:p w:rsidR="00800175" w:rsidRDefault="00800175">
            <w:pPr>
              <w:pStyle w:val="ConsPlusNormal"/>
              <w:jc w:val="right"/>
            </w:pPr>
            <w:r>
              <w:t>22 906,3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3.5.2. Мероприятие "Оценка технического состояния конструктивных элементов и инженерных систем, относящихся к общему имуществу в многоквартирном доме, на основании сведений мониторинга технического состояния многоквартирных домов"</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17 570,0</w:t>
            </w:r>
          </w:p>
        </w:tc>
        <w:tc>
          <w:tcPr>
            <w:tcW w:w="1417" w:type="dxa"/>
          </w:tcPr>
          <w:p w:rsidR="00800175" w:rsidRDefault="00800175">
            <w:pPr>
              <w:pStyle w:val="ConsPlusNormal"/>
              <w:jc w:val="right"/>
            </w:pPr>
            <w:r>
              <w:t>17 570,0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НКО ФКР</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17 570,0</w:t>
            </w:r>
          </w:p>
        </w:tc>
        <w:tc>
          <w:tcPr>
            <w:tcW w:w="1417" w:type="dxa"/>
          </w:tcPr>
          <w:p w:rsidR="00800175" w:rsidRDefault="00800175">
            <w:pPr>
              <w:pStyle w:val="ConsPlusNormal"/>
              <w:jc w:val="right"/>
            </w:pPr>
            <w:r>
              <w:t>17 570,0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3.6. Основное мероприятия "Создание благоприятных социально-экономических условий для повышения качества жизни населения п. Талая муниципального образования"</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ОМСУ</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3.6.1. Мероприятие "Благоустройство дворовых территорий п. Талая муниципального образования"</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ОМСУ</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10,0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 Подпрограмма "Столица"</w:t>
            </w:r>
          </w:p>
        </w:tc>
        <w:tc>
          <w:tcPr>
            <w:tcW w:w="2267" w:type="dxa"/>
            <w:vMerge w:val="restart"/>
          </w:tcPr>
          <w:p w:rsidR="00800175" w:rsidRDefault="00800175">
            <w:pPr>
              <w:pStyle w:val="ConsPlusNormal"/>
              <w:jc w:val="center"/>
            </w:pPr>
            <w:r>
              <w:t xml:space="preserve">Всего по </w:t>
            </w:r>
            <w:r>
              <w:lastRenderedPageBreak/>
              <w:t>государственной программе, в том числе:</w:t>
            </w:r>
          </w:p>
        </w:tc>
        <w:tc>
          <w:tcPr>
            <w:tcW w:w="1700" w:type="dxa"/>
          </w:tcPr>
          <w:p w:rsidR="00800175" w:rsidRDefault="00800175">
            <w:pPr>
              <w:pStyle w:val="ConsPlusNormal"/>
              <w:jc w:val="center"/>
            </w:pPr>
            <w:r>
              <w:lastRenderedPageBreak/>
              <w:t>Всего:</w:t>
            </w:r>
          </w:p>
        </w:tc>
        <w:tc>
          <w:tcPr>
            <w:tcW w:w="1530" w:type="dxa"/>
          </w:tcPr>
          <w:p w:rsidR="00800175" w:rsidRDefault="00800175">
            <w:pPr>
              <w:pStyle w:val="ConsPlusNormal"/>
              <w:jc w:val="right"/>
            </w:pPr>
            <w:r>
              <w:t>2 180 176,2</w:t>
            </w:r>
          </w:p>
        </w:tc>
        <w:tc>
          <w:tcPr>
            <w:tcW w:w="1417" w:type="dxa"/>
          </w:tcPr>
          <w:p w:rsidR="00800175" w:rsidRDefault="00800175">
            <w:pPr>
              <w:pStyle w:val="ConsPlusNormal"/>
              <w:jc w:val="right"/>
            </w:pPr>
            <w:r>
              <w:t>1 101 755,4</w:t>
            </w:r>
          </w:p>
        </w:tc>
        <w:tc>
          <w:tcPr>
            <w:tcW w:w="1417" w:type="dxa"/>
          </w:tcPr>
          <w:p w:rsidR="00800175" w:rsidRDefault="00800175">
            <w:pPr>
              <w:pStyle w:val="ConsPlusNormal"/>
              <w:jc w:val="right"/>
            </w:pPr>
            <w:r>
              <w:t>624 906,4</w:t>
            </w:r>
          </w:p>
        </w:tc>
        <w:tc>
          <w:tcPr>
            <w:tcW w:w="1417" w:type="dxa"/>
          </w:tcPr>
          <w:p w:rsidR="00800175" w:rsidRDefault="00800175">
            <w:pPr>
              <w:pStyle w:val="ConsPlusNormal"/>
              <w:jc w:val="right"/>
            </w:pPr>
            <w:r>
              <w:t>453 514,4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1 508 345,8</w:t>
            </w:r>
          </w:p>
        </w:tc>
        <w:tc>
          <w:tcPr>
            <w:tcW w:w="1417" w:type="dxa"/>
          </w:tcPr>
          <w:p w:rsidR="00800175" w:rsidRDefault="00800175">
            <w:pPr>
              <w:pStyle w:val="ConsPlusNormal"/>
              <w:jc w:val="right"/>
            </w:pPr>
            <w:r>
              <w:t>717 430,5</w:t>
            </w:r>
          </w:p>
        </w:tc>
        <w:tc>
          <w:tcPr>
            <w:tcW w:w="1417" w:type="dxa"/>
          </w:tcPr>
          <w:p w:rsidR="00800175" w:rsidRDefault="00800175">
            <w:pPr>
              <w:pStyle w:val="ConsPlusNormal"/>
              <w:jc w:val="right"/>
            </w:pPr>
            <w:r>
              <w:t>416 638,6</w:t>
            </w:r>
          </w:p>
        </w:tc>
        <w:tc>
          <w:tcPr>
            <w:tcW w:w="1417" w:type="dxa"/>
          </w:tcPr>
          <w:p w:rsidR="00800175" w:rsidRDefault="00800175">
            <w:pPr>
              <w:pStyle w:val="ConsPlusNormal"/>
              <w:jc w:val="right"/>
            </w:pPr>
            <w:r>
              <w:t>374 276,7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338 973,8</w:t>
            </w:r>
          </w:p>
        </w:tc>
        <w:tc>
          <w:tcPr>
            <w:tcW w:w="1417" w:type="dxa"/>
          </w:tcPr>
          <w:p w:rsidR="00800175" w:rsidRDefault="00800175">
            <w:pPr>
              <w:pStyle w:val="ConsPlusNormal"/>
              <w:jc w:val="right"/>
            </w:pPr>
            <w:r>
              <w:t>161 468,2</w:t>
            </w:r>
          </w:p>
        </w:tc>
        <w:tc>
          <w:tcPr>
            <w:tcW w:w="1417" w:type="dxa"/>
          </w:tcPr>
          <w:p w:rsidR="00800175" w:rsidRDefault="00800175">
            <w:pPr>
              <w:pStyle w:val="ConsPlusNormal"/>
              <w:jc w:val="right"/>
            </w:pPr>
            <w:r>
              <w:t>98 267,8</w:t>
            </w:r>
          </w:p>
        </w:tc>
        <w:tc>
          <w:tcPr>
            <w:tcW w:w="1417" w:type="dxa"/>
          </w:tcPr>
          <w:p w:rsidR="00800175" w:rsidRDefault="00800175">
            <w:pPr>
              <w:pStyle w:val="ConsPlusNormal"/>
              <w:jc w:val="right"/>
            </w:pPr>
            <w:r>
              <w:t>79 237,8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332 856,6</w:t>
            </w:r>
          </w:p>
        </w:tc>
        <w:tc>
          <w:tcPr>
            <w:tcW w:w="1417" w:type="dxa"/>
          </w:tcPr>
          <w:p w:rsidR="00800175" w:rsidRDefault="00800175">
            <w:pPr>
              <w:pStyle w:val="ConsPlusNormal"/>
              <w:jc w:val="right"/>
            </w:pPr>
            <w:r>
              <w:t>222 856,6</w:t>
            </w:r>
          </w:p>
        </w:tc>
        <w:tc>
          <w:tcPr>
            <w:tcW w:w="1417" w:type="dxa"/>
          </w:tcPr>
          <w:p w:rsidR="00800175" w:rsidRDefault="00800175">
            <w:pPr>
              <w:pStyle w:val="ConsPlusNormal"/>
              <w:jc w:val="right"/>
            </w:pPr>
            <w:r>
              <w:t>110 000,0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из них:</w:t>
            </w:r>
          </w:p>
        </w:tc>
        <w:tc>
          <w:tcPr>
            <w:tcW w:w="1700" w:type="dxa"/>
          </w:tcPr>
          <w:p w:rsidR="00800175" w:rsidRDefault="00800175">
            <w:pPr>
              <w:pStyle w:val="ConsPlusNormal"/>
              <w:jc w:val="center"/>
            </w:pP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p>
        </w:tc>
        <w:tc>
          <w:tcPr>
            <w:tcW w:w="1417" w:type="dxa"/>
          </w:tcPr>
          <w:p w:rsidR="00800175" w:rsidRDefault="00800175">
            <w:pPr>
              <w:pStyle w:val="ConsPlusNormal"/>
              <w:jc w:val="right"/>
            </w:pPr>
          </w:p>
        </w:tc>
        <w:tc>
          <w:tcPr>
            <w:tcW w:w="1417" w:type="dxa"/>
          </w:tcPr>
          <w:p w:rsidR="00800175" w:rsidRDefault="00800175">
            <w:pPr>
              <w:pStyle w:val="ConsPlusNormal"/>
              <w:jc w:val="right"/>
            </w:pPr>
          </w:p>
        </w:tc>
        <w:tc>
          <w:tcPr>
            <w:tcW w:w="1417" w:type="dxa"/>
          </w:tcPr>
          <w:p w:rsidR="00800175" w:rsidRDefault="00800175">
            <w:pPr>
              <w:pStyle w:val="ConsPlusNormal"/>
              <w:jc w:val="right"/>
            </w:pP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1 931 819,0</w:t>
            </w:r>
          </w:p>
        </w:tc>
        <w:tc>
          <w:tcPr>
            <w:tcW w:w="1417" w:type="dxa"/>
          </w:tcPr>
          <w:p w:rsidR="00800175" w:rsidRDefault="00800175">
            <w:pPr>
              <w:pStyle w:val="ConsPlusNormal"/>
              <w:jc w:val="right"/>
            </w:pPr>
            <w:r>
              <w:t>1 007 178,1</w:t>
            </w:r>
          </w:p>
        </w:tc>
        <w:tc>
          <w:tcPr>
            <w:tcW w:w="1417" w:type="dxa"/>
          </w:tcPr>
          <w:p w:rsidR="00800175" w:rsidRDefault="00800175">
            <w:pPr>
              <w:pStyle w:val="ConsPlusNormal"/>
              <w:jc w:val="right"/>
            </w:pPr>
            <w:r>
              <w:t>484 906,4</w:t>
            </w:r>
          </w:p>
        </w:tc>
        <w:tc>
          <w:tcPr>
            <w:tcW w:w="1417" w:type="dxa"/>
          </w:tcPr>
          <w:p w:rsidR="00800175" w:rsidRDefault="00800175">
            <w:pPr>
              <w:pStyle w:val="ConsPlusNormal"/>
              <w:jc w:val="right"/>
            </w:pPr>
            <w:r>
              <w:t>439 734,5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1 508 345,8</w:t>
            </w:r>
          </w:p>
        </w:tc>
        <w:tc>
          <w:tcPr>
            <w:tcW w:w="1417" w:type="dxa"/>
          </w:tcPr>
          <w:p w:rsidR="00800175" w:rsidRDefault="00800175">
            <w:pPr>
              <w:pStyle w:val="ConsPlusNormal"/>
              <w:jc w:val="right"/>
            </w:pPr>
            <w:r>
              <w:t>717 430,5</w:t>
            </w:r>
          </w:p>
        </w:tc>
        <w:tc>
          <w:tcPr>
            <w:tcW w:w="1417" w:type="dxa"/>
          </w:tcPr>
          <w:p w:rsidR="00800175" w:rsidRDefault="00800175">
            <w:pPr>
              <w:pStyle w:val="ConsPlusNormal"/>
              <w:jc w:val="right"/>
            </w:pPr>
            <w:r>
              <w:t>416 638,6</w:t>
            </w:r>
          </w:p>
        </w:tc>
        <w:tc>
          <w:tcPr>
            <w:tcW w:w="1417" w:type="dxa"/>
          </w:tcPr>
          <w:p w:rsidR="00800175" w:rsidRDefault="00800175">
            <w:pPr>
              <w:pStyle w:val="ConsPlusNormal"/>
              <w:jc w:val="right"/>
            </w:pPr>
            <w:r>
              <w:t>374 276,7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230 616,6</w:t>
            </w:r>
          </w:p>
        </w:tc>
        <w:tc>
          <w:tcPr>
            <w:tcW w:w="1417" w:type="dxa"/>
          </w:tcPr>
          <w:p w:rsidR="00800175" w:rsidRDefault="00800175">
            <w:pPr>
              <w:pStyle w:val="ConsPlusNormal"/>
              <w:jc w:val="right"/>
            </w:pPr>
            <w:r>
              <w:t>96 890,9</w:t>
            </w:r>
          </w:p>
        </w:tc>
        <w:tc>
          <w:tcPr>
            <w:tcW w:w="1417" w:type="dxa"/>
          </w:tcPr>
          <w:p w:rsidR="00800175" w:rsidRDefault="00800175">
            <w:pPr>
              <w:pStyle w:val="ConsPlusNormal"/>
              <w:jc w:val="right"/>
            </w:pPr>
            <w:r>
              <w:t>68 267,8</w:t>
            </w:r>
          </w:p>
        </w:tc>
        <w:tc>
          <w:tcPr>
            <w:tcW w:w="1417" w:type="dxa"/>
          </w:tcPr>
          <w:p w:rsidR="00800175" w:rsidRDefault="00800175">
            <w:pPr>
              <w:pStyle w:val="ConsPlusNormal"/>
              <w:jc w:val="right"/>
            </w:pPr>
            <w:r>
              <w:t>65 457,8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192 856,6</w:t>
            </w:r>
          </w:p>
        </w:tc>
        <w:tc>
          <w:tcPr>
            <w:tcW w:w="1417" w:type="dxa"/>
          </w:tcPr>
          <w:p w:rsidR="00800175" w:rsidRDefault="00800175">
            <w:pPr>
              <w:pStyle w:val="ConsPlusNormal"/>
              <w:jc w:val="right"/>
            </w:pPr>
            <w:r>
              <w:t>192 856,6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1 235 409,7</w:t>
            </w:r>
          </w:p>
        </w:tc>
        <w:tc>
          <w:tcPr>
            <w:tcW w:w="1417" w:type="dxa"/>
          </w:tcPr>
          <w:p w:rsidR="00800175" w:rsidRDefault="00800175">
            <w:pPr>
              <w:pStyle w:val="ConsPlusNormal"/>
              <w:jc w:val="right"/>
            </w:pPr>
            <w:r>
              <w:t>580 768,8</w:t>
            </w:r>
          </w:p>
        </w:tc>
        <w:tc>
          <w:tcPr>
            <w:tcW w:w="1417" w:type="dxa"/>
          </w:tcPr>
          <w:p w:rsidR="00800175" w:rsidRDefault="00800175">
            <w:pPr>
              <w:pStyle w:val="ConsPlusNormal"/>
              <w:jc w:val="right"/>
            </w:pPr>
            <w:r>
              <w:t>349 906,4</w:t>
            </w:r>
          </w:p>
        </w:tc>
        <w:tc>
          <w:tcPr>
            <w:tcW w:w="1417" w:type="dxa"/>
          </w:tcPr>
          <w:p w:rsidR="00800175" w:rsidRDefault="00800175">
            <w:pPr>
              <w:pStyle w:val="ConsPlusNormal"/>
              <w:jc w:val="right"/>
            </w:pPr>
            <w:r>
              <w:t>304 734,5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811 936,5</w:t>
            </w:r>
          </w:p>
        </w:tc>
        <w:tc>
          <w:tcPr>
            <w:tcW w:w="1417" w:type="dxa"/>
          </w:tcPr>
          <w:p w:rsidR="00800175" w:rsidRDefault="00800175">
            <w:pPr>
              <w:pStyle w:val="ConsPlusNormal"/>
              <w:jc w:val="right"/>
            </w:pPr>
            <w:r>
              <w:t>291 021,2</w:t>
            </w:r>
          </w:p>
        </w:tc>
        <w:tc>
          <w:tcPr>
            <w:tcW w:w="1417" w:type="dxa"/>
          </w:tcPr>
          <w:p w:rsidR="00800175" w:rsidRDefault="00800175">
            <w:pPr>
              <w:pStyle w:val="ConsPlusNormal"/>
              <w:jc w:val="right"/>
            </w:pPr>
            <w:r>
              <w:t>281 638,6</w:t>
            </w:r>
          </w:p>
        </w:tc>
        <w:tc>
          <w:tcPr>
            <w:tcW w:w="1417" w:type="dxa"/>
          </w:tcPr>
          <w:p w:rsidR="00800175" w:rsidRDefault="00800175">
            <w:pPr>
              <w:pStyle w:val="ConsPlusNormal"/>
              <w:jc w:val="right"/>
            </w:pPr>
            <w:r>
              <w:t>239 276,7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230 616,6</w:t>
            </w:r>
          </w:p>
        </w:tc>
        <w:tc>
          <w:tcPr>
            <w:tcW w:w="1417" w:type="dxa"/>
          </w:tcPr>
          <w:p w:rsidR="00800175" w:rsidRDefault="00800175">
            <w:pPr>
              <w:pStyle w:val="ConsPlusNormal"/>
              <w:jc w:val="right"/>
            </w:pPr>
            <w:r>
              <w:t>96 890,9</w:t>
            </w:r>
          </w:p>
        </w:tc>
        <w:tc>
          <w:tcPr>
            <w:tcW w:w="1417" w:type="dxa"/>
          </w:tcPr>
          <w:p w:rsidR="00800175" w:rsidRDefault="00800175">
            <w:pPr>
              <w:pStyle w:val="ConsPlusNormal"/>
              <w:jc w:val="right"/>
            </w:pPr>
            <w:r>
              <w:t>68 267,8</w:t>
            </w:r>
          </w:p>
        </w:tc>
        <w:tc>
          <w:tcPr>
            <w:tcW w:w="1417" w:type="dxa"/>
          </w:tcPr>
          <w:p w:rsidR="00800175" w:rsidRDefault="00800175">
            <w:pPr>
              <w:pStyle w:val="ConsPlusNormal"/>
              <w:jc w:val="right"/>
            </w:pPr>
            <w:r>
              <w:t>65 457,8</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192 856,6</w:t>
            </w:r>
          </w:p>
        </w:tc>
        <w:tc>
          <w:tcPr>
            <w:tcW w:w="1417" w:type="dxa"/>
          </w:tcPr>
          <w:p w:rsidR="00800175" w:rsidRDefault="00800175">
            <w:pPr>
              <w:pStyle w:val="ConsPlusNormal"/>
              <w:jc w:val="right"/>
            </w:pPr>
            <w:r>
              <w:t>192 856,6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Некоммерческие организации, юридические лица (по согласованию)</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540 000,0</w:t>
            </w:r>
          </w:p>
        </w:tc>
        <w:tc>
          <w:tcPr>
            <w:tcW w:w="1417" w:type="dxa"/>
          </w:tcPr>
          <w:p w:rsidR="00800175" w:rsidRDefault="00800175">
            <w:pPr>
              <w:pStyle w:val="ConsPlusNormal"/>
              <w:jc w:val="right"/>
            </w:pPr>
            <w:r>
              <w:t>270 000,0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540 000,0</w:t>
            </w:r>
          </w:p>
        </w:tc>
        <w:tc>
          <w:tcPr>
            <w:tcW w:w="1417" w:type="dxa"/>
          </w:tcPr>
          <w:p w:rsidR="00800175" w:rsidRDefault="00800175">
            <w:pPr>
              <w:pStyle w:val="ConsPlusNormal"/>
              <w:jc w:val="right"/>
            </w:pPr>
            <w:r>
              <w:t>270 000,0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156 409,3</w:t>
            </w:r>
          </w:p>
        </w:tc>
        <w:tc>
          <w:tcPr>
            <w:tcW w:w="1417" w:type="dxa"/>
          </w:tcPr>
          <w:p w:rsidR="00800175" w:rsidRDefault="00800175">
            <w:pPr>
              <w:pStyle w:val="ConsPlusNormal"/>
              <w:jc w:val="right"/>
            </w:pPr>
            <w:r>
              <w:t>156 409,3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культуры и туризма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213 780,0</w:t>
            </w:r>
          </w:p>
        </w:tc>
        <w:tc>
          <w:tcPr>
            <w:tcW w:w="1417" w:type="dxa"/>
          </w:tcPr>
          <w:p w:rsidR="00800175" w:rsidRDefault="00800175">
            <w:pPr>
              <w:pStyle w:val="ConsPlusNormal"/>
              <w:jc w:val="right"/>
            </w:pPr>
            <w:r>
              <w:t>80 000,0</w:t>
            </w:r>
          </w:p>
        </w:tc>
        <w:tc>
          <w:tcPr>
            <w:tcW w:w="1417" w:type="dxa"/>
          </w:tcPr>
          <w:p w:rsidR="00800175" w:rsidRDefault="00800175">
            <w:pPr>
              <w:pStyle w:val="ConsPlusNormal"/>
              <w:jc w:val="right"/>
            </w:pPr>
            <w:r>
              <w:t>130 000,0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73 780,0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140 000,0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110 000,0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213 780,0</w:t>
            </w:r>
          </w:p>
        </w:tc>
        <w:tc>
          <w:tcPr>
            <w:tcW w:w="1417" w:type="dxa"/>
          </w:tcPr>
          <w:p w:rsidR="00800175" w:rsidRDefault="00800175">
            <w:pPr>
              <w:pStyle w:val="ConsPlusNormal"/>
              <w:jc w:val="right"/>
            </w:pPr>
            <w:r>
              <w:t>80 000,0</w:t>
            </w:r>
          </w:p>
        </w:tc>
        <w:tc>
          <w:tcPr>
            <w:tcW w:w="1417" w:type="dxa"/>
          </w:tcPr>
          <w:p w:rsidR="00800175" w:rsidRDefault="00800175">
            <w:pPr>
              <w:pStyle w:val="ConsPlusNormal"/>
              <w:jc w:val="right"/>
            </w:pPr>
            <w:r>
              <w:t>130 000,0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73 780,0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140 000,0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110 000,0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Департамент архитектуры и градостроительства Магаданской области, из них:</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3 000,0</w:t>
            </w:r>
          </w:p>
        </w:tc>
        <w:tc>
          <w:tcPr>
            <w:tcW w:w="1417" w:type="dxa"/>
          </w:tcPr>
          <w:p w:rsidR="00800175" w:rsidRDefault="00800175">
            <w:pPr>
              <w:pStyle w:val="ConsPlusNormal"/>
              <w:jc w:val="right"/>
            </w:pPr>
            <w:r>
              <w:t>3 000,0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3 000,0</w:t>
            </w:r>
          </w:p>
        </w:tc>
        <w:tc>
          <w:tcPr>
            <w:tcW w:w="1417" w:type="dxa"/>
          </w:tcPr>
          <w:p w:rsidR="00800175" w:rsidRDefault="00800175">
            <w:pPr>
              <w:pStyle w:val="ConsPlusNormal"/>
              <w:jc w:val="right"/>
            </w:pPr>
            <w:r>
              <w:t>3 000,0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Департамент физической культуры и спорта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дорожного хозяйства и транспорта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образования Магаданской области</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4.1. Основное мероприятие </w:t>
            </w:r>
            <w:r>
              <w:lastRenderedPageBreak/>
              <w:t>"Сохранение исторического облика города Магадана, в том числе архитектурного облика административных зданий и жилых домов"</w:t>
            </w:r>
          </w:p>
        </w:tc>
        <w:tc>
          <w:tcPr>
            <w:tcW w:w="2267" w:type="dxa"/>
            <w:vMerge w:val="restart"/>
          </w:tcPr>
          <w:p w:rsidR="00800175" w:rsidRDefault="00800175">
            <w:pPr>
              <w:pStyle w:val="ConsPlusNormal"/>
              <w:jc w:val="center"/>
            </w:pPr>
            <w:r>
              <w:lastRenderedPageBreak/>
              <w:t xml:space="preserve">Всего по основному </w:t>
            </w:r>
            <w:r>
              <w:lastRenderedPageBreak/>
              <w:t>мероприятию:</w:t>
            </w:r>
          </w:p>
        </w:tc>
        <w:tc>
          <w:tcPr>
            <w:tcW w:w="1700" w:type="dxa"/>
          </w:tcPr>
          <w:p w:rsidR="00800175" w:rsidRDefault="00800175">
            <w:pPr>
              <w:pStyle w:val="ConsPlusNormal"/>
              <w:jc w:val="center"/>
            </w:pPr>
            <w:r>
              <w:lastRenderedPageBreak/>
              <w:t>всего</w:t>
            </w:r>
          </w:p>
        </w:tc>
        <w:tc>
          <w:tcPr>
            <w:tcW w:w="1530" w:type="dxa"/>
          </w:tcPr>
          <w:p w:rsidR="00800175" w:rsidRDefault="00800175">
            <w:pPr>
              <w:pStyle w:val="ConsPlusNormal"/>
              <w:jc w:val="right"/>
            </w:pPr>
            <w:r>
              <w:t>815 000,0</w:t>
            </w:r>
          </w:p>
        </w:tc>
        <w:tc>
          <w:tcPr>
            <w:tcW w:w="1417" w:type="dxa"/>
          </w:tcPr>
          <w:p w:rsidR="00800175" w:rsidRDefault="00800175">
            <w:pPr>
              <w:pStyle w:val="ConsPlusNormal"/>
              <w:jc w:val="right"/>
            </w:pPr>
            <w:r>
              <w:t>383 000,0</w:t>
            </w:r>
          </w:p>
        </w:tc>
        <w:tc>
          <w:tcPr>
            <w:tcW w:w="1417" w:type="dxa"/>
          </w:tcPr>
          <w:p w:rsidR="00800175" w:rsidRDefault="00800175">
            <w:pPr>
              <w:pStyle w:val="ConsPlusNormal"/>
              <w:jc w:val="right"/>
            </w:pPr>
            <w:r>
              <w:t>257 000,0</w:t>
            </w:r>
          </w:p>
        </w:tc>
        <w:tc>
          <w:tcPr>
            <w:tcW w:w="1417" w:type="dxa"/>
          </w:tcPr>
          <w:p w:rsidR="00800175" w:rsidRDefault="00800175">
            <w:pPr>
              <w:pStyle w:val="ConsPlusNormal"/>
              <w:jc w:val="right"/>
            </w:pPr>
            <w:r>
              <w:t>175 000,0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700 820,0</w:t>
            </w:r>
          </w:p>
        </w:tc>
        <w:tc>
          <w:tcPr>
            <w:tcW w:w="1417" w:type="dxa"/>
          </w:tcPr>
          <w:p w:rsidR="00800175" w:rsidRDefault="00800175">
            <w:pPr>
              <w:pStyle w:val="ConsPlusNormal"/>
              <w:jc w:val="right"/>
            </w:pPr>
            <w:r>
              <w:t>334 328,0</w:t>
            </w:r>
          </w:p>
        </w:tc>
        <w:tc>
          <w:tcPr>
            <w:tcW w:w="1417" w:type="dxa"/>
          </w:tcPr>
          <w:p w:rsidR="00800175" w:rsidRDefault="00800175">
            <w:pPr>
              <w:pStyle w:val="ConsPlusNormal"/>
              <w:jc w:val="right"/>
            </w:pPr>
            <w:r>
              <w:t>193 652,0</w:t>
            </w:r>
          </w:p>
        </w:tc>
        <w:tc>
          <w:tcPr>
            <w:tcW w:w="1417" w:type="dxa"/>
          </w:tcPr>
          <w:p w:rsidR="00800175" w:rsidRDefault="00800175">
            <w:pPr>
              <w:pStyle w:val="ConsPlusNormal"/>
              <w:jc w:val="right"/>
            </w:pPr>
            <w:r>
              <w:t>172 840,0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24 180,0</w:t>
            </w:r>
          </w:p>
        </w:tc>
        <w:tc>
          <w:tcPr>
            <w:tcW w:w="1417" w:type="dxa"/>
          </w:tcPr>
          <w:p w:rsidR="00800175" w:rsidRDefault="00800175">
            <w:pPr>
              <w:pStyle w:val="ConsPlusNormal"/>
              <w:jc w:val="right"/>
            </w:pPr>
            <w:r>
              <w:t>18 672,0</w:t>
            </w:r>
          </w:p>
        </w:tc>
        <w:tc>
          <w:tcPr>
            <w:tcW w:w="1417" w:type="dxa"/>
          </w:tcPr>
          <w:p w:rsidR="00800175" w:rsidRDefault="00800175">
            <w:pPr>
              <w:pStyle w:val="ConsPlusNormal"/>
              <w:jc w:val="right"/>
            </w:pPr>
            <w:r>
              <w:t>3 348,0</w:t>
            </w:r>
          </w:p>
        </w:tc>
        <w:tc>
          <w:tcPr>
            <w:tcW w:w="1417" w:type="dxa"/>
          </w:tcPr>
          <w:p w:rsidR="00800175" w:rsidRDefault="00800175">
            <w:pPr>
              <w:pStyle w:val="ConsPlusNormal"/>
              <w:jc w:val="right"/>
            </w:pPr>
            <w:r>
              <w:t>2 160,0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90 000,0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710 000,0</w:t>
            </w:r>
          </w:p>
        </w:tc>
        <w:tc>
          <w:tcPr>
            <w:tcW w:w="1417" w:type="dxa"/>
          </w:tcPr>
          <w:p w:rsidR="00800175" w:rsidRDefault="00800175">
            <w:pPr>
              <w:pStyle w:val="ConsPlusNormal"/>
              <w:jc w:val="right"/>
            </w:pPr>
            <w:r>
              <w:t>338 000,0</w:t>
            </w:r>
          </w:p>
        </w:tc>
        <w:tc>
          <w:tcPr>
            <w:tcW w:w="1417" w:type="dxa"/>
          </w:tcPr>
          <w:p w:rsidR="00800175" w:rsidRDefault="00800175">
            <w:pPr>
              <w:pStyle w:val="ConsPlusNormal"/>
              <w:jc w:val="right"/>
            </w:pPr>
            <w:r>
              <w:t>197 000,0</w:t>
            </w:r>
          </w:p>
        </w:tc>
        <w:tc>
          <w:tcPr>
            <w:tcW w:w="1417" w:type="dxa"/>
          </w:tcPr>
          <w:p w:rsidR="00800175" w:rsidRDefault="00800175">
            <w:pPr>
              <w:pStyle w:val="ConsPlusNormal"/>
              <w:jc w:val="right"/>
            </w:pPr>
            <w:r>
              <w:t>175 000,0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700 820,0</w:t>
            </w:r>
          </w:p>
        </w:tc>
        <w:tc>
          <w:tcPr>
            <w:tcW w:w="1417" w:type="dxa"/>
          </w:tcPr>
          <w:p w:rsidR="00800175" w:rsidRDefault="00800175">
            <w:pPr>
              <w:pStyle w:val="ConsPlusNormal"/>
              <w:jc w:val="right"/>
            </w:pPr>
            <w:r>
              <w:t>334 328,0</w:t>
            </w:r>
          </w:p>
        </w:tc>
        <w:tc>
          <w:tcPr>
            <w:tcW w:w="1417" w:type="dxa"/>
          </w:tcPr>
          <w:p w:rsidR="00800175" w:rsidRDefault="00800175">
            <w:pPr>
              <w:pStyle w:val="ConsPlusNormal"/>
              <w:jc w:val="right"/>
            </w:pPr>
            <w:r>
              <w:t>193 652,0</w:t>
            </w:r>
          </w:p>
        </w:tc>
        <w:tc>
          <w:tcPr>
            <w:tcW w:w="1417" w:type="dxa"/>
          </w:tcPr>
          <w:p w:rsidR="00800175" w:rsidRDefault="00800175">
            <w:pPr>
              <w:pStyle w:val="ConsPlusNormal"/>
              <w:jc w:val="right"/>
            </w:pPr>
            <w:r>
              <w:t>172 840,0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9 180,0</w:t>
            </w:r>
          </w:p>
        </w:tc>
        <w:tc>
          <w:tcPr>
            <w:tcW w:w="1417" w:type="dxa"/>
          </w:tcPr>
          <w:p w:rsidR="00800175" w:rsidRDefault="00800175">
            <w:pPr>
              <w:pStyle w:val="ConsPlusNormal"/>
              <w:jc w:val="right"/>
            </w:pPr>
            <w:r>
              <w:t>3 672,0</w:t>
            </w:r>
          </w:p>
        </w:tc>
        <w:tc>
          <w:tcPr>
            <w:tcW w:w="1417" w:type="dxa"/>
          </w:tcPr>
          <w:p w:rsidR="00800175" w:rsidRDefault="00800175">
            <w:pPr>
              <w:pStyle w:val="ConsPlusNormal"/>
              <w:jc w:val="right"/>
            </w:pPr>
            <w:r>
              <w:t>3 348,0</w:t>
            </w:r>
          </w:p>
        </w:tc>
        <w:tc>
          <w:tcPr>
            <w:tcW w:w="1417" w:type="dxa"/>
          </w:tcPr>
          <w:p w:rsidR="00800175" w:rsidRDefault="00800175">
            <w:pPr>
              <w:pStyle w:val="ConsPlusNormal"/>
              <w:jc w:val="right"/>
            </w:pPr>
            <w:r>
              <w:t>2 160,0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170 000,0</w:t>
            </w:r>
          </w:p>
        </w:tc>
        <w:tc>
          <w:tcPr>
            <w:tcW w:w="1417" w:type="dxa"/>
          </w:tcPr>
          <w:p w:rsidR="00800175" w:rsidRDefault="00800175">
            <w:pPr>
              <w:pStyle w:val="ConsPlusNormal"/>
              <w:jc w:val="right"/>
            </w:pPr>
            <w:r>
              <w:t>68 000,0</w:t>
            </w:r>
          </w:p>
        </w:tc>
        <w:tc>
          <w:tcPr>
            <w:tcW w:w="1417" w:type="dxa"/>
          </w:tcPr>
          <w:p w:rsidR="00800175" w:rsidRDefault="00800175">
            <w:pPr>
              <w:pStyle w:val="ConsPlusNormal"/>
              <w:jc w:val="right"/>
            </w:pPr>
            <w:r>
              <w:t>62 000,0</w:t>
            </w:r>
          </w:p>
        </w:tc>
        <w:tc>
          <w:tcPr>
            <w:tcW w:w="1417" w:type="dxa"/>
          </w:tcPr>
          <w:p w:rsidR="00800175" w:rsidRDefault="00800175">
            <w:pPr>
              <w:pStyle w:val="ConsPlusNormal"/>
              <w:jc w:val="right"/>
            </w:pPr>
            <w:r>
              <w:t>40 000,0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160 820,0</w:t>
            </w:r>
          </w:p>
        </w:tc>
        <w:tc>
          <w:tcPr>
            <w:tcW w:w="1417" w:type="dxa"/>
          </w:tcPr>
          <w:p w:rsidR="00800175" w:rsidRDefault="00800175">
            <w:pPr>
              <w:pStyle w:val="ConsPlusNormal"/>
              <w:jc w:val="right"/>
            </w:pPr>
            <w:r>
              <w:t>64 328,0</w:t>
            </w:r>
          </w:p>
        </w:tc>
        <w:tc>
          <w:tcPr>
            <w:tcW w:w="1417" w:type="dxa"/>
          </w:tcPr>
          <w:p w:rsidR="00800175" w:rsidRDefault="00800175">
            <w:pPr>
              <w:pStyle w:val="ConsPlusNormal"/>
              <w:jc w:val="right"/>
            </w:pPr>
            <w:r>
              <w:t>58 652,0</w:t>
            </w:r>
          </w:p>
        </w:tc>
        <w:tc>
          <w:tcPr>
            <w:tcW w:w="1417" w:type="dxa"/>
          </w:tcPr>
          <w:p w:rsidR="00800175" w:rsidRDefault="00800175">
            <w:pPr>
              <w:pStyle w:val="ConsPlusNormal"/>
              <w:jc w:val="right"/>
            </w:pPr>
            <w:r>
              <w:t>37 840,0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9 180,0</w:t>
            </w:r>
          </w:p>
        </w:tc>
        <w:tc>
          <w:tcPr>
            <w:tcW w:w="1417" w:type="dxa"/>
          </w:tcPr>
          <w:p w:rsidR="00800175" w:rsidRDefault="00800175">
            <w:pPr>
              <w:pStyle w:val="ConsPlusNormal"/>
              <w:jc w:val="right"/>
            </w:pPr>
            <w:r>
              <w:t>3 672,0</w:t>
            </w:r>
          </w:p>
        </w:tc>
        <w:tc>
          <w:tcPr>
            <w:tcW w:w="1417" w:type="dxa"/>
          </w:tcPr>
          <w:p w:rsidR="00800175" w:rsidRDefault="00800175">
            <w:pPr>
              <w:pStyle w:val="ConsPlusNormal"/>
              <w:jc w:val="right"/>
            </w:pPr>
            <w:r>
              <w:t>3 348,0</w:t>
            </w:r>
          </w:p>
        </w:tc>
        <w:tc>
          <w:tcPr>
            <w:tcW w:w="1417" w:type="dxa"/>
          </w:tcPr>
          <w:p w:rsidR="00800175" w:rsidRDefault="00800175">
            <w:pPr>
              <w:pStyle w:val="ConsPlusNormal"/>
              <w:jc w:val="right"/>
            </w:pPr>
            <w:r>
              <w:t>2 160,0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Некоммерческие организации, юридические лица (по согласованию)</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540 000,0</w:t>
            </w:r>
          </w:p>
        </w:tc>
        <w:tc>
          <w:tcPr>
            <w:tcW w:w="1417" w:type="dxa"/>
          </w:tcPr>
          <w:p w:rsidR="00800175" w:rsidRDefault="00800175">
            <w:pPr>
              <w:pStyle w:val="ConsPlusNormal"/>
              <w:jc w:val="right"/>
            </w:pPr>
            <w:r>
              <w:t>270 000,0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540 000,0</w:t>
            </w:r>
          </w:p>
        </w:tc>
        <w:tc>
          <w:tcPr>
            <w:tcW w:w="1417" w:type="dxa"/>
          </w:tcPr>
          <w:p w:rsidR="00800175" w:rsidRDefault="00800175">
            <w:pPr>
              <w:pStyle w:val="ConsPlusNormal"/>
              <w:jc w:val="right"/>
            </w:pPr>
            <w:r>
              <w:t>270 000,0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культуры и туризма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105 000,0</w:t>
            </w:r>
          </w:p>
        </w:tc>
        <w:tc>
          <w:tcPr>
            <w:tcW w:w="1417" w:type="dxa"/>
          </w:tcPr>
          <w:p w:rsidR="00800175" w:rsidRDefault="00800175">
            <w:pPr>
              <w:pStyle w:val="ConsPlusNormal"/>
              <w:jc w:val="right"/>
            </w:pPr>
            <w:r>
              <w:t>45 000,0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15 000,0</w:t>
            </w:r>
          </w:p>
        </w:tc>
        <w:tc>
          <w:tcPr>
            <w:tcW w:w="1417" w:type="dxa"/>
          </w:tcPr>
          <w:p w:rsidR="00800175" w:rsidRDefault="00800175">
            <w:pPr>
              <w:pStyle w:val="ConsPlusNormal"/>
              <w:jc w:val="right"/>
            </w:pPr>
            <w:r>
              <w:t>15 000,0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90 000,0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105 000,0</w:t>
            </w:r>
          </w:p>
        </w:tc>
        <w:tc>
          <w:tcPr>
            <w:tcW w:w="1417" w:type="dxa"/>
          </w:tcPr>
          <w:p w:rsidR="00800175" w:rsidRDefault="00800175">
            <w:pPr>
              <w:pStyle w:val="ConsPlusNormal"/>
              <w:jc w:val="right"/>
            </w:pPr>
            <w:r>
              <w:t>45 000,0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15 000,0</w:t>
            </w:r>
          </w:p>
        </w:tc>
        <w:tc>
          <w:tcPr>
            <w:tcW w:w="1417" w:type="dxa"/>
          </w:tcPr>
          <w:p w:rsidR="00800175" w:rsidRDefault="00800175">
            <w:pPr>
              <w:pStyle w:val="ConsPlusNormal"/>
              <w:jc w:val="right"/>
            </w:pPr>
            <w:r>
              <w:t>15 000,0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90 000,0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4.1.1. Мероприятие "Предоставление субсидий из областного бюджета на проведение работ по капитальному ремонту общего имущества в многоквартирных домах"</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540 000,0</w:t>
            </w:r>
          </w:p>
        </w:tc>
        <w:tc>
          <w:tcPr>
            <w:tcW w:w="1417" w:type="dxa"/>
          </w:tcPr>
          <w:p w:rsidR="00800175" w:rsidRDefault="00800175">
            <w:pPr>
              <w:pStyle w:val="ConsPlusNormal"/>
              <w:jc w:val="right"/>
            </w:pPr>
            <w:r>
              <w:t>270 000,0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540 000,0</w:t>
            </w:r>
          </w:p>
        </w:tc>
        <w:tc>
          <w:tcPr>
            <w:tcW w:w="1417" w:type="dxa"/>
          </w:tcPr>
          <w:p w:rsidR="00800175" w:rsidRDefault="00800175">
            <w:pPr>
              <w:pStyle w:val="ConsPlusNormal"/>
              <w:jc w:val="right"/>
            </w:pPr>
            <w:r>
              <w:t>270 000,0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Некоммерческие организации, юридические лица (по согласованию)</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540 000,0</w:t>
            </w:r>
          </w:p>
        </w:tc>
        <w:tc>
          <w:tcPr>
            <w:tcW w:w="1417" w:type="dxa"/>
          </w:tcPr>
          <w:p w:rsidR="00800175" w:rsidRDefault="00800175">
            <w:pPr>
              <w:pStyle w:val="ConsPlusNormal"/>
              <w:jc w:val="right"/>
            </w:pPr>
            <w:r>
              <w:t>270 000,0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540 000,0</w:t>
            </w:r>
          </w:p>
        </w:tc>
        <w:tc>
          <w:tcPr>
            <w:tcW w:w="1417" w:type="dxa"/>
          </w:tcPr>
          <w:p w:rsidR="00800175" w:rsidRDefault="00800175">
            <w:pPr>
              <w:pStyle w:val="ConsPlusNormal"/>
              <w:jc w:val="right"/>
            </w:pPr>
            <w:r>
              <w:t>270 000,0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135 000,0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4.1.2. Мероприятие "Предоставление субсидий городским округам на капитальный ремонт фасадов и кровель муниципальных учреждений"</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170 000,0</w:t>
            </w:r>
          </w:p>
        </w:tc>
        <w:tc>
          <w:tcPr>
            <w:tcW w:w="1417" w:type="dxa"/>
          </w:tcPr>
          <w:p w:rsidR="00800175" w:rsidRDefault="00800175">
            <w:pPr>
              <w:pStyle w:val="ConsPlusNormal"/>
              <w:jc w:val="right"/>
            </w:pPr>
            <w:r>
              <w:t>68 000,0</w:t>
            </w:r>
          </w:p>
        </w:tc>
        <w:tc>
          <w:tcPr>
            <w:tcW w:w="1417" w:type="dxa"/>
          </w:tcPr>
          <w:p w:rsidR="00800175" w:rsidRDefault="00800175">
            <w:pPr>
              <w:pStyle w:val="ConsPlusNormal"/>
              <w:jc w:val="right"/>
            </w:pPr>
            <w:r>
              <w:t>62 000,0</w:t>
            </w:r>
          </w:p>
        </w:tc>
        <w:tc>
          <w:tcPr>
            <w:tcW w:w="1417" w:type="dxa"/>
          </w:tcPr>
          <w:p w:rsidR="00800175" w:rsidRDefault="00800175">
            <w:pPr>
              <w:pStyle w:val="ConsPlusNormal"/>
              <w:jc w:val="right"/>
            </w:pPr>
            <w:r>
              <w:t>40 000,0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160 820,0</w:t>
            </w:r>
          </w:p>
        </w:tc>
        <w:tc>
          <w:tcPr>
            <w:tcW w:w="1417" w:type="dxa"/>
          </w:tcPr>
          <w:p w:rsidR="00800175" w:rsidRDefault="00800175">
            <w:pPr>
              <w:pStyle w:val="ConsPlusNormal"/>
              <w:jc w:val="right"/>
            </w:pPr>
            <w:r>
              <w:t>64 328,0</w:t>
            </w:r>
          </w:p>
        </w:tc>
        <w:tc>
          <w:tcPr>
            <w:tcW w:w="1417" w:type="dxa"/>
          </w:tcPr>
          <w:p w:rsidR="00800175" w:rsidRDefault="00800175">
            <w:pPr>
              <w:pStyle w:val="ConsPlusNormal"/>
              <w:jc w:val="right"/>
            </w:pPr>
            <w:r>
              <w:t>58 652,0</w:t>
            </w:r>
          </w:p>
        </w:tc>
        <w:tc>
          <w:tcPr>
            <w:tcW w:w="1417" w:type="dxa"/>
          </w:tcPr>
          <w:p w:rsidR="00800175" w:rsidRDefault="00800175">
            <w:pPr>
              <w:pStyle w:val="ConsPlusNormal"/>
              <w:jc w:val="right"/>
            </w:pPr>
            <w:r>
              <w:t>37 840,0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9 180,0</w:t>
            </w:r>
          </w:p>
        </w:tc>
        <w:tc>
          <w:tcPr>
            <w:tcW w:w="1417" w:type="dxa"/>
          </w:tcPr>
          <w:p w:rsidR="00800175" w:rsidRDefault="00800175">
            <w:pPr>
              <w:pStyle w:val="ConsPlusNormal"/>
              <w:jc w:val="right"/>
            </w:pPr>
            <w:r>
              <w:t>3 672,0</w:t>
            </w:r>
          </w:p>
        </w:tc>
        <w:tc>
          <w:tcPr>
            <w:tcW w:w="1417" w:type="dxa"/>
          </w:tcPr>
          <w:p w:rsidR="00800175" w:rsidRDefault="00800175">
            <w:pPr>
              <w:pStyle w:val="ConsPlusNormal"/>
              <w:jc w:val="right"/>
            </w:pPr>
            <w:r>
              <w:t>3 348,0</w:t>
            </w:r>
          </w:p>
        </w:tc>
        <w:tc>
          <w:tcPr>
            <w:tcW w:w="1417" w:type="dxa"/>
          </w:tcPr>
          <w:p w:rsidR="00800175" w:rsidRDefault="00800175">
            <w:pPr>
              <w:pStyle w:val="ConsPlusNormal"/>
              <w:jc w:val="right"/>
            </w:pPr>
            <w:r>
              <w:t>2 160,0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170 000,0</w:t>
            </w:r>
          </w:p>
        </w:tc>
        <w:tc>
          <w:tcPr>
            <w:tcW w:w="1417" w:type="dxa"/>
          </w:tcPr>
          <w:p w:rsidR="00800175" w:rsidRDefault="00800175">
            <w:pPr>
              <w:pStyle w:val="ConsPlusNormal"/>
              <w:jc w:val="right"/>
            </w:pPr>
            <w:r>
              <w:t>68 000,0</w:t>
            </w:r>
          </w:p>
        </w:tc>
        <w:tc>
          <w:tcPr>
            <w:tcW w:w="1417" w:type="dxa"/>
          </w:tcPr>
          <w:p w:rsidR="00800175" w:rsidRDefault="00800175">
            <w:pPr>
              <w:pStyle w:val="ConsPlusNormal"/>
              <w:jc w:val="right"/>
            </w:pPr>
            <w:r>
              <w:t>62 000,0</w:t>
            </w:r>
          </w:p>
        </w:tc>
        <w:tc>
          <w:tcPr>
            <w:tcW w:w="1417" w:type="dxa"/>
          </w:tcPr>
          <w:p w:rsidR="00800175" w:rsidRDefault="00800175">
            <w:pPr>
              <w:pStyle w:val="ConsPlusNormal"/>
              <w:jc w:val="right"/>
            </w:pPr>
            <w:r>
              <w:t>40 000,0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160 820,0</w:t>
            </w:r>
          </w:p>
        </w:tc>
        <w:tc>
          <w:tcPr>
            <w:tcW w:w="1417" w:type="dxa"/>
          </w:tcPr>
          <w:p w:rsidR="00800175" w:rsidRDefault="00800175">
            <w:pPr>
              <w:pStyle w:val="ConsPlusNormal"/>
              <w:jc w:val="right"/>
            </w:pPr>
            <w:r>
              <w:t>64 328,0</w:t>
            </w:r>
          </w:p>
        </w:tc>
        <w:tc>
          <w:tcPr>
            <w:tcW w:w="1417" w:type="dxa"/>
          </w:tcPr>
          <w:p w:rsidR="00800175" w:rsidRDefault="00800175">
            <w:pPr>
              <w:pStyle w:val="ConsPlusNormal"/>
              <w:jc w:val="right"/>
            </w:pPr>
            <w:r>
              <w:t>58 652,0</w:t>
            </w:r>
          </w:p>
        </w:tc>
        <w:tc>
          <w:tcPr>
            <w:tcW w:w="1417" w:type="dxa"/>
          </w:tcPr>
          <w:p w:rsidR="00800175" w:rsidRDefault="00800175">
            <w:pPr>
              <w:pStyle w:val="ConsPlusNormal"/>
              <w:jc w:val="right"/>
            </w:pPr>
            <w:r>
              <w:t>37 840,0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9 180,0</w:t>
            </w:r>
          </w:p>
        </w:tc>
        <w:tc>
          <w:tcPr>
            <w:tcW w:w="1417" w:type="dxa"/>
          </w:tcPr>
          <w:p w:rsidR="00800175" w:rsidRDefault="00800175">
            <w:pPr>
              <w:pStyle w:val="ConsPlusNormal"/>
              <w:jc w:val="right"/>
            </w:pPr>
            <w:r>
              <w:t>3 672,0</w:t>
            </w:r>
          </w:p>
        </w:tc>
        <w:tc>
          <w:tcPr>
            <w:tcW w:w="1417" w:type="dxa"/>
          </w:tcPr>
          <w:p w:rsidR="00800175" w:rsidRDefault="00800175">
            <w:pPr>
              <w:pStyle w:val="ConsPlusNormal"/>
              <w:jc w:val="right"/>
            </w:pPr>
            <w:r>
              <w:t>3 348,0</w:t>
            </w:r>
          </w:p>
        </w:tc>
        <w:tc>
          <w:tcPr>
            <w:tcW w:w="1417" w:type="dxa"/>
          </w:tcPr>
          <w:p w:rsidR="00800175" w:rsidRDefault="00800175">
            <w:pPr>
              <w:pStyle w:val="ConsPlusNormal"/>
              <w:jc w:val="right"/>
            </w:pPr>
            <w:r>
              <w:t>2 160,0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4.1.3. Мероприятие "Строительство и реконструкция объектов культуры"</w:t>
            </w:r>
          </w:p>
        </w:tc>
        <w:tc>
          <w:tcPr>
            <w:tcW w:w="2267" w:type="dxa"/>
            <w:vMerge w:val="restart"/>
          </w:tcPr>
          <w:p w:rsidR="00800175" w:rsidRDefault="00800175">
            <w:pPr>
              <w:pStyle w:val="ConsPlusNormal"/>
              <w:jc w:val="center"/>
            </w:pPr>
            <w:r>
              <w:t>Министерство культуры и туризма Магаданской области</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4.1.4. Мероприятие "Предоставление субсидий городским округам на благоустройство территорий </w:t>
            </w:r>
            <w:r>
              <w:lastRenderedPageBreak/>
              <w:t>учреждений культуры"</w:t>
            </w:r>
          </w:p>
        </w:tc>
        <w:tc>
          <w:tcPr>
            <w:tcW w:w="2267" w:type="dxa"/>
            <w:vMerge w:val="restart"/>
          </w:tcPr>
          <w:p w:rsidR="00800175" w:rsidRDefault="00800175">
            <w:pPr>
              <w:pStyle w:val="ConsPlusNormal"/>
              <w:jc w:val="center"/>
            </w:pPr>
            <w:r>
              <w:lastRenderedPageBreak/>
              <w:t>Министерство культуры и туризма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105 000,0</w:t>
            </w:r>
          </w:p>
        </w:tc>
        <w:tc>
          <w:tcPr>
            <w:tcW w:w="1417" w:type="dxa"/>
          </w:tcPr>
          <w:p w:rsidR="00800175" w:rsidRDefault="00800175">
            <w:pPr>
              <w:pStyle w:val="ConsPlusNormal"/>
              <w:jc w:val="right"/>
            </w:pPr>
            <w:r>
              <w:t>45 000,0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15 000,0</w:t>
            </w:r>
          </w:p>
        </w:tc>
        <w:tc>
          <w:tcPr>
            <w:tcW w:w="1417" w:type="dxa"/>
          </w:tcPr>
          <w:p w:rsidR="00800175" w:rsidRDefault="00800175">
            <w:pPr>
              <w:pStyle w:val="ConsPlusNormal"/>
              <w:jc w:val="right"/>
            </w:pPr>
            <w:r>
              <w:t>15 000,0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90 000,0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105 000,0</w:t>
            </w:r>
          </w:p>
        </w:tc>
        <w:tc>
          <w:tcPr>
            <w:tcW w:w="1417" w:type="dxa"/>
          </w:tcPr>
          <w:p w:rsidR="00800175" w:rsidRDefault="00800175">
            <w:pPr>
              <w:pStyle w:val="ConsPlusNormal"/>
              <w:jc w:val="right"/>
            </w:pPr>
            <w:r>
              <w:t>45 000,0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15 000,0</w:t>
            </w:r>
          </w:p>
        </w:tc>
        <w:tc>
          <w:tcPr>
            <w:tcW w:w="1417" w:type="dxa"/>
          </w:tcPr>
          <w:p w:rsidR="00800175" w:rsidRDefault="00800175">
            <w:pPr>
              <w:pStyle w:val="ConsPlusNormal"/>
              <w:jc w:val="right"/>
            </w:pPr>
            <w:r>
              <w:t>15 000,0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90 000,0</w:t>
            </w:r>
          </w:p>
        </w:tc>
        <w:tc>
          <w:tcPr>
            <w:tcW w:w="1417" w:type="dxa"/>
          </w:tcPr>
          <w:p w:rsidR="00800175" w:rsidRDefault="00800175">
            <w:pPr>
              <w:pStyle w:val="ConsPlusNormal"/>
              <w:jc w:val="right"/>
            </w:pPr>
            <w:r>
              <w:t>30 000,0</w:t>
            </w:r>
          </w:p>
        </w:tc>
        <w:tc>
          <w:tcPr>
            <w:tcW w:w="1417" w:type="dxa"/>
          </w:tcPr>
          <w:p w:rsidR="00800175" w:rsidRDefault="00800175">
            <w:pPr>
              <w:pStyle w:val="ConsPlusNormal"/>
              <w:jc w:val="right"/>
            </w:pPr>
            <w:r>
              <w:t>60 000,0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4.1.5. Мероприятие "Предоставление субсидий городским округам на капитальный ремонт фасадов и кровель административных зданий"</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4.2. Основное мероприятие "Разработка бренда города </w:t>
            </w:r>
            <w:r>
              <w:lastRenderedPageBreak/>
              <w:t>Магадана, как административного центра Магаданской области"</w:t>
            </w:r>
          </w:p>
        </w:tc>
        <w:tc>
          <w:tcPr>
            <w:tcW w:w="2267" w:type="dxa"/>
            <w:vMerge w:val="restart"/>
          </w:tcPr>
          <w:p w:rsidR="00800175" w:rsidRDefault="00800175">
            <w:pPr>
              <w:pStyle w:val="ConsPlusNormal"/>
              <w:jc w:val="center"/>
            </w:pPr>
            <w:r>
              <w:lastRenderedPageBreak/>
              <w:t>Всего по основному мероприятию:</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111 780,0</w:t>
            </w:r>
          </w:p>
        </w:tc>
        <w:tc>
          <w:tcPr>
            <w:tcW w:w="1417" w:type="dxa"/>
          </w:tcPr>
          <w:p w:rsidR="00800175" w:rsidRDefault="00800175">
            <w:pPr>
              <w:pStyle w:val="ConsPlusNormal"/>
              <w:jc w:val="right"/>
            </w:pPr>
            <w:r>
              <w:t>38 000,0</w:t>
            </w:r>
          </w:p>
        </w:tc>
        <w:tc>
          <w:tcPr>
            <w:tcW w:w="1417" w:type="dxa"/>
          </w:tcPr>
          <w:p w:rsidR="00800175" w:rsidRDefault="00800175">
            <w:pPr>
              <w:pStyle w:val="ConsPlusNormal"/>
              <w:jc w:val="right"/>
            </w:pPr>
            <w:r>
              <w:t>70 000,0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61 780,0</w:t>
            </w:r>
          </w:p>
        </w:tc>
        <w:tc>
          <w:tcPr>
            <w:tcW w:w="1417" w:type="dxa"/>
          </w:tcPr>
          <w:p w:rsidR="00800175" w:rsidRDefault="00800175">
            <w:pPr>
              <w:pStyle w:val="ConsPlusNormal"/>
              <w:jc w:val="right"/>
            </w:pPr>
            <w:r>
              <w:t>38 000,0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культуры и туризма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108 780,0</w:t>
            </w:r>
          </w:p>
        </w:tc>
        <w:tc>
          <w:tcPr>
            <w:tcW w:w="1417" w:type="dxa"/>
          </w:tcPr>
          <w:p w:rsidR="00800175" w:rsidRDefault="00800175">
            <w:pPr>
              <w:pStyle w:val="ConsPlusNormal"/>
              <w:jc w:val="right"/>
            </w:pPr>
            <w:r>
              <w:t>35 000,0</w:t>
            </w:r>
          </w:p>
        </w:tc>
        <w:tc>
          <w:tcPr>
            <w:tcW w:w="1417" w:type="dxa"/>
          </w:tcPr>
          <w:p w:rsidR="00800175" w:rsidRDefault="00800175">
            <w:pPr>
              <w:pStyle w:val="ConsPlusNormal"/>
              <w:jc w:val="right"/>
            </w:pPr>
            <w:r>
              <w:t>70 000,0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58 780,0</w:t>
            </w:r>
          </w:p>
        </w:tc>
        <w:tc>
          <w:tcPr>
            <w:tcW w:w="1417" w:type="dxa"/>
          </w:tcPr>
          <w:p w:rsidR="00800175" w:rsidRDefault="00800175">
            <w:pPr>
              <w:pStyle w:val="ConsPlusNormal"/>
              <w:jc w:val="right"/>
            </w:pPr>
            <w:r>
              <w:t>35 000,0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108 780,0</w:t>
            </w:r>
          </w:p>
        </w:tc>
        <w:tc>
          <w:tcPr>
            <w:tcW w:w="1417" w:type="dxa"/>
          </w:tcPr>
          <w:p w:rsidR="00800175" w:rsidRDefault="00800175">
            <w:pPr>
              <w:pStyle w:val="ConsPlusNormal"/>
              <w:jc w:val="right"/>
            </w:pPr>
            <w:r>
              <w:t>35 000,0</w:t>
            </w:r>
          </w:p>
        </w:tc>
        <w:tc>
          <w:tcPr>
            <w:tcW w:w="1417" w:type="dxa"/>
          </w:tcPr>
          <w:p w:rsidR="00800175" w:rsidRDefault="00800175">
            <w:pPr>
              <w:pStyle w:val="ConsPlusNormal"/>
              <w:jc w:val="right"/>
            </w:pPr>
            <w:r>
              <w:t>70 000,0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58 780,0</w:t>
            </w:r>
          </w:p>
        </w:tc>
        <w:tc>
          <w:tcPr>
            <w:tcW w:w="1417" w:type="dxa"/>
          </w:tcPr>
          <w:p w:rsidR="00800175" w:rsidRDefault="00800175">
            <w:pPr>
              <w:pStyle w:val="ConsPlusNormal"/>
              <w:jc w:val="right"/>
            </w:pPr>
            <w:r>
              <w:t>35 000,0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Департамент архитектуры и градостроительства Магаданской области, из них:</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3 000,0</w:t>
            </w:r>
          </w:p>
        </w:tc>
        <w:tc>
          <w:tcPr>
            <w:tcW w:w="1417" w:type="dxa"/>
          </w:tcPr>
          <w:p w:rsidR="00800175" w:rsidRDefault="00800175">
            <w:pPr>
              <w:pStyle w:val="ConsPlusNormal"/>
              <w:jc w:val="right"/>
            </w:pPr>
            <w:r>
              <w:t>3 000,0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3 000,0</w:t>
            </w:r>
          </w:p>
        </w:tc>
        <w:tc>
          <w:tcPr>
            <w:tcW w:w="1417" w:type="dxa"/>
          </w:tcPr>
          <w:p w:rsidR="00800175" w:rsidRDefault="00800175">
            <w:pPr>
              <w:pStyle w:val="ConsPlusNormal"/>
              <w:jc w:val="right"/>
            </w:pPr>
            <w:r>
              <w:t>3 000,0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4.2.1. Мероприятие "Предоставление субсидий городским округам на подготовку и празднование памятных дат, связанных с основанием города Магадана"</w:t>
            </w:r>
          </w:p>
        </w:tc>
        <w:tc>
          <w:tcPr>
            <w:tcW w:w="2267" w:type="dxa"/>
            <w:vMerge w:val="restart"/>
          </w:tcPr>
          <w:p w:rsidR="00800175" w:rsidRDefault="00800175">
            <w:pPr>
              <w:pStyle w:val="ConsPlusNormal"/>
              <w:jc w:val="center"/>
            </w:pPr>
            <w:r>
              <w:t>Министерство культуры и туризма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53 780,0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53 780,0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3 780,0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3 780,0</w:t>
            </w:r>
          </w:p>
        </w:tc>
        <w:tc>
          <w:tcPr>
            <w:tcW w:w="1417" w:type="dxa"/>
          </w:tcPr>
          <w:p w:rsidR="00800175" w:rsidRDefault="00800175">
            <w:pPr>
              <w:pStyle w:val="ConsPlusNormal"/>
              <w:jc w:val="right"/>
            </w:pP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50 000,0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p>
        </w:tc>
      </w:tr>
      <w:tr w:rsidR="00800175">
        <w:tc>
          <w:tcPr>
            <w:tcW w:w="2834" w:type="dxa"/>
            <w:vMerge w:val="restart"/>
          </w:tcPr>
          <w:p w:rsidR="00800175" w:rsidRDefault="00800175">
            <w:pPr>
              <w:pStyle w:val="ConsPlusNormal"/>
              <w:jc w:val="both"/>
            </w:pPr>
            <w:r>
              <w:t>4.2.2. Мероприятие "Предоставление субсидий городским округам на создание и реставрацию общественных пространств и объектов"</w:t>
            </w:r>
          </w:p>
        </w:tc>
        <w:tc>
          <w:tcPr>
            <w:tcW w:w="2267" w:type="dxa"/>
          </w:tcPr>
          <w:p w:rsidR="00800175" w:rsidRDefault="00800175">
            <w:pPr>
              <w:pStyle w:val="ConsPlusNormal"/>
              <w:jc w:val="center"/>
            </w:pPr>
            <w:r>
              <w:t>Министерство культуры и туризма Магаданской области, из них:</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55 000,0</w:t>
            </w:r>
          </w:p>
        </w:tc>
        <w:tc>
          <w:tcPr>
            <w:tcW w:w="1417" w:type="dxa"/>
          </w:tcPr>
          <w:p w:rsidR="00800175" w:rsidRDefault="00800175">
            <w:pPr>
              <w:pStyle w:val="ConsPlusNormal"/>
              <w:jc w:val="right"/>
            </w:pPr>
            <w:r>
              <w:t>35 000,0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55 000,0</w:t>
            </w:r>
          </w:p>
        </w:tc>
        <w:tc>
          <w:tcPr>
            <w:tcW w:w="1417" w:type="dxa"/>
          </w:tcPr>
          <w:p w:rsidR="00800175" w:rsidRDefault="00800175">
            <w:pPr>
              <w:pStyle w:val="ConsPlusNormal"/>
              <w:jc w:val="right"/>
            </w:pPr>
            <w:r>
              <w:t>35 000,0</w:t>
            </w:r>
          </w:p>
        </w:tc>
        <w:tc>
          <w:tcPr>
            <w:tcW w:w="1417" w:type="dxa"/>
          </w:tcPr>
          <w:p w:rsidR="00800175" w:rsidRDefault="00800175">
            <w:pPr>
              <w:pStyle w:val="ConsPlusNormal"/>
              <w:jc w:val="right"/>
            </w:pPr>
            <w:r>
              <w:t>20 000,0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4.2.3. Мероприятие "Предоставление субсидий городским округам на разработку проектов планировки и межевания территорий"</w:t>
            </w:r>
          </w:p>
        </w:tc>
        <w:tc>
          <w:tcPr>
            <w:tcW w:w="2267" w:type="dxa"/>
          </w:tcPr>
          <w:p w:rsidR="00800175" w:rsidRDefault="00800175">
            <w:pPr>
              <w:pStyle w:val="ConsPlusNormal"/>
              <w:jc w:val="center"/>
            </w:pPr>
            <w:r>
              <w:t>Департамент архитектуры и градостроительства Магаданской области, из них:</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3 000,0</w:t>
            </w:r>
          </w:p>
        </w:tc>
        <w:tc>
          <w:tcPr>
            <w:tcW w:w="1417" w:type="dxa"/>
          </w:tcPr>
          <w:p w:rsidR="00800175" w:rsidRDefault="00800175">
            <w:pPr>
              <w:pStyle w:val="ConsPlusNormal"/>
              <w:jc w:val="right"/>
            </w:pPr>
            <w:r>
              <w:t>3 000,0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3 000,0</w:t>
            </w:r>
          </w:p>
        </w:tc>
        <w:tc>
          <w:tcPr>
            <w:tcW w:w="1417" w:type="dxa"/>
          </w:tcPr>
          <w:p w:rsidR="00800175" w:rsidRDefault="00800175">
            <w:pPr>
              <w:pStyle w:val="ConsPlusNormal"/>
              <w:jc w:val="right"/>
            </w:pPr>
            <w:r>
              <w:t>3 000,0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4.3. Основное мероприятие "Развитие транспортной инфраструктуры, поддержание и улучшение санитарного и эстетического состояния улично-дорожной сети, тротуаров, дворовых территорий, общественных пространств административного центра Магаданской области"</w:t>
            </w:r>
          </w:p>
        </w:tc>
        <w:tc>
          <w:tcPr>
            <w:tcW w:w="2267" w:type="dxa"/>
            <w:vMerge w:val="restart"/>
          </w:tcPr>
          <w:p w:rsidR="00800175" w:rsidRDefault="00800175">
            <w:pPr>
              <w:pStyle w:val="ConsPlusNormal"/>
              <w:jc w:val="center"/>
            </w:pPr>
            <w:r>
              <w:t>Всего по основному мероприятию:</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1 133 557,6</w:t>
            </w:r>
          </w:p>
        </w:tc>
        <w:tc>
          <w:tcPr>
            <w:tcW w:w="1417" w:type="dxa"/>
          </w:tcPr>
          <w:p w:rsidR="00800175" w:rsidRDefault="00800175">
            <w:pPr>
              <w:pStyle w:val="ConsPlusNormal"/>
              <w:jc w:val="right"/>
            </w:pPr>
            <w:r>
              <w:t>609 843,6</w:t>
            </w:r>
          </w:p>
        </w:tc>
        <w:tc>
          <w:tcPr>
            <w:tcW w:w="1417" w:type="dxa"/>
          </w:tcPr>
          <w:p w:rsidR="00800175" w:rsidRDefault="00800175">
            <w:pPr>
              <w:pStyle w:val="ConsPlusNormal"/>
              <w:jc w:val="right"/>
            </w:pPr>
            <w:r>
              <w:t>261 857,0</w:t>
            </w:r>
          </w:p>
        </w:tc>
        <w:tc>
          <w:tcPr>
            <w:tcW w:w="1417" w:type="dxa"/>
          </w:tcPr>
          <w:p w:rsidR="00800175" w:rsidRDefault="00800175">
            <w:pPr>
              <w:pStyle w:val="ConsPlusNormal"/>
              <w:jc w:val="right"/>
            </w:pPr>
            <w:r>
              <w:t>261 857,0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724 009,3</w:t>
            </w:r>
          </w:p>
        </w:tc>
        <w:tc>
          <w:tcPr>
            <w:tcW w:w="1417" w:type="dxa"/>
          </w:tcPr>
          <w:p w:rsidR="00800175" w:rsidRDefault="00800175">
            <w:pPr>
              <w:pStyle w:val="ConsPlusNormal"/>
              <w:jc w:val="right"/>
            </w:pPr>
            <w:r>
              <w:t>345 609,3</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247 548,3</w:t>
            </w:r>
          </w:p>
        </w:tc>
        <w:tc>
          <w:tcPr>
            <w:tcW w:w="1417" w:type="dxa"/>
          </w:tcPr>
          <w:p w:rsidR="00800175" w:rsidRDefault="00800175">
            <w:pPr>
              <w:pStyle w:val="ConsPlusNormal"/>
              <w:jc w:val="right"/>
            </w:pPr>
            <w:r>
              <w:t>102 234,3</w:t>
            </w:r>
          </w:p>
        </w:tc>
        <w:tc>
          <w:tcPr>
            <w:tcW w:w="1417" w:type="dxa"/>
          </w:tcPr>
          <w:p w:rsidR="00800175" w:rsidRDefault="00800175">
            <w:pPr>
              <w:pStyle w:val="ConsPlusNormal"/>
              <w:jc w:val="right"/>
            </w:pPr>
            <w:r>
              <w:t>72 657,0</w:t>
            </w:r>
          </w:p>
        </w:tc>
        <w:tc>
          <w:tcPr>
            <w:tcW w:w="1417" w:type="dxa"/>
          </w:tcPr>
          <w:p w:rsidR="00800175" w:rsidRDefault="00800175">
            <w:pPr>
              <w:pStyle w:val="ConsPlusNormal"/>
              <w:jc w:val="right"/>
            </w:pPr>
            <w:r>
              <w:t>72 657,0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162 000,0</w:t>
            </w:r>
          </w:p>
        </w:tc>
        <w:tc>
          <w:tcPr>
            <w:tcW w:w="1417" w:type="dxa"/>
          </w:tcPr>
          <w:p w:rsidR="00800175" w:rsidRDefault="00800175">
            <w:pPr>
              <w:pStyle w:val="ConsPlusNormal"/>
              <w:jc w:val="right"/>
            </w:pPr>
            <w:r>
              <w:t>162 000,0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1 101 980,3</w:t>
            </w:r>
          </w:p>
        </w:tc>
        <w:tc>
          <w:tcPr>
            <w:tcW w:w="1417" w:type="dxa"/>
          </w:tcPr>
          <w:p w:rsidR="00800175" w:rsidRDefault="00800175">
            <w:pPr>
              <w:pStyle w:val="ConsPlusNormal"/>
              <w:jc w:val="right"/>
            </w:pPr>
            <w:r>
              <w:t>598 266,3</w:t>
            </w:r>
          </w:p>
        </w:tc>
        <w:tc>
          <w:tcPr>
            <w:tcW w:w="1417" w:type="dxa"/>
          </w:tcPr>
          <w:p w:rsidR="00800175" w:rsidRDefault="00800175">
            <w:pPr>
              <w:pStyle w:val="ConsPlusNormal"/>
              <w:jc w:val="right"/>
            </w:pPr>
            <w:r>
              <w:t>251 857,0</w:t>
            </w:r>
          </w:p>
        </w:tc>
        <w:tc>
          <w:tcPr>
            <w:tcW w:w="1417" w:type="dxa"/>
          </w:tcPr>
          <w:p w:rsidR="00800175" w:rsidRDefault="00800175">
            <w:pPr>
              <w:pStyle w:val="ConsPlusNormal"/>
              <w:jc w:val="right"/>
            </w:pPr>
            <w:r>
              <w:t>251 857,0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724 009,3</w:t>
            </w:r>
          </w:p>
        </w:tc>
        <w:tc>
          <w:tcPr>
            <w:tcW w:w="1417" w:type="dxa"/>
          </w:tcPr>
          <w:p w:rsidR="00800175" w:rsidRDefault="00800175">
            <w:pPr>
              <w:pStyle w:val="ConsPlusNormal"/>
              <w:jc w:val="right"/>
            </w:pPr>
            <w:r>
              <w:t>345 609,3</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215 971,0</w:t>
            </w:r>
          </w:p>
        </w:tc>
        <w:tc>
          <w:tcPr>
            <w:tcW w:w="1417" w:type="dxa"/>
          </w:tcPr>
          <w:p w:rsidR="00800175" w:rsidRDefault="00800175">
            <w:pPr>
              <w:pStyle w:val="ConsPlusNormal"/>
              <w:jc w:val="right"/>
            </w:pPr>
            <w:r>
              <w:t>90 657,0</w:t>
            </w:r>
          </w:p>
        </w:tc>
        <w:tc>
          <w:tcPr>
            <w:tcW w:w="1417" w:type="dxa"/>
          </w:tcPr>
          <w:p w:rsidR="00800175" w:rsidRDefault="00800175">
            <w:pPr>
              <w:pStyle w:val="ConsPlusNormal"/>
              <w:jc w:val="right"/>
            </w:pPr>
            <w:r>
              <w:t>62 657,0</w:t>
            </w:r>
          </w:p>
        </w:tc>
        <w:tc>
          <w:tcPr>
            <w:tcW w:w="1417" w:type="dxa"/>
          </w:tcPr>
          <w:p w:rsidR="00800175" w:rsidRDefault="00800175">
            <w:pPr>
              <w:pStyle w:val="ConsPlusNormal"/>
              <w:jc w:val="right"/>
            </w:pPr>
            <w:r>
              <w:t>62 657,0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162 000,0</w:t>
            </w:r>
          </w:p>
        </w:tc>
        <w:tc>
          <w:tcPr>
            <w:tcW w:w="1417" w:type="dxa"/>
          </w:tcPr>
          <w:p w:rsidR="00800175" w:rsidRDefault="00800175">
            <w:pPr>
              <w:pStyle w:val="ConsPlusNormal"/>
              <w:jc w:val="right"/>
            </w:pPr>
            <w:r>
              <w:t>162 000,0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945 571,0</w:t>
            </w:r>
          </w:p>
        </w:tc>
        <w:tc>
          <w:tcPr>
            <w:tcW w:w="1417" w:type="dxa"/>
          </w:tcPr>
          <w:p w:rsidR="00800175" w:rsidRDefault="00800175">
            <w:pPr>
              <w:pStyle w:val="ConsPlusNormal"/>
              <w:jc w:val="right"/>
            </w:pPr>
            <w:r>
              <w:t>441 857,0</w:t>
            </w:r>
          </w:p>
        </w:tc>
        <w:tc>
          <w:tcPr>
            <w:tcW w:w="1417" w:type="dxa"/>
          </w:tcPr>
          <w:p w:rsidR="00800175" w:rsidRDefault="00800175">
            <w:pPr>
              <w:pStyle w:val="ConsPlusNormal"/>
              <w:jc w:val="right"/>
            </w:pPr>
            <w:r>
              <w:t>251 857,0</w:t>
            </w:r>
          </w:p>
        </w:tc>
        <w:tc>
          <w:tcPr>
            <w:tcW w:w="1417" w:type="dxa"/>
          </w:tcPr>
          <w:p w:rsidR="00800175" w:rsidRDefault="00800175">
            <w:pPr>
              <w:pStyle w:val="ConsPlusNormal"/>
              <w:jc w:val="right"/>
            </w:pPr>
            <w:r>
              <w:t>251 857,0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567 600,0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215 971,0</w:t>
            </w:r>
          </w:p>
        </w:tc>
        <w:tc>
          <w:tcPr>
            <w:tcW w:w="1417" w:type="dxa"/>
          </w:tcPr>
          <w:p w:rsidR="00800175" w:rsidRDefault="00800175">
            <w:pPr>
              <w:pStyle w:val="ConsPlusNormal"/>
              <w:jc w:val="right"/>
            </w:pPr>
            <w:r>
              <w:t>90 657,0</w:t>
            </w:r>
          </w:p>
        </w:tc>
        <w:tc>
          <w:tcPr>
            <w:tcW w:w="1417" w:type="dxa"/>
          </w:tcPr>
          <w:p w:rsidR="00800175" w:rsidRDefault="00800175">
            <w:pPr>
              <w:pStyle w:val="ConsPlusNormal"/>
              <w:jc w:val="right"/>
            </w:pPr>
            <w:r>
              <w:t>62 657,0</w:t>
            </w:r>
          </w:p>
        </w:tc>
        <w:tc>
          <w:tcPr>
            <w:tcW w:w="1417" w:type="dxa"/>
          </w:tcPr>
          <w:p w:rsidR="00800175" w:rsidRDefault="00800175">
            <w:pPr>
              <w:pStyle w:val="ConsPlusNormal"/>
              <w:jc w:val="right"/>
            </w:pPr>
            <w:r>
              <w:t>62 657,0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162 000,0</w:t>
            </w:r>
          </w:p>
        </w:tc>
        <w:tc>
          <w:tcPr>
            <w:tcW w:w="1417" w:type="dxa"/>
          </w:tcPr>
          <w:p w:rsidR="00800175" w:rsidRDefault="00800175">
            <w:pPr>
              <w:pStyle w:val="ConsPlusNormal"/>
              <w:jc w:val="right"/>
            </w:pPr>
            <w:r>
              <w:t>162 000,0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156 409,3</w:t>
            </w:r>
          </w:p>
        </w:tc>
        <w:tc>
          <w:tcPr>
            <w:tcW w:w="1417" w:type="dxa"/>
          </w:tcPr>
          <w:p w:rsidR="00800175" w:rsidRDefault="00800175">
            <w:pPr>
              <w:pStyle w:val="ConsPlusNormal"/>
              <w:jc w:val="right"/>
            </w:pPr>
            <w:r>
              <w:t>156 409,3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Министерство дорожного хозяйства и транспорта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31 577,3</w:t>
            </w:r>
          </w:p>
        </w:tc>
        <w:tc>
          <w:tcPr>
            <w:tcW w:w="1417" w:type="dxa"/>
          </w:tcPr>
          <w:p w:rsidR="00800175" w:rsidRDefault="00800175">
            <w:pPr>
              <w:pStyle w:val="ConsPlusNormal"/>
              <w:jc w:val="right"/>
            </w:pPr>
            <w:r>
              <w:t>11 577,3</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4.3.1. Мероприятие "Предоставление субсидий городским округам на строительство и ремонт автомобильных дорог, проездов и мостовых сооружений"</w:t>
            </w:r>
          </w:p>
        </w:tc>
        <w:tc>
          <w:tcPr>
            <w:tcW w:w="2267" w:type="dxa"/>
          </w:tcPr>
          <w:p w:rsidR="00800175" w:rsidRDefault="00800175">
            <w:pPr>
              <w:pStyle w:val="ConsPlusNormal"/>
              <w:jc w:val="center"/>
            </w:pPr>
            <w:r>
              <w:t>Министерство дорожного хозяйства и транспорта Магаданской области, из них:</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10 000,0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4.3.2. Мероприятие "Предоставление субсидий городским округам на благоустройство территорий </w:t>
            </w:r>
            <w:r>
              <w:lastRenderedPageBreak/>
              <w:t>городских округов"</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945 571,0</w:t>
            </w:r>
          </w:p>
        </w:tc>
        <w:tc>
          <w:tcPr>
            <w:tcW w:w="1417" w:type="dxa"/>
          </w:tcPr>
          <w:p w:rsidR="00800175" w:rsidRDefault="00800175">
            <w:pPr>
              <w:pStyle w:val="ConsPlusNormal"/>
              <w:jc w:val="right"/>
            </w:pPr>
            <w:r>
              <w:t>441 857,0</w:t>
            </w:r>
          </w:p>
        </w:tc>
        <w:tc>
          <w:tcPr>
            <w:tcW w:w="1417" w:type="dxa"/>
          </w:tcPr>
          <w:p w:rsidR="00800175" w:rsidRDefault="00800175">
            <w:pPr>
              <w:pStyle w:val="ConsPlusNormal"/>
              <w:jc w:val="right"/>
            </w:pPr>
            <w:r>
              <w:t>251 857,0</w:t>
            </w:r>
          </w:p>
        </w:tc>
        <w:tc>
          <w:tcPr>
            <w:tcW w:w="1417" w:type="dxa"/>
          </w:tcPr>
          <w:p w:rsidR="00800175" w:rsidRDefault="00800175">
            <w:pPr>
              <w:pStyle w:val="ConsPlusNormal"/>
              <w:jc w:val="right"/>
            </w:pPr>
            <w:r>
              <w:t>251 857,0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567 600,0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215 971,0</w:t>
            </w:r>
          </w:p>
        </w:tc>
        <w:tc>
          <w:tcPr>
            <w:tcW w:w="1417" w:type="dxa"/>
          </w:tcPr>
          <w:p w:rsidR="00800175" w:rsidRDefault="00800175">
            <w:pPr>
              <w:pStyle w:val="ConsPlusNormal"/>
              <w:jc w:val="right"/>
            </w:pPr>
            <w:r>
              <w:t>90 657,0</w:t>
            </w:r>
          </w:p>
        </w:tc>
        <w:tc>
          <w:tcPr>
            <w:tcW w:w="1417" w:type="dxa"/>
          </w:tcPr>
          <w:p w:rsidR="00800175" w:rsidRDefault="00800175">
            <w:pPr>
              <w:pStyle w:val="ConsPlusNormal"/>
              <w:jc w:val="right"/>
            </w:pPr>
            <w:r>
              <w:t>62 657,0</w:t>
            </w:r>
          </w:p>
        </w:tc>
        <w:tc>
          <w:tcPr>
            <w:tcW w:w="1417" w:type="dxa"/>
          </w:tcPr>
          <w:p w:rsidR="00800175" w:rsidRDefault="00800175">
            <w:pPr>
              <w:pStyle w:val="ConsPlusNormal"/>
              <w:jc w:val="right"/>
            </w:pPr>
            <w:r>
              <w:t>62 657,0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162 000,0</w:t>
            </w:r>
          </w:p>
        </w:tc>
        <w:tc>
          <w:tcPr>
            <w:tcW w:w="1417" w:type="dxa"/>
          </w:tcPr>
          <w:p w:rsidR="00800175" w:rsidRDefault="00800175">
            <w:pPr>
              <w:pStyle w:val="ConsPlusNormal"/>
              <w:jc w:val="right"/>
            </w:pPr>
            <w:r>
              <w:t>162 000,0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945 571,0</w:t>
            </w:r>
          </w:p>
        </w:tc>
        <w:tc>
          <w:tcPr>
            <w:tcW w:w="1417" w:type="dxa"/>
          </w:tcPr>
          <w:p w:rsidR="00800175" w:rsidRDefault="00800175">
            <w:pPr>
              <w:pStyle w:val="ConsPlusNormal"/>
              <w:jc w:val="right"/>
            </w:pPr>
            <w:r>
              <w:t>441 857,0</w:t>
            </w:r>
          </w:p>
        </w:tc>
        <w:tc>
          <w:tcPr>
            <w:tcW w:w="1417" w:type="dxa"/>
          </w:tcPr>
          <w:p w:rsidR="00800175" w:rsidRDefault="00800175">
            <w:pPr>
              <w:pStyle w:val="ConsPlusNormal"/>
              <w:jc w:val="right"/>
            </w:pPr>
            <w:r>
              <w:t>251 857,0</w:t>
            </w:r>
          </w:p>
        </w:tc>
        <w:tc>
          <w:tcPr>
            <w:tcW w:w="1417" w:type="dxa"/>
          </w:tcPr>
          <w:p w:rsidR="00800175" w:rsidRDefault="00800175">
            <w:pPr>
              <w:pStyle w:val="ConsPlusNormal"/>
              <w:jc w:val="right"/>
            </w:pPr>
            <w:r>
              <w:t>251 857,0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567 600,0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189 200,0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215 971,0</w:t>
            </w:r>
          </w:p>
        </w:tc>
        <w:tc>
          <w:tcPr>
            <w:tcW w:w="1417" w:type="dxa"/>
          </w:tcPr>
          <w:p w:rsidR="00800175" w:rsidRDefault="00800175">
            <w:pPr>
              <w:pStyle w:val="ConsPlusNormal"/>
              <w:jc w:val="right"/>
            </w:pPr>
            <w:r>
              <w:t>90 657,0</w:t>
            </w:r>
          </w:p>
        </w:tc>
        <w:tc>
          <w:tcPr>
            <w:tcW w:w="1417" w:type="dxa"/>
          </w:tcPr>
          <w:p w:rsidR="00800175" w:rsidRDefault="00800175">
            <w:pPr>
              <w:pStyle w:val="ConsPlusNormal"/>
              <w:jc w:val="right"/>
            </w:pPr>
            <w:r>
              <w:t>62 657,0</w:t>
            </w:r>
          </w:p>
        </w:tc>
        <w:tc>
          <w:tcPr>
            <w:tcW w:w="1417" w:type="dxa"/>
          </w:tcPr>
          <w:p w:rsidR="00800175" w:rsidRDefault="00800175">
            <w:pPr>
              <w:pStyle w:val="ConsPlusNormal"/>
              <w:jc w:val="right"/>
            </w:pPr>
            <w:r>
              <w:t>62 657,0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162 000,0</w:t>
            </w:r>
          </w:p>
        </w:tc>
        <w:tc>
          <w:tcPr>
            <w:tcW w:w="1417" w:type="dxa"/>
          </w:tcPr>
          <w:p w:rsidR="00800175" w:rsidRDefault="00800175">
            <w:pPr>
              <w:pStyle w:val="ConsPlusNormal"/>
              <w:jc w:val="right"/>
            </w:pPr>
            <w:r>
              <w:t>162 000,0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4.3.3. Мероприятие "Предоставление субсидии муниципальному образованию "город Магадан" на обновление автобусного парка для осуществления городских пассажирских перевозок"</w:t>
            </w:r>
          </w:p>
        </w:tc>
        <w:tc>
          <w:tcPr>
            <w:tcW w:w="2267" w:type="dxa"/>
            <w:vMerge w:val="restart"/>
          </w:tcPr>
          <w:p w:rsidR="00800175" w:rsidRDefault="00800175">
            <w:pPr>
              <w:pStyle w:val="ConsPlusNormal"/>
              <w:jc w:val="center"/>
            </w:pPr>
            <w:r>
              <w:t>Министерство дорожного хозяйства и транспорта Магаданской области</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1 172,3</w:t>
            </w:r>
          </w:p>
        </w:tc>
        <w:tc>
          <w:tcPr>
            <w:tcW w:w="1417" w:type="dxa"/>
          </w:tcPr>
          <w:p w:rsidR="00800175" w:rsidRDefault="00800175">
            <w:pPr>
              <w:pStyle w:val="ConsPlusNormal"/>
              <w:jc w:val="right"/>
            </w:pPr>
            <w:r>
              <w:t>1 172,3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1 172,3</w:t>
            </w:r>
          </w:p>
        </w:tc>
        <w:tc>
          <w:tcPr>
            <w:tcW w:w="1417" w:type="dxa"/>
          </w:tcPr>
          <w:p w:rsidR="00800175" w:rsidRDefault="00800175">
            <w:pPr>
              <w:pStyle w:val="ConsPlusNormal"/>
              <w:jc w:val="right"/>
            </w:pPr>
            <w:r>
              <w:t>1 172,3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1 172,3</w:t>
            </w:r>
          </w:p>
        </w:tc>
        <w:tc>
          <w:tcPr>
            <w:tcW w:w="1417" w:type="dxa"/>
          </w:tcPr>
          <w:p w:rsidR="00800175" w:rsidRDefault="00800175">
            <w:pPr>
              <w:pStyle w:val="ConsPlusNormal"/>
              <w:jc w:val="right"/>
            </w:pPr>
            <w:r>
              <w:t>1 172,3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1 172,3</w:t>
            </w:r>
          </w:p>
        </w:tc>
        <w:tc>
          <w:tcPr>
            <w:tcW w:w="1417" w:type="dxa"/>
          </w:tcPr>
          <w:p w:rsidR="00800175" w:rsidRDefault="00800175">
            <w:pPr>
              <w:pStyle w:val="ConsPlusNormal"/>
              <w:jc w:val="right"/>
            </w:pPr>
            <w:r>
              <w:t>1 172,3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4.3.4. Мероприятие "Предоставление субсидий городским округам для приобретения в лизинг автомобильного транспорта"</w:t>
            </w:r>
          </w:p>
        </w:tc>
        <w:tc>
          <w:tcPr>
            <w:tcW w:w="2267" w:type="dxa"/>
            <w:vMerge w:val="restart"/>
          </w:tcPr>
          <w:p w:rsidR="00800175" w:rsidRDefault="00800175">
            <w:pPr>
              <w:pStyle w:val="ConsPlusNormal"/>
              <w:jc w:val="center"/>
            </w:pPr>
            <w:r>
              <w:t>Министерство дорожного хозяйства и транспорта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405,0</w:t>
            </w:r>
          </w:p>
        </w:tc>
        <w:tc>
          <w:tcPr>
            <w:tcW w:w="1417" w:type="dxa"/>
          </w:tcPr>
          <w:p w:rsidR="00800175" w:rsidRDefault="00800175">
            <w:pPr>
              <w:pStyle w:val="ConsPlusNormal"/>
              <w:jc w:val="right"/>
            </w:pPr>
            <w:r>
              <w:t>405,0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405,0</w:t>
            </w:r>
          </w:p>
        </w:tc>
        <w:tc>
          <w:tcPr>
            <w:tcW w:w="1417" w:type="dxa"/>
          </w:tcPr>
          <w:p w:rsidR="00800175" w:rsidRDefault="00800175">
            <w:pPr>
              <w:pStyle w:val="ConsPlusNormal"/>
              <w:jc w:val="right"/>
            </w:pPr>
            <w:r>
              <w:t>405,0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405,0</w:t>
            </w:r>
          </w:p>
        </w:tc>
        <w:tc>
          <w:tcPr>
            <w:tcW w:w="1417" w:type="dxa"/>
          </w:tcPr>
          <w:p w:rsidR="00800175" w:rsidRDefault="00800175">
            <w:pPr>
              <w:pStyle w:val="ConsPlusNormal"/>
              <w:jc w:val="right"/>
            </w:pPr>
            <w:r>
              <w:t>405,0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405,0</w:t>
            </w:r>
          </w:p>
        </w:tc>
        <w:tc>
          <w:tcPr>
            <w:tcW w:w="1417" w:type="dxa"/>
          </w:tcPr>
          <w:p w:rsidR="00800175" w:rsidRDefault="00800175">
            <w:pPr>
              <w:pStyle w:val="ConsPlusNormal"/>
              <w:jc w:val="right"/>
            </w:pPr>
            <w:r>
              <w:t>405,0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4.3.5. Мероприятие "Благоустройство общественной территории, </w:t>
            </w:r>
            <w:r>
              <w:lastRenderedPageBreak/>
              <w:t>по адресу: Магаданская область, п. Сокол, ул. Гагарина, д. 26-28"</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156 409,3</w:t>
            </w:r>
          </w:p>
        </w:tc>
        <w:tc>
          <w:tcPr>
            <w:tcW w:w="1417" w:type="dxa"/>
          </w:tcPr>
          <w:p w:rsidR="00800175" w:rsidRDefault="00800175">
            <w:pPr>
              <w:pStyle w:val="ConsPlusNormal"/>
              <w:jc w:val="right"/>
            </w:pPr>
            <w:r>
              <w:t>156 409,3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156 409,3</w:t>
            </w:r>
          </w:p>
        </w:tc>
        <w:tc>
          <w:tcPr>
            <w:tcW w:w="1417" w:type="dxa"/>
          </w:tcPr>
          <w:p w:rsidR="00800175" w:rsidRDefault="00800175">
            <w:pPr>
              <w:pStyle w:val="ConsPlusNormal"/>
              <w:jc w:val="right"/>
            </w:pPr>
            <w:r>
              <w:t>156 409,3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156 409,3</w:t>
            </w:r>
          </w:p>
        </w:tc>
        <w:tc>
          <w:tcPr>
            <w:tcW w:w="1417" w:type="dxa"/>
          </w:tcPr>
          <w:p w:rsidR="00800175" w:rsidRDefault="00800175">
            <w:pPr>
              <w:pStyle w:val="ConsPlusNormal"/>
              <w:jc w:val="right"/>
            </w:pPr>
            <w:r>
              <w:t>156 409,3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156 409,3</w:t>
            </w:r>
          </w:p>
        </w:tc>
        <w:tc>
          <w:tcPr>
            <w:tcW w:w="1417" w:type="dxa"/>
          </w:tcPr>
          <w:p w:rsidR="00800175" w:rsidRDefault="00800175">
            <w:pPr>
              <w:pStyle w:val="ConsPlusNormal"/>
              <w:jc w:val="right"/>
            </w:pPr>
            <w:r>
              <w:t>156 409,3</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4.4. Основное мероприятие "Снос бесхозяйных объектов, объектов незавершенного строительства, самовольных строений"</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21 361,3</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19 866,0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1 495,3</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21 361,3</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19 866,0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1 495,3</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4.4.1. Мероприятие "Предоставление субсидий городским округам на приобретение специализированной техники"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4.4.2. Мероприятие </w:t>
            </w:r>
            <w:r>
              <w:lastRenderedPageBreak/>
              <w:t>"Предоставление субсидии городским округам на оплату за утилизацию строительного мусора"</w:t>
            </w:r>
          </w:p>
        </w:tc>
        <w:tc>
          <w:tcPr>
            <w:tcW w:w="2267" w:type="dxa"/>
            <w:vMerge w:val="restart"/>
          </w:tcPr>
          <w:p w:rsidR="00800175" w:rsidRDefault="00800175">
            <w:pPr>
              <w:pStyle w:val="ConsPlusNormal"/>
              <w:jc w:val="center"/>
            </w:pPr>
            <w:r>
              <w:lastRenderedPageBreak/>
              <w:t xml:space="preserve">Минстрой </w:t>
            </w:r>
            <w:r>
              <w:lastRenderedPageBreak/>
              <w:t>Магаданской области, из них:</w:t>
            </w:r>
          </w:p>
        </w:tc>
        <w:tc>
          <w:tcPr>
            <w:tcW w:w="1700" w:type="dxa"/>
          </w:tcPr>
          <w:p w:rsidR="00800175" w:rsidRDefault="00800175">
            <w:pPr>
              <w:pStyle w:val="ConsPlusNormal"/>
              <w:jc w:val="center"/>
            </w:pPr>
            <w:r>
              <w:lastRenderedPageBreak/>
              <w:t>всего</w:t>
            </w:r>
          </w:p>
        </w:tc>
        <w:tc>
          <w:tcPr>
            <w:tcW w:w="1530" w:type="dxa"/>
          </w:tcPr>
          <w:p w:rsidR="00800175" w:rsidRDefault="00800175">
            <w:pPr>
              <w:pStyle w:val="ConsPlusNormal"/>
              <w:jc w:val="right"/>
            </w:pPr>
            <w:r>
              <w:t>21 361,3</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19 866,0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1 495,3</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21 361,3</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7 120,4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19 866,0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6 622,0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1 495,3</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498,4</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4.5. Основное мероприятие "Строительство и реконструкция объектов коммунальной инфраструктуры административного центра Магаданской области"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30 856,6</w:t>
            </w:r>
          </w:p>
        </w:tc>
        <w:tc>
          <w:tcPr>
            <w:tcW w:w="1417" w:type="dxa"/>
          </w:tcPr>
          <w:p w:rsidR="00800175" w:rsidRDefault="00800175">
            <w:pPr>
              <w:pStyle w:val="ConsPlusNormal"/>
              <w:jc w:val="right"/>
            </w:pPr>
            <w:r>
              <w:t>30 856,6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30 856,6</w:t>
            </w:r>
          </w:p>
        </w:tc>
        <w:tc>
          <w:tcPr>
            <w:tcW w:w="1417" w:type="dxa"/>
          </w:tcPr>
          <w:p w:rsidR="00800175" w:rsidRDefault="00800175">
            <w:pPr>
              <w:pStyle w:val="ConsPlusNormal"/>
              <w:jc w:val="right"/>
            </w:pPr>
            <w:r>
              <w:t>30 856,6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30 856,6</w:t>
            </w:r>
          </w:p>
        </w:tc>
        <w:tc>
          <w:tcPr>
            <w:tcW w:w="1417" w:type="dxa"/>
          </w:tcPr>
          <w:p w:rsidR="00800175" w:rsidRDefault="00800175">
            <w:pPr>
              <w:pStyle w:val="ConsPlusNormal"/>
              <w:jc w:val="right"/>
            </w:pPr>
            <w:r>
              <w:t>30 856,6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30 856,6</w:t>
            </w:r>
          </w:p>
        </w:tc>
        <w:tc>
          <w:tcPr>
            <w:tcW w:w="1417" w:type="dxa"/>
          </w:tcPr>
          <w:p w:rsidR="00800175" w:rsidRDefault="00800175">
            <w:pPr>
              <w:pStyle w:val="ConsPlusNormal"/>
              <w:jc w:val="right"/>
            </w:pPr>
            <w:r>
              <w:t>30 856,6</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4.6. Основное мероприятие "Развитие социально-культурной сферы и спорта административного центра Магаданской области"</w:t>
            </w:r>
          </w:p>
        </w:tc>
        <w:tc>
          <w:tcPr>
            <w:tcW w:w="2267" w:type="dxa"/>
            <w:vMerge w:val="restart"/>
          </w:tcPr>
          <w:p w:rsidR="00800175" w:rsidRDefault="00800175">
            <w:pPr>
              <w:pStyle w:val="ConsPlusNormal"/>
              <w:jc w:val="center"/>
            </w:pPr>
            <w:r>
              <w:t>Всего по основному мероприятию:</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ВБИ</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4.7. Основное мероприятие "Развитие инфраструктуры обращения с отходами"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67 048,5</w:t>
            </w:r>
          </w:p>
        </w:tc>
        <w:tc>
          <w:tcPr>
            <w:tcW w:w="1417" w:type="dxa"/>
          </w:tcPr>
          <w:p w:rsidR="00800175" w:rsidRDefault="00800175">
            <w:pPr>
              <w:pStyle w:val="ConsPlusNormal"/>
              <w:jc w:val="right"/>
            </w:pPr>
            <w:r>
              <w:t>32 362,3</w:t>
            </w:r>
          </w:p>
        </w:tc>
        <w:tc>
          <w:tcPr>
            <w:tcW w:w="1417" w:type="dxa"/>
          </w:tcPr>
          <w:p w:rsidR="00800175" w:rsidRDefault="00800175">
            <w:pPr>
              <w:pStyle w:val="ConsPlusNormal"/>
              <w:jc w:val="right"/>
            </w:pPr>
            <w:r>
              <w:t>28 929,0</w:t>
            </w:r>
          </w:p>
        </w:tc>
        <w:tc>
          <w:tcPr>
            <w:tcW w:w="1417" w:type="dxa"/>
          </w:tcPr>
          <w:p w:rsidR="00800175" w:rsidRDefault="00800175">
            <w:pPr>
              <w:pStyle w:val="ConsPlusNormal"/>
              <w:jc w:val="right"/>
            </w:pPr>
            <w:r>
              <w:t>5 757,1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63 650,5</w:t>
            </w:r>
          </w:p>
        </w:tc>
        <w:tc>
          <w:tcPr>
            <w:tcW w:w="1417" w:type="dxa"/>
          </w:tcPr>
          <w:p w:rsidR="00800175" w:rsidRDefault="00800175">
            <w:pPr>
              <w:pStyle w:val="ConsPlusNormal"/>
              <w:jc w:val="right"/>
            </w:pPr>
            <w:r>
              <w:t>30 871,2</w:t>
            </w:r>
          </w:p>
        </w:tc>
        <w:tc>
          <w:tcPr>
            <w:tcW w:w="1417" w:type="dxa"/>
          </w:tcPr>
          <w:p w:rsidR="00800175" w:rsidRDefault="00800175">
            <w:pPr>
              <w:pStyle w:val="ConsPlusNormal"/>
              <w:jc w:val="right"/>
            </w:pPr>
            <w:r>
              <w:t>27 164,6</w:t>
            </w:r>
          </w:p>
        </w:tc>
        <w:tc>
          <w:tcPr>
            <w:tcW w:w="1417" w:type="dxa"/>
          </w:tcPr>
          <w:p w:rsidR="00800175" w:rsidRDefault="00800175">
            <w:pPr>
              <w:pStyle w:val="ConsPlusNormal"/>
              <w:jc w:val="right"/>
            </w:pPr>
            <w:r>
              <w:t>5 614,7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3 397,9</w:t>
            </w:r>
          </w:p>
        </w:tc>
        <w:tc>
          <w:tcPr>
            <w:tcW w:w="1417" w:type="dxa"/>
          </w:tcPr>
          <w:p w:rsidR="00800175" w:rsidRDefault="00800175">
            <w:pPr>
              <w:pStyle w:val="ConsPlusNormal"/>
              <w:jc w:val="right"/>
            </w:pPr>
            <w:r>
              <w:t>1 491,1</w:t>
            </w:r>
          </w:p>
        </w:tc>
        <w:tc>
          <w:tcPr>
            <w:tcW w:w="1417" w:type="dxa"/>
          </w:tcPr>
          <w:p w:rsidR="00800175" w:rsidRDefault="00800175">
            <w:pPr>
              <w:pStyle w:val="ConsPlusNormal"/>
              <w:jc w:val="right"/>
            </w:pPr>
            <w:r>
              <w:t>1 764,4</w:t>
            </w:r>
          </w:p>
        </w:tc>
        <w:tc>
          <w:tcPr>
            <w:tcW w:w="1417" w:type="dxa"/>
          </w:tcPr>
          <w:p w:rsidR="00800175" w:rsidRDefault="00800175">
            <w:pPr>
              <w:pStyle w:val="ConsPlusNormal"/>
              <w:jc w:val="right"/>
            </w:pPr>
            <w:r>
              <w:t>142,4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67 048,5</w:t>
            </w:r>
          </w:p>
        </w:tc>
        <w:tc>
          <w:tcPr>
            <w:tcW w:w="1417" w:type="dxa"/>
          </w:tcPr>
          <w:p w:rsidR="00800175" w:rsidRDefault="00800175">
            <w:pPr>
              <w:pStyle w:val="ConsPlusNormal"/>
              <w:jc w:val="right"/>
            </w:pPr>
            <w:r>
              <w:t>32 362,3</w:t>
            </w:r>
          </w:p>
        </w:tc>
        <w:tc>
          <w:tcPr>
            <w:tcW w:w="1417" w:type="dxa"/>
          </w:tcPr>
          <w:p w:rsidR="00800175" w:rsidRDefault="00800175">
            <w:pPr>
              <w:pStyle w:val="ConsPlusNormal"/>
              <w:jc w:val="right"/>
            </w:pPr>
            <w:r>
              <w:t>28 929,0</w:t>
            </w:r>
          </w:p>
        </w:tc>
        <w:tc>
          <w:tcPr>
            <w:tcW w:w="1417" w:type="dxa"/>
          </w:tcPr>
          <w:p w:rsidR="00800175" w:rsidRDefault="00800175">
            <w:pPr>
              <w:pStyle w:val="ConsPlusNormal"/>
              <w:jc w:val="right"/>
            </w:pPr>
            <w:r>
              <w:t>5 757,1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63 650,5</w:t>
            </w:r>
          </w:p>
        </w:tc>
        <w:tc>
          <w:tcPr>
            <w:tcW w:w="1417" w:type="dxa"/>
          </w:tcPr>
          <w:p w:rsidR="00800175" w:rsidRDefault="00800175">
            <w:pPr>
              <w:pStyle w:val="ConsPlusNormal"/>
              <w:jc w:val="right"/>
            </w:pPr>
            <w:r>
              <w:t>30 871,2</w:t>
            </w:r>
          </w:p>
        </w:tc>
        <w:tc>
          <w:tcPr>
            <w:tcW w:w="1417" w:type="dxa"/>
          </w:tcPr>
          <w:p w:rsidR="00800175" w:rsidRDefault="00800175">
            <w:pPr>
              <w:pStyle w:val="ConsPlusNormal"/>
              <w:jc w:val="right"/>
            </w:pPr>
            <w:r>
              <w:t>27 164,6</w:t>
            </w:r>
          </w:p>
        </w:tc>
        <w:tc>
          <w:tcPr>
            <w:tcW w:w="1417" w:type="dxa"/>
          </w:tcPr>
          <w:p w:rsidR="00800175" w:rsidRDefault="00800175">
            <w:pPr>
              <w:pStyle w:val="ConsPlusNormal"/>
              <w:jc w:val="right"/>
            </w:pPr>
            <w:r>
              <w:t>5 614,7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3 397,9</w:t>
            </w:r>
          </w:p>
        </w:tc>
        <w:tc>
          <w:tcPr>
            <w:tcW w:w="1417" w:type="dxa"/>
          </w:tcPr>
          <w:p w:rsidR="00800175" w:rsidRDefault="00800175">
            <w:pPr>
              <w:pStyle w:val="ConsPlusNormal"/>
              <w:jc w:val="right"/>
            </w:pPr>
            <w:r>
              <w:t>1 491,1</w:t>
            </w:r>
          </w:p>
        </w:tc>
        <w:tc>
          <w:tcPr>
            <w:tcW w:w="1417" w:type="dxa"/>
          </w:tcPr>
          <w:p w:rsidR="00800175" w:rsidRDefault="00800175">
            <w:pPr>
              <w:pStyle w:val="ConsPlusNormal"/>
              <w:jc w:val="right"/>
            </w:pPr>
            <w:r>
              <w:t>1 764,4</w:t>
            </w:r>
          </w:p>
        </w:tc>
        <w:tc>
          <w:tcPr>
            <w:tcW w:w="1417" w:type="dxa"/>
          </w:tcPr>
          <w:p w:rsidR="00800175" w:rsidRDefault="00800175">
            <w:pPr>
              <w:pStyle w:val="ConsPlusNormal"/>
              <w:jc w:val="right"/>
            </w:pPr>
            <w:r>
              <w:t>142,4</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4.7.1. Мероприятие "Предоставление субсидий городским округам на приобретение специализированной техники"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47 439,5</w:t>
            </w:r>
          </w:p>
        </w:tc>
        <w:tc>
          <w:tcPr>
            <w:tcW w:w="1417" w:type="dxa"/>
          </w:tcPr>
          <w:p w:rsidR="00800175" w:rsidRDefault="00800175">
            <w:pPr>
              <w:pStyle w:val="ConsPlusNormal"/>
              <w:jc w:val="right"/>
            </w:pPr>
            <w:r>
              <w:t>24 267,6</w:t>
            </w:r>
          </w:p>
        </w:tc>
        <w:tc>
          <w:tcPr>
            <w:tcW w:w="1417" w:type="dxa"/>
          </w:tcPr>
          <w:p w:rsidR="00800175" w:rsidRDefault="00800175">
            <w:pPr>
              <w:pStyle w:val="ConsPlusNormal"/>
              <w:jc w:val="right"/>
            </w:pPr>
            <w:r>
              <w:t>23 171,9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44 651,1</w:t>
            </w:r>
          </w:p>
        </w:tc>
        <w:tc>
          <w:tcPr>
            <w:tcW w:w="1417" w:type="dxa"/>
          </w:tcPr>
          <w:p w:rsidR="00800175" w:rsidRDefault="00800175">
            <w:pPr>
              <w:pStyle w:val="ConsPlusNormal"/>
              <w:jc w:val="right"/>
            </w:pPr>
            <w:r>
              <w:t>23 101,2</w:t>
            </w:r>
          </w:p>
        </w:tc>
        <w:tc>
          <w:tcPr>
            <w:tcW w:w="1417" w:type="dxa"/>
          </w:tcPr>
          <w:p w:rsidR="00800175" w:rsidRDefault="00800175">
            <w:pPr>
              <w:pStyle w:val="ConsPlusNormal"/>
              <w:jc w:val="right"/>
            </w:pPr>
            <w:r>
              <w:t>21 549,9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2 788,4</w:t>
            </w:r>
          </w:p>
        </w:tc>
        <w:tc>
          <w:tcPr>
            <w:tcW w:w="1417" w:type="dxa"/>
          </w:tcPr>
          <w:p w:rsidR="00800175" w:rsidRDefault="00800175">
            <w:pPr>
              <w:pStyle w:val="ConsPlusNormal"/>
              <w:jc w:val="right"/>
            </w:pPr>
            <w:r>
              <w:t>1 166,4</w:t>
            </w:r>
          </w:p>
        </w:tc>
        <w:tc>
          <w:tcPr>
            <w:tcW w:w="1417" w:type="dxa"/>
          </w:tcPr>
          <w:p w:rsidR="00800175" w:rsidRDefault="00800175">
            <w:pPr>
              <w:pStyle w:val="ConsPlusNormal"/>
              <w:jc w:val="right"/>
            </w:pPr>
            <w:r>
              <w:t>1 622,0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47 439,5</w:t>
            </w:r>
          </w:p>
        </w:tc>
        <w:tc>
          <w:tcPr>
            <w:tcW w:w="1417" w:type="dxa"/>
          </w:tcPr>
          <w:p w:rsidR="00800175" w:rsidRDefault="00800175">
            <w:pPr>
              <w:pStyle w:val="ConsPlusNormal"/>
              <w:jc w:val="right"/>
            </w:pPr>
            <w:r>
              <w:t>24 267,6</w:t>
            </w:r>
          </w:p>
        </w:tc>
        <w:tc>
          <w:tcPr>
            <w:tcW w:w="1417" w:type="dxa"/>
          </w:tcPr>
          <w:p w:rsidR="00800175" w:rsidRDefault="00800175">
            <w:pPr>
              <w:pStyle w:val="ConsPlusNormal"/>
              <w:jc w:val="right"/>
            </w:pPr>
            <w:r>
              <w:t>23 171,9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44 651,1</w:t>
            </w:r>
          </w:p>
        </w:tc>
        <w:tc>
          <w:tcPr>
            <w:tcW w:w="1417" w:type="dxa"/>
          </w:tcPr>
          <w:p w:rsidR="00800175" w:rsidRDefault="00800175">
            <w:pPr>
              <w:pStyle w:val="ConsPlusNormal"/>
              <w:jc w:val="right"/>
            </w:pPr>
            <w:r>
              <w:t>23 101,2</w:t>
            </w:r>
          </w:p>
        </w:tc>
        <w:tc>
          <w:tcPr>
            <w:tcW w:w="1417" w:type="dxa"/>
          </w:tcPr>
          <w:p w:rsidR="00800175" w:rsidRDefault="00800175">
            <w:pPr>
              <w:pStyle w:val="ConsPlusNormal"/>
              <w:jc w:val="right"/>
            </w:pPr>
            <w:r>
              <w:t>21 549,9</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2 788,4</w:t>
            </w:r>
          </w:p>
        </w:tc>
        <w:tc>
          <w:tcPr>
            <w:tcW w:w="1417" w:type="dxa"/>
          </w:tcPr>
          <w:p w:rsidR="00800175" w:rsidRDefault="00800175">
            <w:pPr>
              <w:pStyle w:val="ConsPlusNormal"/>
              <w:jc w:val="right"/>
            </w:pPr>
            <w:r>
              <w:t>1 166,4</w:t>
            </w:r>
          </w:p>
        </w:tc>
        <w:tc>
          <w:tcPr>
            <w:tcW w:w="1417" w:type="dxa"/>
          </w:tcPr>
          <w:p w:rsidR="00800175" w:rsidRDefault="00800175">
            <w:pPr>
              <w:pStyle w:val="ConsPlusNormal"/>
              <w:jc w:val="right"/>
            </w:pPr>
            <w:r>
              <w:t>1 622,0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4.7.2. Мероприятие "Увеличение контейнерного парка"</w:t>
            </w:r>
          </w:p>
        </w:tc>
        <w:tc>
          <w:tcPr>
            <w:tcW w:w="2267" w:type="dxa"/>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11 168,1</w:t>
            </w:r>
          </w:p>
        </w:tc>
        <w:tc>
          <w:tcPr>
            <w:tcW w:w="1417" w:type="dxa"/>
          </w:tcPr>
          <w:p w:rsidR="00800175" w:rsidRDefault="00800175">
            <w:pPr>
              <w:pStyle w:val="ConsPlusNormal"/>
              <w:jc w:val="right"/>
            </w:pPr>
            <w:r>
              <w:t>3 722,7</w:t>
            </w:r>
          </w:p>
        </w:tc>
        <w:tc>
          <w:tcPr>
            <w:tcW w:w="1417" w:type="dxa"/>
          </w:tcPr>
          <w:p w:rsidR="00800175" w:rsidRDefault="00800175">
            <w:pPr>
              <w:pStyle w:val="ConsPlusNormal"/>
              <w:jc w:val="right"/>
            </w:pPr>
            <w:r>
              <w:t>3 722,7</w:t>
            </w:r>
          </w:p>
        </w:tc>
        <w:tc>
          <w:tcPr>
            <w:tcW w:w="1417" w:type="dxa"/>
          </w:tcPr>
          <w:p w:rsidR="00800175" w:rsidRDefault="00800175">
            <w:pPr>
              <w:pStyle w:val="ConsPlusNormal"/>
              <w:jc w:val="right"/>
            </w:pPr>
            <w:r>
              <w:t>3 722,7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11 168,1</w:t>
            </w:r>
          </w:p>
        </w:tc>
        <w:tc>
          <w:tcPr>
            <w:tcW w:w="1417" w:type="dxa"/>
          </w:tcPr>
          <w:p w:rsidR="00800175" w:rsidRDefault="00800175">
            <w:pPr>
              <w:pStyle w:val="ConsPlusNormal"/>
              <w:jc w:val="right"/>
            </w:pPr>
            <w:r>
              <w:t>3 722,7</w:t>
            </w:r>
          </w:p>
        </w:tc>
        <w:tc>
          <w:tcPr>
            <w:tcW w:w="1417" w:type="dxa"/>
          </w:tcPr>
          <w:p w:rsidR="00800175" w:rsidRDefault="00800175">
            <w:pPr>
              <w:pStyle w:val="ConsPlusNormal"/>
              <w:jc w:val="right"/>
            </w:pPr>
            <w:r>
              <w:t>3 722,7</w:t>
            </w:r>
          </w:p>
        </w:tc>
        <w:tc>
          <w:tcPr>
            <w:tcW w:w="1417" w:type="dxa"/>
          </w:tcPr>
          <w:p w:rsidR="00800175" w:rsidRDefault="00800175">
            <w:pPr>
              <w:pStyle w:val="ConsPlusNormal"/>
              <w:jc w:val="right"/>
            </w:pPr>
            <w:r>
              <w:t>3 722,7</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4.7.3. Мероприятие "Предоставление субсидий городским округам на обустройство мест </w:t>
            </w:r>
            <w:r>
              <w:lastRenderedPageBreak/>
              <w:t>(площадок) накопления твердых коммунальных отходов городских округов"</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8 440,9</w:t>
            </w:r>
          </w:p>
        </w:tc>
        <w:tc>
          <w:tcPr>
            <w:tcW w:w="1417" w:type="dxa"/>
          </w:tcPr>
          <w:p w:rsidR="00800175" w:rsidRDefault="00800175">
            <w:pPr>
              <w:pStyle w:val="ConsPlusNormal"/>
              <w:jc w:val="right"/>
            </w:pPr>
            <w:r>
              <w:t>4 372,0</w:t>
            </w:r>
          </w:p>
        </w:tc>
        <w:tc>
          <w:tcPr>
            <w:tcW w:w="1417" w:type="dxa"/>
          </w:tcPr>
          <w:p w:rsidR="00800175" w:rsidRDefault="00800175">
            <w:pPr>
              <w:pStyle w:val="ConsPlusNormal"/>
              <w:jc w:val="right"/>
            </w:pPr>
            <w:r>
              <w:t>2 034,4</w:t>
            </w:r>
          </w:p>
        </w:tc>
        <w:tc>
          <w:tcPr>
            <w:tcW w:w="1417" w:type="dxa"/>
          </w:tcPr>
          <w:p w:rsidR="00800175" w:rsidRDefault="00800175">
            <w:pPr>
              <w:pStyle w:val="ConsPlusNormal"/>
              <w:jc w:val="right"/>
            </w:pPr>
            <w:r>
              <w:t>2 034,4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7 831,3</w:t>
            </w:r>
          </w:p>
        </w:tc>
        <w:tc>
          <w:tcPr>
            <w:tcW w:w="1417" w:type="dxa"/>
          </w:tcPr>
          <w:p w:rsidR="00800175" w:rsidRDefault="00800175">
            <w:pPr>
              <w:pStyle w:val="ConsPlusNormal"/>
              <w:jc w:val="right"/>
            </w:pPr>
            <w:r>
              <w:t>4 047,3</w:t>
            </w:r>
          </w:p>
        </w:tc>
        <w:tc>
          <w:tcPr>
            <w:tcW w:w="1417" w:type="dxa"/>
          </w:tcPr>
          <w:p w:rsidR="00800175" w:rsidRDefault="00800175">
            <w:pPr>
              <w:pStyle w:val="ConsPlusNormal"/>
              <w:jc w:val="right"/>
            </w:pPr>
            <w:r>
              <w:t>1 892,0</w:t>
            </w:r>
          </w:p>
        </w:tc>
        <w:tc>
          <w:tcPr>
            <w:tcW w:w="1417" w:type="dxa"/>
          </w:tcPr>
          <w:p w:rsidR="00800175" w:rsidRDefault="00800175">
            <w:pPr>
              <w:pStyle w:val="ConsPlusNormal"/>
              <w:jc w:val="right"/>
            </w:pPr>
            <w:r>
              <w:t>1 892,0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609,5</w:t>
            </w:r>
          </w:p>
        </w:tc>
        <w:tc>
          <w:tcPr>
            <w:tcW w:w="1417" w:type="dxa"/>
          </w:tcPr>
          <w:p w:rsidR="00800175" w:rsidRDefault="00800175">
            <w:pPr>
              <w:pStyle w:val="ConsPlusNormal"/>
              <w:jc w:val="right"/>
            </w:pPr>
            <w:r>
              <w:t>324,7</w:t>
            </w:r>
          </w:p>
        </w:tc>
        <w:tc>
          <w:tcPr>
            <w:tcW w:w="1417" w:type="dxa"/>
          </w:tcPr>
          <w:p w:rsidR="00800175" w:rsidRDefault="00800175">
            <w:pPr>
              <w:pStyle w:val="ConsPlusNormal"/>
              <w:jc w:val="right"/>
            </w:pPr>
            <w:r>
              <w:t>142,4</w:t>
            </w:r>
          </w:p>
        </w:tc>
        <w:tc>
          <w:tcPr>
            <w:tcW w:w="1417" w:type="dxa"/>
          </w:tcPr>
          <w:p w:rsidR="00800175" w:rsidRDefault="00800175">
            <w:pPr>
              <w:pStyle w:val="ConsPlusNormal"/>
              <w:jc w:val="right"/>
            </w:pPr>
            <w:r>
              <w:t>142,4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8 440,9</w:t>
            </w:r>
          </w:p>
        </w:tc>
        <w:tc>
          <w:tcPr>
            <w:tcW w:w="1417" w:type="dxa"/>
          </w:tcPr>
          <w:p w:rsidR="00800175" w:rsidRDefault="00800175">
            <w:pPr>
              <w:pStyle w:val="ConsPlusNormal"/>
              <w:jc w:val="right"/>
            </w:pPr>
            <w:r>
              <w:t>4 372,0</w:t>
            </w:r>
          </w:p>
        </w:tc>
        <w:tc>
          <w:tcPr>
            <w:tcW w:w="1417" w:type="dxa"/>
          </w:tcPr>
          <w:p w:rsidR="00800175" w:rsidRDefault="00800175">
            <w:pPr>
              <w:pStyle w:val="ConsPlusNormal"/>
              <w:jc w:val="right"/>
            </w:pPr>
            <w:r>
              <w:t>2 034,4</w:t>
            </w:r>
          </w:p>
        </w:tc>
        <w:tc>
          <w:tcPr>
            <w:tcW w:w="1417" w:type="dxa"/>
          </w:tcPr>
          <w:p w:rsidR="00800175" w:rsidRDefault="00800175">
            <w:pPr>
              <w:pStyle w:val="ConsPlusNormal"/>
              <w:jc w:val="right"/>
            </w:pPr>
            <w:r>
              <w:t>2 034,4</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7 831,3</w:t>
            </w:r>
          </w:p>
        </w:tc>
        <w:tc>
          <w:tcPr>
            <w:tcW w:w="1417" w:type="dxa"/>
          </w:tcPr>
          <w:p w:rsidR="00800175" w:rsidRDefault="00800175">
            <w:pPr>
              <w:pStyle w:val="ConsPlusNormal"/>
              <w:jc w:val="right"/>
            </w:pPr>
            <w:r>
              <w:t>4 047,3</w:t>
            </w:r>
          </w:p>
        </w:tc>
        <w:tc>
          <w:tcPr>
            <w:tcW w:w="1417" w:type="dxa"/>
          </w:tcPr>
          <w:p w:rsidR="00800175" w:rsidRDefault="00800175">
            <w:pPr>
              <w:pStyle w:val="ConsPlusNormal"/>
              <w:jc w:val="right"/>
            </w:pPr>
            <w:r>
              <w:t>1 892,0</w:t>
            </w:r>
          </w:p>
        </w:tc>
        <w:tc>
          <w:tcPr>
            <w:tcW w:w="1417" w:type="dxa"/>
          </w:tcPr>
          <w:p w:rsidR="00800175" w:rsidRDefault="00800175">
            <w:pPr>
              <w:pStyle w:val="ConsPlusNormal"/>
              <w:jc w:val="right"/>
            </w:pPr>
            <w:r>
              <w:t>1 892,0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609,5</w:t>
            </w:r>
          </w:p>
        </w:tc>
        <w:tc>
          <w:tcPr>
            <w:tcW w:w="1417" w:type="dxa"/>
          </w:tcPr>
          <w:p w:rsidR="00800175" w:rsidRDefault="00800175">
            <w:pPr>
              <w:pStyle w:val="ConsPlusNormal"/>
              <w:jc w:val="right"/>
            </w:pPr>
            <w:r>
              <w:t>324,7</w:t>
            </w:r>
          </w:p>
        </w:tc>
        <w:tc>
          <w:tcPr>
            <w:tcW w:w="1417" w:type="dxa"/>
          </w:tcPr>
          <w:p w:rsidR="00800175" w:rsidRDefault="00800175">
            <w:pPr>
              <w:pStyle w:val="ConsPlusNormal"/>
              <w:jc w:val="right"/>
            </w:pPr>
            <w:r>
              <w:t>142,4</w:t>
            </w:r>
          </w:p>
        </w:tc>
        <w:tc>
          <w:tcPr>
            <w:tcW w:w="1417" w:type="dxa"/>
          </w:tcPr>
          <w:p w:rsidR="00800175" w:rsidRDefault="00800175">
            <w:pPr>
              <w:pStyle w:val="ConsPlusNormal"/>
              <w:jc w:val="right"/>
            </w:pPr>
            <w:r>
              <w:t>142,4</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4.8. Основное мероприятие "Развитие сферы ритуальных услуг"</w:t>
            </w:r>
          </w:p>
        </w:tc>
        <w:tc>
          <w:tcPr>
            <w:tcW w:w="2267" w:type="dxa"/>
            <w:vMerge w:val="restart"/>
          </w:tcPr>
          <w:p w:rsidR="00800175" w:rsidRDefault="00800175">
            <w:pPr>
              <w:pStyle w:val="ConsPlusNormal"/>
              <w:jc w:val="center"/>
            </w:pPr>
            <w:r>
              <w:t>Минстрой Магаданской области</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572,4</w:t>
            </w:r>
          </w:p>
        </w:tc>
        <w:tc>
          <w:tcPr>
            <w:tcW w:w="1417" w:type="dxa"/>
          </w:tcPr>
          <w:p w:rsidR="00800175" w:rsidRDefault="00800175">
            <w:pPr>
              <w:pStyle w:val="ConsPlusNormal"/>
              <w:jc w:val="right"/>
            </w:pPr>
            <w:r>
              <w:t>572,4</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572,4</w:t>
            </w:r>
          </w:p>
        </w:tc>
        <w:tc>
          <w:tcPr>
            <w:tcW w:w="1417" w:type="dxa"/>
          </w:tcPr>
          <w:p w:rsidR="00800175" w:rsidRDefault="00800175">
            <w:pPr>
              <w:pStyle w:val="ConsPlusNormal"/>
              <w:jc w:val="right"/>
            </w:pPr>
            <w:r>
              <w:t>572,4</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572,4</w:t>
            </w:r>
          </w:p>
        </w:tc>
        <w:tc>
          <w:tcPr>
            <w:tcW w:w="1417" w:type="dxa"/>
          </w:tcPr>
          <w:p w:rsidR="00800175" w:rsidRDefault="00800175">
            <w:pPr>
              <w:pStyle w:val="ConsPlusNormal"/>
              <w:jc w:val="right"/>
            </w:pPr>
            <w:r>
              <w:t>572,4</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572,4</w:t>
            </w:r>
          </w:p>
        </w:tc>
        <w:tc>
          <w:tcPr>
            <w:tcW w:w="1417" w:type="dxa"/>
          </w:tcPr>
          <w:p w:rsidR="00800175" w:rsidRDefault="00800175">
            <w:pPr>
              <w:pStyle w:val="ConsPlusNormal"/>
              <w:jc w:val="right"/>
            </w:pPr>
            <w:r>
              <w:t>572,4</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4.8.1. Мероприятие "Предоставление субсидий городским округам на приобретение специализированной техники"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572,4</w:t>
            </w:r>
          </w:p>
        </w:tc>
        <w:tc>
          <w:tcPr>
            <w:tcW w:w="1417" w:type="dxa"/>
          </w:tcPr>
          <w:p w:rsidR="00800175" w:rsidRDefault="00800175">
            <w:pPr>
              <w:pStyle w:val="ConsPlusNormal"/>
              <w:jc w:val="right"/>
            </w:pPr>
            <w:r>
              <w:t>572,4</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572,4</w:t>
            </w:r>
          </w:p>
        </w:tc>
        <w:tc>
          <w:tcPr>
            <w:tcW w:w="1417" w:type="dxa"/>
          </w:tcPr>
          <w:p w:rsidR="00800175" w:rsidRDefault="00800175">
            <w:pPr>
              <w:pStyle w:val="ConsPlusNormal"/>
              <w:jc w:val="right"/>
            </w:pPr>
            <w:r>
              <w:t>572,4</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МО "Город Магадан"</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572,4</w:t>
            </w:r>
          </w:p>
        </w:tc>
        <w:tc>
          <w:tcPr>
            <w:tcW w:w="1417" w:type="dxa"/>
          </w:tcPr>
          <w:p w:rsidR="00800175" w:rsidRDefault="00800175">
            <w:pPr>
              <w:pStyle w:val="ConsPlusNormal"/>
              <w:jc w:val="right"/>
            </w:pPr>
            <w:r>
              <w:t>572,4</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МБ</w:t>
            </w:r>
          </w:p>
        </w:tc>
        <w:tc>
          <w:tcPr>
            <w:tcW w:w="1530" w:type="dxa"/>
          </w:tcPr>
          <w:p w:rsidR="00800175" w:rsidRDefault="00800175">
            <w:pPr>
              <w:pStyle w:val="ConsPlusNormal"/>
              <w:jc w:val="right"/>
            </w:pPr>
            <w:r>
              <w:t>572,4</w:t>
            </w:r>
          </w:p>
        </w:tc>
        <w:tc>
          <w:tcPr>
            <w:tcW w:w="1417" w:type="dxa"/>
          </w:tcPr>
          <w:p w:rsidR="00800175" w:rsidRDefault="00800175">
            <w:pPr>
              <w:pStyle w:val="ConsPlusNormal"/>
              <w:jc w:val="right"/>
            </w:pPr>
            <w:r>
              <w:t>572,4</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5. Подпрограмма "Формирование современной городской среды Магаданской области"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244 481,5</w:t>
            </w:r>
          </w:p>
        </w:tc>
        <w:tc>
          <w:tcPr>
            <w:tcW w:w="1417" w:type="dxa"/>
          </w:tcPr>
          <w:p w:rsidR="00800175" w:rsidRDefault="00800175">
            <w:pPr>
              <w:pStyle w:val="ConsPlusNormal"/>
              <w:jc w:val="right"/>
            </w:pPr>
            <w:r>
              <w:t>169 885,1</w:t>
            </w:r>
          </w:p>
        </w:tc>
        <w:tc>
          <w:tcPr>
            <w:tcW w:w="1417" w:type="dxa"/>
          </w:tcPr>
          <w:p w:rsidR="00800175" w:rsidRDefault="00800175">
            <w:pPr>
              <w:pStyle w:val="ConsPlusNormal"/>
              <w:jc w:val="right"/>
            </w:pPr>
            <w:r>
              <w:t>35 335,1</w:t>
            </w:r>
          </w:p>
        </w:tc>
        <w:tc>
          <w:tcPr>
            <w:tcW w:w="1417" w:type="dxa"/>
          </w:tcPr>
          <w:p w:rsidR="00800175" w:rsidRDefault="00800175">
            <w:pPr>
              <w:pStyle w:val="ConsPlusNormal"/>
              <w:jc w:val="right"/>
            </w:pPr>
            <w:r>
              <w:t>39 261,3</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242 282,9</w:t>
            </w:r>
          </w:p>
        </w:tc>
        <w:tc>
          <w:tcPr>
            <w:tcW w:w="1417" w:type="dxa"/>
          </w:tcPr>
          <w:p w:rsidR="00800175" w:rsidRDefault="00800175">
            <w:pPr>
              <w:pStyle w:val="ConsPlusNormal"/>
              <w:jc w:val="right"/>
            </w:pPr>
            <w:r>
              <w:t>169 178,4</w:t>
            </w:r>
          </w:p>
        </w:tc>
        <w:tc>
          <w:tcPr>
            <w:tcW w:w="1417" w:type="dxa"/>
          </w:tcPr>
          <w:p w:rsidR="00800175" w:rsidRDefault="00800175">
            <w:pPr>
              <w:pStyle w:val="ConsPlusNormal"/>
              <w:jc w:val="right"/>
            </w:pPr>
            <w:r>
              <w:t>34 628,4</w:t>
            </w:r>
          </w:p>
        </w:tc>
        <w:tc>
          <w:tcPr>
            <w:tcW w:w="1417" w:type="dxa"/>
          </w:tcPr>
          <w:p w:rsidR="00800175" w:rsidRDefault="00800175">
            <w:pPr>
              <w:pStyle w:val="ConsPlusNormal"/>
              <w:jc w:val="right"/>
            </w:pPr>
            <w:r>
              <w:t>38 476,1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2 198,6</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785,2</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244 481,5</w:t>
            </w:r>
          </w:p>
        </w:tc>
        <w:tc>
          <w:tcPr>
            <w:tcW w:w="1417" w:type="dxa"/>
          </w:tcPr>
          <w:p w:rsidR="00800175" w:rsidRDefault="00800175">
            <w:pPr>
              <w:pStyle w:val="ConsPlusNormal"/>
              <w:jc w:val="right"/>
            </w:pPr>
            <w:r>
              <w:t>169 885,1</w:t>
            </w:r>
          </w:p>
        </w:tc>
        <w:tc>
          <w:tcPr>
            <w:tcW w:w="1417" w:type="dxa"/>
          </w:tcPr>
          <w:p w:rsidR="00800175" w:rsidRDefault="00800175">
            <w:pPr>
              <w:pStyle w:val="ConsPlusNormal"/>
              <w:jc w:val="right"/>
            </w:pPr>
            <w:r>
              <w:t>35 335,1</w:t>
            </w:r>
          </w:p>
        </w:tc>
        <w:tc>
          <w:tcPr>
            <w:tcW w:w="1417" w:type="dxa"/>
          </w:tcPr>
          <w:p w:rsidR="00800175" w:rsidRDefault="00800175">
            <w:pPr>
              <w:pStyle w:val="ConsPlusNormal"/>
              <w:jc w:val="right"/>
            </w:pPr>
            <w:r>
              <w:t>39 261,3</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242 282,9</w:t>
            </w:r>
          </w:p>
        </w:tc>
        <w:tc>
          <w:tcPr>
            <w:tcW w:w="1417" w:type="dxa"/>
          </w:tcPr>
          <w:p w:rsidR="00800175" w:rsidRDefault="00800175">
            <w:pPr>
              <w:pStyle w:val="ConsPlusNormal"/>
              <w:jc w:val="right"/>
            </w:pPr>
            <w:r>
              <w:t>169 178,4</w:t>
            </w:r>
          </w:p>
        </w:tc>
        <w:tc>
          <w:tcPr>
            <w:tcW w:w="1417" w:type="dxa"/>
          </w:tcPr>
          <w:p w:rsidR="00800175" w:rsidRDefault="00800175">
            <w:pPr>
              <w:pStyle w:val="ConsPlusNormal"/>
              <w:jc w:val="right"/>
            </w:pPr>
            <w:r>
              <w:t>34 628,4</w:t>
            </w:r>
          </w:p>
        </w:tc>
        <w:tc>
          <w:tcPr>
            <w:tcW w:w="1417" w:type="dxa"/>
          </w:tcPr>
          <w:p w:rsidR="00800175" w:rsidRDefault="00800175">
            <w:pPr>
              <w:pStyle w:val="ConsPlusNormal"/>
              <w:jc w:val="right"/>
            </w:pPr>
            <w:r>
              <w:t>38 476,1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2 198,6</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785,2</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5.1. F2 Основное мероприятие "Отдельное мероприятие в рамках федерального проекта "Формирование комфортной городской среды" национального проекта "Жилье и городская среда"</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244 481,5</w:t>
            </w:r>
          </w:p>
        </w:tc>
        <w:tc>
          <w:tcPr>
            <w:tcW w:w="1417" w:type="dxa"/>
          </w:tcPr>
          <w:p w:rsidR="00800175" w:rsidRDefault="00800175">
            <w:pPr>
              <w:pStyle w:val="ConsPlusNormal"/>
              <w:jc w:val="right"/>
            </w:pPr>
            <w:r>
              <w:t>169 885,1</w:t>
            </w:r>
          </w:p>
        </w:tc>
        <w:tc>
          <w:tcPr>
            <w:tcW w:w="1417" w:type="dxa"/>
          </w:tcPr>
          <w:p w:rsidR="00800175" w:rsidRDefault="00800175">
            <w:pPr>
              <w:pStyle w:val="ConsPlusNormal"/>
              <w:jc w:val="right"/>
            </w:pPr>
            <w:r>
              <w:t>35 335,1</w:t>
            </w:r>
          </w:p>
        </w:tc>
        <w:tc>
          <w:tcPr>
            <w:tcW w:w="1417" w:type="dxa"/>
          </w:tcPr>
          <w:p w:rsidR="00800175" w:rsidRDefault="00800175">
            <w:pPr>
              <w:pStyle w:val="ConsPlusNormal"/>
              <w:jc w:val="right"/>
            </w:pPr>
            <w:r>
              <w:t>39 261,3</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242 282,9</w:t>
            </w:r>
          </w:p>
        </w:tc>
        <w:tc>
          <w:tcPr>
            <w:tcW w:w="1417" w:type="dxa"/>
          </w:tcPr>
          <w:p w:rsidR="00800175" w:rsidRDefault="00800175">
            <w:pPr>
              <w:pStyle w:val="ConsPlusNormal"/>
              <w:jc w:val="right"/>
            </w:pPr>
            <w:r>
              <w:t>169 178,4</w:t>
            </w:r>
          </w:p>
        </w:tc>
        <w:tc>
          <w:tcPr>
            <w:tcW w:w="1417" w:type="dxa"/>
          </w:tcPr>
          <w:p w:rsidR="00800175" w:rsidRDefault="00800175">
            <w:pPr>
              <w:pStyle w:val="ConsPlusNormal"/>
              <w:jc w:val="right"/>
            </w:pPr>
            <w:r>
              <w:t>34 628,4</w:t>
            </w:r>
          </w:p>
        </w:tc>
        <w:tc>
          <w:tcPr>
            <w:tcW w:w="1417" w:type="dxa"/>
          </w:tcPr>
          <w:p w:rsidR="00800175" w:rsidRDefault="00800175">
            <w:pPr>
              <w:pStyle w:val="ConsPlusNormal"/>
              <w:jc w:val="right"/>
            </w:pPr>
            <w:r>
              <w:t>38 476,1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2 198,6</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785,2</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244 481,5</w:t>
            </w:r>
          </w:p>
        </w:tc>
        <w:tc>
          <w:tcPr>
            <w:tcW w:w="1417" w:type="dxa"/>
          </w:tcPr>
          <w:p w:rsidR="00800175" w:rsidRDefault="00800175">
            <w:pPr>
              <w:pStyle w:val="ConsPlusNormal"/>
              <w:jc w:val="right"/>
            </w:pPr>
            <w:r>
              <w:t>169 885,1</w:t>
            </w:r>
          </w:p>
        </w:tc>
        <w:tc>
          <w:tcPr>
            <w:tcW w:w="1417" w:type="dxa"/>
          </w:tcPr>
          <w:p w:rsidR="00800175" w:rsidRDefault="00800175">
            <w:pPr>
              <w:pStyle w:val="ConsPlusNormal"/>
              <w:jc w:val="right"/>
            </w:pPr>
            <w:r>
              <w:t>35 335,1</w:t>
            </w:r>
          </w:p>
        </w:tc>
        <w:tc>
          <w:tcPr>
            <w:tcW w:w="1417" w:type="dxa"/>
          </w:tcPr>
          <w:p w:rsidR="00800175" w:rsidRDefault="00800175">
            <w:pPr>
              <w:pStyle w:val="ConsPlusNormal"/>
              <w:jc w:val="right"/>
            </w:pPr>
            <w:r>
              <w:t>39 261,3</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242 282,9</w:t>
            </w:r>
          </w:p>
        </w:tc>
        <w:tc>
          <w:tcPr>
            <w:tcW w:w="1417" w:type="dxa"/>
          </w:tcPr>
          <w:p w:rsidR="00800175" w:rsidRDefault="00800175">
            <w:pPr>
              <w:pStyle w:val="ConsPlusNormal"/>
              <w:jc w:val="right"/>
            </w:pPr>
            <w:r>
              <w:t>169 178,4</w:t>
            </w:r>
          </w:p>
        </w:tc>
        <w:tc>
          <w:tcPr>
            <w:tcW w:w="1417" w:type="dxa"/>
          </w:tcPr>
          <w:p w:rsidR="00800175" w:rsidRDefault="00800175">
            <w:pPr>
              <w:pStyle w:val="ConsPlusNormal"/>
              <w:jc w:val="right"/>
            </w:pPr>
            <w:r>
              <w:t>34 628,4</w:t>
            </w:r>
          </w:p>
        </w:tc>
        <w:tc>
          <w:tcPr>
            <w:tcW w:w="1417" w:type="dxa"/>
          </w:tcPr>
          <w:p w:rsidR="00800175" w:rsidRDefault="00800175">
            <w:pPr>
              <w:pStyle w:val="ConsPlusNormal"/>
              <w:jc w:val="right"/>
            </w:pPr>
            <w:r>
              <w:t>38 476,1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2 198,6</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785,2</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5.1.1. F2 Мероприятие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(Городской парк г. Сусуман Магаданской области)"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50 550,0</w:t>
            </w:r>
          </w:p>
        </w:tc>
        <w:tc>
          <w:tcPr>
            <w:tcW w:w="1417" w:type="dxa"/>
          </w:tcPr>
          <w:p w:rsidR="00800175" w:rsidRDefault="00800175">
            <w:pPr>
              <w:pStyle w:val="ConsPlusNormal"/>
              <w:jc w:val="right"/>
            </w:pPr>
            <w:r>
              <w:t>50 550,0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50 550,0</w:t>
            </w:r>
          </w:p>
        </w:tc>
        <w:tc>
          <w:tcPr>
            <w:tcW w:w="1417" w:type="dxa"/>
          </w:tcPr>
          <w:p w:rsidR="00800175" w:rsidRDefault="00800175">
            <w:pPr>
              <w:pStyle w:val="ConsPlusNormal"/>
              <w:jc w:val="right"/>
            </w:pPr>
            <w:r>
              <w:t>50 550,0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50 550,0</w:t>
            </w:r>
          </w:p>
        </w:tc>
        <w:tc>
          <w:tcPr>
            <w:tcW w:w="1417" w:type="dxa"/>
          </w:tcPr>
          <w:p w:rsidR="00800175" w:rsidRDefault="00800175">
            <w:pPr>
              <w:pStyle w:val="ConsPlusNormal"/>
              <w:jc w:val="right"/>
            </w:pPr>
            <w:r>
              <w:t>50 550,0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50 550,0</w:t>
            </w:r>
          </w:p>
        </w:tc>
        <w:tc>
          <w:tcPr>
            <w:tcW w:w="1417" w:type="dxa"/>
          </w:tcPr>
          <w:p w:rsidR="00800175" w:rsidRDefault="00800175">
            <w:pPr>
              <w:pStyle w:val="ConsPlusNormal"/>
              <w:jc w:val="right"/>
            </w:pPr>
            <w:r>
              <w:t>50 550,0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5.1.2. F2. Мероприятие "Поддержка государственных программ субъектов Российской Федерации и муниципальных программ </w:t>
            </w:r>
            <w:r>
              <w:lastRenderedPageBreak/>
              <w:t>формирования современной городской среды в 2019-2024 годах"</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109 931,5</w:t>
            </w:r>
          </w:p>
        </w:tc>
        <w:tc>
          <w:tcPr>
            <w:tcW w:w="1417" w:type="dxa"/>
          </w:tcPr>
          <w:p w:rsidR="00800175" w:rsidRDefault="00800175">
            <w:pPr>
              <w:pStyle w:val="ConsPlusNormal"/>
              <w:jc w:val="right"/>
            </w:pPr>
            <w:r>
              <w:t>35 335,1</w:t>
            </w:r>
          </w:p>
        </w:tc>
        <w:tc>
          <w:tcPr>
            <w:tcW w:w="1417" w:type="dxa"/>
          </w:tcPr>
          <w:p w:rsidR="00800175" w:rsidRDefault="00800175">
            <w:pPr>
              <w:pStyle w:val="ConsPlusNormal"/>
              <w:jc w:val="right"/>
            </w:pPr>
            <w:r>
              <w:t>35 335,1</w:t>
            </w:r>
          </w:p>
        </w:tc>
        <w:tc>
          <w:tcPr>
            <w:tcW w:w="1417" w:type="dxa"/>
          </w:tcPr>
          <w:p w:rsidR="00800175" w:rsidRDefault="00800175">
            <w:pPr>
              <w:pStyle w:val="ConsPlusNormal"/>
              <w:jc w:val="right"/>
            </w:pPr>
            <w:r>
              <w:t>39 261,3</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107 732,9</w:t>
            </w:r>
          </w:p>
        </w:tc>
        <w:tc>
          <w:tcPr>
            <w:tcW w:w="1417" w:type="dxa"/>
          </w:tcPr>
          <w:p w:rsidR="00800175" w:rsidRDefault="00800175">
            <w:pPr>
              <w:pStyle w:val="ConsPlusNormal"/>
              <w:jc w:val="right"/>
            </w:pPr>
            <w:r>
              <w:t>34 628,4</w:t>
            </w:r>
          </w:p>
        </w:tc>
        <w:tc>
          <w:tcPr>
            <w:tcW w:w="1417" w:type="dxa"/>
          </w:tcPr>
          <w:p w:rsidR="00800175" w:rsidRDefault="00800175">
            <w:pPr>
              <w:pStyle w:val="ConsPlusNormal"/>
              <w:jc w:val="right"/>
            </w:pPr>
            <w:r>
              <w:t>34 628,4</w:t>
            </w:r>
          </w:p>
        </w:tc>
        <w:tc>
          <w:tcPr>
            <w:tcW w:w="1417" w:type="dxa"/>
          </w:tcPr>
          <w:p w:rsidR="00800175" w:rsidRDefault="00800175">
            <w:pPr>
              <w:pStyle w:val="ConsPlusNormal"/>
              <w:jc w:val="right"/>
            </w:pPr>
            <w:r>
              <w:t>38 476,1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2 198,6</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785,2</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109 931,5</w:t>
            </w:r>
          </w:p>
        </w:tc>
        <w:tc>
          <w:tcPr>
            <w:tcW w:w="1417" w:type="dxa"/>
          </w:tcPr>
          <w:p w:rsidR="00800175" w:rsidRDefault="00800175">
            <w:pPr>
              <w:pStyle w:val="ConsPlusNormal"/>
              <w:jc w:val="right"/>
            </w:pPr>
            <w:r>
              <w:t>35 335,1</w:t>
            </w:r>
          </w:p>
        </w:tc>
        <w:tc>
          <w:tcPr>
            <w:tcW w:w="1417" w:type="dxa"/>
          </w:tcPr>
          <w:p w:rsidR="00800175" w:rsidRDefault="00800175">
            <w:pPr>
              <w:pStyle w:val="ConsPlusNormal"/>
              <w:jc w:val="right"/>
            </w:pPr>
            <w:r>
              <w:t>35 335,1</w:t>
            </w:r>
          </w:p>
        </w:tc>
        <w:tc>
          <w:tcPr>
            <w:tcW w:w="1417" w:type="dxa"/>
          </w:tcPr>
          <w:p w:rsidR="00800175" w:rsidRDefault="00800175">
            <w:pPr>
              <w:pStyle w:val="ConsPlusNormal"/>
              <w:jc w:val="right"/>
            </w:pPr>
            <w:r>
              <w:t>39 261,3</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107 732,9</w:t>
            </w:r>
          </w:p>
        </w:tc>
        <w:tc>
          <w:tcPr>
            <w:tcW w:w="1417" w:type="dxa"/>
          </w:tcPr>
          <w:p w:rsidR="00800175" w:rsidRDefault="00800175">
            <w:pPr>
              <w:pStyle w:val="ConsPlusNormal"/>
              <w:jc w:val="right"/>
            </w:pPr>
            <w:r>
              <w:t>34 628,4</w:t>
            </w:r>
          </w:p>
        </w:tc>
        <w:tc>
          <w:tcPr>
            <w:tcW w:w="1417" w:type="dxa"/>
          </w:tcPr>
          <w:p w:rsidR="00800175" w:rsidRDefault="00800175">
            <w:pPr>
              <w:pStyle w:val="ConsPlusNormal"/>
              <w:jc w:val="right"/>
            </w:pPr>
            <w:r>
              <w:t>34 628,4</w:t>
            </w:r>
          </w:p>
        </w:tc>
        <w:tc>
          <w:tcPr>
            <w:tcW w:w="1417" w:type="dxa"/>
          </w:tcPr>
          <w:p w:rsidR="00800175" w:rsidRDefault="00800175">
            <w:pPr>
              <w:pStyle w:val="ConsPlusNormal"/>
              <w:jc w:val="right"/>
            </w:pPr>
            <w:r>
              <w:t>38 476,1</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2 198,6</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706,7</w:t>
            </w:r>
          </w:p>
        </w:tc>
        <w:tc>
          <w:tcPr>
            <w:tcW w:w="1417" w:type="dxa"/>
          </w:tcPr>
          <w:p w:rsidR="00800175" w:rsidRDefault="00800175">
            <w:pPr>
              <w:pStyle w:val="ConsPlusNormal"/>
              <w:jc w:val="right"/>
            </w:pPr>
            <w:r>
              <w:t>785,2</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5.1.3. F 2 Мероприятие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(Парк этнической культуры народов Северо-Востока "Дюкча" в г. Магадане в районе устья реки Дукча)</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84 000,0</w:t>
            </w:r>
          </w:p>
        </w:tc>
        <w:tc>
          <w:tcPr>
            <w:tcW w:w="1417" w:type="dxa"/>
          </w:tcPr>
          <w:p w:rsidR="00800175" w:rsidRDefault="00800175">
            <w:pPr>
              <w:pStyle w:val="ConsPlusNormal"/>
              <w:jc w:val="right"/>
            </w:pPr>
            <w:r>
              <w:t>84 000,0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84 000,0</w:t>
            </w:r>
          </w:p>
        </w:tc>
        <w:tc>
          <w:tcPr>
            <w:tcW w:w="1417" w:type="dxa"/>
          </w:tcPr>
          <w:p w:rsidR="00800175" w:rsidRDefault="00800175">
            <w:pPr>
              <w:pStyle w:val="ConsPlusNormal"/>
              <w:jc w:val="right"/>
            </w:pPr>
            <w:r>
              <w:t>84 000,0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84 000,0</w:t>
            </w:r>
          </w:p>
        </w:tc>
        <w:tc>
          <w:tcPr>
            <w:tcW w:w="1417" w:type="dxa"/>
          </w:tcPr>
          <w:p w:rsidR="00800175" w:rsidRDefault="00800175">
            <w:pPr>
              <w:pStyle w:val="ConsPlusNormal"/>
              <w:jc w:val="right"/>
            </w:pPr>
            <w:r>
              <w:t>84 000,0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84 000,0</w:t>
            </w:r>
          </w:p>
        </w:tc>
        <w:tc>
          <w:tcPr>
            <w:tcW w:w="1417" w:type="dxa"/>
          </w:tcPr>
          <w:p w:rsidR="00800175" w:rsidRDefault="00800175">
            <w:pPr>
              <w:pStyle w:val="ConsPlusNormal"/>
              <w:jc w:val="right"/>
            </w:pPr>
            <w:r>
              <w:t>84 000,0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6. Подпрограмма "Повышение качества водоснабжения систем централизованного водоснабжения Магаданской области"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215 169,8</w:t>
            </w:r>
          </w:p>
        </w:tc>
        <w:tc>
          <w:tcPr>
            <w:tcW w:w="1417" w:type="dxa"/>
          </w:tcPr>
          <w:p w:rsidR="00800175" w:rsidRDefault="00800175">
            <w:pPr>
              <w:pStyle w:val="ConsPlusNormal"/>
              <w:jc w:val="right"/>
            </w:pPr>
            <w:r>
              <w:t>72 500,0</w:t>
            </w:r>
          </w:p>
        </w:tc>
        <w:tc>
          <w:tcPr>
            <w:tcW w:w="1417" w:type="dxa"/>
          </w:tcPr>
          <w:p w:rsidR="00800175" w:rsidRDefault="00800175">
            <w:pPr>
              <w:pStyle w:val="ConsPlusNormal"/>
              <w:jc w:val="right"/>
            </w:pPr>
            <w:r>
              <w:t>85 660,1</w:t>
            </w:r>
          </w:p>
        </w:tc>
        <w:tc>
          <w:tcPr>
            <w:tcW w:w="1417" w:type="dxa"/>
          </w:tcPr>
          <w:p w:rsidR="00800175" w:rsidRDefault="00800175">
            <w:pPr>
              <w:pStyle w:val="ConsPlusNormal"/>
              <w:jc w:val="right"/>
            </w:pPr>
            <w:r>
              <w:t>57 009,7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210 866,4</w:t>
            </w:r>
          </w:p>
        </w:tc>
        <w:tc>
          <w:tcPr>
            <w:tcW w:w="1417" w:type="dxa"/>
          </w:tcPr>
          <w:p w:rsidR="00800175" w:rsidRDefault="00800175">
            <w:pPr>
              <w:pStyle w:val="ConsPlusNormal"/>
              <w:jc w:val="right"/>
            </w:pPr>
            <w:r>
              <w:t>71 050,0</w:t>
            </w:r>
          </w:p>
        </w:tc>
        <w:tc>
          <w:tcPr>
            <w:tcW w:w="1417" w:type="dxa"/>
          </w:tcPr>
          <w:p w:rsidR="00800175" w:rsidRDefault="00800175">
            <w:pPr>
              <w:pStyle w:val="ConsPlusNormal"/>
              <w:jc w:val="right"/>
            </w:pPr>
            <w:r>
              <w:t>83 946,9</w:t>
            </w:r>
          </w:p>
        </w:tc>
        <w:tc>
          <w:tcPr>
            <w:tcW w:w="1417" w:type="dxa"/>
          </w:tcPr>
          <w:p w:rsidR="00800175" w:rsidRDefault="00800175">
            <w:pPr>
              <w:pStyle w:val="ConsPlusNormal"/>
              <w:jc w:val="right"/>
            </w:pPr>
            <w:r>
              <w:t>55 869,5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4 303,4</w:t>
            </w:r>
          </w:p>
        </w:tc>
        <w:tc>
          <w:tcPr>
            <w:tcW w:w="1417" w:type="dxa"/>
          </w:tcPr>
          <w:p w:rsidR="00800175" w:rsidRDefault="00800175">
            <w:pPr>
              <w:pStyle w:val="ConsPlusNormal"/>
              <w:jc w:val="right"/>
            </w:pPr>
            <w:r>
              <w:t>1 450,0</w:t>
            </w:r>
          </w:p>
        </w:tc>
        <w:tc>
          <w:tcPr>
            <w:tcW w:w="1417" w:type="dxa"/>
          </w:tcPr>
          <w:p w:rsidR="00800175" w:rsidRDefault="00800175">
            <w:pPr>
              <w:pStyle w:val="ConsPlusNormal"/>
              <w:jc w:val="right"/>
            </w:pPr>
            <w:r>
              <w:t>1 713,2</w:t>
            </w:r>
          </w:p>
        </w:tc>
        <w:tc>
          <w:tcPr>
            <w:tcW w:w="1417" w:type="dxa"/>
          </w:tcPr>
          <w:p w:rsidR="00800175" w:rsidRDefault="00800175">
            <w:pPr>
              <w:pStyle w:val="ConsPlusNormal"/>
              <w:jc w:val="right"/>
            </w:pPr>
            <w:r>
              <w:t>1 140,2</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215 169,8</w:t>
            </w:r>
          </w:p>
        </w:tc>
        <w:tc>
          <w:tcPr>
            <w:tcW w:w="1417" w:type="dxa"/>
          </w:tcPr>
          <w:p w:rsidR="00800175" w:rsidRDefault="00800175">
            <w:pPr>
              <w:pStyle w:val="ConsPlusNormal"/>
              <w:jc w:val="right"/>
            </w:pPr>
            <w:r>
              <w:t>72 500,0</w:t>
            </w:r>
          </w:p>
        </w:tc>
        <w:tc>
          <w:tcPr>
            <w:tcW w:w="1417" w:type="dxa"/>
          </w:tcPr>
          <w:p w:rsidR="00800175" w:rsidRDefault="00800175">
            <w:pPr>
              <w:pStyle w:val="ConsPlusNormal"/>
              <w:jc w:val="right"/>
            </w:pPr>
            <w:r>
              <w:t>85 660,1</w:t>
            </w:r>
          </w:p>
        </w:tc>
        <w:tc>
          <w:tcPr>
            <w:tcW w:w="1417" w:type="dxa"/>
          </w:tcPr>
          <w:p w:rsidR="00800175" w:rsidRDefault="00800175">
            <w:pPr>
              <w:pStyle w:val="ConsPlusNormal"/>
              <w:jc w:val="right"/>
            </w:pPr>
            <w:r>
              <w:t>57 009,7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210 866,4</w:t>
            </w:r>
          </w:p>
        </w:tc>
        <w:tc>
          <w:tcPr>
            <w:tcW w:w="1417" w:type="dxa"/>
          </w:tcPr>
          <w:p w:rsidR="00800175" w:rsidRDefault="00800175">
            <w:pPr>
              <w:pStyle w:val="ConsPlusNormal"/>
              <w:jc w:val="right"/>
            </w:pPr>
            <w:r>
              <w:t>71 050,0</w:t>
            </w:r>
          </w:p>
        </w:tc>
        <w:tc>
          <w:tcPr>
            <w:tcW w:w="1417" w:type="dxa"/>
          </w:tcPr>
          <w:p w:rsidR="00800175" w:rsidRDefault="00800175">
            <w:pPr>
              <w:pStyle w:val="ConsPlusNormal"/>
              <w:jc w:val="right"/>
            </w:pPr>
            <w:r>
              <w:t>83 946,9</w:t>
            </w:r>
          </w:p>
        </w:tc>
        <w:tc>
          <w:tcPr>
            <w:tcW w:w="1417" w:type="dxa"/>
          </w:tcPr>
          <w:p w:rsidR="00800175" w:rsidRDefault="00800175">
            <w:pPr>
              <w:pStyle w:val="ConsPlusNormal"/>
              <w:jc w:val="right"/>
            </w:pPr>
            <w:r>
              <w:t>55 869,5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4 303,4</w:t>
            </w:r>
          </w:p>
        </w:tc>
        <w:tc>
          <w:tcPr>
            <w:tcW w:w="1417" w:type="dxa"/>
          </w:tcPr>
          <w:p w:rsidR="00800175" w:rsidRDefault="00800175">
            <w:pPr>
              <w:pStyle w:val="ConsPlusNormal"/>
              <w:jc w:val="right"/>
            </w:pPr>
            <w:r>
              <w:t>1 450,0</w:t>
            </w:r>
          </w:p>
        </w:tc>
        <w:tc>
          <w:tcPr>
            <w:tcW w:w="1417" w:type="dxa"/>
          </w:tcPr>
          <w:p w:rsidR="00800175" w:rsidRDefault="00800175">
            <w:pPr>
              <w:pStyle w:val="ConsPlusNormal"/>
              <w:jc w:val="right"/>
            </w:pPr>
            <w:r>
              <w:t>1 713,2</w:t>
            </w:r>
          </w:p>
        </w:tc>
        <w:tc>
          <w:tcPr>
            <w:tcW w:w="1417" w:type="dxa"/>
          </w:tcPr>
          <w:p w:rsidR="00800175" w:rsidRDefault="00800175">
            <w:pPr>
              <w:pStyle w:val="ConsPlusNormal"/>
              <w:jc w:val="right"/>
            </w:pPr>
            <w:r>
              <w:t>1 140,2</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 xml:space="preserve">6.1. F2 Основное мероприятие "Отдельное мероприятие в рамках федерального проекта </w:t>
            </w:r>
            <w:r>
              <w:lastRenderedPageBreak/>
              <w:t>"Чистая вода" национального проекта "Жилье и городская среда"</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215 169,8</w:t>
            </w:r>
          </w:p>
        </w:tc>
        <w:tc>
          <w:tcPr>
            <w:tcW w:w="1417" w:type="dxa"/>
          </w:tcPr>
          <w:p w:rsidR="00800175" w:rsidRDefault="00800175">
            <w:pPr>
              <w:pStyle w:val="ConsPlusNormal"/>
              <w:jc w:val="right"/>
            </w:pPr>
            <w:r>
              <w:t>72 500,0</w:t>
            </w:r>
          </w:p>
        </w:tc>
        <w:tc>
          <w:tcPr>
            <w:tcW w:w="1417" w:type="dxa"/>
          </w:tcPr>
          <w:p w:rsidR="00800175" w:rsidRDefault="00800175">
            <w:pPr>
              <w:pStyle w:val="ConsPlusNormal"/>
              <w:jc w:val="right"/>
            </w:pPr>
            <w:r>
              <w:t>85 660,1</w:t>
            </w:r>
          </w:p>
        </w:tc>
        <w:tc>
          <w:tcPr>
            <w:tcW w:w="1417" w:type="dxa"/>
          </w:tcPr>
          <w:p w:rsidR="00800175" w:rsidRDefault="00800175">
            <w:pPr>
              <w:pStyle w:val="ConsPlusNormal"/>
              <w:jc w:val="right"/>
            </w:pPr>
            <w:r>
              <w:t>57 009,7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210 866,4</w:t>
            </w:r>
          </w:p>
        </w:tc>
        <w:tc>
          <w:tcPr>
            <w:tcW w:w="1417" w:type="dxa"/>
          </w:tcPr>
          <w:p w:rsidR="00800175" w:rsidRDefault="00800175">
            <w:pPr>
              <w:pStyle w:val="ConsPlusNormal"/>
              <w:jc w:val="right"/>
            </w:pPr>
            <w:r>
              <w:t>71 050,0</w:t>
            </w:r>
          </w:p>
        </w:tc>
        <w:tc>
          <w:tcPr>
            <w:tcW w:w="1417" w:type="dxa"/>
          </w:tcPr>
          <w:p w:rsidR="00800175" w:rsidRDefault="00800175">
            <w:pPr>
              <w:pStyle w:val="ConsPlusNormal"/>
              <w:jc w:val="right"/>
            </w:pPr>
            <w:r>
              <w:t>83 946,9</w:t>
            </w:r>
          </w:p>
        </w:tc>
        <w:tc>
          <w:tcPr>
            <w:tcW w:w="1417" w:type="dxa"/>
          </w:tcPr>
          <w:p w:rsidR="00800175" w:rsidRDefault="00800175">
            <w:pPr>
              <w:pStyle w:val="ConsPlusNormal"/>
              <w:jc w:val="right"/>
            </w:pPr>
            <w:r>
              <w:t>55 869,5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4 303,4</w:t>
            </w:r>
          </w:p>
        </w:tc>
        <w:tc>
          <w:tcPr>
            <w:tcW w:w="1417" w:type="dxa"/>
          </w:tcPr>
          <w:p w:rsidR="00800175" w:rsidRDefault="00800175">
            <w:pPr>
              <w:pStyle w:val="ConsPlusNormal"/>
              <w:jc w:val="right"/>
            </w:pPr>
            <w:r>
              <w:t>1 450,0</w:t>
            </w:r>
          </w:p>
        </w:tc>
        <w:tc>
          <w:tcPr>
            <w:tcW w:w="1417" w:type="dxa"/>
          </w:tcPr>
          <w:p w:rsidR="00800175" w:rsidRDefault="00800175">
            <w:pPr>
              <w:pStyle w:val="ConsPlusNormal"/>
              <w:jc w:val="right"/>
            </w:pPr>
            <w:r>
              <w:t>1 713,2</w:t>
            </w:r>
          </w:p>
        </w:tc>
        <w:tc>
          <w:tcPr>
            <w:tcW w:w="1417" w:type="dxa"/>
          </w:tcPr>
          <w:p w:rsidR="00800175" w:rsidRDefault="00800175">
            <w:pPr>
              <w:pStyle w:val="ConsPlusNormal"/>
              <w:jc w:val="right"/>
            </w:pPr>
            <w:r>
              <w:t>1 140,2</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215 169,8</w:t>
            </w:r>
          </w:p>
        </w:tc>
        <w:tc>
          <w:tcPr>
            <w:tcW w:w="1417" w:type="dxa"/>
          </w:tcPr>
          <w:p w:rsidR="00800175" w:rsidRDefault="00800175">
            <w:pPr>
              <w:pStyle w:val="ConsPlusNormal"/>
              <w:jc w:val="right"/>
            </w:pPr>
            <w:r>
              <w:t>72 500,0</w:t>
            </w:r>
          </w:p>
        </w:tc>
        <w:tc>
          <w:tcPr>
            <w:tcW w:w="1417" w:type="dxa"/>
          </w:tcPr>
          <w:p w:rsidR="00800175" w:rsidRDefault="00800175">
            <w:pPr>
              <w:pStyle w:val="ConsPlusNormal"/>
              <w:jc w:val="right"/>
            </w:pPr>
            <w:r>
              <w:t>85 660,1</w:t>
            </w:r>
          </w:p>
        </w:tc>
        <w:tc>
          <w:tcPr>
            <w:tcW w:w="1417" w:type="dxa"/>
          </w:tcPr>
          <w:p w:rsidR="00800175" w:rsidRDefault="00800175">
            <w:pPr>
              <w:pStyle w:val="ConsPlusNormal"/>
              <w:jc w:val="right"/>
            </w:pPr>
            <w:r>
              <w:t>57 009,7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210 866,4</w:t>
            </w:r>
          </w:p>
        </w:tc>
        <w:tc>
          <w:tcPr>
            <w:tcW w:w="1417" w:type="dxa"/>
          </w:tcPr>
          <w:p w:rsidR="00800175" w:rsidRDefault="00800175">
            <w:pPr>
              <w:pStyle w:val="ConsPlusNormal"/>
              <w:jc w:val="right"/>
            </w:pPr>
            <w:r>
              <w:t>71 050,0</w:t>
            </w:r>
          </w:p>
        </w:tc>
        <w:tc>
          <w:tcPr>
            <w:tcW w:w="1417" w:type="dxa"/>
          </w:tcPr>
          <w:p w:rsidR="00800175" w:rsidRDefault="00800175">
            <w:pPr>
              <w:pStyle w:val="ConsPlusNormal"/>
              <w:jc w:val="right"/>
            </w:pPr>
            <w:r>
              <w:t>83 946,9</w:t>
            </w:r>
          </w:p>
        </w:tc>
        <w:tc>
          <w:tcPr>
            <w:tcW w:w="1417" w:type="dxa"/>
          </w:tcPr>
          <w:p w:rsidR="00800175" w:rsidRDefault="00800175">
            <w:pPr>
              <w:pStyle w:val="ConsPlusNormal"/>
              <w:jc w:val="right"/>
            </w:pPr>
            <w:r>
              <w:t>55 869,5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4 303,4</w:t>
            </w:r>
          </w:p>
        </w:tc>
        <w:tc>
          <w:tcPr>
            <w:tcW w:w="1417" w:type="dxa"/>
          </w:tcPr>
          <w:p w:rsidR="00800175" w:rsidRDefault="00800175">
            <w:pPr>
              <w:pStyle w:val="ConsPlusNormal"/>
              <w:jc w:val="right"/>
            </w:pPr>
            <w:r>
              <w:t>1 450,0</w:t>
            </w:r>
          </w:p>
        </w:tc>
        <w:tc>
          <w:tcPr>
            <w:tcW w:w="1417" w:type="dxa"/>
          </w:tcPr>
          <w:p w:rsidR="00800175" w:rsidRDefault="00800175">
            <w:pPr>
              <w:pStyle w:val="ConsPlusNormal"/>
              <w:jc w:val="right"/>
            </w:pPr>
            <w:r>
              <w:t>1 713,2</w:t>
            </w:r>
          </w:p>
        </w:tc>
        <w:tc>
          <w:tcPr>
            <w:tcW w:w="1417" w:type="dxa"/>
          </w:tcPr>
          <w:p w:rsidR="00800175" w:rsidRDefault="00800175">
            <w:pPr>
              <w:pStyle w:val="ConsPlusNormal"/>
              <w:jc w:val="right"/>
            </w:pPr>
            <w:r>
              <w:t>1 140,2</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6.1.1. 6.1.1. F2 Мероприятие "Строительство и реконструкция (модернизация) объектов питьевого водоснабжения (Строительство блочно-модульной системы водоподготовки и водонасосной станции, в поселках Дебин, Оротукан, Синегорье Магаданской области)", включающее:</w:t>
            </w:r>
          </w:p>
          <w:p w:rsidR="00800175" w:rsidRDefault="00800175">
            <w:pPr>
              <w:pStyle w:val="ConsPlusNormal"/>
              <w:jc w:val="both"/>
            </w:pPr>
            <w:r>
              <w:t>- объект "Строительство блочно-модульной системы водоподготовки и водонасосной станции, в поселках Дебин, Оротукан, Синегорье Магаданской области. п. Синегорье";</w:t>
            </w:r>
          </w:p>
          <w:p w:rsidR="00800175" w:rsidRDefault="00800175">
            <w:pPr>
              <w:pStyle w:val="ConsPlusNormal"/>
              <w:jc w:val="both"/>
            </w:pPr>
            <w:r>
              <w:t>- объект "Строительство блочно-модульной системы водоподготовки и водонасосной станции, в поселках Дебин, Оротукан, Синегорье Магаданской области. п. Оротукан";</w:t>
            </w:r>
          </w:p>
          <w:p w:rsidR="00800175" w:rsidRDefault="00800175">
            <w:pPr>
              <w:pStyle w:val="ConsPlusNormal"/>
              <w:jc w:val="both"/>
            </w:pPr>
            <w:r>
              <w:t xml:space="preserve">- объект "Строительство блочно-модульной системы </w:t>
            </w:r>
            <w:r>
              <w:lastRenderedPageBreak/>
              <w:t>водоподготовки и водонасосной станции, в поселках Дебин, Оротукан, Синегорье Магаданской области. п. Дебин"</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215 169,8</w:t>
            </w:r>
          </w:p>
        </w:tc>
        <w:tc>
          <w:tcPr>
            <w:tcW w:w="1417" w:type="dxa"/>
          </w:tcPr>
          <w:p w:rsidR="00800175" w:rsidRDefault="00800175">
            <w:pPr>
              <w:pStyle w:val="ConsPlusNormal"/>
              <w:jc w:val="right"/>
            </w:pPr>
            <w:r>
              <w:t>72 500,0</w:t>
            </w:r>
          </w:p>
        </w:tc>
        <w:tc>
          <w:tcPr>
            <w:tcW w:w="1417" w:type="dxa"/>
          </w:tcPr>
          <w:p w:rsidR="00800175" w:rsidRDefault="00800175">
            <w:pPr>
              <w:pStyle w:val="ConsPlusNormal"/>
              <w:jc w:val="right"/>
            </w:pPr>
            <w:r>
              <w:t>85 660,1</w:t>
            </w:r>
          </w:p>
        </w:tc>
        <w:tc>
          <w:tcPr>
            <w:tcW w:w="1417" w:type="dxa"/>
          </w:tcPr>
          <w:p w:rsidR="00800175" w:rsidRDefault="00800175">
            <w:pPr>
              <w:pStyle w:val="ConsPlusNormal"/>
              <w:jc w:val="right"/>
            </w:pPr>
            <w:r>
              <w:t>57 009,7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210 866,4</w:t>
            </w:r>
          </w:p>
        </w:tc>
        <w:tc>
          <w:tcPr>
            <w:tcW w:w="1417" w:type="dxa"/>
          </w:tcPr>
          <w:p w:rsidR="00800175" w:rsidRDefault="00800175">
            <w:pPr>
              <w:pStyle w:val="ConsPlusNormal"/>
              <w:jc w:val="right"/>
            </w:pPr>
            <w:r>
              <w:t>71 050,0</w:t>
            </w:r>
          </w:p>
        </w:tc>
        <w:tc>
          <w:tcPr>
            <w:tcW w:w="1417" w:type="dxa"/>
          </w:tcPr>
          <w:p w:rsidR="00800175" w:rsidRDefault="00800175">
            <w:pPr>
              <w:pStyle w:val="ConsPlusNormal"/>
              <w:jc w:val="right"/>
            </w:pPr>
            <w:r>
              <w:t>83 946,9</w:t>
            </w:r>
          </w:p>
        </w:tc>
        <w:tc>
          <w:tcPr>
            <w:tcW w:w="1417" w:type="dxa"/>
          </w:tcPr>
          <w:p w:rsidR="00800175" w:rsidRDefault="00800175">
            <w:pPr>
              <w:pStyle w:val="ConsPlusNormal"/>
              <w:jc w:val="right"/>
            </w:pPr>
            <w:r>
              <w:t>55 869,5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4 303,4</w:t>
            </w:r>
          </w:p>
        </w:tc>
        <w:tc>
          <w:tcPr>
            <w:tcW w:w="1417" w:type="dxa"/>
          </w:tcPr>
          <w:p w:rsidR="00800175" w:rsidRDefault="00800175">
            <w:pPr>
              <w:pStyle w:val="ConsPlusNormal"/>
              <w:jc w:val="right"/>
            </w:pPr>
            <w:r>
              <w:t>1 450,0</w:t>
            </w:r>
          </w:p>
        </w:tc>
        <w:tc>
          <w:tcPr>
            <w:tcW w:w="1417" w:type="dxa"/>
          </w:tcPr>
          <w:p w:rsidR="00800175" w:rsidRDefault="00800175">
            <w:pPr>
              <w:pStyle w:val="ConsPlusNormal"/>
              <w:jc w:val="right"/>
            </w:pPr>
            <w:r>
              <w:t>1 713,2</w:t>
            </w:r>
          </w:p>
        </w:tc>
        <w:tc>
          <w:tcPr>
            <w:tcW w:w="1417" w:type="dxa"/>
          </w:tcPr>
          <w:p w:rsidR="00800175" w:rsidRDefault="00800175">
            <w:pPr>
              <w:pStyle w:val="ConsPlusNormal"/>
              <w:jc w:val="right"/>
            </w:pPr>
            <w:r>
              <w:t>1 140,2</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Управление</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215 169,8</w:t>
            </w:r>
          </w:p>
        </w:tc>
        <w:tc>
          <w:tcPr>
            <w:tcW w:w="1417" w:type="dxa"/>
          </w:tcPr>
          <w:p w:rsidR="00800175" w:rsidRDefault="00800175">
            <w:pPr>
              <w:pStyle w:val="ConsPlusNormal"/>
              <w:jc w:val="right"/>
            </w:pPr>
            <w:r>
              <w:t>72 500,0</w:t>
            </w:r>
          </w:p>
        </w:tc>
        <w:tc>
          <w:tcPr>
            <w:tcW w:w="1417" w:type="dxa"/>
          </w:tcPr>
          <w:p w:rsidR="00800175" w:rsidRDefault="00800175">
            <w:pPr>
              <w:pStyle w:val="ConsPlusNormal"/>
              <w:jc w:val="right"/>
            </w:pPr>
            <w:r>
              <w:t>85 660,1</w:t>
            </w:r>
          </w:p>
        </w:tc>
        <w:tc>
          <w:tcPr>
            <w:tcW w:w="1417" w:type="dxa"/>
          </w:tcPr>
          <w:p w:rsidR="00800175" w:rsidRDefault="00800175">
            <w:pPr>
              <w:pStyle w:val="ConsPlusNormal"/>
              <w:jc w:val="right"/>
            </w:pPr>
            <w:r>
              <w:t>57 009,7</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210 866,4</w:t>
            </w:r>
          </w:p>
        </w:tc>
        <w:tc>
          <w:tcPr>
            <w:tcW w:w="1417" w:type="dxa"/>
          </w:tcPr>
          <w:p w:rsidR="00800175" w:rsidRDefault="00800175">
            <w:pPr>
              <w:pStyle w:val="ConsPlusNormal"/>
              <w:jc w:val="right"/>
            </w:pPr>
            <w:r>
              <w:t>71 050,0</w:t>
            </w:r>
          </w:p>
        </w:tc>
        <w:tc>
          <w:tcPr>
            <w:tcW w:w="1417" w:type="dxa"/>
          </w:tcPr>
          <w:p w:rsidR="00800175" w:rsidRDefault="00800175">
            <w:pPr>
              <w:pStyle w:val="ConsPlusNormal"/>
              <w:jc w:val="right"/>
            </w:pPr>
            <w:r>
              <w:t>83 946,9</w:t>
            </w:r>
          </w:p>
        </w:tc>
        <w:tc>
          <w:tcPr>
            <w:tcW w:w="1417" w:type="dxa"/>
          </w:tcPr>
          <w:p w:rsidR="00800175" w:rsidRDefault="00800175">
            <w:pPr>
              <w:pStyle w:val="ConsPlusNormal"/>
              <w:jc w:val="right"/>
            </w:pPr>
            <w:r>
              <w:t>55 869,5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4 303,4</w:t>
            </w:r>
          </w:p>
        </w:tc>
        <w:tc>
          <w:tcPr>
            <w:tcW w:w="1417" w:type="dxa"/>
          </w:tcPr>
          <w:p w:rsidR="00800175" w:rsidRDefault="00800175">
            <w:pPr>
              <w:pStyle w:val="ConsPlusNormal"/>
              <w:jc w:val="right"/>
            </w:pPr>
            <w:r>
              <w:t>1 450,0</w:t>
            </w:r>
          </w:p>
        </w:tc>
        <w:tc>
          <w:tcPr>
            <w:tcW w:w="1417" w:type="dxa"/>
          </w:tcPr>
          <w:p w:rsidR="00800175" w:rsidRDefault="00800175">
            <w:pPr>
              <w:pStyle w:val="ConsPlusNormal"/>
              <w:jc w:val="right"/>
            </w:pPr>
            <w:r>
              <w:t>1 713,2</w:t>
            </w:r>
          </w:p>
        </w:tc>
        <w:tc>
          <w:tcPr>
            <w:tcW w:w="1417" w:type="dxa"/>
          </w:tcPr>
          <w:p w:rsidR="00800175" w:rsidRDefault="00800175">
            <w:pPr>
              <w:pStyle w:val="ConsPlusNormal"/>
              <w:jc w:val="right"/>
            </w:pPr>
            <w:r>
              <w:t>1 140,2</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lastRenderedPageBreak/>
              <w:t>7. 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212 169,1</w:t>
            </w:r>
          </w:p>
        </w:tc>
        <w:tc>
          <w:tcPr>
            <w:tcW w:w="1417" w:type="dxa"/>
          </w:tcPr>
          <w:p w:rsidR="00800175" w:rsidRDefault="00800175">
            <w:pPr>
              <w:pStyle w:val="ConsPlusNormal"/>
              <w:jc w:val="right"/>
            </w:pPr>
            <w:r>
              <w:t>129 269,2</w:t>
            </w:r>
          </w:p>
        </w:tc>
        <w:tc>
          <w:tcPr>
            <w:tcW w:w="1417" w:type="dxa"/>
          </w:tcPr>
          <w:p w:rsidR="00800175" w:rsidRDefault="00800175">
            <w:pPr>
              <w:pStyle w:val="ConsPlusNormal"/>
              <w:jc w:val="right"/>
            </w:pPr>
            <w:r>
              <w:t>38 133,2</w:t>
            </w:r>
          </w:p>
        </w:tc>
        <w:tc>
          <w:tcPr>
            <w:tcW w:w="1417" w:type="dxa"/>
          </w:tcPr>
          <w:p w:rsidR="00800175" w:rsidRDefault="00800175">
            <w:pPr>
              <w:pStyle w:val="ConsPlusNormal"/>
              <w:jc w:val="right"/>
            </w:pPr>
            <w:r>
              <w:t>38 133,2</w:t>
            </w:r>
          </w:p>
        </w:tc>
        <w:tc>
          <w:tcPr>
            <w:tcW w:w="1417" w:type="dxa"/>
          </w:tcPr>
          <w:p w:rsidR="00800175" w:rsidRDefault="00800175">
            <w:pPr>
              <w:pStyle w:val="ConsPlusNormal"/>
              <w:jc w:val="right"/>
            </w:pPr>
            <w:r>
              <w:t>6 633,5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51 514,9</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6 036,4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160 654,2</w:t>
            </w:r>
          </w:p>
        </w:tc>
        <w:tc>
          <w:tcPr>
            <w:tcW w:w="1417" w:type="dxa"/>
          </w:tcPr>
          <w:p w:rsidR="00800175" w:rsidRDefault="00800175">
            <w:pPr>
              <w:pStyle w:val="ConsPlusNormal"/>
              <w:jc w:val="right"/>
            </w:pPr>
            <w:r>
              <w:t>114 109,7</w:t>
            </w:r>
          </w:p>
        </w:tc>
        <w:tc>
          <w:tcPr>
            <w:tcW w:w="1417" w:type="dxa"/>
          </w:tcPr>
          <w:p w:rsidR="00800175" w:rsidRDefault="00800175">
            <w:pPr>
              <w:pStyle w:val="ConsPlusNormal"/>
              <w:jc w:val="right"/>
            </w:pPr>
            <w:r>
              <w:t>22 973,7</w:t>
            </w:r>
          </w:p>
        </w:tc>
        <w:tc>
          <w:tcPr>
            <w:tcW w:w="1417" w:type="dxa"/>
          </w:tcPr>
          <w:p w:rsidR="00800175" w:rsidRDefault="00800175">
            <w:pPr>
              <w:pStyle w:val="ConsPlusNormal"/>
              <w:jc w:val="right"/>
            </w:pPr>
            <w:r>
              <w:t>22 973,7</w:t>
            </w:r>
          </w:p>
        </w:tc>
        <w:tc>
          <w:tcPr>
            <w:tcW w:w="1417" w:type="dxa"/>
          </w:tcPr>
          <w:p w:rsidR="00800175" w:rsidRDefault="00800175">
            <w:pPr>
              <w:pStyle w:val="ConsPlusNormal"/>
              <w:jc w:val="right"/>
            </w:pPr>
            <w:r>
              <w:t>597,1</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31 136,0</w:t>
            </w:r>
          </w:p>
        </w:tc>
        <w:tc>
          <w:tcPr>
            <w:tcW w:w="1417" w:type="dxa"/>
          </w:tcPr>
          <w:p w:rsidR="00800175" w:rsidRDefault="00800175">
            <w:pPr>
              <w:pStyle w:val="ConsPlusNormal"/>
              <w:jc w:val="right"/>
            </w:pPr>
            <w:r>
              <w:t>31 136,0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181 033,1</w:t>
            </w:r>
          </w:p>
        </w:tc>
        <w:tc>
          <w:tcPr>
            <w:tcW w:w="1417" w:type="dxa"/>
          </w:tcPr>
          <w:p w:rsidR="00800175" w:rsidRDefault="00800175">
            <w:pPr>
              <w:pStyle w:val="ConsPlusNormal"/>
              <w:jc w:val="right"/>
            </w:pPr>
            <w:r>
              <w:t>98 133,2</w:t>
            </w:r>
          </w:p>
        </w:tc>
        <w:tc>
          <w:tcPr>
            <w:tcW w:w="1417" w:type="dxa"/>
          </w:tcPr>
          <w:p w:rsidR="00800175" w:rsidRDefault="00800175">
            <w:pPr>
              <w:pStyle w:val="ConsPlusNormal"/>
              <w:jc w:val="right"/>
            </w:pPr>
            <w:r>
              <w:t>38 133,2</w:t>
            </w:r>
          </w:p>
        </w:tc>
        <w:tc>
          <w:tcPr>
            <w:tcW w:w="1417" w:type="dxa"/>
          </w:tcPr>
          <w:p w:rsidR="00800175" w:rsidRDefault="00800175">
            <w:pPr>
              <w:pStyle w:val="ConsPlusNormal"/>
              <w:jc w:val="right"/>
            </w:pPr>
            <w:r>
              <w:t>38 133,2</w:t>
            </w:r>
          </w:p>
        </w:tc>
        <w:tc>
          <w:tcPr>
            <w:tcW w:w="1417" w:type="dxa"/>
          </w:tcPr>
          <w:p w:rsidR="00800175" w:rsidRDefault="00800175">
            <w:pPr>
              <w:pStyle w:val="ConsPlusNormal"/>
              <w:jc w:val="right"/>
            </w:pPr>
            <w:r>
              <w:t>6 633,5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51 514,9</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6 036,4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129 518,2</w:t>
            </w:r>
          </w:p>
        </w:tc>
        <w:tc>
          <w:tcPr>
            <w:tcW w:w="1417" w:type="dxa"/>
          </w:tcPr>
          <w:p w:rsidR="00800175" w:rsidRDefault="00800175">
            <w:pPr>
              <w:pStyle w:val="ConsPlusNormal"/>
              <w:jc w:val="right"/>
            </w:pPr>
            <w:r>
              <w:t>82 973,7</w:t>
            </w:r>
          </w:p>
        </w:tc>
        <w:tc>
          <w:tcPr>
            <w:tcW w:w="1417" w:type="dxa"/>
          </w:tcPr>
          <w:p w:rsidR="00800175" w:rsidRDefault="00800175">
            <w:pPr>
              <w:pStyle w:val="ConsPlusNormal"/>
              <w:jc w:val="right"/>
            </w:pPr>
            <w:r>
              <w:t>22 973,7</w:t>
            </w:r>
          </w:p>
        </w:tc>
        <w:tc>
          <w:tcPr>
            <w:tcW w:w="1417" w:type="dxa"/>
          </w:tcPr>
          <w:p w:rsidR="00800175" w:rsidRDefault="00800175">
            <w:pPr>
              <w:pStyle w:val="ConsPlusNormal"/>
              <w:jc w:val="right"/>
            </w:pPr>
            <w:r>
              <w:t>22 973,7</w:t>
            </w:r>
          </w:p>
        </w:tc>
        <w:tc>
          <w:tcPr>
            <w:tcW w:w="1417" w:type="dxa"/>
          </w:tcPr>
          <w:p w:rsidR="00800175" w:rsidRDefault="00800175">
            <w:pPr>
              <w:pStyle w:val="ConsPlusNormal"/>
              <w:jc w:val="right"/>
            </w:pPr>
            <w:r>
              <w:t>597,1</w:t>
            </w:r>
          </w:p>
        </w:tc>
      </w:tr>
      <w:tr w:rsidR="00800175">
        <w:tc>
          <w:tcPr>
            <w:tcW w:w="2834" w:type="dxa"/>
            <w:vMerge w:val="restart"/>
          </w:tcPr>
          <w:p w:rsidR="00800175" w:rsidRDefault="00800175">
            <w:pPr>
              <w:pStyle w:val="ConsPlusNormal"/>
              <w:jc w:val="both"/>
            </w:pPr>
            <w:r>
              <w:t>7.1. 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212 169,1</w:t>
            </w:r>
          </w:p>
        </w:tc>
        <w:tc>
          <w:tcPr>
            <w:tcW w:w="1417" w:type="dxa"/>
          </w:tcPr>
          <w:p w:rsidR="00800175" w:rsidRDefault="00800175">
            <w:pPr>
              <w:pStyle w:val="ConsPlusNormal"/>
              <w:jc w:val="right"/>
            </w:pPr>
            <w:r>
              <w:t>129 269,2</w:t>
            </w:r>
          </w:p>
        </w:tc>
        <w:tc>
          <w:tcPr>
            <w:tcW w:w="1417" w:type="dxa"/>
          </w:tcPr>
          <w:p w:rsidR="00800175" w:rsidRDefault="00800175">
            <w:pPr>
              <w:pStyle w:val="ConsPlusNormal"/>
              <w:jc w:val="right"/>
            </w:pPr>
            <w:r>
              <w:t>38 133,2</w:t>
            </w:r>
          </w:p>
        </w:tc>
        <w:tc>
          <w:tcPr>
            <w:tcW w:w="1417" w:type="dxa"/>
          </w:tcPr>
          <w:p w:rsidR="00800175" w:rsidRDefault="00800175">
            <w:pPr>
              <w:pStyle w:val="ConsPlusNormal"/>
              <w:jc w:val="right"/>
            </w:pPr>
            <w:r>
              <w:t>38 133,2</w:t>
            </w:r>
          </w:p>
        </w:tc>
        <w:tc>
          <w:tcPr>
            <w:tcW w:w="1417" w:type="dxa"/>
          </w:tcPr>
          <w:p w:rsidR="00800175" w:rsidRDefault="00800175">
            <w:pPr>
              <w:pStyle w:val="ConsPlusNormal"/>
              <w:jc w:val="right"/>
            </w:pPr>
            <w:r>
              <w:t>6 633,5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51 514,9</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6 036,4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160 654,2</w:t>
            </w:r>
          </w:p>
        </w:tc>
        <w:tc>
          <w:tcPr>
            <w:tcW w:w="1417" w:type="dxa"/>
          </w:tcPr>
          <w:p w:rsidR="00800175" w:rsidRDefault="00800175">
            <w:pPr>
              <w:pStyle w:val="ConsPlusNormal"/>
              <w:jc w:val="right"/>
            </w:pPr>
            <w:r>
              <w:t>114 109,7</w:t>
            </w:r>
          </w:p>
        </w:tc>
        <w:tc>
          <w:tcPr>
            <w:tcW w:w="1417" w:type="dxa"/>
          </w:tcPr>
          <w:p w:rsidR="00800175" w:rsidRDefault="00800175">
            <w:pPr>
              <w:pStyle w:val="ConsPlusNormal"/>
              <w:jc w:val="right"/>
            </w:pPr>
            <w:r>
              <w:t>22 973,7</w:t>
            </w:r>
          </w:p>
        </w:tc>
        <w:tc>
          <w:tcPr>
            <w:tcW w:w="1417" w:type="dxa"/>
          </w:tcPr>
          <w:p w:rsidR="00800175" w:rsidRDefault="00800175">
            <w:pPr>
              <w:pStyle w:val="ConsPlusNormal"/>
              <w:jc w:val="right"/>
            </w:pPr>
            <w:r>
              <w:t>22 973,7</w:t>
            </w:r>
          </w:p>
        </w:tc>
        <w:tc>
          <w:tcPr>
            <w:tcW w:w="1417" w:type="dxa"/>
          </w:tcPr>
          <w:p w:rsidR="00800175" w:rsidRDefault="00800175">
            <w:pPr>
              <w:pStyle w:val="ConsPlusNormal"/>
              <w:jc w:val="right"/>
            </w:pPr>
            <w:r>
              <w:t>597,1</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31 136,0</w:t>
            </w:r>
          </w:p>
        </w:tc>
        <w:tc>
          <w:tcPr>
            <w:tcW w:w="1417" w:type="dxa"/>
          </w:tcPr>
          <w:p w:rsidR="00800175" w:rsidRDefault="00800175">
            <w:pPr>
              <w:pStyle w:val="ConsPlusNormal"/>
              <w:jc w:val="right"/>
            </w:pPr>
            <w:r>
              <w:t>31 136,0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181 033,1</w:t>
            </w:r>
          </w:p>
        </w:tc>
        <w:tc>
          <w:tcPr>
            <w:tcW w:w="1417" w:type="dxa"/>
          </w:tcPr>
          <w:p w:rsidR="00800175" w:rsidRDefault="00800175">
            <w:pPr>
              <w:pStyle w:val="ConsPlusNormal"/>
              <w:jc w:val="right"/>
            </w:pPr>
            <w:r>
              <w:t>98 133,2</w:t>
            </w:r>
          </w:p>
        </w:tc>
        <w:tc>
          <w:tcPr>
            <w:tcW w:w="1417" w:type="dxa"/>
          </w:tcPr>
          <w:p w:rsidR="00800175" w:rsidRDefault="00800175">
            <w:pPr>
              <w:pStyle w:val="ConsPlusNormal"/>
              <w:jc w:val="right"/>
            </w:pPr>
            <w:r>
              <w:t>38 133,2</w:t>
            </w:r>
          </w:p>
        </w:tc>
        <w:tc>
          <w:tcPr>
            <w:tcW w:w="1417" w:type="dxa"/>
          </w:tcPr>
          <w:p w:rsidR="00800175" w:rsidRDefault="00800175">
            <w:pPr>
              <w:pStyle w:val="ConsPlusNormal"/>
              <w:jc w:val="right"/>
            </w:pPr>
            <w:r>
              <w:t>38 133,2</w:t>
            </w:r>
          </w:p>
        </w:tc>
        <w:tc>
          <w:tcPr>
            <w:tcW w:w="1417" w:type="dxa"/>
          </w:tcPr>
          <w:p w:rsidR="00800175" w:rsidRDefault="00800175">
            <w:pPr>
              <w:pStyle w:val="ConsPlusNormal"/>
              <w:jc w:val="right"/>
            </w:pPr>
            <w:r>
              <w:t>6 633,5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51 514,9</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6 036,4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129 518,2</w:t>
            </w:r>
          </w:p>
        </w:tc>
        <w:tc>
          <w:tcPr>
            <w:tcW w:w="1417" w:type="dxa"/>
          </w:tcPr>
          <w:p w:rsidR="00800175" w:rsidRDefault="00800175">
            <w:pPr>
              <w:pStyle w:val="ConsPlusNormal"/>
              <w:jc w:val="right"/>
            </w:pPr>
            <w:r>
              <w:t>82 973,7</w:t>
            </w:r>
          </w:p>
        </w:tc>
        <w:tc>
          <w:tcPr>
            <w:tcW w:w="1417" w:type="dxa"/>
          </w:tcPr>
          <w:p w:rsidR="00800175" w:rsidRDefault="00800175">
            <w:pPr>
              <w:pStyle w:val="ConsPlusNormal"/>
              <w:jc w:val="right"/>
            </w:pPr>
            <w:r>
              <w:t>22 973,7</w:t>
            </w:r>
          </w:p>
        </w:tc>
        <w:tc>
          <w:tcPr>
            <w:tcW w:w="1417" w:type="dxa"/>
          </w:tcPr>
          <w:p w:rsidR="00800175" w:rsidRDefault="00800175">
            <w:pPr>
              <w:pStyle w:val="ConsPlusNormal"/>
              <w:jc w:val="right"/>
            </w:pPr>
            <w:r>
              <w:t>22 973,7</w:t>
            </w:r>
          </w:p>
        </w:tc>
        <w:tc>
          <w:tcPr>
            <w:tcW w:w="1417" w:type="dxa"/>
          </w:tcPr>
          <w:p w:rsidR="00800175" w:rsidRDefault="00800175">
            <w:pPr>
              <w:pStyle w:val="ConsPlusNormal"/>
              <w:jc w:val="right"/>
            </w:pPr>
            <w:r>
              <w:t>597,1</w:t>
            </w:r>
          </w:p>
        </w:tc>
      </w:tr>
      <w:tr w:rsidR="00800175">
        <w:tc>
          <w:tcPr>
            <w:tcW w:w="2834" w:type="dxa"/>
            <w:vMerge w:val="restart"/>
          </w:tcPr>
          <w:p w:rsidR="00800175" w:rsidRDefault="00800175">
            <w:pPr>
              <w:pStyle w:val="ConsPlusNormal"/>
              <w:jc w:val="both"/>
            </w:pPr>
            <w:r>
              <w:t xml:space="preserve">7.1.1. Мероприятие "Предоставление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7" w:type="dxa"/>
            <w:vMerge w:val="restart"/>
          </w:tcPr>
          <w:p w:rsidR="00800175" w:rsidRDefault="00800175">
            <w:pPr>
              <w:pStyle w:val="ConsPlusNormal"/>
              <w:jc w:val="center"/>
            </w:pPr>
            <w:r>
              <w:lastRenderedPageBreak/>
              <w:t xml:space="preserve">Минстрой Магаданской области, </w:t>
            </w:r>
            <w:r>
              <w:lastRenderedPageBreak/>
              <w:t>из них:</w:t>
            </w:r>
          </w:p>
        </w:tc>
        <w:tc>
          <w:tcPr>
            <w:tcW w:w="1700" w:type="dxa"/>
          </w:tcPr>
          <w:p w:rsidR="00800175" w:rsidRDefault="00800175">
            <w:pPr>
              <w:pStyle w:val="ConsPlusNormal"/>
              <w:jc w:val="center"/>
            </w:pPr>
            <w:r>
              <w:lastRenderedPageBreak/>
              <w:t>всего:</w:t>
            </w:r>
          </w:p>
        </w:tc>
        <w:tc>
          <w:tcPr>
            <w:tcW w:w="1530" w:type="dxa"/>
          </w:tcPr>
          <w:p w:rsidR="00800175" w:rsidRDefault="00800175">
            <w:pPr>
              <w:pStyle w:val="ConsPlusNormal"/>
              <w:jc w:val="right"/>
            </w:pPr>
            <w:r>
              <w:t>57 733,1</w:t>
            </w:r>
          </w:p>
        </w:tc>
        <w:tc>
          <w:tcPr>
            <w:tcW w:w="1417" w:type="dxa"/>
          </w:tcPr>
          <w:p w:rsidR="00800175" w:rsidRDefault="00800175">
            <w:pPr>
              <w:pStyle w:val="ConsPlusNormal"/>
              <w:jc w:val="right"/>
            </w:pPr>
            <w:r>
              <w:t>17 033,2</w:t>
            </w:r>
          </w:p>
        </w:tc>
        <w:tc>
          <w:tcPr>
            <w:tcW w:w="1417" w:type="dxa"/>
          </w:tcPr>
          <w:p w:rsidR="00800175" w:rsidRDefault="00800175">
            <w:pPr>
              <w:pStyle w:val="ConsPlusNormal"/>
              <w:jc w:val="right"/>
            </w:pPr>
            <w:r>
              <w:t>17 033,2</w:t>
            </w:r>
          </w:p>
        </w:tc>
        <w:tc>
          <w:tcPr>
            <w:tcW w:w="1417" w:type="dxa"/>
          </w:tcPr>
          <w:p w:rsidR="00800175" w:rsidRDefault="00800175">
            <w:pPr>
              <w:pStyle w:val="ConsPlusNormal"/>
              <w:jc w:val="right"/>
            </w:pPr>
            <w:r>
              <w:t>17 033,2</w:t>
            </w:r>
          </w:p>
        </w:tc>
        <w:tc>
          <w:tcPr>
            <w:tcW w:w="1417" w:type="dxa"/>
          </w:tcPr>
          <w:p w:rsidR="00800175" w:rsidRDefault="00800175">
            <w:pPr>
              <w:pStyle w:val="ConsPlusNormal"/>
              <w:jc w:val="right"/>
            </w:pPr>
            <w:r>
              <w:t>6 633,5</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51 514,9</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6 036,4</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6 218,2</w:t>
            </w:r>
          </w:p>
        </w:tc>
        <w:tc>
          <w:tcPr>
            <w:tcW w:w="1417" w:type="dxa"/>
          </w:tcPr>
          <w:p w:rsidR="00800175" w:rsidRDefault="00800175">
            <w:pPr>
              <w:pStyle w:val="ConsPlusNormal"/>
              <w:jc w:val="right"/>
            </w:pPr>
            <w:r>
              <w:t>1 873,7</w:t>
            </w:r>
          </w:p>
        </w:tc>
        <w:tc>
          <w:tcPr>
            <w:tcW w:w="1417" w:type="dxa"/>
          </w:tcPr>
          <w:p w:rsidR="00800175" w:rsidRDefault="00800175">
            <w:pPr>
              <w:pStyle w:val="ConsPlusNormal"/>
              <w:jc w:val="right"/>
            </w:pPr>
            <w:r>
              <w:t>1 873,7</w:t>
            </w:r>
          </w:p>
        </w:tc>
        <w:tc>
          <w:tcPr>
            <w:tcW w:w="1417" w:type="dxa"/>
          </w:tcPr>
          <w:p w:rsidR="00800175" w:rsidRDefault="00800175">
            <w:pPr>
              <w:pStyle w:val="ConsPlusNormal"/>
              <w:jc w:val="right"/>
            </w:pPr>
            <w:r>
              <w:t>1 873,7</w:t>
            </w:r>
          </w:p>
        </w:tc>
        <w:tc>
          <w:tcPr>
            <w:tcW w:w="1417" w:type="dxa"/>
          </w:tcPr>
          <w:p w:rsidR="00800175" w:rsidRDefault="00800175">
            <w:pPr>
              <w:pStyle w:val="ConsPlusNormal"/>
              <w:jc w:val="right"/>
            </w:pPr>
            <w:r>
              <w:t>597,1</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51 696,7</w:t>
            </w:r>
          </w:p>
        </w:tc>
        <w:tc>
          <w:tcPr>
            <w:tcW w:w="1417" w:type="dxa"/>
          </w:tcPr>
          <w:p w:rsidR="00800175" w:rsidRDefault="00800175">
            <w:pPr>
              <w:pStyle w:val="ConsPlusNormal"/>
              <w:jc w:val="right"/>
            </w:pPr>
            <w:r>
              <w:t>17 033,2</w:t>
            </w:r>
          </w:p>
        </w:tc>
        <w:tc>
          <w:tcPr>
            <w:tcW w:w="1417" w:type="dxa"/>
          </w:tcPr>
          <w:p w:rsidR="00800175" w:rsidRDefault="00800175">
            <w:pPr>
              <w:pStyle w:val="ConsPlusNormal"/>
              <w:jc w:val="right"/>
            </w:pPr>
            <w:r>
              <w:t>17 033,2</w:t>
            </w:r>
          </w:p>
        </w:tc>
        <w:tc>
          <w:tcPr>
            <w:tcW w:w="1417" w:type="dxa"/>
          </w:tcPr>
          <w:p w:rsidR="00800175" w:rsidRDefault="00800175">
            <w:pPr>
              <w:pStyle w:val="ConsPlusNormal"/>
              <w:jc w:val="right"/>
            </w:pPr>
            <w:r>
              <w:t>17 033,2</w:t>
            </w:r>
          </w:p>
        </w:tc>
        <w:tc>
          <w:tcPr>
            <w:tcW w:w="1417" w:type="dxa"/>
          </w:tcPr>
          <w:p w:rsidR="00800175" w:rsidRDefault="00800175">
            <w:pPr>
              <w:pStyle w:val="ConsPlusNormal"/>
              <w:jc w:val="right"/>
            </w:pPr>
            <w:r>
              <w:t>597,1</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45 478,5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15 159,5</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6 218,2</w:t>
            </w:r>
          </w:p>
        </w:tc>
        <w:tc>
          <w:tcPr>
            <w:tcW w:w="1417" w:type="dxa"/>
          </w:tcPr>
          <w:p w:rsidR="00800175" w:rsidRDefault="00800175">
            <w:pPr>
              <w:pStyle w:val="ConsPlusNormal"/>
              <w:jc w:val="right"/>
            </w:pPr>
            <w:r>
              <w:t>1 873,7</w:t>
            </w:r>
          </w:p>
        </w:tc>
        <w:tc>
          <w:tcPr>
            <w:tcW w:w="1417" w:type="dxa"/>
          </w:tcPr>
          <w:p w:rsidR="00800175" w:rsidRDefault="00800175">
            <w:pPr>
              <w:pStyle w:val="ConsPlusNormal"/>
              <w:jc w:val="right"/>
            </w:pPr>
            <w:r>
              <w:t>1 873,7</w:t>
            </w:r>
          </w:p>
        </w:tc>
        <w:tc>
          <w:tcPr>
            <w:tcW w:w="1417" w:type="dxa"/>
          </w:tcPr>
          <w:p w:rsidR="00800175" w:rsidRDefault="00800175">
            <w:pPr>
              <w:pStyle w:val="ConsPlusNormal"/>
              <w:jc w:val="right"/>
            </w:pPr>
            <w:r>
              <w:t>1 873,7</w:t>
            </w:r>
          </w:p>
        </w:tc>
        <w:tc>
          <w:tcPr>
            <w:tcW w:w="1417" w:type="dxa"/>
          </w:tcPr>
          <w:p w:rsidR="00800175" w:rsidRDefault="00800175">
            <w:pPr>
              <w:pStyle w:val="ConsPlusNormal"/>
              <w:jc w:val="right"/>
            </w:pPr>
            <w:r>
              <w:t>597,1</w:t>
            </w:r>
          </w:p>
        </w:tc>
      </w:tr>
      <w:tr w:rsidR="00800175">
        <w:tc>
          <w:tcPr>
            <w:tcW w:w="2834" w:type="dxa"/>
            <w:vMerge w:val="restart"/>
          </w:tcPr>
          <w:p w:rsidR="00800175" w:rsidRDefault="00800175">
            <w:pPr>
              <w:pStyle w:val="ConsPlusNormal"/>
              <w:jc w:val="both"/>
            </w:pPr>
            <w:r>
              <w:t>7.1.2. Мероприятие "Субвенции бюджетам городских округов на осуществления государственных полномочий по обеспечению отдельных категорий граждан жилыми помещениями"</w:t>
            </w:r>
          </w:p>
        </w:tc>
        <w:tc>
          <w:tcPr>
            <w:tcW w:w="2267" w:type="dxa"/>
            <w:vMerge w:val="restart"/>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123 300,0</w:t>
            </w:r>
          </w:p>
        </w:tc>
        <w:tc>
          <w:tcPr>
            <w:tcW w:w="1417" w:type="dxa"/>
          </w:tcPr>
          <w:p w:rsidR="00800175" w:rsidRDefault="00800175">
            <w:pPr>
              <w:pStyle w:val="ConsPlusNormal"/>
              <w:jc w:val="right"/>
            </w:pPr>
            <w:r>
              <w:t>81 100,0</w:t>
            </w:r>
          </w:p>
        </w:tc>
        <w:tc>
          <w:tcPr>
            <w:tcW w:w="1417" w:type="dxa"/>
          </w:tcPr>
          <w:p w:rsidR="00800175" w:rsidRDefault="00800175">
            <w:pPr>
              <w:pStyle w:val="ConsPlusNormal"/>
              <w:jc w:val="right"/>
            </w:pPr>
            <w:r>
              <w:t>21 100,0</w:t>
            </w:r>
          </w:p>
        </w:tc>
        <w:tc>
          <w:tcPr>
            <w:tcW w:w="1417" w:type="dxa"/>
          </w:tcPr>
          <w:p w:rsidR="00800175" w:rsidRDefault="00800175">
            <w:pPr>
              <w:pStyle w:val="ConsPlusNormal"/>
              <w:jc w:val="right"/>
            </w:pPr>
            <w:r>
              <w:t>21 100,0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123 300,0</w:t>
            </w:r>
          </w:p>
        </w:tc>
        <w:tc>
          <w:tcPr>
            <w:tcW w:w="1417" w:type="dxa"/>
          </w:tcPr>
          <w:p w:rsidR="00800175" w:rsidRDefault="00800175">
            <w:pPr>
              <w:pStyle w:val="ConsPlusNormal"/>
              <w:jc w:val="right"/>
            </w:pPr>
            <w:r>
              <w:t>81 100,0</w:t>
            </w:r>
          </w:p>
        </w:tc>
        <w:tc>
          <w:tcPr>
            <w:tcW w:w="1417" w:type="dxa"/>
          </w:tcPr>
          <w:p w:rsidR="00800175" w:rsidRDefault="00800175">
            <w:pPr>
              <w:pStyle w:val="ConsPlusNormal"/>
              <w:jc w:val="right"/>
            </w:pPr>
            <w:r>
              <w:t>21 100,0</w:t>
            </w:r>
          </w:p>
        </w:tc>
        <w:tc>
          <w:tcPr>
            <w:tcW w:w="1417" w:type="dxa"/>
          </w:tcPr>
          <w:p w:rsidR="00800175" w:rsidRDefault="00800175">
            <w:pPr>
              <w:pStyle w:val="ConsPlusNormal"/>
              <w:jc w:val="right"/>
            </w:pPr>
            <w:r>
              <w:t>21 100,0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ОМСУ</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123 300,0</w:t>
            </w:r>
          </w:p>
        </w:tc>
        <w:tc>
          <w:tcPr>
            <w:tcW w:w="1417" w:type="dxa"/>
          </w:tcPr>
          <w:p w:rsidR="00800175" w:rsidRDefault="00800175">
            <w:pPr>
              <w:pStyle w:val="ConsPlusNormal"/>
              <w:jc w:val="right"/>
            </w:pPr>
            <w:r>
              <w:t>81 100,0</w:t>
            </w:r>
          </w:p>
        </w:tc>
        <w:tc>
          <w:tcPr>
            <w:tcW w:w="1417" w:type="dxa"/>
          </w:tcPr>
          <w:p w:rsidR="00800175" w:rsidRDefault="00800175">
            <w:pPr>
              <w:pStyle w:val="ConsPlusNormal"/>
              <w:jc w:val="right"/>
            </w:pPr>
            <w:r>
              <w:t>21 100,0</w:t>
            </w:r>
          </w:p>
        </w:tc>
        <w:tc>
          <w:tcPr>
            <w:tcW w:w="1417" w:type="dxa"/>
          </w:tcPr>
          <w:p w:rsidR="00800175" w:rsidRDefault="00800175">
            <w:pPr>
              <w:pStyle w:val="ConsPlusNormal"/>
              <w:jc w:val="right"/>
            </w:pPr>
            <w:r>
              <w:t>21 100,0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ФБ</w:t>
            </w:r>
          </w:p>
        </w:tc>
        <w:tc>
          <w:tcPr>
            <w:tcW w:w="1530"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vMerge/>
          </w:tcPr>
          <w:p w:rsidR="00800175" w:rsidRDefault="00800175">
            <w:pPr>
              <w:pStyle w:val="ConsPlusNormal"/>
            </w:pP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123 300,0</w:t>
            </w:r>
          </w:p>
        </w:tc>
        <w:tc>
          <w:tcPr>
            <w:tcW w:w="1417" w:type="dxa"/>
          </w:tcPr>
          <w:p w:rsidR="00800175" w:rsidRDefault="00800175">
            <w:pPr>
              <w:pStyle w:val="ConsPlusNormal"/>
              <w:jc w:val="right"/>
            </w:pPr>
            <w:r>
              <w:t>81 100,0</w:t>
            </w:r>
          </w:p>
        </w:tc>
        <w:tc>
          <w:tcPr>
            <w:tcW w:w="1417" w:type="dxa"/>
          </w:tcPr>
          <w:p w:rsidR="00800175" w:rsidRDefault="00800175">
            <w:pPr>
              <w:pStyle w:val="ConsPlusNormal"/>
              <w:jc w:val="right"/>
            </w:pPr>
            <w:r>
              <w:t>21 100,0</w:t>
            </w:r>
          </w:p>
        </w:tc>
        <w:tc>
          <w:tcPr>
            <w:tcW w:w="1417" w:type="dxa"/>
          </w:tcPr>
          <w:p w:rsidR="00800175" w:rsidRDefault="00800175">
            <w:pPr>
              <w:pStyle w:val="ConsPlusNormal"/>
              <w:jc w:val="right"/>
            </w:pPr>
            <w:r>
              <w:t>21 100,0</w:t>
            </w:r>
          </w:p>
        </w:tc>
        <w:tc>
          <w:tcPr>
            <w:tcW w:w="1417" w:type="dxa"/>
          </w:tcPr>
          <w:p w:rsidR="00800175" w:rsidRDefault="00800175">
            <w:pPr>
              <w:pStyle w:val="ConsPlusNormal"/>
              <w:jc w:val="right"/>
            </w:pPr>
            <w:r>
              <w:t>0,0</w:t>
            </w:r>
          </w:p>
        </w:tc>
      </w:tr>
      <w:tr w:rsidR="00800175">
        <w:tc>
          <w:tcPr>
            <w:tcW w:w="2834" w:type="dxa"/>
            <w:vMerge w:val="restart"/>
          </w:tcPr>
          <w:p w:rsidR="00800175" w:rsidRDefault="00800175">
            <w:pPr>
              <w:pStyle w:val="ConsPlusNormal"/>
              <w:jc w:val="both"/>
            </w:pPr>
            <w:r>
              <w:t>7.1.3. Мероприятие "Обеспечение благоустроенными жилыми помещениями детей-сирот, детей, оставшихся без попечения родителей, лиц из их числа"</w:t>
            </w:r>
          </w:p>
        </w:tc>
        <w:tc>
          <w:tcPr>
            <w:tcW w:w="2267" w:type="dxa"/>
          </w:tcPr>
          <w:p w:rsidR="00800175" w:rsidRDefault="00800175">
            <w:pPr>
              <w:pStyle w:val="ConsPlusNormal"/>
              <w:jc w:val="center"/>
            </w:pPr>
            <w:r>
              <w:t>Минстрой Магаданской области, из них:</w:t>
            </w:r>
          </w:p>
        </w:tc>
        <w:tc>
          <w:tcPr>
            <w:tcW w:w="1700" w:type="dxa"/>
          </w:tcPr>
          <w:p w:rsidR="00800175" w:rsidRDefault="00800175">
            <w:pPr>
              <w:pStyle w:val="ConsPlusNormal"/>
              <w:jc w:val="center"/>
            </w:pPr>
            <w:r>
              <w:t>всего:</w:t>
            </w:r>
          </w:p>
        </w:tc>
        <w:tc>
          <w:tcPr>
            <w:tcW w:w="1530" w:type="dxa"/>
          </w:tcPr>
          <w:p w:rsidR="00800175" w:rsidRDefault="00800175">
            <w:pPr>
              <w:pStyle w:val="ConsPlusNormal"/>
              <w:jc w:val="right"/>
            </w:pPr>
            <w:r>
              <w:t>31 136,0</w:t>
            </w:r>
          </w:p>
        </w:tc>
        <w:tc>
          <w:tcPr>
            <w:tcW w:w="1417" w:type="dxa"/>
          </w:tcPr>
          <w:p w:rsidR="00800175" w:rsidRDefault="00800175">
            <w:pPr>
              <w:pStyle w:val="ConsPlusNormal"/>
              <w:jc w:val="right"/>
            </w:pPr>
            <w:r>
              <w:t>31 136,0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r w:rsidR="00800175">
        <w:tc>
          <w:tcPr>
            <w:tcW w:w="2834" w:type="dxa"/>
            <w:vMerge/>
          </w:tcPr>
          <w:p w:rsidR="00800175" w:rsidRDefault="00800175">
            <w:pPr>
              <w:pStyle w:val="ConsPlusNormal"/>
            </w:pPr>
          </w:p>
        </w:tc>
        <w:tc>
          <w:tcPr>
            <w:tcW w:w="2267" w:type="dxa"/>
          </w:tcPr>
          <w:p w:rsidR="00800175" w:rsidRDefault="00800175">
            <w:pPr>
              <w:pStyle w:val="ConsPlusNormal"/>
              <w:jc w:val="center"/>
            </w:pPr>
            <w:r>
              <w:t>Управление</w:t>
            </w:r>
          </w:p>
        </w:tc>
        <w:tc>
          <w:tcPr>
            <w:tcW w:w="1700" w:type="dxa"/>
          </w:tcPr>
          <w:p w:rsidR="00800175" w:rsidRDefault="00800175">
            <w:pPr>
              <w:pStyle w:val="ConsPlusNormal"/>
              <w:jc w:val="center"/>
            </w:pPr>
            <w:r>
              <w:t>ОБ</w:t>
            </w:r>
          </w:p>
        </w:tc>
        <w:tc>
          <w:tcPr>
            <w:tcW w:w="1530" w:type="dxa"/>
          </w:tcPr>
          <w:p w:rsidR="00800175" w:rsidRDefault="00800175">
            <w:pPr>
              <w:pStyle w:val="ConsPlusNormal"/>
              <w:jc w:val="right"/>
            </w:pPr>
            <w:r>
              <w:t>31 136,0</w:t>
            </w:r>
          </w:p>
        </w:tc>
        <w:tc>
          <w:tcPr>
            <w:tcW w:w="1417" w:type="dxa"/>
          </w:tcPr>
          <w:p w:rsidR="00800175" w:rsidRDefault="00800175">
            <w:pPr>
              <w:pStyle w:val="ConsPlusNormal"/>
              <w:jc w:val="right"/>
            </w:pPr>
            <w:r>
              <w:t>31 136,0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c>
          <w:tcPr>
            <w:tcW w:w="1417" w:type="dxa"/>
          </w:tcPr>
          <w:p w:rsidR="00800175" w:rsidRDefault="00800175">
            <w:pPr>
              <w:pStyle w:val="ConsPlusNormal"/>
              <w:jc w:val="right"/>
            </w:pPr>
            <w:r>
              <w:t>0,0</w:t>
            </w:r>
          </w:p>
        </w:tc>
      </w:tr>
    </w:tbl>
    <w:p w:rsidR="00800175" w:rsidRDefault="00800175">
      <w:pPr>
        <w:pStyle w:val="ConsPlusNormal"/>
        <w:sectPr w:rsidR="00800175">
          <w:pgSz w:w="16838" w:h="11905" w:orient="landscape"/>
          <w:pgMar w:top="1701" w:right="1134" w:bottom="850" w:left="1134" w:header="0" w:footer="0" w:gutter="0"/>
          <w:cols w:space="720"/>
          <w:titlePg/>
        </w:sectPr>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5</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pPr>
    </w:p>
    <w:p w:rsidR="00800175" w:rsidRDefault="00800175">
      <w:pPr>
        <w:pStyle w:val="ConsPlusTitle"/>
        <w:jc w:val="center"/>
      </w:pPr>
      <w:bookmarkStart w:id="26" w:name="P6553"/>
      <w:bookmarkEnd w:id="26"/>
      <w:r>
        <w:t>ПЕРЕЧЕНЬ</w:t>
      </w:r>
    </w:p>
    <w:p w:rsidR="00800175" w:rsidRDefault="00800175">
      <w:pPr>
        <w:pStyle w:val="ConsPlusTitle"/>
        <w:jc w:val="center"/>
      </w:pPr>
      <w:r>
        <w:t>МЕРОПРИЯТИЙ ГОСУДАРСТВЕННОЙ ПРОГРАММЫ МАГАДАНСКОЙ ОБЛАСТИ</w:t>
      </w:r>
    </w:p>
    <w:p w:rsidR="00800175" w:rsidRDefault="00800175">
      <w:pPr>
        <w:pStyle w:val="ConsPlusTitle"/>
        <w:jc w:val="center"/>
      </w:pPr>
      <w:r>
        <w:t>"ОБЕСПЕЧЕНИЕ ДОСТУПНЫМ И КОМФОРТНЫМ ЖИЛЬЕМ И КОММУНАЛЬНЫМИ</w:t>
      </w:r>
    </w:p>
    <w:p w:rsidR="00800175" w:rsidRDefault="00800175">
      <w:pPr>
        <w:pStyle w:val="ConsPlusTitle"/>
        <w:jc w:val="center"/>
      </w:pPr>
      <w:r>
        <w:t>УСЛУГАМИ ЖИТЕЛЕЙ МАГАДАНСКОЙ ОБЛАСТИ", НАПРАВЛЕННЫХ</w:t>
      </w:r>
    </w:p>
    <w:p w:rsidR="00800175" w:rsidRDefault="00800175">
      <w:pPr>
        <w:pStyle w:val="ConsPlusTitle"/>
        <w:jc w:val="center"/>
      </w:pPr>
      <w:r>
        <w:t>НА ДОСТИЖЕНИЕ НАЦИОНАЛЬНЫХ ЦЕЛЕЙ РАЗВИТИЯ</w:t>
      </w:r>
    </w:p>
    <w:p w:rsidR="00800175" w:rsidRDefault="00800175">
      <w:pPr>
        <w:pStyle w:val="ConsPlusTitle"/>
        <w:jc w:val="center"/>
      </w:pPr>
      <w:r>
        <w:t>РОССИЙСКОЙ ФЕДЕРАЦИИ НА ПЕРИОД ДО 2024 ГОДА, ОПРЕДЕЛЕННЫХ</w:t>
      </w:r>
    </w:p>
    <w:p w:rsidR="00800175" w:rsidRDefault="00800175">
      <w:pPr>
        <w:pStyle w:val="ConsPlusTitle"/>
        <w:jc w:val="center"/>
      </w:pPr>
      <w:r>
        <w:t>УКАЗОМ ПРЕЗИДЕНТА РОССИЙСКОЙ ФЕДЕРАЦИИ ОТ 7 МАЯ 2018 Г. N</w:t>
      </w:r>
    </w:p>
    <w:p w:rsidR="00800175" w:rsidRDefault="00800175">
      <w:pPr>
        <w:pStyle w:val="ConsPlusTitle"/>
        <w:jc w:val="center"/>
      </w:pPr>
      <w:r>
        <w:t>204 "О НАЦИОНАЛЬНЫХ ЦЕЛЯХ И СТРАТЕГИЧЕСКИХ ЗАДАЧАХ РАЗВИТИЯ</w:t>
      </w:r>
    </w:p>
    <w:p w:rsidR="00800175" w:rsidRDefault="00800175">
      <w:pPr>
        <w:pStyle w:val="ConsPlusTitle"/>
        <w:jc w:val="center"/>
      </w:pPr>
      <w:r>
        <w:t>РОССИЙСКОЙ ФЕДЕРАЦИИ НА ПЕРИОД ДО 2024 ГОДА"</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41">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25.04.2022 N 374-пп)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34"/>
        <w:gridCol w:w="2267"/>
        <w:gridCol w:w="1417"/>
        <w:gridCol w:w="1247"/>
        <w:gridCol w:w="1247"/>
        <w:gridCol w:w="1247"/>
        <w:gridCol w:w="1133"/>
        <w:gridCol w:w="1247"/>
      </w:tblGrid>
      <w:tr w:rsidR="00800175">
        <w:tc>
          <w:tcPr>
            <w:tcW w:w="907" w:type="dxa"/>
            <w:vMerge w:val="restart"/>
          </w:tcPr>
          <w:p w:rsidR="00800175" w:rsidRDefault="00800175">
            <w:pPr>
              <w:pStyle w:val="ConsPlusNormal"/>
              <w:jc w:val="center"/>
            </w:pPr>
            <w:r>
              <w:t>N п/п</w:t>
            </w:r>
          </w:p>
        </w:tc>
        <w:tc>
          <w:tcPr>
            <w:tcW w:w="2834" w:type="dxa"/>
            <w:vMerge w:val="restart"/>
          </w:tcPr>
          <w:p w:rsidR="00800175" w:rsidRDefault="00800175">
            <w:pPr>
              <w:pStyle w:val="ConsPlusNormal"/>
              <w:jc w:val="center"/>
            </w:pPr>
            <w:r>
              <w:t>Наименование национального проекта (программы), федерального проекта, основного мероприятия, мероприятия, подмероприятия (при необходимости)</w:t>
            </w:r>
          </w:p>
        </w:tc>
        <w:tc>
          <w:tcPr>
            <w:tcW w:w="2267" w:type="dxa"/>
            <w:vMerge w:val="restart"/>
          </w:tcPr>
          <w:p w:rsidR="00800175" w:rsidRDefault="00800175">
            <w:pPr>
              <w:pStyle w:val="ConsPlusNormal"/>
              <w:jc w:val="center"/>
            </w:pPr>
            <w:r>
              <w:t>Ответственный исполнитель мероприятия</w:t>
            </w:r>
          </w:p>
        </w:tc>
        <w:tc>
          <w:tcPr>
            <w:tcW w:w="1417" w:type="dxa"/>
            <w:vMerge w:val="restart"/>
          </w:tcPr>
          <w:p w:rsidR="00800175" w:rsidRDefault="00800175">
            <w:pPr>
              <w:pStyle w:val="ConsPlusNormal"/>
              <w:jc w:val="center"/>
            </w:pPr>
            <w:r>
              <w:t>Источники финансирования</w:t>
            </w:r>
          </w:p>
        </w:tc>
        <w:tc>
          <w:tcPr>
            <w:tcW w:w="1247" w:type="dxa"/>
            <w:vMerge w:val="restart"/>
          </w:tcPr>
          <w:p w:rsidR="00800175" w:rsidRDefault="00800175">
            <w:pPr>
              <w:pStyle w:val="ConsPlusNormal"/>
              <w:jc w:val="center"/>
            </w:pPr>
            <w:r>
              <w:t>Всего</w:t>
            </w:r>
          </w:p>
        </w:tc>
        <w:tc>
          <w:tcPr>
            <w:tcW w:w="4874" w:type="dxa"/>
            <w:gridSpan w:val="4"/>
          </w:tcPr>
          <w:p w:rsidR="00800175" w:rsidRDefault="00800175">
            <w:pPr>
              <w:pStyle w:val="ConsPlusNormal"/>
              <w:jc w:val="center"/>
            </w:pPr>
            <w:r>
              <w:t>Расходы по годам, тыс. рублей</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vMerge/>
          </w:tcPr>
          <w:p w:rsidR="00800175" w:rsidRDefault="00800175">
            <w:pPr>
              <w:pStyle w:val="ConsPlusNormal"/>
            </w:pPr>
          </w:p>
        </w:tc>
        <w:tc>
          <w:tcPr>
            <w:tcW w:w="1247" w:type="dxa"/>
            <w:vMerge/>
          </w:tcPr>
          <w:p w:rsidR="00800175" w:rsidRDefault="00800175">
            <w:pPr>
              <w:pStyle w:val="ConsPlusNormal"/>
            </w:pPr>
          </w:p>
        </w:tc>
        <w:tc>
          <w:tcPr>
            <w:tcW w:w="1247" w:type="dxa"/>
          </w:tcPr>
          <w:p w:rsidR="00800175" w:rsidRDefault="00800175">
            <w:pPr>
              <w:pStyle w:val="ConsPlusNormal"/>
              <w:jc w:val="center"/>
            </w:pPr>
            <w:r>
              <w:t>2022</w:t>
            </w:r>
          </w:p>
        </w:tc>
        <w:tc>
          <w:tcPr>
            <w:tcW w:w="1247" w:type="dxa"/>
          </w:tcPr>
          <w:p w:rsidR="00800175" w:rsidRDefault="00800175">
            <w:pPr>
              <w:pStyle w:val="ConsPlusNormal"/>
              <w:jc w:val="center"/>
            </w:pPr>
            <w:r>
              <w:t>2023</w:t>
            </w:r>
          </w:p>
        </w:tc>
        <w:tc>
          <w:tcPr>
            <w:tcW w:w="1133" w:type="dxa"/>
          </w:tcPr>
          <w:p w:rsidR="00800175" w:rsidRDefault="00800175">
            <w:pPr>
              <w:pStyle w:val="ConsPlusNormal"/>
              <w:jc w:val="center"/>
            </w:pPr>
            <w:r>
              <w:t>2024</w:t>
            </w:r>
          </w:p>
        </w:tc>
        <w:tc>
          <w:tcPr>
            <w:tcW w:w="1247" w:type="dxa"/>
          </w:tcPr>
          <w:p w:rsidR="00800175" w:rsidRDefault="00800175">
            <w:pPr>
              <w:pStyle w:val="ConsPlusNormal"/>
              <w:jc w:val="center"/>
            </w:pPr>
            <w:r>
              <w:t>2025</w:t>
            </w:r>
          </w:p>
        </w:tc>
      </w:tr>
      <w:tr w:rsidR="00800175">
        <w:tc>
          <w:tcPr>
            <w:tcW w:w="907" w:type="dxa"/>
          </w:tcPr>
          <w:p w:rsidR="00800175" w:rsidRDefault="00800175">
            <w:pPr>
              <w:pStyle w:val="ConsPlusNormal"/>
              <w:jc w:val="center"/>
            </w:pPr>
            <w:r>
              <w:lastRenderedPageBreak/>
              <w:t>1</w:t>
            </w:r>
          </w:p>
        </w:tc>
        <w:tc>
          <w:tcPr>
            <w:tcW w:w="2834" w:type="dxa"/>
          </w:tcPr>
          <w:p w:rsidR="00800175" w:rsidRDefault="00800175">
            <w:pPr>
              <w:pStyle w:val="ConsPlusNormal"/>
              <w:jc w:val="center"/>
            </w:pPr>
            <w:r>
              <w:t>3</w:t>
            </w:r>
          </w:p>
        </w:tc>
        <w:tc>
          <w:tcPr>
            <w:tcW w:w="2267" w:type="dxa"/>
          </w:tcPr>
          <w:p w:rsidR="00800175" w:rsidRDefault="00800175">
            <w:pPr>
              <w:pStyle w:val="ConsPlusNormal"/>
              <w:jc w:val="center"/>
            </w:pPr>
            <w:r>
              <w:t>4</w:t>
            </w:r>
          </w:p>
        </w:tc>
        <w:tc>
          <w:tcPr>
            <w:tcW w:w="1417" w:type="dxa"/>
          </w:tcPr>
          <w:p w:rsidR="00800175" w:rsidRDefault="00800175">
            <w:pPr>
              <w:pStyle w:val="ConsPlusNormal"/>
              <w:jc w:val="center"/>
            </w:pPr>
            <w:r>
              <w:t>5</w:t>
            </w:r>
          </w:p>
        </w:tc>
        <w:tc>
          <w:tcPr>
            <w:tcW w:w="1247" w:type="dxa"/>
          </w:tcPr>
          <w:p w:rsidR="00800175" w:rsidRDefault="00800175">
            <w:pPr>
              <w:pStyle w:val="ConsPlusNormal"/>
              <w:jc w:val="center"/>
            </w:pPr>
            <w:r>
              <w:t>6</w:t>
            </w:r>
          </w:p>
        </w:tc>
        <w:tc>
          <w:tcPr>
            <w:tcW w:w="1247" w:type="dxa"/>
          </w:tcPr>
          <w:p w:rsidR="00800175" w:rsidRDefault="00800175">
            <w:pPr>
              <w:pStyle w:val="ConsPlusNormal"/>
              <w:jc w:val="center"/>
            </w:pPr>
            <w:r>
              <w:t>7</w:t>
            </w:r>
          </w:p>
        </w:tc>
        <w:tc>
          <w:tcPr>
            <w:tcW w:w="1247" w:type="dxa"/>
          </w:tcPr>
          <w:p w:rsidR="00800175" w:rsidRDefault="00800175">
            <w:pPr>
              <w:pStyle w:val="ConsPlusNormal"/>
              <w:jc w:val="center"/>
            </w:pPr>
            <w:r>
              <w:t>8</w:t>
            </w:r>
          </w:p>
        </w:tc>
        <w:tc>
          <w:tcPr>
            <w:tcW w:w="1133" w:type="dxa"/>
          </w:tcPr>
          <w:p w:rsidR="00800175" w:rsidRDefault="00800175">
            <w:pPr>
              <w:pStyle w:val="ConsPlusNormal"/>
              <w:jc w:val="center"/>
            </w:pPr>
            <w:r>
              <w:t>9</w:t>
            </w:r>
          </w:p>
        </w:tc>
        <w:tc>
          <w:tcPr>
            <w:tcW w:w="1247" w:type="dxa"/>
          </w:tcPr>
          <w:p w:rsidR="00800175" w:rsidRDefault="00800175">
            <w:pPr>
              <w:pStyle w:val="ConsPlusNormal"/>
              <w:jc w:val="center"/>
            </w:pPr>
            <w:r>
              <w:t>10</w:t>
            </w:r>
          </w:p>
        </w:tc>
      </w:tr>
      <w:tr w:rsidR="00800175">
        <w:tc>
          <w:tcPr>
            <w:tcW w:w="13546" w:type="dxa"/>
            <w:gridSpan w:val="9"/>
          </w:tcPr>
          <w:p w:rsidR="00800175" w:rsidRDefault="00800175">
            <w:pPr>
              <w:pStyle w:val="ConsPlusNormal"/>
              <w:jc w:val="center"/>
            </w:pPr>
            <w:r>
              <w:t>Подпрограмма "Обеспечение комфортными условиями проживания жителей Магаданской области"</w:t>
            </w:r>
          </w:p>
        </w:tc>
      </w:tr>
      <w:tr w:rsidR="00800175">
        <w:tc>
          <w:tcPr>
            <w:tcW w:w="907" w:type="dxa"/>
            <w:vMerge w:val="restart"/>
            <w:tcBorders>
              <w:bottom w:val="nil"/>
            </w:tcBorders>
          </w:tcPr>
          <w:p w:rsidR="00800175" w:rsidRDefault="00800175">
            <w:pPr>
              <w:pStyle w:val="ConsPlusNormal"/>
              <w:jc w:val="right"/>
            </w:pPr>
            <w:r>
              <w:t>1.</w:t>
            </w:r>
          </w:p>
        </w:tc>
        <w:tc>
          <w:tcPr>
            <w:tcW w:w="2834" w:type="dxa"/>
            <w:vMerge w:val="restart"/>
            <w:tcBorders>
              <w:bottom w:val="nil"/>
            </w:tcBorders>
          </w:tcPr>
          <w:p w:rsidR="00800175" w:rsidRDefault="00800175">
            <w:pPr>
              <w:pStyle w:val="ConsPlusNormal"/>
              <w:jc w:val="both"/>
            </w:pPr>
            <w:r>
              <w:t>Национальный проект "Жилье и городская среда"</w:t>
            </w:r>
          </w:p>
        </w:tc>
        <w:tc>
          <w:tcPr>
            <w:tcW w:w="2267" w:type="dxa"/>
            <w:vMerge w:val="restart"/>
          </w:tcPr>
          <w:p w:rsidR="00800175" w:rsidRDefault="00800175">
            <w:pPr>
              <w:pStyle w:val="ConsPlusNormal"/>
              <w:jc w:val="center"/>
            </w:pPr>
            <w:r>
              <w:t>Минстрой Магаданской области, из них:</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375 101,3</w:t>
            </w:r>
          </w:p>
        </w:tc>
        <w:tc>
          <w:tcPr>
            <w:tcW w:w="1247" w:type="dxa"/>
          </w:tcPr>
          <w:p w:rsidR="00800175" w:rsidRDefault="00800175">
            <w:pPr>
              <w:pStyle w:val="ConsPlusNormal"/>
              <w:jc w:val="right"/>
            </w:pPr>
            <w:r>
              <w:t>157 875,0</w:t>
            </w:r>
          </w:p>
        </w:tc>
        <w:tc>
          <w:tcPr>
            <w:tcW w:w="1247" w:type="dxa"/>
          </w:tcPr>
          <w:p w:rsidR="00800175" w:rsidRDefault="00800175">
            <w:pPr>
              <w:pStyle w:val="ConsPlusNormal"/>
              <w:jc w:val="right"/>
            </w:pPr>
            <w:r>
              <w:t>120 955,3</w:t>
            </w:r>
          </w:p>
        </w:tc>
        <w:tc>
          <w:tcPr>
            <w:tcW w:w="1133" w:type="dxa"/>
          </w:tcPr>
          <w:p w:rsidR="00800175" w:rsidRDefault="00800175">
            <w:pPr>
              <w:pStyle w:val="ConsPlusNormal"/>
              <w:jc w:val="right"/>
            </w:pPr>
            <w:r>
              <w:t>96 271,0</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368 599,3</w:t>
            </w:r>
          </w:p>
        </w:tc>
        <w:tc>
          <w:tcPr>
            <w:tcW w:w="1247" w:type="dxa"/>
          </w:tcPr>
          <w:p w:rsidR="00800175" w:rsidRDefault="00800175">
            <w:pPr>
              <w:pStyle w:val="ConsPlusNormal"/>
              <w:jc w:val="right"/>
            </w:pPr>
            <w:r>
              <w:t>155 717,5</w:t>
            </w:r>
          </w:p>
        </w:tc>
        <w:tc>
          <w:tcPr>
            <w:tcW w:w="1247" w:type="dxa"/>
          </w:tcPr>
          <w:p w:rsidR="00800175" w:rsidRDefault="00800175">
            <w:pPr>
              <w:pStyle w:val="ConsPlusNormal"/>
              <w:jc w:val="right"/>
            </w:pPr>
            <w:r>
              <w:t>118 536,2</w:t>
            </w:r>
          </w:p>
        </w:tc>
        <w:tc>
          <w:tcPr>
            <w:tcW w:w="1133" w:type="dxa"/>
          </w:tcPr>
          <w:p w:rsidR="00800175" w:rsidRDefault="00800175">
            <w:pPr>
              <w:pStyle w:val="ConsPlusNormal"/>
              <w:jc w:val="right"/>
            </w:pPr>
            <w:r>
              <w:t>94 345,6</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6 502,0</w:t>
            </w:r>
          </w:p>
        </w:tc>
        <w:tc>
          <w:tcPr>
            <w:tcW w:w="1247" w:type="dxa"/>
          </w:tcPr>
          <w:p w:rsidR="00800175" w:rsidRDefault="00800175">
            <w:pPr>
              <w:pStyle w:val="ConsPlusNormal"/>
              <w:jc w:val="right"/>
            </w:pPr>
            <w:r>
              <w:t>2 157,5</w:t>
            </w:r>
          </w:p>
        </w:tc>
        <w:tc>
          <w:tcPr>
            <w:tcW w:w="1247" w:type="dxa"/>
          </w:tcPr>
          <w:p w:rsidR="00800175" w:rsidRDefault="00800175">
            <w:pPr>
              <w:pStyle w:val="ConsPlusNormal"/>
              <w:jc w:val="right"/>
            </w:pPr>
            <w:r>
              <w:t>2 419,1</w:t>
            </w:r>
          </w:p>
        </w:tc>
        <w:tc>
          <w:tcPr>
            <w:tcW w:w="1133" w:type="dxa"/>
          </w:tcPr>
          <w:p w:rsidR="00800175" w:rsidRDefault="00800175">
            <w:pPr>
              <w:pStyle w:val="ConsPlusNormal"/>
              <w:jc w:val="right"/>
            </w:pPr>
            <w:r>
              <w:t>1 925,4</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val="restart"/>
            <w:tcBorders>
              <w:bottom w:val="nil"/>
            </w:tcBorders>
          </w:tcPr>
          <w:p w:rsidR="00800175" w:rsidRDefault="00800175">
            <w:pPr>
              <w:pStyle w:val="ConsPlusNormal"/>
              <w:jc w:val="center"/>
            </w:pPr>
            <w:r>
              <w:t>МОГКУ "Управление капитального строительства Магаданской области"</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215 169,8</w:t>
            </w:r>
          </w:p>
        </w:tc>
        <w:tc>
          <w:tcPr>
            <w:tcW w:w="1247" w:type="dxa"/>
          </w:tcPr>
          <w:p w:rsidR="00800175" w:rsidRDefault="00800175">
            <w:pPr>
              <w:pStyle w:val="ConsPlusNormal"/>
              <w:jc w:val="right"/>
            </w:pPr>
            <w:r>
              <w:t>72 539,9</w:t>
            </w:r>
          </w:p>
        </w:tc>
        <w:tc>
          <w:tcPr>
            <w:tcW w:w="1247" w:type="dxa"/>
          </w:tcPr>
          <w:p w:rsidR="00800175" w:rsidRDefault="00800175">
            <w:pPr>
              <w:pStyle w:val="ConsPlusNormal"/>
              <w:jc w:val="right"/>
            </w:pPr>
            <w:r>
              <w:t>85 620,2</w:t>
            </w:r>
          </w:p>
        </w:tc>
        <w:tc>
          <w:tcPr>
            <w:tcW w:w="1133" w:type="dxa"/>
          </w:tcPr>
          <w:p w:rsidR="00800175" w:rsidRDefault="00800175">
            <w:pPr>
              <w:pStyle w:val="ConsPlusNormal"/>
              <w:jc w:val="right"/>
            </w:pPr>
            <w:r>
              <w:t>57 009,7</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Borders>
              <w:bottom w:val="nil"/>
            </w:tcBorders>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210 866,4</w:t>
            </w:r>
          </w:p>
        </w:tc>
        <w:tc>
          <w:tcPr>
            <w:tcW w:w="1247" w:type="dxa"/>
          </w:tcPr>
          <w:p w:rsidR="00800175" w:rsidRDefault="00800175">
            <w:pPr>
              <w:pStyle w:val="ConsPlusNormal"/>
              <w:jc w:val="right"/>
            </w:pPr>
            <w:r>
              <w:t>71 089,1</w:t>
            </w:r>
          </w:p>
        </w:tc>
        <w:tc>
          <w:tcPr>
            <w:tcW w:w="1247" w:type="dxa"/>
          </w:tcPr>
          <w:p w:rsidR="00800175" w:rsidRDefault="00800175">
            <w:pPr>
              <w:pStyle w:val="ConsPlusNormal"/>
              <w:jc w:val="right"/>
            </w:pPr>
            <w:r>
              <w:t>83 907,8</w:t>
            </w:r>
          </w:p>
        </w:tc>
        <w:tc>
          <w:tcPr>
            <w:tcW w:w="1133" w:type="dxa"/>
          </w:tcPr>
          <w:p w:rsidR="00800175" w:rsidRDefault="00800175">
            <w:pPr>
              <w:pStyle w:val="ConsPlusNormal"/>
              <w:jc w:val="right"/>
            </w:pPr>
            <w:r>
              <w:t>55 869,5</w:t>
            </w:r>
          </w:p>
        </w:tc>
        <w:tc>
          <w:tcPr>
            <w:tcW w:w="1247" w:type="dxa"/>
          </w:tcPr>
          <w:p w:rsidR="00800175" w:rsidRDefault="00800175">
            <w:pPr>
              <w:pStyle w:val="ConsPlusNormal"/>
              <w:jc w:val="right"/>
            </w:pPr>
            <w:r>
              <w:t>0,0</w:t>
            </w:r>
          </w:p>
        </w:tc>
      </w:tr>
      <w:tr w:rsidR="00800175">
        <w:tblPrEx>
          <w:tblBorders>
            <w:insideH w:val="nil"/>
          </w:tblBorders>
        </w:tblPrEx>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Borders>
              <w:bottom w:val="nil"/>
            </w:tcBorders>
          </w:tcPr>
          <w:p w:rsidR="00800175" w:rsidRDefault="00800175">
            <w:pPr>
              <w:pStyle w:val="ConsPlusNormal"/>
            </w:pPr>
          </w:p>
        </w:tc>
        <w:tc>
          <w:tcPr>
            <w:tcW w:w="1417" w:type="dxa"/>
            <w:tcBorders>
              <w:bottom w:val="nil"/>
            </w:tcBorders>
          </w:tcPr>
          <w:p w:rsidR="00800175" w:rsidRDefault="00800175">
            <w:pPr>
              <w:pStyle w:val="ConsPlusNormal"/>
              <w:jc w:val="center"/>
            </w:pPr>
            <w:r>
              <w:t>ОБ</w:t>
            </w:r>
          </w:p>
        </w:tc>
        <w:tc>
          <w:tcPr>
            <w:tcW w:w="1247" w:type="dxa"/>
            <w:tcBorders>
              <w:bottom w:val="nil"/>
            </w:tcBorders>
          </w:tcPr>
          <w:p w:rsidR="00800175" w:rsidRDefault="00800175">
            <w:pPr>
              <w:pStyle w:val="ConsPlusNormal"/>
              <w:jc w:val="right"/>
            </w:pPr>
            <w:r>
              <w:t>4 303,4</w:t>
            </w:r>
          </w:p>
        </w:tc>
        <w:tc>
          <w:tcPr>
            <w:tcW w:w="1247" w:type="dxa"/>
            <w:tcBorders>
              <w:bottom w:val="nil"/>
            </w:tcBorders>
          </w:tcPr>
          <w:p w:rsidR="00800175" w:rsidRDefault="00800175">
            <w:pPr>
              <w:pStyle w:val="ConsPlusNormal"/>
              <w:jc w:val="right"/>
            </w:pPr>
            <w:r>
              <w:t>1 450,8</w:t>
            </w:r>
          </w:p>
        </w:tc>
        <w:tc>
          <w:tcPr>
            <w:tcW w:w="1247" w:type="dxa"/>
            <w:tcBorders>
              <w:bottom w:val="nil"/>
            </w:tcBorders>
          </w:tcPr>
          <w:p w:rsidR="00800175" w:rsidRDefault="00800175">
            <w:pPr>
              <w:pStyle w:val="ConsPlusNormal"/>
              <w:jc w:val="right"/>
            </w:pPr>
            <w:r>
              <w:t>1 712,4</w:t>
            </w:r>
          </w:p>
        </w:tc>
        <w:tc>
          <w:tcPr>
            <w:tcW w:w="1133" w:type="dxa"/>
            <w:tcBorders>
              <w:bottom w:val="nil"/>
            </w:tcBorders>
          </w:tcPr>
          <w:p w:rsidR="00800175" w:rsidRDefault="00800175">
            <w:pPr>
              <w:pStyle w:val="ConsPlusNormal"/>
              <w:jc w:val="right"/>
            </w:pPr>
            <w:r>
              <w:t>1 140,2</w:t>
            </w:r>
          </w:p>
        </w:tc>
        <w:tc>
          <w:tcPr>
            <w:tcW w:w="1247" w:type="dxa"/>
            <w:tcBorders>
              <w:bottom w:val="nil"/>
            </w:tcBorders>
          </w:tcPr>
          <w:p w:rsidR="00800175" w:rsidRDefault="00800175">
            <w:pPr>
              <w:pStyle w:val="ConsPlusNormal"/>
              <w:jc w:val="right"/>
            </w:pPr>
            <w:r>
              <w:t>0,0</w:t>
            </w:r>
          </w:p>
        </w:tc>
      </w:tr>
      <w:tr w:rsidR="00800175">
        <w:tblPrEx>
          <w:tblBorders>
            <w:insideH w:val="nil"/>
          </w:tblBorders>
        </w:tblPrEx>
        <w:tc>
          <w:tcPr>
            <w:tcW w:w="13546" w:type="dxa"/>
            <w:gridSpan w:val="9"/>
            <w:tcBorders>
              <w:top w:val="nil"/>
              <w:bottom w:val="nil"/>
            </w:tcBorders>
          </w:tcPr>
          <w:p w:rsidR="00800175" w:rsidRDefault="00800175">
            <w:pPr>
              <w:pStyle w:val="ConsPlusNormal"/>
              <w:jc w:val="both"/>
            </w:pPr>
            <w:r>
              <w:t xml:space="preserve">(в ред. </w:t>
            </w:r>
            <w:hyperlink r:id="rId242">
              <w:r>
                <w:rPr>
                  <w:color w:val="0000FF"/>
                </w:rPr>
                <w:t>Постановления</w:t>
              </w:r>
            </w:hyperlink>
            <w:r>
              <w:t xml:space="preserve"> Правительства Магаданской области от 25.04.2022 N 374-пп)</w:t>
            </w:r>
          </w:p>
        </w:tc>
      </w:tr>
      <w:tr w:rsidR="00800175">
        <w:tc>
          <w:tcPr>
            <w:tcW w:w="907" w:type="dxa"/>
            <w:vMerge w:val="restart"/>
            <w:tcBorders>
              <w:top w:val="nil"/>
            </w:tcBorders>
          </w:tcPr>
          <w:p w:rsidR="00800175" w:rsidRDefault="00800175">
            <w:pPr>
              <w:pStyle w:val="ConsPlusNormal"/>
              <w:jc w:val="both"/>
            </w:pPr>
          </w:p>
        </w:tc>
        <w:tc>
          <w:tcPr>
            <w:tcW w:w="2834" w:type="dxa"/>
            <w:vMerge w:val="restart"/>
            <w:tcBorders>
              <w:top w:val="nil"/>
            </w:tcBorders>
          </w:tcPr>
          <w:p w:rsidR="00800175" w:rsidRDefault="00800175">
            <w:pPr>
              <w:pStyle w:val="ConsPlusNormal"/>
              <w:jc w:val="both"/>
            </w:pPr>
          </w:p>
        </w:tc>
        <w:tc>
          <w:tcPr>
            <w:tcW w:w="2267" w:type="dxa"/>
            <w:vMerge w:val="restart"/>
          </w:tcPr>
          <w:p w:rsidR="00800175" w:rsidRDefault="00800175">
            <w:pPr>
              <w:pStyle w:val="ConsPlusNormal"/>
              <w:jc w:val="center"/>
            </w:pPr>
            <w:r>
              <w:t>- органы местного самоуправления муниципальных образований Магаданской области (по</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162 130,1</w:t>
            </w:r>
          </w:p>
        </w:tc>
        <w:tc>
          <w:tcPr>
            <w:tcW w:w="1247" w:type="dxa"/>
          </w:tcPr>
          <w:p w:rsidR="00800175" w:rsidRDefault="00800175">
            <w:pPr>
              <w:pStyle w:val="ConsPlusNormal"/>
              <w:jc w:val="right"/>
            </w:pPr>
            <w:r>
              <w:t>86 827,0</w:t>
            </w:r>
          </w:p>
        </w:tc>
        <w:tc>
          <w:tcPr>
            <w:tcW w:w="1247" w:type="dxa"/>
          </w:tcPr>
          <w:p w:rsidR="00800175" w:rsidRDefault="00800175">
            <w:pPr>
              <w:pStyle w:val="ConsPlusNormal"/>
              <w:jc w:val="right"/>
            </w:pPr>
            <w:r>
              <w:t>35 335,1</w:t>
            </w:r>
          </w:p>
        </w:tc>
        <w:tc>
          <w:tcPr>
            <w:tcW w:w="1133" w:type="dxa"/>
          </w:tcPr>
          <w:p w:rsidR="00800175" w:rsidRDefault="00800175">
            <w:pPr>
              <w:pStyle w:val="ConsPlusNormal"/>
              <w:jc w:val="right"/>
            </w:pPr>
            <w:r>
              <w:t>39 182,8</w:t>
            </w:r>
          </w:p>
        </w:tc>
        <w:tc>
          <w:tcPr>
            <w:tcW w:w="1247" w:type="dxa"/>
          </w:tcPr>
          <w:p w:rsidR="00800175" w:rsidRDefault="00800175">
            <w:pPr>
              <w:pStyle w:val="ConsPlusNormal"/>
              <w:jc w:val="right"/>
            </w:pPr>
            <w:r>
              <w:t>785,2</w:t>
            </w:r>
          </w:p>
        </w:tc>
      </w:tr>
      <w:tr w:rsidR="00800175">
        <w:tc>
          <w:tcPr>
            <w:tcW w:w="907" w:type="dxa"/>
            <w:vMerge/>
            <w:tcBorders>
              <w:top w:val="nil"/>
            </w:tcBorders>
          </w:tcPr>
          <w:p w:rsidR="00800175" w:rsidRDefault="00800175">
            <w:pPr>
              <w:pStyle w:val="ConsPlusNormal"/>
            </w:pPr>
          </w:p>
        </w:tc>
        <w:tc>
          <w:tcPr>
            <w:tcW w:w="2834" w:type="dxa"/>
            <w:vMerge/>
            <w:tcBorders>
              <w:top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157 732,9</w:t>
            </w:r>
          </w:p>
        </w:tc>
        <w:tc>
          <w:tcPr>
            <w:tcW w:w="1247" w:type="dxa"/>
          </w:tcPr>
          <w:p w:rsidR="00800175" w:rsidRDefault="00800175">
            <w:pPr>
              <w:pStyle w:val="ConsPlusNormal"/>
              <w:jc w:val="right"/>
            </w:pPr>
            <w:r>
              <w:t>84 628,4</w:t>
            </w:r>
          </w:p>
        </w:tc>
        <w:tc>
          <w:tcPr>
            <w:tcW w:w="1247" w:type="dxa"/>
          </w:tcPr>
          <w:p w:rsidR="00800175" w:rsidRDefault="00800175">
            <w:pPr>
              <w:pStyle w:val="ConsPlusNormal"/>
              <w:jc w:val="right"/>
            </w:pPr>
            <w:r>
              <w:t>34 628,4</w:t>
            </w:r>
          </w:p>
        </w:tc>
        <w:tc>
          <w:tcPr>
            <w:tcW w:w="1133" w:type="dxa"/>
          </w:tcPr>
          <w:p w:rsidR="00800175" w:rsidRDefault="00800175">
            <w:pPr>
              <w:pStyle w:val="ConsPlusNormal"/>
              <w:jc w:val="right"/>
            </w:pPr>
            <w:r>
              <w:t>38 476,1</w:t>
            </w:r>
          </w:p>
        </w:tc>
        <w:tc>
          <w:tcPr>
            <w:tcW w:w="1247" w:type="dxa"/>
          </w:tcPr>
          <w:p w:rsidR="00800175" w:rsidRDefault="00800175">
            <w:pPr>
              <w:pStyle w:val="ConsPlusNormal"/>
              <w:jc w:val="right"/>
            </w:pPr>
            <w:r>
              <w:t>0,0</w:t>
            </w:r>
          </w:p>
        </w:tc>
      </w:tr>
      <w:tr w:rsidR="00800175">
        <w:tc>
          <w:tcPr>
            <w:tcW w:w="907" w:type="dxa"/>
            <w:vMerge/>
            <w:tcBorders>
              <w:top w:val="nil"/>
            </w:tcBorders>
          </w:tcPr>
          <w:p w:rsidR="00800175" w:rsidRDefault="00800175">
            <w:pPr>
              <w:pStyle w:val="ConsPlusNormal"/>
            </w:pPr>
          </w:p>
        </w:tc>
        <w:tc>
          <w:tcPr>
            <w:tcW w:w="2834" w:type="dxa"/>
            <w:vMerge/>
            <w:tcBorders>
              <w:top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4 397,2</w:t>
            </w:r>
          </w:p>
        </w:tc>
        <w:tc>
          <w:tcPr>
            <w:tcW w:w="1247" w:type="dxa"/>
          </w:tcPr>
          <w:p w:rsidR="00800175" w:rsidRDefault="00800175">
            <w:pPr>
              <w:pStyle w:val="ConsPlusNormal"/>
              <w:jc w:val="right"/>
            </w:pPr>
            <w:r>
              <w:t>2 198,6</w:t>
            </w:r>
          </w:p>
        </w:tc>
        <w:tc>
          <w:tcPr>
            <w:tcW w:w="1247" w:type="dxa"/>
          </w:tcPr>
          <w:p w:rsidR="00800175" w:rsidRDefault="00800175">
            <w:pPr>
              <w:pStyle w:val="ConsPlusNormal"/>
              <w:jc w:val="right"/>
            </w:pPr>
            <w:r>
              <w:t>706,7</w:t>
            </w:r>
          </w:p>
        </w:tc>
        <w:tc>
          <w:tcPr>
            <w:tcW w:w="1133" w:type="dxa"/>
          </w:tcPr>
          <w:p w:rsidR="00800175" w:rsidRDefault="00800175">
            <w:pPr>
              <w:pStyle w:val="ConsPlusNormal"/>
              <w:jc w:val="right"/>
            </w:pPr>
            <w:r>
              <w:t>706,7</w:t>
            </w:r>
          </w:p>
        </w:tc>
        <w:tc>
          <w:tcPr>
            <w:tcW w:w="1247" w:type="dxa"/>
          </w:tcPr>
          <w:p w:rsidR="00800175" w:rsidRDefault="00800175">
            <w:pPr>
              <w:pStyle w:val="ConsPlusNormal"/>
              <w:jc w:val="right"/>
            </w:pPr>
            <w:r>
              <w:t>785,2</w:t>
            </w:r>
          </w:p>
        </w:tc>
      </w:tr>
      <w:tr w:rsidR="00800175">
        <w:tc>
          <w:tcPr>
            <w:tcW w:w="907" w:type="dxa"/>
            <w:vMerge w:val="restart"/>
          </w:tcPr>
          <w:p w:rsidR="00800175" w:rsidRDefault="00800175">
            <w:pPr>
              <w:pStyle w:val="ConsPlusNormal"/>
              <w:jc w:val="right"/>
            </w:pPr>
            <w:r>
              <w:t>1.1.</w:t>
            </w:r>
          </w:p>
        </w:tc>
        <w:tc>
          <w:tcPr>
            <w:tcW w:w="2834" w:type="dxa"/>
            <w:vMerge w:val="restart"/>
          </w:tcPr>
          <w:p w:rsidR="00800175" w:rsidRDefault="00800175">
            <w:pPr>
              <w:pStyle w:val="ConsPlusNormal"/>
              <w:jc w:val="both"/>
            </w:pPr>
            <w:r>
              <w:t>F2 Федеральный проект "Формирование комфортной городской среды"</w:t>
            </w:r>
          </w:p>
        </w:tc>
        <w:tc>
          <w:tcPr>
            <w:tcW w:w="2267" w:type="dxa"/>
            <w:vMerge w:val="restart"/>
          </w:tcPr>
          <w:p w:rsidR="00800175" w:rsidRDefault="00800175">
            <w:pPr>
              <w:pStyle w:val="ConsPlusNormal"/>
              <w:jc w:val="center"/>
            </w:pPr>
            <w:r>
              <w:t>Минстрой Магаданской области, из них:</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159 931,5</w:t>
            </w:r>
          </w:p>
        </w:tc>
        <w:tc>
          <w:tcPr>
            <w:tcW w:w="1247" w:type="dxa"/>
          </w:tcPr>
          <w:p w:rsidR="00800175" w:rsidRDefault="00800175">
            <w:pPr>
              <w:pStyle w:val="ConsPlusNormal"/>
              <w:jc w:val="right"/>
            </w:pPr>
            <w:r>
              <w:t>85 335,1</w:t>
            </w:r>
          </w:p>
        </w:tc>
        <w:tc>
          <w:tcPr>
            <w:tcW w:w="1247" w:type="dxa"/>
          </w:tcPr>
          <w:p w:rsidR="00800175" w:rsidRDefault="00800175">
            <w:pPr>
              <w:pStyle w:val="ConsPlusNormal"/>
              <w:jc w:val="right"/>
            </w:pPr>
            <w:r>
              <w:t>35 335,1</w:t>
            </w:r>
          </w:p>
        </w:tc>
        <w:tc>
          <w:tcPr>
            <w:tcW w:w="1133" w:type="dxa"/>
          </w:tcPr>
          <w:p w:rsidR="00800175" w:rsidRDefault="00800175">
            <w:pPr>
              <w:pStyle w:val="ConsPlusNormal"/>
              <w:jc w:val="right"/>
            </w:pPr>
            <w:r>
              <w:t>39 261,3</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157 732,9</w:t>
            </w:r>
          </w:p>
        </w:tc>
        <w:tc>
          <w:tcPr>
            <w:tcW w:w="1247" w:type="dxa"/>
          </w:tcPr>
          <w:p w:rsidR="00800175" w:rsidRDefault="00800175">
            <w:pPr>
              <w:pStyle w:val="ConsPlusNormal"/>
              <w:jc w:val="right"/>
            </w:pPr>
            <w:r>
              <w:t>84 628,4</w:t>
            </w:r>
          </w:p>
        </w:tc>
        <w:tc>
          <w:tcPr>
            <w:tcW w:w="1247" w:type="dxa"/>
          </w:tcPr>
          <w:p w:rsidR="00800175" w:rsidRDefault="00800175">
            <w:pPr>
              <w:pStyle w:val="ConsPlusNormal"/>
              <w:jc w:val="right"/>
            </w:pPr>
            <w:r>
              <w:t>34 628,4</w:t>
            </w:r>
          </w:p>
        </w:tc>
        <w:tc>
          <w:tcPr>
            <w:tcW w:w="1133" w:type="dxa"/>
          </w:tcPr>
          <w:p w:rsidR="00800175" w:rsidRDefault="00800175">
            <w:pPr>
              <w:pStyle w:val="ConsPlusNormal"/>
              <w:jc w:val="right"/>
            </w:pPr>
            <w:r>
              <w:t>38 476,1</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2 198,6</w:t>
            </w:r>
          </w:p>
        </w:tc>
        <w:tc>
          <w:tcPr>
            <w:tcW w:w="1247" w:type="dxa"/>
          </w:tcPr>
          <w:p w:rsidR="00800175" w:rsidRDefault="00800175">
            <w:pPr>
              <w:pStyle w:val="ConsPlusNormal"/>
              <w:jc w:val="right"/>
            </w:pPr>
            <w:r>
              <w:t>706,7</w:t>
            </w:r>
          </w:p>
        </w:tc>
        <w:tc>
          <w:tcPr>
            <w:tcW w:w="1247" w:type="dxa"/>
          </w:tcPr>
          <w:p w:rsidR="00800175" w:rsidRDefault="00800175">
            <w:pPr>
              <w:pStyle w:val="ConsPlusNormal"/>
              <w:jc w:val="right"/>
            </w:pPr>
            <w:r>
              <w:t>706,7</w:t>
            </w:r>
          </w:p>
        </w:tc>
        <w:tc>
          <w:tcPr>
            <w:tcW w:w="1133" w:type="dxa"/>
          </w:tcPr>
          <w:p w:rsidR="00800175" w:rsidRDefault="00800175">
            <w:pPr>
              <w:pStyle w:val="ConsPlusNormal"/>
              <w:jc w:val="right"/>
            </w:pPr>
            <w:r>
              <w:t>785,2</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 xml:space="preserve">- органы местного самоуправления муниципальных образований Магаданской области </w:t>
            </w:r>
            <w:r>
              <w:lastRenderedPageBreak/>
              <w:t>(по согласованию)</w:t>
            </w:r>
          </w:p>
        </w:tc>
        <w:tc>
          <w:tcPr>
            <w:tcW w:w="1417" w:type="dxa"/>
          </w:tcPr>
          <w:p w:rsidR="00800175" w:rsidRDefault="00800175">
            <w:pPr>
              <w:pStyle w:val="ConsPlusNormal"/>
              <w:jc w:val="center"/>
            </w:pPr>
            <w:r>
              <w:lastRenderedPageBreak/>
              <w:t>Всего</w:t>
            </w:r>
          </w:p>
        </w:tc>
        <w:tc>
          <w:tcPr>
            <w:tcW w:w="1247" w:type="dxa"/>
          </w:tcPr>
          <w:p w:rsidR="00800175" w:rsidRDefault="00800175">
            <w:pPr>
              <w:pStyle w:val="ConsPlusNormal"/>
              <w:jc w:val="right"/>
            </w:pPr>
            <w:r>
              <w:t>159 931,5</w:t>
            </w:r>
          </w:p>
        </w:tc>
        <w:tc>
          <w:tcPr>
            <w:tcW w:w="1247" w:type="dxa"/>
          </w:tcPr>
          <w:p w:rsidR="00800175" w:rsidRDefault="00800175">
            <w:pPr>
              <w:pStyle w:val="ConsPlusNormal"/>
              <w:jc w:val="right"/>
            </w:pPr>
            <w:r>
              <w:t>85 335,1</w:t>
            </w:r>
          </w:p>
        </w:tc>
        <w:tc>
          <w:tcPr>
            <w:tcW w:w="1247" w:type="dxa"/>
          </w:tcPr>
          <w:p w:rsidR="00800175" w:rsidRDefault="00800175">
            <w:pPr>
              <w:pStyle w:val="ConsPlusNormal"/>
              <w:jc w:val="right"/>
            </w:pPr>
            <w:r>
              <w:t>35 335,1</w:t>
            </w:r>
          </w:p>
        </w:tc>
        <w:tc>
          <w:tcPr>
            <w:tcW w:w="1133" w:type="dxa"/>
          </w:tcPr>
          <w:p w:rsidR="00800175" w:rsidRDefault="00800175">
            <w:pPr>
              <w:pStyle w:val="ConsPlusNormal"/>
              <w:jc w:val="right"/>
            </w:pPr>
            <w:r>
              <w:t>39 261,3</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157 732,9</w:t>
            </w:r>
          </w:p>
        </w:tc>
        <w:tc>
          <w:tcPr>
            <w:tcW w:w="1247" w:type="dxa"/>
          </w:tcPr>
          <w:p w:rsidR="00800175" w:rsidRDefault="00800175">
            <w:pPr>
              <w:pStyle w:val="ConsPlusNormal"/>
              <w:jc w:val="right"/>
            </w:pPr>
            <w:r>
              <w:t>84 628,4</w:t>
            </w:r>
          </w:p>
        </w:tc>
        <w:tc>
          <w:tcPr>
            <w:tcW w:w="1247" w:type="dxa"/>
          </w:tcPr>
          <w:p w:rsidR="00800175" w:rsidRDefault="00800175">
            <w:pPr>
              <w:pStyle w:val="ConsPlusNormal"/>
              <w:jc w:val="right"/>
            </w:pPr>
            <w:r>
              <w:t>34 628,4</w:t>
            </w:r>
          </w:p>
        </w:tc>
        <w:tc>
          <w:tcPr>
            <w:tcW w:w="1133" w:type="dxa"/>
          </w:tcPr>
          <w:p w:rsidR="00800175" w:rsidRDefault="00800175">
            <w:pPr>
              <w:pStyle w:val="ConsPlusNormal"/>
              <w:jc w:val="right"/>
            </w:pPr>
            <w:r>
              <w:t>38 476,1</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2 198,6</w:t>
            </w:r>
          </w:p>
        </w:tc>
        <w:tc>
          <w:tcPr>
            <w:tcW w:w="1247" w:type="dxa"/>
          </w:tcPr>
          <w:p w:rsidR="00800175" w:rsidRDefault="00800175">
            <w:pPr>
              <w:pStyle w:val="ConsPlusNormal"/>
              <w:jc w:val="right"/>
            </w:pPr>
            <w:r>
              <w:t>706,7</w:t>
            </w:r>
          </w:p>
        </w:tc>
        <w:tc>
          <w:tcPr>
            <w:tcW w:w="1247" w:type="dxa"/>
          </w:tcPr>
          <w:p w:rsidR="00800175" w:rsidRDefault="00800175">
            <w:pPr>
              <w:pStyle w:val="ConsPlusNormal"/>
              <w:jc w:val="right"/>
            </w:pPr>
            <w:r>
              <w:t>706,7</w:t>
            </w:r>
          </w:p>
        </w:tc>
        <w:tc>
          <w:tcPr>
            <w:tcW w:w="1133" w:type="dxa"/>
          </w:tcPr>
          <w:p w:rsidR="00800175" w:rsidRDefault="00800175">
            <w:pPr>
              <w:pStyle w:val="ConsPlusNormal"/>
              <w:jc w:val="right"/>
            </w:pPr>
            <w:r>
              <w:t>785,2</w:t>
            </w:r>
          </w:p>
        </w:tc>
        <w:tc>
          <w:tcPr>
            <w:tcW w:w="1247" w:type="dxa"/>
          </w:tcPr>
          <w:p w:rsidR="00800175" w:rsidRDefault="00800175">
            <w:pPr>
              <w:pStyle w:val="ConsPlusNormal"/>
              <w:jc w:val="right"/>
            </w:pPr>
            <w:r>
              <w:t>0,0</w:t>
            </w:r>
          </w:p>
        </w:tc>
      </w:tr>
      <w:tr w:rsidR="00800175">
        <w:tc>
          <w:tcPr>
            <w:tcW w:w="907" w:type="dxa"/>
            <w:vMerge w:val="restart"/>
          </w:tcPr>
          <w:p w:rsidR="00800175" w:rsidRDefault="00800175">
            <w:pPr>
              <w:pStyle w:val="ConsPlusNormal"/>
              <w:jc w:val="right"/>
            </w:pPr>
            <w:r>
              <w:lastRenderedPageBreak/>
              <w:t>1.1.1.</w:t>
            </w:r>
          </w:p>
        </w:tc>
        <w:tc>
          <w:tcPr>
            <w:tcW w:w="2834" w:type="dxa"/>
            <w:vMerge w:val="restart"/>
          </w:tcPr>
          <w:p w:rsidR="00800175" w:rsidRDefault="00800175">
            <w:pPr>
              <w:pStyle w:val="ConsPlusNormal"/>
              <w:jc w:val="both"/>
            </w:pPr>
            <w:r>
              <w:t>Основное мероприятие "Отдельное мероприятие в рамках федерального проекта "Формирование комфортной городской среды" национального проекта "Жилье и городская среда"</w:t>
            </w:r>
          </w:p>
        </w:tc>
        <w:tc>
          <w:tcPr>
            <w:tcW w:w="2267" w:type="dxa"/>
            <w:vMerge w:val="restart"/>
          </w:tcPr>
          <w:p w:rsidR="00800175" w:rsidRDefault="00800175">
            <w:pPr>
              <w:pStyle w:val="ConsPlusNormal"/>
              <w:jc w:val="center"/>
            </w:pPr>
            <w:r>
              <w:t>Минстрой Магаданской области, из них:</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159 931,5</w:t>
            </w:r>
          </w:p>
        </w:tc>
        <w:tc>
          <w:tcPr>
            <w:tcW w:w="1247" w:type="dxa"/>
          </w:tcPr>
          <w:p w:rsidR="00800175" w:rsidRDefault="00800175">
            <w:pPr>
              <w:pStyle w:val="ConsPlusNormal"/>
              <w:jc w:val="right"/>
            </w:pPr>
            <w:r>
              <w:t>85 335,1</w:t>
            </w:r>
          </w:p>
        </w:tc>
        <w:tc>
          <w:tcPr>
            <w:tcW w:w="1247" w:type="dxa"/>
          </w:tcPr>
          <w:p w:rsidR="00800175" w:rsidRDefault="00800175">
            <w:pPr>
              <w:pStyle w:val="ConsPlusNormal"/>
              <w:jc w:val="right"/>
            </w:pPr>
            <w:r>
              <w:t>35 335,1</w:t>
            </w:r>
          </w:p>
        </w:tc>
        <w:tc>
          <w:tcPr>
            <w:tcW w:w="1133" w:type="dxa"/>
          </w:tcPr>
          <w:p w:rsidR="00800175" w:rsidRDefault="00800175">
            <w:pPr>
              <w:pStyle w:val="ConsPlusNormal"/>
              <w:jc w:val="right"/>
            </w:pPr>
            <w:r>
              <w:t>39 261,3</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157 732,9</w:t>
            </w:r>
          </w:p>
        </w:tc>
        <w:tc>
          <w:tcPr>
            <w:tcW w:w="1247" w:type="dxa"/>
          </w:tcPr>
          <w:p w:rsidR="00800175" w:rsidRDefault="00800175">
            <w:pPr>
              <w:pStyle w:val="ConsPlusNormal"/>
              <w:jc w:val="right"/>
            </w:pPr>
            <w:r>
              <w:t>84 628,4</w:t>
            </w:r>
          </w:p>
        </w:tc>
        <w:tc>
          <w:tcPr>
            <w:tcW w:w="1247" w:type="dxa"/>
          </w:tcPr>
          <w:p w:rsidR="00800175" w:rsidRDefault="00800175">
            <w:pPr>
              <w:pStyle w:val="ConsPlusNormal"/>
              <w:jc w:val="right"/>
            </w:pPr>
            <w:r>
              <w:t>34 628,4</w:t>
            </w:r>
          </w:p>
        </w:tc>
        <w:tc>
          <w:tcPr>
            <w:tcW w:w="1133" w:type="dxa"/>
          </w:tcPr>
          <w:p w:rsidR="00800175" w:rsidRDefault="00800175">
            <w:pPr>
              <w:pStyle w:val="ConsPlusNormal"/>
              <w:jc w:val="right"/>
            </w:pPr>
            <w:r>
              <w:t>38 476,1</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2 198,6</w:t>
            </w:r>
          </w:p>
        </w:tc>
        <w:tc>
          <w:tcPr>
            <w:tcW w:w="1247" w:type="dxa"/>
          </w:tcPr>
          <w:p w:rsidR="00800175" w:rsidRDefault="00800175">
            <w:pPr>
              <w:pStyle w:val="ConsPlusNormal"/>
              <w:jc w:val="right"/>
            </w:pPr>
            <w:r>
              <w:t>706,7</w:t>
            </w:r>
          </w:p>
        </w:tc>
        <w:tc>
          <w:tcPr>
            <w:tcW w:w="1247" w:type="dxa"/>
          </w:tcPr>
          <w:p w:rsidR="00800175" w:rsidRDefault="00800175">
            <w:pPr>
              <w:pStyle w:val="ConsPlusNormal"/>
              <w:jc w:val="right"/>
            </w:pPr>
            <w:r>
              <w:t>706,7</w:t>
            </w:r>
          </w:p>
        </w:tc>
        <w:tc>
          <w:tcPr>
            <w:tcW w:w="1133" w:type="dxa"/>
          </w:tcPr>
          <w:p w:rsidR="00800175" w:rsidRDefault="00800175">
            <w:pPr>
              <w:pStyle w:val="ConsPlusNormal"/>
              <w:jc w:val="right"/>
            </w:pPr>
            <w:r>
              <w:t>785,2</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 органы местного самоуправления муниципальных образований Магаданской области (по согласованию)</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159 931,5</w:t>
            </w:r>
          </w:p>
        </w:tc>
        <w:tc>
          <w:tcPr>
            <w:tcW w:w="1247" w:type="dxa"/>
          </w:tcPr>
          <w:p w:rsidR="00800175" w:rsidRDefault="00800175">
            <w:pPr>
              <w:pStyle w:val="ConsPlusNormal"/>
              <w:jc w:val="right"/>
            </w:pPr>
            <w:r>
              <w:t>85 335,1</w:t>
            </w:r>
          </w:p>
        </w:tc>
        <w:tc>
          <w:tcPr>
            <w:tcW w:w="1247" w:type="dxa"/>
          </w:tcPr>
          <w:p w:rsidR="00800175" w:rsidRDefault="00800175">
            <w:pPr>
              <w:pStyle w:val="ConsPlusNormal"/>
              <w:jc w:val="right"/>
            </w:pPr>
            <w:r>
              <w:t>35 335,1</w:t>
            </w:r>
          </w:p>
        </w:tc>
        <w:tc>
          <w:tcPr>
            <w:tcW w:w="1133" w:type="dxa"/>
          </w:tcPr>
          <w:p w:rsidR="00800175" w:rsidRDefault="00800175">
            <w:pPr>
              <w:pStyle w:val="ConsPlusNormal"/>
              <w:jc w:val="right"/>
            </w:pPr>
            <w:r>
              <w:t>39 261,3</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157 732,9</w:t>
            </w:r>
          </w:p>
        </w:tc>
        <w:tc>
          <w:tcPr>
            <w:tcW w:w="1247" w:type="dxa"/>
          </w:tcPr>
          <w:p w:rsidR="00800175" w:rsidRDefault="00800175">
            <w:pPr>
              <w:pStyle w:val="ConsPlusNormal"/>
              <w:jc w:val="right"/>
            </w:pPr>
            <w:r>
              <w:t>84 628,4</w:t>
            </w:r>
          </w:p>
        </w:tc>
        <w:tc>
          <w:tcPr>
            <w:tcW w:w="1247" w:type="dxa"/>
          </w:tcPr>
          <w:p w:rsidR="00800175" w:rsidRDefault="00800175">
            <w:pPr>
              <w:pStyle w:val="ConsPlusNormal"/>
              <w:jc w:val="right"/>
            </w:pPr>
            <w:r>
              <w:t>34 628,4</w:t>
            </w:r>
          </w:p>
        </w:tc>
        <w:tc>
          <w:tcPr>
            <w:tcW w:w="1133" w:type="dxa"/>
          </w:tcPr>
          <w:p w:rsidR="00800175" w:rsidRDefault="00800175">
            <w:pPr>
              <w:pStyle w:val="ConsPlusNormal"/>
              <w:jc w:val="right"/>
            </w:pPr>
            <w:r>
              <w:t>38 476,1</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2 198,6</w:t>
            </w:r>
          </w:p>
        </w:tc>
        <w:tc>
          <w:tcPr>
            <w:tcW w:w="1247" w:type="dxa"/>
          </w:tcPr>
          <w:p w:rsidR="00800175" w:rsidRDefault="00800175">
            <w:pPr>
              <w:pStyle w:val="ConsPlusNormal"/>
              <w:jc w:val="right"/>
            </w:pPr>
            <w:r>
              <w:t>706,7</w:t>
            </w:r>
          </w:p>
        </w:tc>
        <w:tc>
          <w:tcPr>
            <w:tcW w:w="1247" w:type="dxa"/>
          </w:tcPr>
          <w:p w:rsidR="00800175" w:rsidRDefault="00800175">
            <w:pPr>
              <w:pStyle w:val="ConsPlusNormal"/>
              <w:jc w:val="right"/>
            </w:pPr>
            <w:r>
              <w:t>706,7</w:t>
            </w:r>
          </w:p>
        </w:tc>
        <w:tc>
          <w:tcPr>
            <w:tcW w:w="1133" w:type="dxa"/>
          </w:tcPr>
          <w:p w:rsidR="00800175" w:rsidRDefault="00800175">
            <w:pPr>
              <w:pStyle w:val="ConsPlusNormal"/>
              <w:jc w:val="right"/>
            </w:pPr>
            <w:r>
              <w:t>785,2</w:t>
            </w:r>
          </w:p>
        </w:tc>
        <w:tc>
          <w:tcPr>
            <w:tcW w:w="1247" w:type="dxa"/>
          </w:tcPr>
          <w:p w:rsidR="00800175" w:rsidRDefault="00800175">
            <w:pPr>
              <w:pStyle w:val="ConsPlusNormal"/>
              <w:jc w:val="right"/>
            </w:pPr>
            <w:r>
              <w:t>0,0</w:t>
            </w:r>
          </w:p>
        </w:tc>
      </w:tr>
      <w:tr w:rsidR="00800175">
        <w:tc>
          <w:tcPr>
            <w:tcW w:w="907" w:type="dxa"/>
            <w:vMerge w:val="restart"/>
          </w:tcPr>
          <w:p w:rsidR="00800175" w:rsidRDefault="00800175">
            <w:pPr>
              <w:pStyle w:val="ConsPlusNormal"/>
              <w:jc w:val="right"/>
            </w:pPr>
            <w:r>
              <w:t>1.1.1.1.</w:t>
            </w:r>
          </w:p>
        </w:tc>
        <w:tc>
          <w:tcPr>
            <w:tcW w:w="2834" w:type="dxa"/>
            <w:vMerge w:val="restart"/>
          </w:tcPr>
          <w:p w:rsidR="00800175" w:rsidRDefault="00800175">
            <w:pPr>
              <w:pStyle w:val="ConsPlusNormal"/>
              <w:jc w:val="both"/>
            </w:pPr>
            <w:r>
              <w:t>Мероприятие "Поддержка государственных программ субъектов Российской Федерации и муниципальных программ формирования современной городской среды в 2019-2024 годах"</w:t>
            </w:r>
          </w:p>
        </w:tc>
        <w:tc>
          <w:tcPr>
            <w:tcW w:w="2267" w:type="dxa"/>
            <w:vMerge w:val="restart"/>
          </w:tcPr>
          <w:p w:rsidR="00800175" w:rsidRDefault="00800175">
            <w:pPr>
              <w:pStyle w:val="ConsPlusNormal"/>
              <w:jc w:val="center"/>
            </w:pPr>
            <w:r>
              <w:t>Минстрой Магаданской области, из них:</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109 931,5</w:t>
            </w:r>
          </w:p>
        </w:tc>
        <w:tc>
          <w:tcPr>
            <w:tcW w:w="1247" w:type="dxa"/>
          </w:tcPr>
          <w:p w:rsidR="00800175" w:rsidRDefault="00800175">
            <w:pPr>
              <w:pStyle w:val="ConsPlusNormal"/>
              <w:jc w:val="right"/>
            </w:pPr>
            <w:r>
              <w:t>35 335,1</w:t>
            </w:r>
          </w:p>
        </w:tc>
        <w:tc>
          <w:tcPr>
            <w:tcW w:w="1247" w:type="dxa"/>
          </w:tcPr>
          <w:p w:rsidR="00800175" w:rsidRDefault="00800175">
            <w:pPr>
              <w:pStyle w:val="ConsPlusNormal"/>
              <w:jc w:val="right"/>
            </w:pPr>
            <w:r>
              <w:t>35 335,1</w:t>
            </w:r>
          </w:p>
        </w:tc>
        <w:tc>
          <w:tcPr>
            <w:tcW w:w="1133" w:type="dxa"/>
          </w:tcPr>
          <w:p w:rsidR="00800175" w:rsidRDefault="00800175">
            <w:pPr>
              <w:pStyle w:val="ConsPlusNormal"/>
              <w:jc w:val="right"/>
            </w:pPr>
            <w:r>
              <w:t>39 261,3</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107 732,9</w:t>
            </w:r>
          </w:p>
        </w:tc>
        <w:tc>
          <w:tcPr>
            <w:tcW w:w="1247" w:type="dxa"/>
          </w:tcPr>
          <w:p w:rsidR="00800175" w:rsidRDefault="00800175">
            <w:pPr>
              <w:pStyle w:val="ConsPlusNormal"/>
              <w:jc w:val="right"/>
            </w:pPr>
            <w:r>
              <w:t>34 628,4</w:t>
            </w:r>
          </w:p>
        </w:tc>
        <w:tc>
          <w:tcPr>
            <w:tcW w:w="1247" w:type="dxa"/>
          </w:tcPr>
          <w:p w:rsidR="00800175" w:rsidRDefault="00800175">
            <w:pPr>
              <w:pStyle w:val="ConsPlusNormal"/>
              <w:jc w:val="right"/>
            </w:pPr>
            <w:r>
              <w:t>34 628,4</w:t>
            </w:r>
          </w:p>
        </w:tc>
        <w:tc>
          <w:tcPr>
            <w:tcW w:w="1133" w:type="dxa"/>
          </w:tcPr>
          <w:p w:rsidR="00800175" w:rsidRDefault="00800175">
            <w:pPr>
              <w:pStyle w:val="ConsPlusNormal"/>
              <w:jc w:val="right"/>
            </w:pPr>
            <w:r>
              <w:t>38 476,1</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2 198,6</w:t>
            </w:r>
          </w:p>
        </w:tc>
        <w:tc>
          <w:tcPr>
            <w:tcW w:w="1247" w:type="dxa"/>
          </w:tcPr>
          <w:p w:rsidR="00800175" w:rsidRDefault="00800175">
            <w:pPr>
              <w:pStyle w:val="ConsPlusNormal"/>
              <w:jc w:val="right"/>
            </w:pPr>
            <w:r>
              <w:t>706,7</w:t>
            </w:r>
          </w:p>
        </w:tc>
        <w:tc>
          <w:tcPr>
            <w:tcW w:w="1247" w:type="dxa"/>
          </w:tcPr>
          <w:p w:rsidR="00800175" w:rsidRDefault="00800175">
            <w:pPr>
              <w:pStyle w:val="ConsPlusNormal"/>
              <w:jc w:val="right"/>
            </w:pPr>
            <w:r>
              <w:t>706,7</w:t>
            </w:r>
          </w:p>
        </w:tc>
        <w:tc>
          <w:tcPr>
            <w:tcW w:w="1133" w:type="dxa"/>
          </w:tcPr>
          <w:p w:rsidR="00800175" w:rsidRDefault="00800175">
            <w:pPr>
              <w:pStyle w:val="ConsPlusNormal"/>
              <w:jc w:val="right"/>
            </w:pPr>
            <w:r>
              <w:t>785,2</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 органы местного самоуправления муниципальных образований Магаданской области (по согласованию)</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109 931,5</w:t>
            </w:r>
          </w:p>
        </w:tc>
        <w:tc>
          <w:tcPr>
            <w:tcW w:w="1247" w:type="dxa"/>
          </w:tcPr>
          <w:p w:rsidR="00800175" w:rsidRDefault="00800175">
            <w:pPr>
              <w:pStyle w:val="ConsPlusNormal"/>
              <w:jc w:val="right"/>
            </w:pPr>
            <w:r>
              <w:t>35 335,1</w:t>
            </w:r>
          </w:p>
        </w:tc>
        <w:tc>
          <w:tcPr>
            <w:tcW w:w="1247" w:type="dxa"/>
          </w:tcPr>
          <w:p w:rsidR="00800175" w:rsidRDefault="00800175">
            <w:pPr>
              <w:pStyle w:val="ConsPlusNormal"/>
              <w:jc w:val="right"/>
            </w:pPr>
            <w:r>
              <w:t>35 335,1</w:t>
            </w:r>
          </w:p>
        </w:tc>
        <w:tc>
          <w:tcPr>
            <w:tcW w:w="1133" w:type="dxa"/>
          </w:tcPr>
          <w:p w:rsidR="00800175" w:rsidRDefault="00800175">
            <w:pPr>
              <w:pStyle w:val="ConsPlusNormal"/>
              <w:jc w:val="right"/>
            </w:pPr>
            <w:r>
              <w:t>39 261,3</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107 732,9</w:t>
            </w:r>
          </w:p>
        </w:tc>
        <w:tc>
          <w:tcPr>
            <w:tcW w:w="1247" w:type="dxa"/>
          </w:tcPr>
          <w:p w:rsidR="00800175" w:rsidRDefault="00800175">
            <w:pPr>
              <w:pStyle w:val="ConsPlusNormal"/>
              <w:jc w:val="right"/>
            </w:pPr>
            <w:r>
              <w:t>34 628,4</w:t>
            </w:r>
          </w:p>
        </w:tc>
        <w:tc>
          <w:tcPr>
            <w:tcW w:w="1247" w:type="dxa"/>
          </w:tcPr>
          <w:p w:rsidR="00800175" w:rsidRDefault="00800175">
            <w:pPr>
              <w:pStyle w:val="ConsPlusNormal"/>
              <w:jc w:val="right"/>
            </w:pPr>
            <w:r>
              <w:t>34 628,4</w:t>
            </w:r>
          </w:p>
        </w:tc>
        <w:tc>
          <w:tcPr>
            <w:tcW w:w="1133" w:type="dxa"/>
          </w:tcPr>
          <w:p w:rsidR="00800175" w:rsidRDefault="00800175">
            <w:pPr>
              <w:pStyle w:val="ConsPlusNormal"/>
              <w:jc w:val="right"/>
            </w:pPr>
            <w:r>
              <w:t>38 476,1</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2 198,6</w:t>
            </w:r>
          </w:p>
        </w:tc>
        <w:tc>
          <w:tcPr>
            <w:tcW w:w="1247" w:type="dxa"/>
          </w:tcPr>
          <w:p w:rsidR="00800175" w:rsidRDefault="00800175">
            <w:pPr>
              <w:pStyle w:val="ConsPlusNormal"/>
              <w:jc w:val="right"/>
            </w:pPr>
            <w:r>
              <w:t>706,7</w:t>
            </w:r>
          </w:p>
        </w:tc>
        <w:tc>
          <w:tcPr>
            <w:tcW w:w="1247" w:type="dxa"/>
          </w:tcPr>
          <w:p w:rsidR="00800175" w:rsidRDefault="00800175">
            <w:pPr>
              <w:pStyle w:val="ConsPlusNormal"/>
              <w:jc w:val="right"/>
            </w:pPr>
            <w:r>
              <w:t>706,7</w:t>
            </w:r>
          </w:p>
        </w:tc>
        <w:tc>
          <w:tcPr>
            <w:tcW w:w="1133" w:type="dxa"/>
          </w:tcPr>
          <w:p w:rsidR="00800175" w:rsidRDefault="00800175">
            <w:pPr>
              <w:pStyle w:val="ConsPlusNormal"/>
              <w:jc w:val="right"/>
            </w:pPr>
            <w:r>
              <w:t>785,2</w:t>
            </w:r>
          </w:p>
        </w:tc>
        <w:tc>
          <w:tcPr>
            <w:tcW w:w="1247" w:type="dxa"/>
          </w:tcPr>
          <w:p w:rsidR="00800175" w:rsidRDefault="00800175">
            <w:pPr>
              <w:pStyle w:val="ConsPlusNormal"/>
              <w:jc w:val="right"/>
            </w:pPr>
            <w:r>
              <w:t>0,0</w:t>
            </w:r>
          </w:p>
        </w:tc>
      </w:tr>
      <w:tr w:rsidR="00800175">
        <w:tc>
          <w:tcPr>
            <w:tcW w:w="907" w:type="dxa"/>
            <w:vMerge w:val="restart"/>
          </w:tcPr>
          <w:p w:rsidR="00800175" w:rsidRDefault="00800175">
            <w:pPr>
              <w:pStyle w:val="ConsPlusNormal"/>
              <w:jc w:val="right"/>
            </w:pPr>
            <w:r>
              <w:t>1.1.1.2.</w:t>
            </w:r>
          </w:p>
        </w:tc>
        <w:tc>
          <w:tcPr>
            <w:tcW w:w="2834" w:type="dxa"/>
            <w:vMerge w:val="restart"/>
          </w:tcPr>
          <w:p w:rsidR="00800175" w:rsidRDefault="00800175">
            <w:pPr>
              <w:pStyle w:val="ConsPlusNormal"/>
              <w:jc w:val="both"/>
            </w:pPr>
            <w:r>
              <w:t xml:space="preserve">Мероприятие "Создание комфортной городской среды в малых городах и исторических поселениях - победителях Всероссийского конкурса </w:t>
            </w:r>
            <w:r>
              <w:lastRenderedPageBreak/>
              <w:t>лучших проектов создания комфортной городской среды (Городской парк г. Сусуман Магаданской области)"</w:t>
            </w:r>
          </w:p>
        </w:tc>
        <w:tc>
          <w:tcPr>
            <w:tcW w:w="2267" w:type="dxa"/>
            <w:vMerge w:val="restart"/>
          </w:tcPr>
          <w:p w:rsidR="00800175" w:rsidRDefault="00800175">
            <w:pPr>
              <w:pStyle w:val="ConsPlusNormal"/>
              <w:jc w:val="center"/>
            </w:pPr>
            <w:r>
              <w:lastRenderedPageBreak/>
              <w:t>Минстрой Магаданской области, из них:</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50 000,0</w:t>
            </w:r>
          </w:p>
        </w:tc>
        <w:tc>
          <w:tcPr>
            <w:tcW w:w="1247" w:type="dxa"/>
          </w:tcPr>
          <w:p w:rsidR="00800175" w:rsidRDefault="00800175">
            <w:pPr>
              <w:pStyle w:val="ConsPlusNormal"/>
              <w:jc w:val="right"/>
            </w:pPr>
            <w:r>
              <w:t>50 000,0</w:t>
            </w:r>
          </w:p>
        </w:tc>
        <w:tc>
          <w:tcPr>
            <w:tcW w:w="1247" w:type="dxa"/>
          </w:tcPr>
          <w:p w:rsidR="00800175" w:rsidRDefault="00800175">
            <w:pPr>
              <w:pStyle w:val="ConsPlusNormal"/>
              <w:jc w:val="right"/>
            </w:pPr>
            <w:r>
              <w:t>0,0</w:t>
            </w:r>
          </w:p>
        </w:tc>
        <w:tc>
          <w:tcPr>
            <w:tcW w:w="1133" w:type="dxa"/>
          </w:tcPr>
          <w:p w:rsidR="00800175" w:rsidRDefault="00800175">
            <w:pPr>
              <w:pStyle w:val="ConsPlusNormal"/>
              <w:jc w:val="right"/>
            </w:pPr>
            <w:r>
              <w:t>0,0</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50 000,0</w:t>
            </w:r>
          </w:p>
        </w:tc>
        <w:tc>
          <w:tcPr>
            <w:tcW w:w="1247" w:type="dxa"/>
          </w:tcPr>
          <w:p w:rsidR="00800175" w:rsidRDefault="00800175">
            <w:pPr>
              <w:pStyle w:val="ConsPlusNormal"/>
              <w:jc w:val="right"/>
            </w:pPr>
            <w:r>
              <w:t>50 000,0</w:t>
            </w:r>
          </w:p>
        </w:tc>
        <w:tc>
          <w:tcPr>
            <w:tcW w:w="1247" w:type="dxa"/>
          </w:tcPr>
          <w:p w:rsidR="00800175" w:rsidRDefault="00800175">
            <w:pPr>
              <w:pStyle w:val="ConsPlusNormal"/>
              <w:jc w:val="right"/>
            </w:pPr>
            <w:r>
              <w:t>0,0</w:t>
            </w:r>
          </w:p>
        </w:tc>
        <w:tc>
          <w:tcPr>
            <w:tcW w:w="1133" w:type="dxa"/>
          </w:tcPr>
          <w:p w:rsidR="00800175" w:rsidRDefault="00800175">
            <w:pPr>
              <w:pStyle w:val="ConsPlusNormal"/>
              <w:jc w:val="right"/>
            </w:pPr>
            <w:r>
              <w:t>0,0</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0,0</w:t>
            </w:r>
          </w:p>
        </w:tc>
        <w:tc>
          <w:tcPr>
            <w:tcW w:w="1247" w:type="dxa"/>
          </w:tcPr>
          <w:p w:rsidR="00800175" w:rsidRDefault="00800175">
            <w:pPr>
              <w:pStyle w:val="ConsPlusNormal"/>
              <w:jc w:val="right"/>
            </w:pPr>
            <w:r>
              <w:t>0,0</w:t>
            </w:r>
          </w:p>
        </w:tc>
        <w:tc>
          <w:tcPr>
            <w:tcW w:w="1247" w:type="dxa"/>
          </w:tcPr>
          <w:p w:rsidR="00800175" w:rsidRDefault="00800175">
            <w:pPr>
              <w:pStyle w:val="ConsPlusNormal"/>
              <w:jc w:val="right"/>
            </w:pPr>
            <w:r>
              <w:t>0,0</w:t>
            </w:r>
          </w:p>
        </w:tc>
        <w:tc>
          <w:tcPr>
            <w:tcW w:w="1133" w:type="dxa"/>
          </w:tcPr>
          <w:p w:rsidR="00800175" w:rsidRDefault="00800175">
            <w:pPr>
              <w:pStyle w:val="ConsPlusNormal"/>
              <w:jc w:val="right"/>
            </w:pPr>
            <w:r>
              <w:t>0,0</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val="restart"/>
          </w:tcPr>
          <w:p w:rsidR="00800175" w:rsidRDefault="00800175">
            <w:pPr>
              <w:pStyle w:val="ConsPlusNormal"/>
              <w:jc w:val="center"/>
            </w:pPr>
            <w:r>
              <w:t xml:space="preserve">- органы местного </w:t>
            </w:r>
            <w:r>
              <w:lastRenderedPageBreak/>
              <w:t>самоуправления муниципальных образований Магаданской области (по согласованию)</w:t>
            </w:r>
          </w:p>
        </w:tc>
        <w:tc>
          <w:tcPr>
            <w:tcW w:w="1417" w:type="dxa"/>
          </w:tcPr>
          <w:p w:rsidR="00800175" w:rsidRDefault="00800175">
            <w:pPr>
              <w:pStyle w:val="ConsPlusNormal"/>
              <w:jc w:val="center"/>
            </w:pPr>
            <w:r>
              <w:lastRenderedPageBreak/>
              <w:t>Всего</w:t>
            </w:r>
          </w:p>
        </w:tc>
        <w:tc>
          <w:tcPr>
            <w:tcW w:w="1247" w:type="dxa"/>
          </w:tcPr>
          <w:p w:rsidR="00800175" w:rsidRDefault="00800175">
            <w:pPr>
              <w:pStyle w:val="ConsPlusNormal"/>
              <w:jc w:val="right"/>
            </w:pPr>
            <w:r>
              <w:t>50 000,0</w:t>
            </w:r>
          </w:p>
        </w:tc>
        <w:tc>
          <w:tcPr>
            <w:tcW w:w="1247" w:type="dxa"/>
          </w:tcPr>
          <w:p w:rsidR="00800175" w:rsidRDefault="00800175">
            <w:pPr>
              <w:pStyle w:val="ConsPlusNormal"/>
              <w:jc w:val="right"/>
            </w:pPr>
            <w:r>
              <w:t>50 000,0</w:t>
            </w:r>
          </w:p>
        </w:tc>
        <w:tc>
          <w:tcPr>
            <w:tcW w:w="1247" w:type="dxa"/>
          </w:tcPr>
          <w:p w:rsidR="00800175" w:rsidRDefault="00800175">
            <w:pPr>
              <w:pStyle w:val="ConsPlusNormal"/>
              <w:jc w:val="right"/>
            </w:pPr>
            <w:r>
              <w:t>0,0</w:t>
            </w:r>
          </w:p>
        </w:tc>
        <w:tc>
          <w:tcPr>
            <w:tcW w:w="1133" w:type="dxa"/>
          </w:tcPr>
          <w:p w:rsidR="00800175" w:rsidRDefault="00800175">
            <w:pPr>
              <w:pStyle w:val="ConsPlusNormal"/>
              <w:jc w:val="right"/>
            </w:pPr>
            <w:r>
              <w:t>0,0</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50 000,0</w:t>
            </w:r>
          </w:p>
        </w:tc>
        <w:tc>
          <w:tcPr>
            <w:tcW w:w="1247" w:type="dxa"/>
          </w:tcPr>
          <w:p w:rsidR="00800175" w:rsidRDefault="00800175">
            <w:pPr>
              <w:pStyle w:val="ConsPlusNormal"/>
              <w:jc w:val="right"/>
            </w:pPr>
            <w:r>
              <w:t>50 000,0</w:t>
            </w:r>
          </w:p>
        </w:tc>
        <w:tc>
          <w:tcPr>
            <w:tcW w:w="1247" w:type="dxa"/>
          </w:tcPr>
          <w:p w:rsidR="00800175" w:rsidRDefault="00800175">
            <w:pPr>
              <w:pStyle w:val="ConsPlusNormal"/>
              <w:jc w:val="right"/>
            </w:pPr>
            <w:r>
              <w:t>0,0</w:t>
            </w:r>
          </w:p>
        </w:tc>
        <w:tc>
          <w:tcPr>
            <w:tcW w:w="1133" w:type="dxa"/>
          </w:tcPr>
          <w:p w:rsidR="00800175" w:rsidRDefault="00800175">
            <w:pPr>
              <w:pStyle w:val="ConsPlusNormal"/>
              <w:jc w:val="right"/>
            </w:pPr>
            <w:r>
              <w:t>0,0</w:t>
            </w:r>
          </w:p>
        </w:tc>
        <w:tc>
          <w:tcPr>
            <w:tcW w:w="1247" w:type="dxa"/>
          </w:tcPr>
          <w:p w:rsidR="00800175" w:rsidRDefault="00800175">
            <w:pPr>
              <w:pStyle w:val="ConsPlusNormal"/>
              <w:jc w:val="right"/>
            </w:pPr>
            <w:r>
              <w:t>0,0</w:t>
            </w:r>
          </w:p>
        </w:tc>
      </w:tr>
      <w:tr w:rsidR="00800175">
        <w:tc>
          <w:tcPr>
            <w:tcW w:w="907" w:type="dxa"/>
            <w:vMerge/>
          </w:tcPr>
          <w:p w:rsidR="00800175" w:rsidRDefault="00800175">
            <w:pPr>
              <w:pStyle w:val="ConsPlusNormal"/>
            </w:pPr>
          </w:p>
        </w:tc>
        <w:tc>
          <w:tcPr>
            <w:tcW w:w="2834" w:type="dxa"/>
            <w:vMerge/>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0,0</w:t>
            </w:r>
          </w:p>
        </w:tc>
        <w:tc>
          <w:tcPr>
            <w:tcW w:w="1247" w:type="dxa"/>
          </w:tcPr>
          <w:p w:rsidR="00800175" w:rsidRDefault="00800175">
            <w:pPr>
              <w:pStyle w:val="ConsPlusNormal"/>
              <w:jc w:val="right"/>
            </w:pPr>
            <w:r>
              <w:t>0,0</w:t>
            </w:r>
          </w:p>
        </w:tc>
        <w:tc>
          <w:tcPr>
            <w:tcW w:w="1247" w:type="dxa"/>
          </w:tcPr>
          <w:p w:rsidR="00800175" w:rsidRDefault="00800175">
            <w:pPr>
              <w:pStyle w:val="ConsPlusNormal"/>
              <w:jc w:val="right"/>
            </w:pPr>
            <w:r>
              <w:t>0,0</w:t>
            </w:r>
          </w:p>
        </w:tc>
        <w:tc>
          <w:tcPr>
            <w:tcW w:w="1133" w:type="dxa"/>
          </w:tcPr>
          <w:p w:rsidR="00800175" w:rsidRDefault="00800175">
            <w:pPr>
              <w:pStyle w:val="ConsPlusNormal"/>
              <w:jc w:val="right"/>
            </w:pPr>
            <w:r>
              <w:t>0,0</w:t>
            </w:r>
          </w:p>
        </w:tc>
        <w:tc>
          <w:tcPr>
            <w:tcW w:w="1247" w:type="dxa"/>
          </w:tcPr>
          <w:p w:rsidR="00800175" w:rsidRDefault="00800175">
            <w:pPr>
              <w:pStyle w:val="ConsPlusNormal"/>
              <w:jc w:val="right"/>
            </w:pPr>
            <w:r>
              <w:t>0,0</w:t>
            </w:r>
          </w:p>
        </w:tc>
      </w:tr>
      <w:tr w:rsidR="00800175">
        <w:tc>
          <w:tcPr>
            <w:tcW w:w="907" w:type="dxa"/>
            <w:vMerge w:val="restart"/>
            <w:tcBorders>
              <w:bottom w:val="nil"/>
            </w:tcBorders>
          </w:tcPr>
          <w:p w:rsidR="00800175" w:rsidRDefault="00800175">
            <w:pPr>
              <w:pStyle w:val="ConsPlusNormal"/>
              <w:jc w:val="right"/>
            </w:pPr>
            <w:r>
              <w:t>1.2.</w:t>
            </w:r>
          </w:p>
        </w:tc>
        <w:tc>
          <w:tcPr>
            <w:tcW w:w="2834" w:type="dxa"/>
            <w:vMerge w:val="restart"/>
            <w:tcBorders>
              <w:bottom w:val="nil"/>
            </w:tcBorders>
          </w:tcPr>
          <w:p w:rsidR="00800175" w:rsidRDefault="00800175">
            <w:pPr>
              <w:pStyle w:val="ConsPlusNormal"/>
              <w:jc w:val="both"/>
            </w:pPr>
            <w:r>
              <w:t>F2 Федеральный проект "Чистая вода"</w:t>
            </w:r>
          </w:p>
        </w:tc>
        <w:tc>
          <w:tcPr>
            <w:tcW w:w="2267" w:type="dxa"/>
            <w:vMerge w:val="restart"/>
          </w:tcPr>
          <w:p w:rsidR="00800175" w:rsidRDefault="00800175">
            <w:pPr>
              <w:pStyle w:val="ConsPlusNormal"/>
              <w:jc w:val="center"/>
            </w:pPr>
            <w:r>
              <w:t>Минстрой Магаданской области, из них:</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215 169,8</w:t>
            </w:r>
          </w:p>
        </w:tc>
        <w:tc>
          <w:tcPr>
            <w:tcW w:w="1247" w:type="dxa"/>
          </w:tcPr>
          <w:p w:rsidR="00800175" w:rsidRDefault="00800175">
            <w:pPr>
              <w:pStyle w:val="ConsPlusNormal"/>
              <w:jc w:val="right"/>
            </w:pPr>
            <w:r>
              <w:t>72 539,9</w:t>
            </w:r>
          </w:p>
        </w:tc>
        <w:tc>
          <w:tcPr>
            <w:tcW w:w="1247" w:type="dxa"/>
          </w:tcPr>
          <w:p w:rsidR="00800175" w:rsidRDefault="00800175">
            <w:pPr>
              <w:pStyle w:val="ConsPlusNormal"/>
              <w:jc w:val="right"/>
            </w:pPr>
            <w:r>
              <w:t>85 620,2</w:t>
            </w:r>
          </w:p>
        </w:tc>
        <w:tc>
          <w:tcPr>
            <w:tcW w:w="1133" w:type="dxa"/>
          </w:tcPr>
          <w:p w:rsidR="00800175" w:rsidRDefault="00800175">
            <w:pPr>
              <w:pStyle w:val="ConsPlusNormal"/>
              <w:jc w:val="right"/>
            </w:pPr>
            <w:r>
              <w:t>57 009,7</w:t>
            </w:r>
          </w:p>
        </w:tc>
        <w:tc>
          <w:tcPr>
            <w:tcW w:w="1247" w:type="dxa"/>
          </w:tcPr>
          <w:p w:rsidR="00800175" w:rsidRDefault="00800175">
            <w:pPr>
              <w:pStyle w:val="ConsPlusNormal"/>
              <w:jc w:val="right"/>
            </w:pPr>
            <w:r>
              <w:t>215 169,8</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210 866,4</w:t>
            </w:r>
          </w:p>
        </w:tc>
        <w:tc>
          <w:tcPr>
            <w:tcW w:w="1247" w:type="dxa"/>
          </w:tcPr>
          <w:p w:rsidR="00800175" w:rsidRDefault="00800175">
            <w:pPr>
              <w:pStyle w:val="ConsPlusNormal"/>
              <w:jc w:val="right"/>
            </w:pPr>
            <w:r>
              <w:t>71 089,1</w:t>
            </w:r>
          </w:p>
        </w:tc>
        <w:tc>
          <w:tcPr>
            <w:tcW w:w="1247" w:type="dxa"/>
          </w:tcPr>
          <w:p w:rsidR="00800175" w:rsidRDefault="00800175">
            <w:pPr>
              <w:pStyle w:val="ConsPlusNormal"/>
              <w:jc w:val="right"/>
            </w:pPr>
            <w:r>
              <w:t>83 907,8</w:t>
            </w:r>
          </w:p>
        </w:tc>
        <w:tc>
          <w:tcPr>
            <w:tcW w:w="1133" w:type="dxa"/>
          </w:tcPr>
          <w:p w:rsidR="00800175" w:rsidRDefault="00800175">
            <w:pPr>
              <w:pStyle w:val="ConsPlusNormal"/>
              <w:jc w:val="right"/>
            </w:pPr>
            <w:r>
              <w:t>55 869,5</w:t>
            </w:r>
          </w:p>
        </w:tc>
        <w:tc>
          <w:tcPr>
            <w:tcW w:w="1247" w:type="dxa"/>
          </w:tcPr>
          <w:p w:rsidR="00800175" w:rsidRDefault="00800175">
            <w:pPr>
              <w:pStyle w:val="ConsPlusNormal"/>
              <w:jc w:val="right"/>
            </w:pPr>
            <w:r>
              <w:t>210 866,4</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4 303,4</w:t>
            </w:r>
          </w:p>
        </w:tc>
        <w:tc>
          <w:tcPr>
            <w:tcW w:w="1247" w:type="dxa"/>
          </w:tcPr>
          <w:p w:rsidR="00800175" w:rsidRDefault="00800175">
            <w:pPr>
              <w:pStyle w:val="ConsPlusNormal"/>
              <w:jc w:val="right"/>
            </w:pPr>
            <w:r>
              <w:t>1 450,8</w:t>
            </w:r>
          </w:p>
        </w:tc>
        <w:tc>
          <w:tcPr>
            <w:tcW w:w="1247" w:type="dxa"/>
          </w:tcPr>
          <w:p w:rsidR="00800175" w:rsidRDefault="00800175">
            <w:pPr>
              <w:pStyle w:val="ConsPlusNormal"/>
              <w:jc w:val="right"/>
            </w:pPr>
            <w:r>
              <w:t>1 712,4</w:t>
            </w:r>
          </w:p>
        </w:tc>
        <w:tc>
          <w:tcPr>
            <w:tcW w:w="1133" w:type="dxa"/>
          </w:tcPr>
          <w:p w:rsidR="00800175" w:rsidRDefault="00800175">
            <w:pPr>
              <w:pStyle w:val="ConsPlusNormal"/>
              <w:jc w:val="right"/>
            </w:pPr>
            <w:r>
              <w:t>1 140,2</w:t>
            </w:r>
          </w:p>
        </w:tc>
        <w:tc>
          <w:tcPr>
            <w:tcW w:w="1247" w:type="dxa"/>
          </w:tcPr>
          <w:p w:rsidR="00800175" w:rsidRDefault="00800175">
            <w:pPr>
              <w:pStyle w:val="ConsPlusNormal"/>
              <w:jc w:val="right"/>
            </w:pPr>
            <w:r>
              <w:t>4 303,4</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val="restart"/>
            <w:tcBorders>
              <w:bottom w:val="nil"/>
            </w:tcBorders>
          </w:tcPr>
          <w:p w:rsidR="00800175" w:rsidRDefault="00800175">
            <w:pPr>
              <w:pStyle w:val="ConsPlusNormal"/>
              <w:jc w:val="center"/>
            </w:pPr>
            <w:r>
              <w:t>МОГКУ "Управление капитального строительства Магаданской области"</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215 169,8</w:t>
            </w:r>
          </w:p>
        </w:tc>
        <w:tc>
          <w:tcPr>
            <w:tcW w:w="1247" w:type="dxa"/>
          </w:tcPr>
          <w:p w:rsidR="00800175" w:rsidRDefault="00800175">
            <w:pPr>
              <w:pStyle w:val="ConsPlusNormal"/>
              <w:jc w:val="right"/>
            </w:pPr>
            <w:r>
              <w:t>72 539,9</w:t>
            </w:r>
          </w:p>
        </w:tc>
        <w:tc>
          <w:tcPr>
            <w:tcW w:w="1247" w:type="dxa"/>
          </w:tcPr>
          <w:p w:rsidR="00800175" w:rsidRDefault="00800175">
            <w:pPr>
              <w:pStyle w:val="ConsPlusNormal"/>
              <w:jc w:val="right"/>
            </w:pPr>
            <w:r>
              <w:t>85 620,2</w:t>
            </w:r>
          </w:p>
        </w:tc>
        <w:tc>
          <w:tcPr>
            <w:tcW w:w="1133" w:type="dxa"/>
          </w:tcPr>
          <w:p w:rsidR="00800175" w:rsidRDefault="00800175">
            <w:pPr>
              <w:pStyle w:val="ConsPlusNormal"/>
              <w:jc w:val="right"/>
            </w:pPr>
            <w:r>
              <w:t>57 009,7</w:t>
            </w:r>
          </w:p>
        </w:tc>
        <w:tc>
          <w:tcPr>
            <w:tcW w:w="1247" w:type="dxa"/>
          </w:tcPr>
          <w:p w:rsidR="00800175" w:rsidRDefault="00800175">
            <w:pPr>
              <w:pStyle w:val="ConsPlusNormal"/>
              <w:jc w:val="right"/>
            </w:pPr>
            <w:r>
              <w:t>215 169,8</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Borders>
              <w:bottom w:val="nil"/>
            </w:tcBorders>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210 866,4</w:t>
            </w:r>
          </w:p>
        </w:tc>
        <w:tc>
          <w:tcPr>
            <w:tcW w:w="1247" w:type="dxa"/>
          </w:tcPr>
          <w:p w:rsidR="00800175" w:rsidRDefault="00800175">
            <w:pPr>
              <w:pStyle w:val="ConsPlusNormal"/>
              <w:jc w:val="right"/>
            </w:pPr>
            <w:r>
              <w:t>71 089,1</w:t>
            </w:r>
          </w:p>
        </w:tc>
        <w:tc>
          <w:tcPr>
            <w:tcW w:w="1247" w:type="dxa"/>
          </w:tcPr>
          <w:p w:rsidR="00800175" w:rsidRDefault="00800175">
            <w:pPr>
              <w:pStyle w:val="ConsPlusNormal"/>
              <w:jc w:val="right"/>
            </w:pPr>
            <w:r>
              <w:t>83 907,8</w:t>
            </w:r>
          </w:p>
        </w:tc>
        <w:tc>
          <w:tcPr>
            <w:tcW w:w="1133" w:type="dxa"/>
          </w:tcPr>
          <w:p w:rsidR="00800175" w:rsidRDefault="00800175">
            <w:pPr>
              <w:pStyle w:val="ConsPlusNormal"/>
              <w:jc w:val="right"/>
            </w:pPr>
            <w:r>
              <w:t>55 869,5</w:t>
            </w:r>
          </w:p>
        </w:tc>
        <w:tc>
          <w:tcPr>
            <w:tcW w:w="1247" w:type="dxa"/>
          </w:tcPr>
          <w:p w:rsidR="00800175" w:rsidRDefault="00800175">
            <w:pPr>
              <w:pStyle w:val="ConsPlusNormal"/>
              <w:jc w:val="right"/>
            </w:pPr>
            <w:r>
              <w:t>210 866,4</w:t>
            </w:r>
          </w:p>
        </w:tc>
      </w:tr>
      <w:tr w:rsidR="00800175">
        <w:tblPrEx>
          <w:tblBorders>
            <w:insideH w:val="nil"/>
          </w:tblBorders>
        </w:tblPrEx>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Borders>
              <w:bottom w:val="nil"/>
            </w:tcBorders>
          </w:tcPr>
          <w:p w:rsidR="00800175" w:rsidRDefault="00800175">
            <w:pPr>
              <w:pStyle w:val="ConsPlusNormal"/>
            </w:pPr>
          </w:p>
        </w:tc>
        <w:tc>
          <w:tcPr>
            <w:tcW w:w="1417" w:type="dxa"/>
            <w:tcBorders>
              <w:bottom w:val="nil"/>
            </w:tcBorders>
          </w:tcPr>
          <w:p w:rsidR="00800175" w:rsidRDefault="00800175">
            <w:pPr>
              <w:pStyle w:val="ConsPlusNormal"/>
              <w:jc w:val="center"/>
            </w:pPr>
            <w:r>
              <w:t>ОБ</w:t>
            </w:r>
          </w:p>
        </w:tc>
        <w:tc>
          <w:tcPr>
            <w:tcW w:w="1247" w:type="dxa"/>
            <w:tcBorders>
              <w:bottom w:val="nil"/>
            </w:tcBorders>
          </w:tcPr>
          <w:p w:rsidR="00800175" w:rsidRDefault="00800175">
            <w:pPr>
              <w:pStyle w:val="ConsPlusNormal"/>
              <w:jc w:val="right"/>
            </w:pPr>
            <w:r>
              <w:t>215 169,8</w:t>
            </w:r>
          </w:p>
        </w:tc>
        <w:tc>
          <w:tcPr>
            <w:tcW w:w="1247" w:type="dxa"/>
            <w:tcBorders>
              <w:bottom w:val="nil"/>
            </w:tcBorders>
          </w:tcPr>
          <w:p w:rsidR="00800175" w:rsidRDefault="00800175">
            <w:pPr>
              <w:pStyle w:val="ConsPlusNormal"/>
              <w:jc w:val="right"/>
            </w:pPr>
            <w:r>
              <w:t>72 539,9</w:t>
            </w:r>
          </w:p>
        </w:tc>
        <w:tc>
          <w:tcPr>
            <w:tcW w:w="1247" w:type="dxa"/>
            <w:tcBorders>
              <w:bottom w:val="nil"/>
            </w:tcBorders>
          </w:tcPr>
          <w:p w:rsidR="00800175" w:rsidRDefault="00800175">
            <w:pPr>
              <w:pStyle w:val="ConsPlusNormal"/>
              <w:jc w:val="right"/>
            </w:pPr>
            <w:r>
              <w:t>85 620,2</w:t>
            </w:r>
          </w:p>
        </w:tc>
        <w:tc>
          <w:tcPr>
            <w:tcW w:w="1133" w:type="dxa"/>
            <w:tcBorders>
              <w:bottom w:val="nil"/>
            </w:tcBorders>
          </w:tcPr>
          <w:p w:rsidR="00800175" w:rsidRDefault="00800175">
            <w:pPr>
              <w:pStyle w:val="ConsPlusNormal"/>
              <w:jc w:val="right"/>
            </w:pPr>
            <w:r>
              <w:t>57 009,7</w:t>
            </w:r>
          </w:p>
        </w:tc>
        <w:tc>
          <w:tcPr>
            <w:tcW w:w="1247" w:type="dxa"/>
            <w:tcBorders>
              <w:bottom w:val="nil"/>
            </w:tcBorders>
          </w:tcPr>
          <w:p w:rsidR="00800175" w:rsidRDefault="00800175">
            <w:pPr>
              <w:pStyle w:val="ConsPlusNormal"/>
              <w:jc w:val="right"/>
            </w:pPr>
            <w:r>
              <w:t>215 169,8</w:t>
            </w:r>
          </w:p>
        </w:tc>
      </w:tr>
      <w:tr w:rsidR="00800175">
        <w:tblPrEx>
          <w:tblBorders>
            <w:insideH w:val="nil"/>
          </w:tblBorders>
        </w:tblPrEx>
        <w:tc>
          <w:tcPr>
            <w:tcW w:w="13546" w:type="dxa"/>
            <w:gridSpan w:val="9"/>
            <w:tcBorders>
              <w:top w:val="nil"/>
            </w:tcBorders>
          </w:tcPr>
          <w:p w:rsidR="00800175" w:rsidRDefault="00800175">
            <w:pPr>
              <w:pStyle w:val="ConsPlusNormal"/>
              <w:jc w:val="both"/>
            </w:pPr>
            <w:r>
              <w:t xml:space="preserve">(в ред. </w:t>
            </w:r>
            <w:hyperlink r:id="rId243">
              <w:r>
                <w:rPr>
                  <w:color w:val="0000FF"/>
                </w:rPr>
                <w:t>Постановления</w:t>
              </w:r>
            </w:hyperlink>
            <w:r>
              <w:t xml:space="preserve"> Правительства Магаданской области от 25.04.2022 N 374-пп)</w:t>
            </w:r>
          </w:p>
        </w:tc>
      </w:tr>
      <w:tr w:rsidR="00800175">
        <w:tc>
          <w:tcPr>
            <w:tcW w:w="907" w:type="dxa"/>
            <w:vMerge w:val="restart"/>
            <w:tcBorders>
              <w:bottom w:val="nil"/>
            </w:tcBorders>
          </w:tcPr>
          <w:p w:rsidR="00800175" w:rsidRDefault="00800175">
            <w:pPr>
              <w:pStyle w:val="ConsPlusNormal"/>
              <w:jc w:val="right"/>
            </w:pPr>
            <w:r>
              <w:t>1.2.1.</w:t>
            </w:r>
          </w:p>
        </w:tc>
        <w:tc>
          <w:tcPr>
            <w:tcW w:w="2834" w:type="dxa"/>
            <w:vMerge w:val="restart"/>
            <w:tcBorders>
              <w:bottom w:val="nil"/>
            </w:tcBorders>
          </w:tcPr>
          <w:p w:rsidR="00800175" w:rsidRDefault="00800175">
            <w:pPr>
              <w:pStyle w:val="ConsPlusNormal"/>
              <w:jc w:val="both"/>
            </w:pPr>
            <w:r>
              <w:t>Основное мероприятие "Отдельное мероприятие в рамках федерального проекта "Чистая вода" национального проекта "Жилье и городская среда"</w:t>
            </w:r>
          </w:p>
        </w:tc>
        <w:tc>
          <w:tcPr>
            <w:tcW w:w="2267" w:type="dxa"/>
            <w:vMerge w:val="restart"/>
          </w:tcPr>
          <w:p w:rsidR="00800175" w:rsidRDefault="00800175">
            <w:pPr>
              <w:pStyle w:val="ConsPlusNormal"/>
              <w:jc w:val="center"/>
            </w:pPr>
            <w:r>
              <w:t>Минстрой Магаданской области, из них:</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215 169,8</w:t>
            </w:r>
          </w:p>
        </w:tc>
        <w:tc>
          <w:tcPr>
            <w:tcW w:w="1247" w:type="dxa"/>
          </w:tcPr>
          <w:p w:rsidR="00800175" w:rsidRDefault="00800175">
            <w:pPr>
              <w:pStyle w:val="ConsPlusNormal"/>
              <w:jc w:val="right"/>
            </w:pPr>
            <w:r>
              <w:t>72 539,9</w:t>
            </w:r>
          </w:p>
        </w:tc>
        <w:tc>
          <w:tcPr>
            <w:tcW w:w="1247" w:type="dxa"/>
          </w:tcPr>
          <w:p w:rsidR="00800175" w:rsidRDefault="00800175">
            <w:pPr>
              <w:pStyle w:val="ConsPlusNormal"/>
              <w:jc w:val="right"/>
            </w:pPr>
            <w:r>
              <w:t>85 620,2</w:t>
            </w:r>
          </w:p>
        </w:tc>
        <w:tc>
          <w:tcPr>
            <w:tcW w:w="1133" w:type="dxa"/>
          </w:tcPr>
          <w:p w:rsidR="00800175" w:rsidRDefault="00800175">
            <w:pPr>
              <w:pStyle w:val="ConsPlusNormal"/>
              <w:jc w:val="right"/>
            </w:pPr>
            <w:r>
              <w:t>57 009,7</w:t>
            </w:r>
          </w:p>
        </w:tc>
        <w:tc>
          <w:tcPr>
            <w:tcW w:w="1247" w:type="dxa"/>
          </w:tcPr>
          <w:p w:rsidR="00800175" w:rsidRDefault="00800175">
            <w:pPr>
              <w:pStyle w:val="ConsPlusNormal"/>
              <w:jc w:val="right"/>
            </w:pPr>
            <w:r>
              <w:t>240 000,0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210 866,4</w:t>
            </w:r>
          </w:p>
        </w:tc>
        <w:tc>
          <w:tcPr>
            <w:tcW w:w="1247" w:type="dxa"/>
          </w:tcPr>
          <w:p w:rsidR="00800175" w:rsidRDefault="00800175">
            <w:pPr>
              <w:pStyle w:val="ConsPlusNormal"/>
              <w:jc w:val="right"/>
            </w:pPr>
            <w:r>
              <w:t>71 089,1</w:t>
            </w:r>
          </w:p>
        </w:tc>
        <w:tc>
          <w:tcPr>
            <w:tcW w:w="1247" w:type="dxa"/>
          </w:tcPr>
          <w:p w:rsidR="00800175" w:rsidRDefault="00800175">
            <w:pPr>
              <w:pStyle w:val="ConsPlusNormal"/>
              <w:jc w:val="right"/>
            </w:pPr>
            <w:r>
              <w:t>83 907,8</w:t>
            </w:r>
          </w:p>
        </w:tc>
        <w:tc>
          <w:tcPr>
            <w:tcW w:w="1133" w:type="dxa"/>
          </w:tcPr>
          <w:p w:rsidR="00800175" w:rsidRDefault="00800175">
            <w:pPr>
              <w:pStyle w:val="ConsPlusNormal"/>
              <w:jc w:val="right"/>
            </w:pPr>
            <w:r>
              <w:t>55 869,5</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4 303,4</w:t>
            </w:r>
          </w:p>
        </w:tc>
        <w:tc>
          <w:tcPr>
            <w:tcW w:w="1247" w:type="dxa"/>
          </w:tcPr>
          <w:p w:rsidR="00800175" w:rsidRDefault="00800175">
            <w:pPr>
              <w:pStyle w:val="ConsPlusNormal"/>
              <w:jc w:val="right"/>
            </w:pPr>
            <w:r>
              <w:t>1 450,8</w:t>
            </w:r>
          </w:p>
        </w:tc>
        <w:tc>
          <w:tcPr>
            <w:tcW w:w="1247" w:type="dxa"/>
          </w:tcPr>
          <w:p w:rsidR="00800175" w:rsidRDefault="00800175">
            <w:pPr>
              <w:pStyle w:val="ConsPlusNormal"/>
              <w:jc w:val="right"/>
            </w:pPr>
            <w:r>
              <w:t>1 712,4</w:t>
            </w:r>
          </w:p>
        </w:tc>
        <w:tc>
          <w:tcPr>
            <w:tcW w:w="1133" w:type="dxa"/>
          </w:tcPr>
          <w:p w:rsidR="00800175" w:rsidRDefault="00800175">
            <w:pPr>
              <w:pStyle w:val="ConsPlusNormal"/>
              <w:jc w:val="right"/>
            </w:pPr>
            <w:r>
              <w:t>1 140,2</w:t>
            </w:r>
          </w:p>
        </w:tc>
        <w:tc>
          <w:tcPr>
            <w:tcW w:w="1247" w:type="dxa"/>
          </w:tcPr>
          <w:p w:rsidR="00800175" w:rsidRDefault="00800175">
            <w:pPr>
              <w:pStyle w:val="ConsPlusNormal"/>
              <w:jc w:val="right"/>
            </w:pPr>
            <w:r>
              <w:t>240 000,0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val="restart"/>
            <w:tcBorders>
              <w:bottom w:val="nil"/>
            </w:tcBorders>
          </w:tcPr>
          <w:p w:rsidR="00800175" w:rsidRDefault="00800175">
            <w:pPr>
              <w:pStyle w:val="ConsPlusNormal"/>
              <w:jc w:val="center"/>
            </w:pPr>
            <w:r>
              <w:t>МОГКУ "Управление капитального строительства Магаданской области"</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215 169,8</w:t>
            </w:r>
          </w:p>
        </w:tc>
        <w:tc>
          <w:tcPr>
            <w:tcW w:w="1247" w:type="dxa"/>
          </w:tcPr>
          <w:p w:rsidR="00800175" w:rsidRDefault="00800175">
            <w:pPr>
              <w:pStyle w:val="ConsPlusNormal"/>
              <w:jc w:val="right"/>
            </w:pPr>
            <w:r>
              <w:t>72 539,9</w:t>
            </w:r>
          </w:p>
        </w:tc>
        <w:tc>
          <w:tcPr>
            <w:tcW w:w="1247" w:type="dxa"/>
          </w:tcPr>
          <w:p w:rsidR="00800175" w:rsidRDefault="00800175">
            <w:pPr>
              <w:pStyle w:val="ConsPlusNormal"/>
              <w:jc w:val="right"/>
            </w:pPr>
            <w:r>
              <w:t>85 620,2</w:t>
            </w:r>
          </w:p>
        </w:tc>
        <w:tc>
          <w:tcPr>
            <w:tcW w:w="1133" w:type="dxa"/>
          </w:tcPr>
          <w:p w:rsidR="00800175" w:rsidRDefault="00800175">
            <w:pPr>
              <w:pStyle w:val="ConsPlusNormal"/>
              <w:jc w:val="right"/>
            </w:pPr>
            <w:r>
              <w:t>57 009,7</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Borders>
              <w:bottom w:val="nil"/>
            </w:tcBorders>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210 866,4</w:t>
            </w:r>
          </w:p>
        </w:tc>
        <w:tc>
          <w:tcPr>
            <w:tcW w:w="1247" w:type="dxa"/>
          </w:tcPr>
          <w:p w:rsidR="00800175" w:rsidRDefault="00800175">
            <w:pPr>
              <w:pStyle w:val="ConsPlusNormal"/>
              <w:jc w:val="right"/>
            </w:pPr>
            <w:r>
              <w:t>71 089,1</w:t>
            </w:r>
          </w:p>
        </w:tc>
        <w:tc>
          <w:tcPr>
            <w:tcW w:w="1247" w:type="dxa"/>
          </w:tcPr>
          <w:p w:rsidR="00800175" w:rsidRDefault="00800175">
            <w:pPr>
              <w:pStyle w:val="ConsPlusNormal"/>
              <w:jc w:val="right"/>
            </w:pPr>
            <w:r>
              <w:t>83 907,8</w:t>
            </w:r>
          </w:p>
        </w:tc>
        <w:tc>
          <w:tcPr>
            <w:tcW w:w="1133" w:type="dxa"/>
          </w:tcPr>
          <w:p w:rsidR="00800175" w:rsidRDefault="00800175">
            <w:pPr>
              <w:pStyle w:val="ConsPlusNormal"/>
              <w:jc w:val="right"/>
            </w:pPr>
            <w:r>
              <w:t>55 869,5</w:t>
            </w:r>
          </w:p>
        </w:tc>
        <w:tc>
          <w:tcPr>
            <w:tcW w:w="1247" w:type="dxa"/>
          </w:tcPr>
          <w:p w:rsidR="00800175" w:rsidRDefault="00800175">
            <w:pPr>
              <w:pStyle w:val="ConsPlusNormal"/>
              <w:jc w:val="right"/>
            </w:pPr>
            <w:r>
              <w:t>0,0</w:t>
            </w:r>
          </w:p>
        </w:tc>
      </w:tr>
      <w:tr w:rsidR="00800175">
        <w:tblPrEx>
          <w:tblBorders>
            <w:insideH w:val="nil"/>
          </w:tblBorders>
        </w:tblPrEx>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Borders>
              <w:bottom w:val="nil"/>
            </w:tcBorders>
          </w:tcPr>
          <w:p w:rsidR="00800175" w:rsidRDefault="00800175">
            <w:pPr>
              <w:pStyle w:val="ConsPlusNormal"/>
            </w:pPr>
          </w:p>
        </w:tc>
        <w:tc>
          <w:tcPr>
            <w:tcW w:w="1417" w:type="dxa"/>
            <w:tcBorders>
              <w:bottom w:val="nil"/>
            </w:tcBorders>
          </w:tcPr>
          <w:p w:rsidR="00800175" w:rsidRDefault="00800175">
            <w:pPr>
              <w:pStyle w:val="ConsPlusNormal"/>
              <w:jc w:val="center"/>
            </w:pPr>
            <w:r>
              <w:t>ОБ</w:t>
            </w:r>
          </w:p>
        </w:tc>
        <w:tc>
          <w:tcPr>
            <w:tcW w:w="1247" w:type="dxa"/>
            <w:tcBorders>
              <w:bottom w:val="nil"/>
            </w:tcBorders>
          </w:tcPr>
          <w:p w:rsidR="00800175" w:rsidRDefault="00800175">
            <w:pPr>
              <w:pStyle w:val="ConsPlusNormal"/>
              <w:jc w:val="right"/>
            </w:pPr>
            <w:r>
              <w:t>4 303,4</w:t>
            </w:r>
          </w:p>
        </w:tc>
        <w:tc>
          <w:tcPr>
            <w:tcW w:w="1247" w:type="dxa"/>
            <w:tcBorders>
              <w:bottom w:val="nil"/>
            </w:tcBorders>
          </w:tcPr>
          <w:p w:rsidR="00800175" w:rsidRDefault="00800175">
            <w:pPr>
              <w:pStyle w:val="ConsPlusNormal"/>
              <w:jc w:val="right"/>
            </w:pPr>
            <w:r>
              <w:t>1 450,8</w:t>
            </w:r>
          </w:p>
        </w:tc>
        <w:tc>
          <w:tcPr>
            <w:tcW w:w="1247" w:type="dxa"/>
            <w:tcBorders>
              <w:bottom w:val="nil"/>
            </w:tcBorders>
          </w:tcPr>
          <w:p w:rsidR="00800175" w:rsidRDefault="00800175">
            <w:pPr>
              <w:pStyle w:val="ConsPlusNormal"/>
              <w:jc w:val="right"/>
            </w:pPr>
            <w:r>
              <w:t>1 712,4</w:t>
            </w:r>
          </w:p>
        </w:tc>
        <w:tc>
          <w:tcPr>
            <w:tcW w:w="1133" w:type="dxa"/>
            <w:tcBorders>
              <w:bottom w:val="nil"/>
            </w:tcBorders>
          </w:tcPr>
          <w:p w:rsidR="00800175" w:rsidRDefault="00800175">
            <w:pPr>
              <w:pStyle w:val="ConsPlusNormal"/>
              <w:jc w:val="right"/>
            </w:pPr>
            <w:r>
              <w:t>1 140,2</w:t>
            </w:r>
          </w:p>
        </w:tc>
        <w:tc>
          <w:tcPr>
            <w:tcW w:w="1247" w:type="dxa"/>
            <w:tcBorders>
              <w:bottom w:val="nil"/>
            </w:tcBorders>
          </w:tcPr>
          <w:p w:rsidR="00800175" w:rsidRDefault="00800175">
            <w:pPr>
              <w:pStyle w:val="ConsPlusNormal"/>
              <w:jc w:val="right"/>
            </w:pPr>
            <w:r>
              <w:t>0,0</w:t>
            </w:r>
          </w:p>
        </w:tc>
      </w:tr>
      <w:tr w:rsidR="00800175">
        <w:tblPrEx>
          <w:tblBorders>
            <w:insideH w:val="nil"/>
          </w:tblBorders>
        </w:tblPrEx>
        <w:tc>
          <w:tcPr>
            <w:tcW w:w="13546" w:type="dxa"/>
            <w:gridSpan w:val="9"/>
            <w:tcBorders>
              <w:top w:val="nil"/>
            </w:tcBorders>
          </w:tcPr>
          <w:p w:rsidR="00800175" w:rsidRDefault="00800175">
            <w:pPr>
              <w:pStyle w:val="ConsPlusNormal"/>
              <w:jc w:val="both"/>
            </w:pPr>
            <w:r>
              <w:t xml:space="preserve">(в ред. </w:t>
            </w:r>
            <w:hyperlink r:id="rId244">
              <w:r>
                <w:rPr>
                  <w:color w:val="0000FF"/>
                </w:rPr>
                <w:t>Постановления</w:t>
              </w:r>
            </w:hyperlink>
            <w:r>
              <w:t xml:space="preserve"> Правительства Магаданской области от 25.04.2022 N 374-пп)</w:t>
            </w:r>
          </w:p>
        </w:tc>
      </w:tr>
      <w:tr w:rsidR="00800175">
        <w:tc>
          <w:tcPr>
            <w:tcW w:w="907" w:type="dxa"/>
            <w:vMerge w:val="restart"/>
            <w:tcBorders>
              <w:bottom w:val="nil"/>
            </w:tcBorders>
          </w:tcPr>
          <w:p w:rsidR="00800175" w:rsidRDefault="00800175">
            <w:pPr>
              <w:pStyle w:val="ConsPlusNormal"/>
              <w:jc w:val="right"/>
            </w:pPr>
            <w:r>
              <w:t>1.2.1.1.</w:t>
            </w:r>
          </w:p>
        </w:tc>
        <w:tc>
          <w:tcPr>
            <w:tcW w:w="2834" w:type="dxa"/>
            <w:vMerge w:val="restart"/>
            <w:tcBorders>
              <w:bottom w:val="nil"/>
            </w:tcBorders>
          </w:tcPr>
          <w:p w:rsidR="00800175" w:rsidRDefault="00800175">
            <w:pPr>
              <w:pStyle w:val="ConsPlusNormal"/>
              <w:jc w:val="both"/>
            </w:pPr>
            <w:r>
              <w:t xml:space="preserve">Мероприятие "Предоставление субсидии </w:t>
            </w:r>
            <w:r>
              <w:lastRenderedPageBreak/>
              <w:t>на проведение мероприятий по строительству и реконструкции объектов питьевого водоснабжения"</w:t>
            </w:r>
          </w:p>
        </w:tc>
        <w:tc>
          <w:tcPr>
            <w:tcW w:w="2267" w:type="dxa"/>
            <w:vMerge w:val="restart"/>
          </w:tcPr>
          <w:p w:rsidR="00800175" w:rsidRDefault="00800175">
            <w:pPr>
              <w:pStyle w:val="ConsPlusNormal"/>
              <w:jc w:val="center"/>
            </w:pPr>
            <w:r>
              <w:lastRenderedPageBreak/>
              <w:t xml:space="preserve">Минстрой Магаданской области, </w:t>
            </w:r>
            <w:r>
              <w:lastRenderedPageBreak/>
              <w:t>из них:</w:t>
            </w:r>
          </w:p>
        </w:tc>
        <w:tc>
          <w:tcPr>
            <w:tcW w:w="1417" w:type="dxa"/>
          </w:tcPr>
          <w:p w:rsidR="00800175" w:rsidRDefault="00800175">
            <w:pPr>
              <w:pStyle w:val="ConsPlusNormal"/>
              <w:jc w:val="center"/>
            </w:pPr>
            <w:r>
              <w:lastRenderedPageBreak/>
              <w:t>Всего</w:t>
            </w:r>
          </w:p>
        </w:tc>
        <w:tc>
          <w:tcPr>
            <w:tcW w:w="1247" w:type="dxa"/>
          </w:tcPr>
          <w:p w:rsidR="00800175" w:rsidRDefault="00800175">
            <w:pPr>
              <w:pStyle w:val="ConsPlusNormal"/>
              <w:jc w:val="right"/>
            </w:pPr>
            <w:r>
              <w:t>215 169,8</w:t>
            </w:r>
          </w:p>
        </w:tc>
        <w:tc>
          <w:tcPr>
            <w:tcW w:w="1247" w:type="dxa"/>
          </w:tcPr>
          <w:p w:rsidR="00800175" w:rsidRDefault="00800175">
            <w:pPr>
              <w:pStyle w:val="ConsPlusNormal"/>
              <w:jc w:val="right"/>
            </w:pPr>
            <w:r>
              <w:t>72 539,9</w:t>
            </w:r>
          </w:p>
        </w:tc>
        <w:tc>
          <w:tcPr>
            <w:tcW w:w="1247" w:type="dxa"/>
          </w:tcPr>
          <w:p w:rsidR="00800175" w:rsidRDefault="00800175">
            <w:pPr>
              <w:pStyle w:val="ConsPlusNormal"/>
              <w:jc w:val="right"/>
            </w:pPr>
            <w:r>
              <w:t>85 620,2</w:t>
            </w:r>
          </w:p>
        </w:tc>
        <w:tc>
          <w:tcPr>
            <w:tcW w:w="1133" w:type="dxa"/>
          </w:tcPr>
          <w:p w:rsidR="00800175" w:rsidRDefault="00800175">
            <w:pPr>
              <w:pStyle w:val="ConsPlusNormal"/>
              <w:jc w:val="right"/>
            </w:pPr>
            <w:r>
              <w:t>57 009,7</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210 866,4</w:t>
            </w:r>
          </w:p>
        </w:tc>
        <w:tc>
          <w:tcPr>
            <w:tcW w:w="1247" w:type="dxa"/>
          </w:tcPr>
          <w:p w:rsidR="00800175" w:rsidRDefault="00800175">
            <w:pPr>
              <w:pStyle w:val="ConsPlusNormal"/>
              <w:jc w:val="right"/>
            </w:pPr>
            <w:r>
              <w:t>71 089,1</w:t>
            </w:r>
          </w:p>
        </w:tc>
        <w:tc>
          <w:tcPr>
            <w:tcW w:w="1247" w:type="dxa"/>
          </w:tcPr>
          <w:p w:rsidR="00800175" w:rsidRDefault="00800175">
            <w:pPr>
              <w:pStyle w:val="ConsPlusNormal"/>
              <w:jc w:val="right"/>
            </w:pPr>
            <w:r>
              <w:t>83 907,8</w:t>
            </w:r>
          </w:p>
        </w:tc>
        <w:tc>
          <w:tcPr>
            <w:tcW w:w="1133" w:type="dxa"/>
          </w:tcPr>
          <w:p w:rsidR="00800175" w:rsidRDefault="00800175">
            <w:pPr>
              <w:pStyle w:val="ConsPlusNormal"/>
              <w:jc w:val="right"/>
            </w:pPr>
            <w:r>
              <w:t>55 869,5</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Pr>
          <w:p w:rsidR="00800175" w:rsidRDefault="00800175">
            <w:pPr>
              <w:pStyle w:val="ConsPlusNormal"/>
            </w:pPr>
          </w:p>
        </w:tc>
        <w:tc>
          <w:tcPr>
            <w:tcW w:w="1417" w:type="dxa"/>
          </w:tcPr>
          <w:p w:rsidR="00800175" w:rsidRDefault="00800175">
            <w:pPr>
              <w:pStyle w:val="ConsPlusNormal"/>
              <w:jc w:val="center"/>
            </w:pPr>
            <w:r>
              <w:t>ОБ</w:t>
            </w:r>
          </w:p>
        </w:tc>
        <w:tc>
          <w:tcPr>
            <w:tcW w:w="1247" w:type="dxa"/>
          </w:tcPr>
          <w:p w:rsidR="00800175" w:rsidRDefault="00800175">
            <w:pPr>
              <w:pStyle w:val="ConsPlusNormal"/>
              <w:jc w:val="right"/>
            </w:pPr>
            <w:r>
              <w:t>4 303,4</w:t>
            </w:r>
          </w:p>
        </w:tc>
        <w:tc>
          <w:tcPr>
            <w:tcW w:w="1247" w:type="dxa"/>
          </w:tcPr>
          <w:p w:rsidR="00800175" w:rsidRDefault="00800175">
            <w:pPr>
              <w:pStyle w:val="ConsPlusNormal"/>
              <w:jc w:val="right"/>
            </w:pPr>
            <w:r>
              <w:t>1 450,8</w:t>
            </w:r>
          </w:p>
        </w:tc>
        <w:tc>
          <w:tcPr>
            <w:tcW w:w="1247" w:type="dxa"/>
          </w:tcPr>
          <w:p w:rsidR="00800175" w:rsidRDefault="00800175">
            <w:pPr>
              <w:pStyle w:val="ConsPlusNormal"/>
              <w:jc w:val="right"/>
            </w:pPr>
            <w:r>
              <w:t>1 712,4</w:t>
            </w:r>
          </w:p>
        </w:tc>
        <w:tc>
          <w:tcPr>
            <w:tcW w:w="1133" w:type="dxa"/>
          </w:tcPr>
          <w:p w:rsidR="00800175" w:rsidRDefault="00800175">
            <w:pPr>
              <w:pStyle w:val="ConsPlusNormal"/>
              <w:jc w:val="right"/>
            </w:pPr>
            <w:r>
              <w:t>1 140,2</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val="restart"/>
            <w:tcBorders>
              <w:bottom w:val="nil"/>
            </w:tcBorders>
          </w:tcPr>
          <w:p w:rsidR="00800175" w:rsidRDefault="00800175">
            <w:pPr>
              <w:pStyle w:val="ConsPlusNormal"/>
              <w:jc w:val="center"/>
            </w:pPr>
            <w:r>
              <w:t>МОГКУ "Управление капитального строительства Магаданской области"</w:t>
            </w:r>
          </w:p>
        </w:tc>
        <w:tc>
          <w:tcPr>
            <w:tcW w:w="1417" w:type="dxa"/>
          </w:tcPr>
          <w:p w:rsidR="00800175" w:rsidRDefault="00800175">
            <w:pPr>
              <w:pStyle w:val="ConsPlusNormal"/>
              <w:jc w:val="center"/>
            </w:pPr>
            <w:r>
              <w:t>Всего</w:t>
            </w:r>
          </w:p>
        </w:tc>
        <w:tc>
          <w:tcPr>
            <w:tcW w:w="1247" w:type="dxa"/>
          </w:tcPr>
          <w:p w:rsidR="00800175" w:rsidRDefault="00800175">
            <w:pPr>
              <w:pStyle w:val="ConsPlusNormal"/>
              <w:jc w:val="right"/>
            </w:pPr>
            <w:r>
              <w:t>215 169,8</w:t>
            </w:r>
          </w:p>
        </w:tc>
        <w:tc>
          <w:tcPr>
            <w:tcW w:w="1247" w:type="dxa"/>
          </w:tcPr>
          <w:p w:rsidR="00800175" w:rsidRDefault="00800175">
            <w:pPr>
              <w:pStyle w:val="ConsPlusNormal"/>
              <w:jc w:val="right"/>
            </w:pPr>
            <w:r>
              <w:t>72 539,9</w:t>
            </w:r>
          </w:p>
        </w:tc>
        <w:tc>
          <w:tcPr>
            <w:tcW w:w="1247" w:type="dxa"/>
          </w:tcPr>
          <w:p w:rsidR="00800175" w:rsidRDefault="00800175">
            <w:pPr>
              <w:pStyle w:val="ConsPlusNormal"/>
              <w:jc w:val="right"/>
            </w:pPr>
            <w:r>
              <w:t>85 620,2</w:t>
            </w:r>
          </w:p>
        </w:tc>
        <w:tc>
          <w:tcPr>
            <w:tcW w:w="1133" w:type="dxa"/>
          </w:tcPr>
          <w:p w:rsidR="00800175" w:rsidRDefault="00800175">
            <w:pPr>
              <w:pStyle w:val="ConsPlusNormal"/>
              <w:jc w:val="right"/>
            </w:pPr>
            <w:r>
              <w:t>57 009,7</w:t>
            </w:r>
          </w:p>
        </w:tc>
        <w:tc>
          <w:tcPr>
            <w:tcW w:w="1247" w:type="dxa"/>
          </w:tcPr>
          <w:p w:rsidR="00800175" w:rsidRDefault="00800175">
            <w:pPr>
              <w:pStyle w:val="ConsPlusNormal"/>
              <w:jc w:val="right"/>
            </w:pPr>
            <w:r>
              <w:t>0,0</w:t>
            </w:r>
          </w:p>
        </w:tc>
      </w:tr>
      <w:tr w:rsidR="00800175">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Borders>
              <w:bottom w:val="nil"/>
            </w:tcBorders>
          </w:tcPr>
          <w:p w:rsidR="00800175" w:rsidRDefault="00800175">
            <w:pPr>
              <w:pStyle w:val="ConsPlusNormal"/>
            </w:pPr>
          </w:p>
        </w:tc>
        <w:tc>
          <w:tcPr>
            <w:tcW w:w="1417" w:type="dxa"/>
          </w:tcPr>
          <w:p w:rsidR="00800175" w:rsidRDefault="00800175">
            <w:pPr>
              <w:pStyle w:val="ConsPlusNormal"/>
              <w:jc w:val="center"/>
            </w:pPr>
            <w:r>
              <w:t>ФБ</w:t>
            </w:r>
          </w:p>
        </w:tc>
        <w:tc>
          <w:tcPr>
            <w:tcW w:w="1247" w:type="dxa"/>
          </w:tcPr>
          <w:p w:rsidR="00800175" w:rsidRDefault="00800175">
            <w:pPr>
              <w:pStyle w:val="ConsPlusNormal"/>
              <w:jc w:val="right"/>
            </w:pPr>
            <w:r>
              <w:t>210 866,4</w:t>
            </w:r>
          </w:p>
        </w:tc>
        <w:tc>
          <w:tcPr>
            <w:tcW w:w="1247" w:type="dxa"/>
          </w:tcPr>
          <w:p w:rsidR="00800175" w:rsidRDefault="00800175">
            <w:pPr>
              <w:pStyle w:val="ConsPlusNormal"/>
              <w:jc w:val="right"/>
            </w:pPr>
            <w:r>
              <w:t>71 089,1</w:t>
            </w:r>
          </w:p>
        </w:tc>
        <w:tc>
          <w:tcPr>
            <w:tcW w:w="1247" w:type="dxa"/>
          </w:tcPr>
          <w:p w:rsidR="00800175" w:rsidRDefault="00800175">
            <w:pPr>
              <w:pStyle w:val="ConsPlusNormal"/>
              <w:jc w:val="right"/>
            </w:pPr>
            <w:r>
              <w:t>83 907,8</w:t>
            </w:r>
          </w:p>
        </w:tc>
        <w:tc>
          <w:tcPr>
            <w:tcW w:w="1133" w:type="dxa"/>
          </w:tcPr>
          <w:p w:rsidR="00800175" w:rsidRDefault="00800175">
            <w:pPr>
              <w:pStyle w:val="ConsPlusNormal"/>
              <w:jc w:val="right"/>
            </w:pPr>
            <w:r>
              <w:t>55 869,5</w:t>
            </w:r>
          </w:p>
        </w:tc>
        <w:tc>
          <w:tcPr>
            <w:tcW w:w="1247" w:type="dxa"/>
          </w:tcPr>
          <w:p w:rsidR="00800175" w:rsidRDefault="00800175">
            <w:pPr>
              <w:pStyle w:val="ConsPlusNormal"/>
              <w:jc w:val="right"/>
            </w:pPr>
            <w:r>
              <w:t>0,0</w:t>
            </w:r>
          </w:p>
        </w:tc>
      </w:tr>
      <w:tr w:rsidR="00800175">
        <w:tblPrEx>
          <w:tblBorders>
            <w:insideH w:val="nil"/>
          </w:tblBorders>
        </w:tblPrEx>
        <w:tc>
          <w:tcPr>
            <w:tcW w:w="907" w:type="dxa"/>
            <w:vMerge/>
            <w:tcBorders>
              <w:bottom w:val="nil"/>
            </w:tcBorders>
          </w:tcPr>
          <w:p w:rsidR="00800175" w:rsidRDefault="00800175">
            <w:pPr>
              <w:pStyle w:val="ConsPlusNormal"/>
            </w:pPr>
          </w:p>
        </w:tc>
        <w:tc>
          <w:tcPr>
            <w:tcW w:w="2834" w:type="dxa"/>
            <w:vMerge/>
            <w:tcBorders>
              <w:bottom w:val="nil"/>
            </w:tcBorders>
          </w:tcPr>
          <w:p w:rsidR="00800175" w:rsidRDefault="00800175">
            <w:pPr>
              <w:pStyle w:val="ConsPlusNormal"/>
            </w:pPr>
          </w:p>
        </w:tc>
        <w:tc>
          <w:tcPr>
            <w:tcW w:w="2267" w:type="dxa"/>
            <w:vMerge/>
            <w:tcBorders>
              <w:bottom w:val="nil"/>
            </w:tcBorders>
          </w:tcPr>
          <w:p w:rsidR="00800175" w:rsidRDefault="00800175">
            <w:pPr>
              <w:pStyle w:val="ConsPlusNormal"/>
            </w:pPr>
          </w:p>
        </w:tc>
        <w:tc>
          <w:tcPr>
            <w:tcW w:w="1417" w:type="dxa"/>
            <w:tcBorders>
              <w:bottom w:val="nil"/>
            </w:tcBorders>
          </w:tcPr>
          <w:p w:rsidR="00800175" w:rsidRDefault="00800175">
            <w:pPr>
              <w:pStyle w:val="ConsPlusNormal"/>
              <w:jc w:val="center"/>
            </w:pPr>
            <w:r>
              <w:t>ОБ</w:t>
            </w:r>
          </w:p>
        </w:tc>
        <w:tc>
          <w:tcPr>
            <w:tcW w:w="1247" w:type="dxa"/>
            <w:tcBorders>
              <w:bottom w:val="nil"/>
            </w:tcBorders>
          </w:tcPr>
          <w:p w:rsidR="00800175" w:rsidRDefault="00800175">
            <w:pPr>
              <w:pStyle w:val="ConsPlusNormal"/>
              <w:jc w:val="right"/>
            </w:pPr>
            <w:r>
              <w:t>4 303,4</w:t>
            </w:r>
          </w:p>
        </w:tc>
        <w:tc>
          <w:tcPr>
            <w:tcW w:w="1247" w:type="dxa"/>
            <w:tcBorders>
              <w:bottom w:val="nil"/>
            </w:tcBorders>
          </w:tcPr>
          <w:p w:rsidR="00800175" w:rsidRDefault="00800175">
            <w:pPr>
              <w:pStyle w:val="ConsPlusNormal"/>
              <w:jc w:val="right"/>
            </w:pPr>
            <w:r>
              <w:t>1 450,8</w:t>
            </w:r>
          </w:p>
        </w:tc>
        <w:tc>
          <w:tcPr>
            <w:tcW w:w="1247" w:type="dxa"/>
            <w:tcBorders>
              <w:bottom w:val="nil"/>
            </w:tcBorders>
          </w:tcPr>
          <w:p w:rsidR="00800175" w:rsidRDefault="00800175">
            <w:pPr>
              <w:pStyle w:val="ConsPlusNormal"/>
              <w:jc w:val="right"/>
            </w:pPr>
            <w:r>
              <w:t>1 712,4</w:t>
            </w:r>
          </w:p>
        </w:tc>
        <w:tc>
          <w:tcPr>
            <w:tcW w:w="1133" w:type="dxa"/>
            <w:tcBorders>
              <w:bottom w:val="nil"/>
            </w:tcBorders>
          </w:tcPr>
          <w:p w:rsidR="00800175" w:rsidRDefault="00800175">
            <w:pPr>
              <w:pStyle w:val="ConsPlusNormal"/>
              <w:jc w:val="right"/>
            </w:pPr>
            <w:r>
              <w:t>1 140,2</w:t>
            </w:r>
          </w:p>
        </w:tc>
        <w:tc>
          <w:tcPr>
            <w:tcW w:w="1247" w:type="dxa"/>
            <w:tcBorders>
              <w:bottom w:val="nil"/>
            </w:tcBorders>
          </w:tcPr>
          <w:p w:rsidR="00800175" w:rsidRDefault="00800175">
            <w:pPr>
              <w:pStyle w:val="ConsPlusNormal"/>
              <w:jc w:val="right"/>
            </w:pPr>
            <w:r>
              <w:t>0,0</w:t>
            </w:r>
          </w:p>
        </w:tc>
      </w:tr>
      <w:tr w:rsidR="00800175">
        <w:tblPrEx>
          <w:tblBorders>
            <w:insideH w:val="nil"/>
          </w:tblBorders>
        </w:tblPrEx>
        <w:tc>
          <w:tcPr>
            <w:tcW w:w="13546" w:type="dxa"/>
            <w:gridSpan w:val="9"/>
            <w:tcBorders>
              <w:top w:val="nil"/>
            </w:tcBorders>
          </w:tcPr>
          <w:p w:rsidR="00800175" w:rsidRDefault="00800175">
            <w:pPr>
              <w:pStyle w:val="ConsPlusNormal"/>
              <w:jc w:val="both"/>
            </w:pPr>
            <w:r>
              <w:t xml:space="preserve">(в ред. </w:t>
            </w:r>
            <w:hyperlink r:id="rId245">
              <w:r>
                <w:rPr>
                  <w:color w:val="0000FF"/>
                </w:rPr>
                <w:t>Постановления</w:t>
              </w:r>
            </w:hyperlink>
            <w:r>
              <w:t xml:space="preserve"> Правительства Магаданской области от 25.04.2022 N 374-пп)</w:t>
            </w:r>
          </w:p>
        </w:tc>
      </w:tr>
    </w:tbl>
    <w:p w:rsidR="00800175" w:rsidRDefault="00800175">
      <w:pPr>
        <w:pStyle w:val="ConsPlusNormal"/>
        <w:sectPr w:rsidR="00800175">
          <w:pgSz w:w="16838" w:h="11905" w:orient="landscape"/>
          <w:pgMar w:top="1701" w:right="1134" w:bottom="850" w:left="1134" w:header="0" w:footer="0" w:gutter="0"/>
          <w:cols w:space="720"/>
          <w:titlePg/>
        </w:sectPr>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6</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pPr>
    </w:p>
    <w:p w:rsidR="00800175" w:rsidRDefault="00800175">
      <w:pPr>
        <w:pStyle w:val="ConsPlusTitle"/>
        <w:jc w:val="center"/>
      </w:pPr>
      <w:bookmarkStart w:id="27" w:name="P6943"/>
      <w:bookmarkEnd w:id="27"/>
      <w:r>
        <w:t>ПРОГНОЗ</w:t>
      </w:r>
    </w:p>
    <w:p w:rsidR="00800175" w:rsidRDefault="00800175">
      <w:pPr>
        <w:pStyle w:val="ConsPlusTitle"/>
        <w:jc w:val="center"/>
      </w:pPr>
      <w:r>
        <w:t>СВОДНЫХ ПОКАЗАТЕЛЕЙ РАСХОДОВ ОБЛАСТНОГО БЮДЖЕТА</w:t>
      </w:r>
    </w:p>
    <w:p w:rsidR="00800175" w:rsidRDefault="00800175">
      <w:pPr>
        <w:pStyle w:val="ConsPlusTitle"/>
        <w:jc w:val="center"/>
      </w:pPr>
      <w:r>
        <w:t>НА СОДЕРЖАНИЕ ГОСУДАРСТВЕННОГО КАЗЕННОГО УЧРЕЖДЕНИЯ,</w:t>
      </w:r>
    </w:p>
    <w:p w:rsidR="00800175" w:rsidRDefault="00800175">
      <w:pPr>
        <w:pStyle w:val="ConsPlusTitle"/>
        <w:jc w:val="center"/>
      </w:pPr>
      <w:r>
        <w:t>ПОДВЕДОМСТВЕННОГО МИНСТРОЮ МАГАДАНСКОЙ ОБЛАСТИ,</w:t>
      </w:r>
    </w:p>
    <w:p w:rsidR="00800175" w:rsidRDefault="00800175">
      <w:pPr>
        <w:pStyle w:val="ConsPlusTitle"/>
        <w:jc w:val="center"/>
      </w:pPr>
      <w:r>
        <w:t>ПО ГОСУДАРСТВЕННОЙ ПРОГРАММЕ</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46">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25.04.2022 N 374-пп)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8"/>
        <w:gridCol w:w="1133"/>
        <w:gridCol w:w="1133"/>
        <w:gridCol w:w="1133"/>
        <w:gridCol w:w="1133"/>
      </w:tblGrid>
      <w:tr w:rsidR="00800175">
        <w:tc>
          <w:tcPr>
            <w:tcW w:w="566" w:type="dxa"/>
            <w:vMerge w:val="restart"/>
          </w:tcPr>
          <w:p w:rsidR="00800175" w:rsidRDefault="00800175">
            <w:pPr>
              <w:pStyle w:val="ConsPlusNormal"/>
              <w:jc w:val="center"/>
            </w:pPr>
            <w:r>
              <w:t>N п/п</w:t>
            </w:r>
          </w:p>
        </w:tc>
        <w:tc>
          <w:tcPr>
            <w:tcW w:w="3968" w:type="dxa"/>
            <w:vMerge w:val="restart"/>
          </w:tcPr>
          <w:p w:rsidR="00800175" w:rsidRDefault="00800175">
            <w:pPr>
              <w:pStyle w:val="ConsPlusNormal"/>
              <w:jc w:val="center"/>
            </w:pPr>
            <w:r>
              <w:t>Наименование Подпрограммы, государственного казенного учреждения</w:t>
            </w:r>
          </w:p>
        </w:tc>
        <w:tc>
          <w:tcPr>
            <w:tcW w:w="4532" w:type="dxa"/>
            <w:gridSpan w:val="4"/>
          </w:tcPr>
          <w:p w:rsidR="00800175" w:rsidRDefault="00800175">
            <w:pPr>
              <w:pStyle w:val="ConsPlusNormal"/>
              <w:jc w:val="center"/>
            </w:pPr>
            <w:r>
              <w:t>Расходы областного бюджета на содержание государственных казенных учреждений (тыс. рублей)</w:t>
            </w:r>
          </w:p>
        </w:tc>
      </w:tr>
      <w:tr w:rsidR="00800175">
        <w:tc>
          <w:tcPr>
            <w:tcW w:w="566" w:type="dxa"/>
            <w:vMerge/>
          </w:tcPr>
          <w:p w:rsidR="00800175" w:rsidRDefault="00800175">
            <w:pPr>
              <w:pStyle w:val="ConsPlusNormal"/>
            </w:pPr>
          </w:p>
        </w:tc>
        <w:tc>
          <w:tcPr>
            <w:tcW w:w="3968" w:type="dxa"/>
            <w:vMerge/>
          </w:tcPr>
          <w:p w:rsidR="00800175" w:rsidRDefault="00800175">
            <w:pPr>
              <w:pStyle w:val="ConsPlusNormal"/>
            </w:pPr>
          </w:p>
        </w:tc>
        <w:tc>
          <w:tcPr>
            <w:tcW w:w="1133" w:type="dxa"/>
          </w:tcPr>
          <w:p w:rsidR="00800175" w:rsidRDefault="00800175">
            <w:pPr>
              <w:pStyle w:val="ConsPlusNormal"/>
              <w:jc w:val="center"/>
            </w:pPr>
            <w:r>
              <w:t>2022 год</w:t>
            </w:r>
          </w:p>
        </w:tc>
        <w:tc>
          <w:tcPr>
            <w:tcW w:w="1133" w:type="dxa"/>
          </w:tcPr>
          <w:p w:rsidR="00800175" w:rsidRDefault="00800175">
            <w:pPr>
              <w:pStyle w:val="ConsPlusNormal"/>
              <w:jc w:val="center"/>
            </w:pPr>
            <w:r>
              <w:t>2023 год</w:t>
            </w:r>
          </w:p>
        </w:tc>
        <w:tc>
          <w:tcPr>
            <w:tcW w:w="1133" w:type="dxa"/>
          </w:tcPr>
          <w:p w:rsidR="00800175" w:rsidRDefault="00800175">
            <w:pPr>
              <w:pStyle w:val="ConsPlusNormal"/>
              <w:jc w:val="center"/>
            </w:pPr>
            <w:r>
              <w:t>2024 год</w:t>
            </w:r>
          </w:p>
        </w:tc>
        <w:tc>
          <w:tcPr>
            <w:tcW w:w="1133" w:type="dxa"/>
          </w:tcPr>
          <w:p w:rsidR="00800175" w:rsidRDefault="00800175">
            <w:pPr>
              <w:pStyle w:val="ConsPlusNormal"/>
              <w:jc w:val="center"/>
            </w:pPr>
            <w:r>
              <w:t>2025 год</w:t>
            </w:r>
          </w:p>
        </w:tc>
      </w:tr>
      <w:tr w:rsidR="00800175">
        <w:tc>
          <w:tcPr>
            <w:tcW w:w="566" w:type="dxa"/>
          </w:tcPr>
          <w:p w:rsidR="00800175" w:rsidRDefault="00800175">
            <w:pPr>
              <w:pStyle w:val="ConsPlusNormal"/>
              <w:jc w:val="center"/>
            </w:pPr>
            <w:r>
              <w:t>1</w:t>
            </w:r>
          </w:p>
        </w:tc>
        <w:tc>
          <w:tcPr>
            <w:tcW w:w="3968" w:type="dxa"/>
          </w:tcPr>
          <w:p w:rsidR="00800175" w:rsidRDefault="00800175">
            <w:pPr>
              <w:pStyle w:val="ConsPlusNormal"/>
              <w:jc w:val="center"/>
            </w:pPr>
            <w:r>
              <w:t>2</w:t>
            </w:r>
          </w:p>
        </w:tc>
        <w:tc>
          <w:tcPr>
            <w:tcW w:w="1133" w:type="dxa"/>
          </w:tcPr>
          <w:p w:rsidR="00800175" w:rsidRDefault="00800175">
            <w:pPr>
              <w:pStyle w:val="ConsPlusNormal"/>
              <w:jc w:val="center"/>
            </w:pPr>
            <w:r>
              <w:t>3</w:t>
            </w:r>
          </w:p>
        </w:tc>
        <w:tc>
          <w:tcPr>
            <w:tcW w:w="1133" w:type="dxa"/>
          </w:tcPr>
          <w:p w:rsidR="00800175" w:rsidRDefault="00800175">
            <w:pPr>
              <w:pStyle w:val="ConsPlusNormal"/>
              <w:jc w:val="center"/>
            </w:pPr>
            <w:r>
              <w:t>4</w:t>
            </w:r>
          </w:p>
        </w:tc>
        <w:tc>
          <w:tcPr>
            <w:tcW w:w="1133" w:type="dxa"/>
          </w:tcPr>
          <w:p w:rsidR="00800175" w:rsidRDefault="00800175">
            <w:pPr>
              <w:pStyle w:val="ConsPlusNormal"/>
              <w:jc w:val="center"/>
            </w:pPr>
            <w:r>
              <w:t>5</w:t>
            </w:r>
          </w:p>
        </w:tc>
        <w:tc>
          <w:tcPr>
            <w:tcW w:w="1133" w:type="dxa"/>
          </w:tcPr>
          <w:p w:rsidR="00800175" w:rsidRDefault="00800175">
            <w:pPr>
              <w:pStyle w:val="ConsPlusNormal"/>
              <w:jc w:val="center"/>
            </w:pPr>
            <w:r>
              <w:t>6</w:t>
            </w:r>
          </w:p>
        </w:tc>
      </w:tr>
      <w:tr w:rsidR="00800175">
        <w:tc>
          <w:tcPr>
            <w:tcW w:w="566" w:type="dxa"/>
          </w:tcPr>
          <w:p w:rsidR="00800175" w:rsidRDefault="00800175">
            <w:pPr>
              <w:pStyle w:val="ConsPlusNormal"/>
              <w:jc w:val="right"/>
            </w:pPr>
            <w:r>
              <w:t>1.</w:t>
            </w:r>
          </w:p>
        </w:tc>
        <w:tc>
          <w:tcPr>
            <w:tcW w:w="8500" w:type="dxa"/>
            <w:gridSpan w:val="5"/>
          </w:tcPr>
          <w:p w:rsidR="00800175" w:rsidRDefault="00800175">
            <w:pPr>
              <w:pStyle w:val="ConsPlusNormal"/>
              <w:jc w:val="center"/>
            </w:pPr>
            <w:r>
              <w:t>Подпрограмма "Создание условий для реализации государственной программы"</w:t>
            </w:r>
          </w:p>
        </w:tc>
      </w:tr>
      <w:tr w:rsidR="00800175">
        <w:tblPrEx>
          <w:tblBorders>
            <w:insideH w:val="nil"/>
          </w:tblBorders>
        </w:tblPrEx>
        <w:tc>
          <w:tcPr>
            <w:tcW w:w="566" w:type="dxa"/>
            <w:tcBorders>
              <w:bottom w:val="nil"/>
            </w:tcBorders>
          </w:tcPr>
          <w:p w:rsidR="00800175" w:rsidRDefault="00800175">
            <w:pPr>
              <w:pStyle w:val="ConsPlusNormal"/>
              <w:jc w:val="right"/>
            </w:pPr>
            <w:r>
              <w:t>1.1.</w:t>
            </w:r>
          </w:p>
        </w:tc>
        <w:tc>
          <w:tcPr>
            <w:tcW w:w="3968" w:type="dxa"/>
            <w:tcBorders>
              <w:bottom w:val="nil"/>
            </w:tcBorders>
          </w:tcPr>
          <w:p w:rsidR="00800175" w:rsidRDefault="00800175">
            <w:pPr>
              <w:pStyle w:val="ConsPlusNormal"/>
              <w:jc w:val="both"/>
            </w:pPr>
            <w:r>
              <w:t>МОГКУ "Управление капитального строительства Магаданской области"</w:t>
            </w:r>
          </w:p>
        </w:tc>
        <w:tc>
          <w:tcPr>
            <w:tcW w:w="1133" w:type="dxa"/>
            <w:tcBorders>
              <w:bottom w:val="nil"/>
            </w:tcBorders>
          </w:tcPr>
          <w:p w:rsidR="00800175" w:rsidRDefault="00800175">
            <w:pPr>
              <w:pStyle w:val="ConsPlusNormal"/>
              <w:jc w:val="right"/>
            </w:pPr>
            <w:r>
              <w:t>41 540,6</w:t>
            </w:r>
          </w:p>
        </w:tc>
        <w:tc>
          <w:tcPr>
            <w:tcW w:w="1133" w:type="dxa"/>
            <w:tcBorders>
              <w:bottom w:val="nil"/>
            </w:tcBorders>
          </w:tcPr>
          <w:p w:rsidR="00800175" w:rsidRDefault="00800175">
            <w:pPr>
              <w:pStyle w:val="ConsPlusNormal"/>
              <w:jc w:val="right"/>
            </w:pPr>
            <w:r>
              <w:t>43 065,7</w:t>
            </w:r>
          </w:p>
        </w:tc>
        <w:tc>
          <w:tcPr>
            <w:tcW w:w="1133" w:type="dxa"/>
            <w:tcBorders>
              <w:bottom w:val="nil"/>
            </w:tcBorders>
          </w:tcPr>
          <w:p w:rsidR="00800175" w:rsidRDefault="00800175">
            <w:pPr>
              <w:pStyle w:val="ConsPlusNormal"/>
              <w:jc w:val="right"/>
            </w:pPr>
            <w:r>
              <w:t>44 656,6</w:t>
            </w:r>
          </w:p>
        </w:tc>
        <w:tc>
          <w:tcPr>
            <w:tcW w:w="1133" w:type="dxa"/>
            <w:tcBorders>
              <w:bottom w:val="nil"/>
            </w:tcBorders>
          </w:tcPr>
          <w:p w:rsidR="00800175" w:rsidRDefault="00800175">
            <w:pPr>
              <w:pStyle w:val="ConsPlusNormal"/>
              <w:jc w:val="right"/>
            </w:pPr>
            <w:r>
              <w:t>0,0</w:t>
            </w:r>
          </w:p>
        </w:tc>
      </w:tr>
      <w:tr w:rsidR="00800175">
        <w:tblPrEx>
          <w:tblBorders>
            <w:insideH w:val="nil"/>
          </w:tblBorders>
        </w:tblPrEx>
        <w:tc>
          <w:tcPr>
            <w:tcW w:w="9066" w:type="dxa"/>
            <w:gridSpan w:val="6"/>
            <w:tcBorders>
              <w:top w:val="nil"/>
            </w:tcBorders>
          </w:tcPr>
          <w:p w:rsidR="00800175" w:rsidRDefault="00800175">
            <w:pPr>
              <w:pStyle w:val="ConsPlusNormal"/>
              <w:jc w:val="both"/>
            </w:pPr>
            <w:r>
              <w:t xml:space="preserve">(в ред. </w:t>
            </w:r>
            <w:hyperlink r:id="rId247">
              <w:r>
                <w:rPr>
                  <w:color w:val="0000FF"/>
                </w:rPr>
                <w:t>Постановления</w:t>
              </w:r>
            </w:hyperlink>
            <w:r>
              <w:t xml:space="preserve"> Правительства Магаданской области от 25.04.2022 N 374-пп)</w:t>
            </w:r>
          </w:p>
        </w:tc>
      </w:tr>
    </w:tbl>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7</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w:t>
      </w:r>
    </w:p>
    <w:p w:rsidR="00800175" w:rsidRDefault="00800175">
      <w:pPr>
        <w:pStyle w:val="ConsPlusNormal"/>
        <w:jc w:val="right"/>
      </w:pPr>
      <w:r>
        <w:t>и 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bookmarkStart w:id="28" w:name="P6986"/>
      <w:bookmarkEnd w:id="28"/>
      <w:r>
        <w:t>АДРЕСНЫЙ ПЕРЕЧЕНЬ</w:t>
      </w:r>
    </w:p>
    <w:p w:rsidR="00800175" w:rsidRDefault="00800175">
      <w:pPr>
        <w:pStyle w:val="ConsPlusTitle"/>
        <w:jc w:val="center"/>
      </w:pPr>
      <w:r>
        <w:t>ДВОРОВЫХ ТЕРРИТОРИЙ, НУЖДАЮЩИХСЯ В БЛАГОУСТРОЙСТВЕ (С УЧЕТОМ</w:t>
      </w:r>
    </w:p>
    <w:p w:rsidR="00800175" w:rsidRDefault="00800175">
      <w:pPr>
        <w:pStyle w:val="ConsPlusTitle"/>
        <w:jc w:val="center"/>
      </w:pPr>
      <w:r>
        <w:t>ИХ ФИЗИЧЕСКОГО СОСТОЯНИЯ) И ПОДЛЕЖАЩИХ БЛАГОУСТРОЙСТВУ</w:t>
      </w:r>
    </w:p>
    <w:p w:rsidR="00800175" w:rsidRDefault="00800175">
      <w:pPr>
        <w:pStyle w:val="ConsPlusTitle"/>
        <w:jc w:val="center"/>
      </w:pPr>
      <w:r>
        <w:t>В УКАЗАННЫЙ ПЕРИОД ИСХОДЯ ИЗ МИНИМАЛЬНОГО ПЕРЕЧНЯ РАБОТ</w:t>
      </w:r>
    </w:p>
    <w:p w:rsidR="00800175" w:rsidRDefault="00800175">
      <w:pPr>
        <w:pStyle w:val="ConsPlusTitle"/>
        <w:jc w:val="center"/>
      </w:pPr>
      <w:r>
        <w:t xml:space="preserve">ПО БЛАГОУСТРОЙСТВУ </w:t>
      </w:r>
      <w:hyperlink w:anchor="P7214">
        <w:r>
          <w:rPr>
            <w:color w:val="0000FF"/>
          </w:rPr>
          <w:t>&lt;*&gt;</w:t>
        </w:r>
      </w:hyperlink>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48">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20.09.2022 N 763-пп)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842"/>
        <w:gridCol w:w="2552"/>
        <w:gridCol w:w="1701"/>
      </w:tblGrid>
      <w:tr w:rsidR="00800175">
        <w:tc>
          <w:tcPr>
            <w:tcW w:w="566" w:type="dxa"/>
            <w:vMerge w:val="restart"/>
          </w:tcPr>
          <w:p w:rsidR="00800175" w:rsidRDefault="00800175">
            <w:pPr>
              <w:pStyle w:val="ConsPlusNormal"/>
              <w:jc w:val="center"/>
            </w:pPr>
            <w:r>
              <w:t>N п/п</w:t>
            </w:r>
          </w:p>
        </w:tc>
        <w:tc>
          <w:tcPr>
            <w:tcW w:w="2381" w:type="dxa"/>
            <w:vMerge w:val="restart"/>
          </w:tcPr>
          <w:p w:rsidR="00800175" w:rsidRDefault="00800175">
            <w:pPr>
              <w:pStyle w:val="ConsPlusNormal"/>
              <w:jc w:val="center"/>
            </w:pPr>
            <w:r>
              <w:t>Наименование муниципального образования</w:t>
            </w:r>
          </w:p>
        </w:tc>
        <w:tc>
          <w:tcPr>
            <w:tcW w:w="6095" w:type="dxa"/>
            <w:gridSpan w:val="3"/>
          </w:tcPr>
          <w:p w:rsidR="00800175" w:rsidRDefault="00800175">
            <w:pPr>
              <w:pStyle w:val="ConsPlusNormal"/>
              <w:jc w:val="center"/>
            </w:pPr>
            <w:r>
              <w:t xml:space="preserve">Адрес дворовой территории </w:t>
            </w:r>
            <w:hyperlink w:anchor="P7215">
              <w:r>
                <w:rPr>
                  <w:color w:val="0000FF"/>
                </w:rPr>
                <w:t>&lt;**&gt;</w:t>
              </w:r>
            </w:hyperlink>
          </w:p>
        </w:tc>
      </w:tr>
      <w:tr w:rsidR="00800175">
        <w:tc>
          <w:tcPr>
            <w:tcW w:w="566" w:type="dxa"/>
            <w:vMerge/>
          </w:tcPr>
          <w:p w:rsidR="00800175" w:rsidRDefault="00800175">
            <w:pPr>
              <w:pStyle w:val="ConsPlusNormal"/>
            </w:pPr>
          </w:p>
        </w:tc>
        <w:tc>
          <w:tcPr>
            <w:tcW w:w="2381" w:type="dxa"/>
            <w:vMerge/>
          </w:tcPr>
          <w:p w:rsidR="00800175" w:rsidRDefault="00800175">
            <w:pPr>
              <w:pStyle w:val="ConsPlusNormal"/>
            </w:pPr>
          </w:p>
        </w:tc>
        <w:tc>
          <w:tcPr>
            <w:tcW w:w="1842" w:type="dxa"/>
          </w:tcPr>
          <w:p w:rsidR="00800175" w:rsidRDefault="00800175">
            <w:pPr>
              <w:pStyle w:val="ConsPlusNormal"/>
              <w:jc w:val="center"/>
            </w:pPr>
            <w:r>
              <w:t>Год благоустройства</w:t>
            </w:r>
          </w:p>
        </w:tc>
        <w:tc>
          <w:tcPr>
            <w:tcW w:w="2552" w:type="dxa"/>
          </w:tcPr>
          <w:p w:rsidR="00800175" w:rsidRDefault="00800175">
            <w:pPr>
              <w:pStyle w:val="ConsPlusNormal"/>
              <w:jc w:val="center"/>
            </w:pPr>
            <w:r>
              <w:t>Улица</w:t>
            </w:r>
          </w:p>
        </w:tc>
        <w:tc>
          <w:tcPr>
            <w:tcW w:w="1701" w:type="dxa"/>
          </w:tcPr>
          <w:p w:rsidR="00800175" w:rsidRDefault="00800175">
            <w:pPr>
              <w:pStyle w:val="ConsPlusNormal"/>
              <w:jc w:val="center"/>
            </w:pPr>
            <w:r>
              <w:t>N дома</w:t>
            </w:r>
          </w:p>
        </w:tc>
      </w:tr>
      <w:tr w:rsidR="00800175">
        <w:tc>
          <w:tcPr>
            <w:tcW w:w="566" w:type="dxa"/>
          </w:tcPr>
          <w:p w:rsidR="00800175" w:rsidRDefault="00800175">
            <w:pPr>
              <w:pStyle w:val="ConsPlusNormal"/>
              <w:jc w:val="center"/>
            </w:pPr>
            <w:r>
              <w:t>1</w:t>
            </w:r>
          </w:p>
        </w:tc>
        <w:tc>
          <w:tcPr>
            <w:tcW w:w="2381" w:type="dxa"/>
          </w:tcPr>
          <w:p w:rsidR="00800175" w:rsidRDefault="00800175">
            <w:pPr>
              <w:pStyle w:val="ConsPlusNormal"/>
              <w:jc w:val="center"/>
            </w:pPr>
            <w:r>
              <w:t>2</w:t>
            </w:r>
          </w:p>
        </w:tc>
        <w:tc>
          <w:tcPr>
            <w:tcW w:w="1842" w:type="dxa"/>
          </w:tcPr>
          <w:p w:rsidR="00800175" w:rsidRDefault="00800175">
            <w:pPr>
              <w:pStyle w:val="ConsPlusNormal"/>
              <w:jc w:val="center"/>
            </w:pPr>
            <w:r>
              <w:t>3</w:t>
            </w:r>
          </w:p>
        </w:tc>
        <w:tc>
          <w:tcPr>
            <w:tcW w:w="2552" w:type="dxa"/>
          </w:tcPr>
          <w:p w:rsidR="00800175" w:rsidRDefault="00800175">
            <w:pPr>
              <w:pStyle w:val="ConsPlusNormal"/>
              <w:jc w:val="center"/>
            </w:pPr>
            <w:r>
              <w:t>4</w:t>
            </w:r>
          </w:p>
        </w:tc>
        <w:tc>
          <w:tcPr>
            <w:tcW w:w="1701" w:type="dxa"/>
          </w:tcPr>
          <w:p w:rsidR="00800175" w:rsidRDefault="00800175">
            <w:pPr>
              <w:pStyle w:val="ConsPlusNormal"/>
              <w:jc w:val="center"/>
            </w:pPr>
            <w:r>
              <w:t>5</w:t>
            </w:r>
          </w:p>
        </w:tc>
      </w:tr>
      <w:tr w:rsidR="00800175">
        <w:tc>
          <w:tcPr>
            <w:tcW w:w="9042" w:type="dxa"/>
            <w:gridSpan w:val="5"/>
          </w:tcPr>
          <w:p w:rsidR="00800175" w:rsidRDefault="00800175">
            <w:pPr>
              <w:pStyle w:val="ConsPlusNormal"/>
              <w:jc w:val="center"/>
              <w:outlineLvl w:val="2"/>
            </w:pPr>
            <w:r>
              <w:t>Год предоставления субсидии - 2018</w:t>
            </w:r>
          </w:p>
        </w:tc>
      </w:tr>
      <w:tr w:rsidR="00800175">
        <w:tc>
          <w:tcPr>
            <w:tcW w:w="566" w:type="dxa"/>
            <w:vMerge w:val="restart"/>
          </w:tcPr>
          <w:p w:rsidR="00800175" w:rsidRDefault="00800175">
            <w:pPr>
              <w:pStyle w:val="ConsPlusNormal"/>
              <w:jc w:val="right"/>
            </w:pPr>
            <w:r>
              <w:t>1</w:t>
            </w:r>
          </w:p>
        </w:tc>
        <w:tc>
          <w:tcPr>
            <w:tcW w:w="2381" w:type="dxa"/>
            <w:vMerge w:val="restart"/>
          </w:tcPr>
          <w:p w:rsidR="00800175" w:rsidRDefault="00800175">
            <w:pPr>
              <w:pStyle w:val="ConsPlusNormal"/>
              <w:jc w:val="both"/>
            </w:pPr>
            <w:r>
              <w:t>Город Магадан</w:t>
            </w:r>
          </w:p>
        </w:tc>
        <w:tc>
          <w:tcPr>
            <w:tcW w:w="1842" w:type="dxa"/>
            <w:vMerge w:val="restart"/>
          </w:tcPr>
          <w:p w:rsidR="00800175" w:rsidRDefault="00800175">
            <w:pPr>
              <w:pStyle w:val="ConsPlusNormal"/>
              <w:jc w:val="center"/>
            </w:pPr>
            <w:r>
              <w:t>2018</w:t>
            </w:r>
          </w:p>
        </w:tc>
        <w:tc>
          <w:tcPr>
            <w:tcW w:w="2552" w:type="dxa"/>
          </w:tcPr>
          <w:p w:rsidR="00800175" w:rsidRDefault="00800175">
            <w:pPr>
              <w:pStyle w:val="ConsPlusNormal"/>
              <w:jc w:val="both"/>
            </w:pPr>
            <w:r>
              <w:t>г. Магадан, пр. Карла Маркса</w:t>
            </w:r>
          </w:p>
        </w:tc>
        <w:tc>
          <w:tcPr>
            <w:tcW w:w="1701" w:type="dxa"/>
          </w:tcPr>
          <w:p w:rsidR="00800175" w:rsidRDefault="00800175">
            <w:pPr>
              <w:pStyle w:val="ConsPlusNormal"/>
              <w:jc w:val="both"/>
            </w:pPr>
            <w:r>
              <w:t>72А, 72/2, 74, 74А, 76, 76А</w:t>
            </w:r>
          </w:p>
        </w:tc>
      </w:tr>
      <w:tr w:rsidR="00800175">
        <w:tc>
          <w:tcPr>
            <w:tcW w:w="566" w:type="dxa"/>
            <w:vMerge/>
          </w:tcPr>
          <w:p w:rsidR="00800175" w:rsidRDefault="00800175">
            <w:pPr>
              <w:pStyle w:val="ConsPlusNormal"/>
            </w:pPr>
          </w:p>
        </w:tc>
        <w:tc>
          <w:tcPr>
            <w:tcW w:w="2381" w:type="dxa"/>
            <w:vMerge/>
          </w:tcPr>
          <w:p w:rsidR="00800175" w:rsidRDefault="00800175">
            <w:pPr>
              <w:pStyle w:val="ConsPlusNormal"/>
            </w:pPr>
          </w:p>
        </w:tc>
        <w:tc>
          <w:tcPr>
            <w:tcW w:w="1842" w:type="dxa"/>
            <w:vMerge/>
          </w:tcPr>
          <w:p w:rsidR="00800175" w:rsidRDefault="00800175">
            <w:pPr>
              <w:pStyle w:val="ConsPlusNormal"/>
            </w:pPr>
          </w:p>
        </w:tc>
        <w:tc>
          <w:tcPr>
            <w:tcW w:w="2552" w:type="dxa"/>
          </w:tcPr>
          <w:p w:rsidR="00800175" w:rsidRDefault="00800175">
            <w:pPr>
              <w:pStyle w:val="ConsPlusNormal"/>
              <w:jc w:val="both"/>
            </w:pPr>
            <w:r>
              <w:t>г. Магадан, ул. Наровчатова</w:t>
            </w:r>
          </w:p>
        </w:tc>
        <w:tc>
          <w:tcPr>
            <w:tcW w:w="1701" w:type="dxa"/>
          </w:tcPr>
          <w:p w:rsidR="00800175" w:rsidRDefault="00800175">
            <w:pPr>
              <w:pStyle w:val="ConsPlusNormal"/>
              <w:jc w:val="both"/>
            </w:pPr>
            <w:r>
              <w:t>16</w:t>
            </w:r>
          </w:p>
        </w:tc>
      </w:tr>
      <w:tr w:rsidR="00800175">
        <w:tc>
          <w:tcPr>
            <w:tcW w:w="566" w:type="dxa"/>
          </w:tcPr>
          <w:p w:rsidR="00800175" w:rsidRDefault="00800175">
            <w:pPr>
              <w:pStyle w:val="ConsPlusNormal"/>
              <w:jc w:val="right"/>
            </w:pPr>
            <w:r>
              <w:t>2</w:t>
            </w:r>
          </w:p>
        </w:tc>
        <w:tc>
          <w:tcPr>
            <w:tcW w:w="2381" w:type="dxa"/>
          </w:tcPr>
          <w:p w:rsidR="00800175" w:rsidRDefault="00800175">
            <w:pPr>
              <w:pStyle w:val="ConsPlusNormal"/>
              <w:jc w:val="both"/>
            </w:pPr>
            <w:r>
              <w:t>Ольский городской округ</w:t>
            </w:r>
          </w:p>
        </w:tc>
        <w:tc>
          <w:tcPr>
            <w:tcW w:w="1842" w:type="dxa"/>
          </w:tcPr>
          <w:p w:rsidR="00800175" w:rsidRDefault="00800175">
            <w:pPr>
              <w:pStyle w:val="ConsPlusNormal"/>
              <w:jc w:val="center"/>
            </w:pPr>
            <w:r>
              <w:t>2018</w:t>
            </w:r>
          </w:p>
        </w:tc>
        <w:tc>
          <w:tcPr>
            <w:tcW w:w="2552" w:type="dxa"/>
          </w:tcPr>
          <w:p w:rsidR="00800175" w:rsidRDefault="00800175">
            <w:pPr>
              <w:pStyle w:val="ConsPlusNormal"/>
              <w:jc w:val="both"/>
            </w:pPr>
            <w:r>
              <w:t>п. Ола, ул. Мелиораторов</w:t>
            </w:r>
          </w:p>
        </w:tc>
        <w:tc>
          <w:tcPr>
            <w:tcW w:w="1701" w:type="dxa"/>
          </w:tcPr>
          <w:p w:rsidR="00800175" w:rsidRDefault="00800175">
            <w:pPr>
              <w:pStyle w:val="ConsPlusNormal"/>
              <w:jc w:val="both"/>
            </w:pPr>
            <w:r>
              <w:t>2, 2А</w:t>
            </w:r>
          </w:p>
        </w:tc>
      </w:tr>
      <w:tr w:rsidR="00800175">
        <w:tc>
          <w:tcPr>
            <w:tcW w:w="566" w:type="dxa"/>
          </w:tcPr>
          <w:p w:rsidR="00800175" w:rsidRDefault="00800175">
            <w:pPr>
              <w:pStyle w:val="ConsPlusNormal"/>
              <w:jc w:val="right"/>
            </w:pPr>
            <w:r>
              <w:t>3</w:t>
            </w:r>
          </w:p>
        </w:tc>
        <w:tc>
          <w:tcPr>
            <w:tcW w:w="2381" w:type="dxa"/>
          </w:tcPr>
          <w:p w:rsidR="00800175" w:rsidRDefault="00800175">
            <w:pPr>
              <w:pStyle w:val="ConsPlusNormal"/>
              <w:jc w:val="both"/>
            </w:pPr>
            <w:r>
              <w:t>Хасынский городской округ</w:t>
            </w:r>
          </w:p>
        </w:tc>
        <w:tc>
          <w:tcPr>
            <w:tcW w:w="1842" w:type="dxa"/>
          </w:tcPr>
          <w:p w:rsidR="00800175" w:rsidRDefault="00800175">
            <w:pPr>
              <w:pStyle w:val="ConsPlusNormal"/>
              <w:jc w:val="center"/>
            </w:pPr>
            <w:r>
              <w:t>2018</w:t>
            </w:r>
          </w:p>
        </w:tc>
        <w:tc>
          <w:tcPr>
            <w:tcW w:w="2552" w:type="dxa"/>
          </w:tcPr>
          <w:p w:rsidR="00800175" w:rsidRDefault="00800175">
            <w:pPr>
              <w:pStyle w:val="ConsPlusNormal"/>
              <w:jc w:val="both"/>
            </w:pPr>
            <w:r>
              <w:t>п. Стекольный, ул. Зеленая</w:t>
            </w:r>
          </w:p>
        </w:tc>
        <w:tc>
          <w:tcPr>
            <w:tcW w:w="1701" w:type="dxa"/>
          </w:tcPr>
          <w:p w:rsidR="00800175" w:rsidRDefault="00800175">
            <w:pPr>
              <w:pStyle w:val="ConsPlusNormal"/>
              <w:jc w:val="both"/>
            </w:pPr>
            <w:r>
              <w:t>2</w:t>
            </w:r>
          </w:p>
        </w:tc>
      </w:tr>
      <w:tr w:rsidR="00800175">
        <w:tc>
          <w:tcPr>
            <w:tcW w:w="566" w:type="dxa"/>
          </w:tcPr>
          <w:p w:rsidR="00800175" w:rsidRDefault="00800175">
            <w:pPr>
              <w:pStyle w:val="ConsPlusNormal"/>
              <w:jc w:val="right"/>
            </w:pPr>
            <w:r>
              <w:t>4</w:t>
            </w:r>
          </w:p>
        </w:tc>
        <w:tc>
          <w:tcPr>
            <w:tcW w:w="2381" w:type="dxa"/>
          </w:tcPr>
          <w:p w:rsidR="00800175" w:rsidRDefault="00800175">
            <w:pPr>
              <w:pStyle w:val="ConsPlusNormal"/>
              <w:jc w:val="both"/>
            </w:pPr>
            <w:r>
              <w:t>Ягоднинский городской округ</w:t>
            </w:r>
          </w:p>
        </w:tc>
        <w:tc>
          <w:tcPr>
            <w:tcW w:w="1842" w:type="dxa"/>
          </w:tcPr>
          <w:p w:rsidR="00800175" w:rsidRDefault="00800175">
            <w:pPr>
              <w:pStyle w:val="ConsPlusNormal"/>
              <w:jc w:val="center"/>
            </w:pPr>
            <w:r>
              <w:t>2018</w:t>
            </w:r>
          </w:p>
        </w:tc>
        <w:tc>
          <w:tcPr>
            <w:tcW w:w="2552" w:type="dxa"/>
          </w:tcPr>
          <w:p w:rsidR="00800175" w:rsidRDefault="00800175">
            <w:pPr>
              <w:pStyle w:val="ConsPlusNormal"/>
              <w:jc w:val="both"/>
            </w:pPr>
            <w:r>
              <w:t>п. Оротукан, ул. Пионерская</w:t>
            </w:r>
          </w:p>
        </w:tc>
        <w:tc>
          <w:tcPr>
            <w:tcW w:w="1701" w:type="dxa"/>
          </w:tcPr>
          <w:p w:rsidR="00800175" w:rsidRDefault="00800175">
            <w:pPr>
              <w:pStyle w:val="ConsPlusNormal"/>
              <w:jc w:val="both"/>
            </w:pPr>
            <w:r>
              <w:t>16</w:t>
            </w:r>
          </w:p>
        </w:tc>
      </w:tr>
      <w:tr w:rsidR="00800175">
        <w:tc>
          <w:tcPr>
            <w:tcW w:w="566" w:type="dxa"/>
          </w:tcPr>
          <w:p w:rsidR="00800175" w:rsidRDefault="00800175">
            <w:pPr>
              <w:pStyle w:val="ConsPlusNormal"/>
              <w:jc w:val="right"/>
            </w:pPr>
            <w:r>
              <w:t>5</w:t>
            </w:r>
          </w:p>
        </w:tc>
        <w:tc>
          <w:tcPr>
            <w:tcW w:w="2381" w:type="dxa"/>
          </w:tcPr>
          <w:p w:rsidR="00800175" w:rsidRDefault="00800175">
            <w:pPr>
              <w:pStyle w:val="ConsPlusNormal"/>
              <w:jc w:val="both"/>
            </w:pPr>
            <w:r>
              <w:t>Тенькинский городской округ</w:t>
            </w:r>
          </w:p>
        </w:tc>
        <w:tc>
          <w:tcPr>
            <w:tcW w:w="1842" w:type="dxa"/>
          </w:tcPr>
          <w:p w:rsidR="00800175" w:rsidRDefault="00800175">
            <w:pPr>
              <w:pStyle w:val="ConsPlusNormal"/>
              <w:jc w:val="center"/>
            </w:pPr>
            <w:r>
              <w:t>2018</w:t>
            </w:r>
          </w:p>
        </w:tc>
        <w:tc>
          <w:tcPr>
            <w:tcW w:w="2552" w:type="dxa"/>
          </w:tcPr>
          <w:p w:rsidR="00800175" w:rsidRDefault="00800175">
            <w:pPr>
              <w:pStyle w:val="ConsPlusNormal"/>
              <w:jc w:val="both"/>
            </w:pPr>
            <w:r>
              <w:t>п. Усть-Омчуг, ул. Мира</w:t>
            </w:r>
          </w:p>
        </w:tc>
        <w:tc>
          <w:tcPr>
            <w:tcW w:w="1701" w:type="dxa"/>
          </w:tcPr>
          <w:p w:rsidR="00800175" w:rsidRDefault="00800175">
            <w:pPr>
              <w:pStyle w:val="ConsPlusNormal"/>
              <w:jc w:val="both"/>
            </w:pPr>
            <w:r>
              <w:t>8</w:t>
            </w:r>
          </w:p>
        </w:tc>
      </w:tr>
      <w:tr w:rsidR="00800175">
        <w:tc>
          <w:tcPr>
            <w:tcW w:w="566" w:type="dxa"/>
          </w:tcPr>
          <w:p w:rsidR="00800175" w:rsidRDefault="00800175">
            <w:pPr>
              <w:pStyle w:val="ConsPlusNormal"/>
              <w:jc w:val="right"/>
            </w:pPr>
            <w:r>
              <w:t>6</w:t>
            </w:r>
          </w:p>
        </w:tc>
        <w:tc>
          <w:tcPr>
            <w:tcW w:w="2381" w:type="dxa"/>
          </w:tcPr>
          <w:p w:rsidR="00800175" w:rsidRDefault="00800175">
            <w:pPr>
              <w:pStyle w:val="ConsPlusNormal"/>
              <w:jc w:val="both"/>
            </w:pPr>
            <w:r>
              <w:t>Тенькинский городской округ</w:t>
            </w:r>
          </w:p>
        </w:tc>
        <w:tc>
          <w:tcPr>
            <w:tcW w:w="1842" w:type="dxa"/>
          </w:tcPr>
          <w:p w:rsidR="00800175" w:rsidRDefault="00800175">
            <w:pPr>
              <w:pStyle w:val="ConsPlusNormal"/>
              <w:jc w:val="center"/>
            </w:pPr>
            <w:r>
              <w:t>2018</w:t>
            </w:r>
          </w:p>
        </w:tc>
        <w:tc>
          <w:tcPr>
            <w:tcW w:w="2552" w:type="dxa"/>
          </w:tcPr>
          <w:p w:rsidR="00800175" w:rsidRDefault="00800175">
            <w:pPr>
              <w:pStyle w:val="ConsPlusNormal"/>
              <w:jc w:val="both"/>
            </w:pPr>
            <w:r>
              <w:t>п. Усть-Омчуг, ул. Мира</w:t>
            </w:r>
          </w:p>
        </w:tc>
        <w:tc>
          <w:tcPr>
            <w:tcW w:w="1701" w:type="dxa"/>
          </w:tcPr>
          <w:p w:rsidR="00800175" w:rsidRDefault="00800175">
            <w:pPr>
              <w:pStyle w:val="ConsPlusNormal"/>
              <w:jc w:val="both"/>
            </w:pPr>
            <w:r>
              <w:t>12</w:t>
            </w:r>
          </w:p>
        </w:tc>
      </w:tr>
      <w:tr w:rsidR="00800175">
        <w:tc>
          <w:tcPr>
            <w:tcW w:w="566" w:type="dxa"/>
          </w:tcPr>
          <w:p w:rsidR="00800175" w:rsidRDefault="00800175">
            <w:pPr>
              <w:pStyle w:val="ConsPlusNormal"/>
              <w:jc w:val="right"/>
            </w:pPr>
            <w:r>
              <w:t>7</w:t>
            </w:r>
          </w:p>
        </w:tc>
        <w:tc>
          <w:tcPr>
            <w:tcW w:w="2381" w:type="dxa"/>
          </w:tcPr>
          <w:p w:rsidR="00800175" w:rsidRDefault="00800175">
            <w:pPr>
              <w:pStyle w:val="ConsPlusNormal"/>
              <w:jc w:val="both"/>
            </w:pPr>
            <w:r>
              <w:t>Омсукчанский городской округ</w:t>
            </w:r>
          </w:p>
        </w:tc>
        <w:tc>
          <w:tcPr>
            <w:tcW w:w="1842" w:type="dxa"/>
          </w:tcPr>
          <w:p w:rsidR="00800175" w:rsidRDefault="00800175">
            <w:pPr>
              <w:pStyle w:val="ConsPlusNormal"/>
              <w:jc w:val="center"/>
            </w:pPr>
            <w:r>
              <w:t>2018</w:t>
            </w:r>
          </w:p>
        </w:tc>
        <w:tc>
          <w:tcPr>
            <w:tcW w:w="2552" w:type="dxa"/>
          </w:tcPr>
          <w:p w:rsidR="00800175" w:rsidRDefault="00800175">
            <w:pPr>
              <w:pStyle w:val="ConsPlusNormal"/>
              <w:jc w:val="both"/>
            </w:pPr>
            <w:r>
              <w:t>п. Омсукчан, ул. Транспортная</w:t>
            </w:r>
          </w:p>
        </w:tc>
        <w:tc>
          <w:tcPr>
            <w:tcW w:w="1701" w:type="dxa"/>
          </w:tcPr>
          <w:p w:rsidR="00800175" w:rsidRDefault="00800175">
            <w:pPr>
              <w:pStyle w:val="ConsPlusNormal"/>
              <w:jc w:val="both"/>
            </w:pPr>
            <w:r>
              <w:t>6</w:t>
            </w:r>
          </w:p>
        </w:tc>
      </w:tr>
      <w:tr w:rsidR="00800175">
        <w:tc>
          <w:tcPr>
            <w:tcW w:w="566" w:type="dxa"/>
          </w:tcPr>
          <w:p w:rsidR="00800175" w:rsidRDefault="00800175">
            <w:pPr>
              <w:pStyle w:val="ConsPlusNormal"/>
              <w:jc w:val="right"/>
            </w:pPr>
            <w:r>
              <w:t>8</w:t>
            </w:r>
          </w:p>
        </w:tc>
        <w:tc>
          <w:tcPr>
            <w:tcW w:w="2381" w:type="dxa"/>
          </w:tcPr>
          <w:p w:rsidR="00800175" w:rsidRDefault="00800175">
            <w:pPr>
              <w:pStyle w:val="ConsPlusNormal"/>
              <w:jc w:val="both"/>
            </w:pPr>
            <w:r>
              <w:t>Среднеканский городской округ</w:t>
            </w:r>
          </w:p>
        </w:tc>
        <w:tc>
          <w:tcPr>
            <w:tcW w:w="1842" w:type="dxa"/>
          </w:tcPr>
          <w:p w:rsidR="00800175" w:rsidRDefault="00800175">
            <w:pPr>
              <w:pStyle w:val="ConsPlusNormal"/>
              <w:jc w:val="center"/>
            </w:pPr>
            <w:r>
              <w:t>2018</w:t>
            </w:r>
          </w:p>
        </w:tc>
        <w:tc>
          <w:tcPr>
            <w:tcW w:w="2552" w:type="dxa"/>
          </w:tcPr>
          <w:p w:rsidR="00800175" w:rsidRDefault="00800175">
            <w:pPr>
              <w:pStyle w:val="ConsPlusNormal"/>
              <w:jc w:val="both"/>
            </w:pPr>
            <w:r>
              <w:t>п. Сеймчан, пер. Клубный</w:t>
            </w:r>
          </w:p>
        </w:tc>
        <w:tc>
          <w:tcPr>
            <w:tcW w:w="1701" w:type="dxa"/>
          </w:tcPr>
          <w:p w:rsidR="00800175" w:rsidRDefault="00800175">
            <w:pPr>
              <w:pStyle w:val="ConsPlusNormal"/>
              <w:jc w:val="both"/>
            </w:pPr>
            <w:r>
              <w:t>4</w:t>
            </w:r>
          </w:p>
        </w:tc>
      </w:tr>
      <w:tr w:rsidR="00800175">
        <w:tc>
          <w:tcPr>
            <w:tcW w:w="9042" w:type="dxa"/>
            <w:gridSpan w:val="5"/>
          </w:tcPr>
          <w:p w:rsidR="00800175" w:rsidRDefault="00800175">
            <w:pPr>
              <w:pStyle w:val="ConsPlusNormal"/>
              <w:jc w:val="center"/>
              <w:outlineLvl w:val="2"/>
            </w:pPr>
            <w:r>
              <w:t>Год предоставления субсидии - 2019</w:t>
            </w:r>
          </w:p>
        </w:tc>
      </w:tr>
      <w:tr w:rsidR="00800175">
        <w:tc>
          <w:tcPr>
            <w:tcW w:w="566" w:type="dxa"/>
            <w:vMerge w:val="restart"/>
          </w:tcPr>
          <w:p w:rsidR="00800175" w:rsidRDefault="00800175">
            <w:pPr>
              <w:pStyle w:val="ConsPlusNormal"/>
              <w:jc w:val="right"/>
            </w:pPr>
            <w:r>
              <w:t>1</w:t>
            </w:r>
          </w:p>
        </w:tc>
        <w:tc>
          <w:tcPr>
            <w:tcW w:w="2381" w:type="dxa"/>
            <w:vMerge w:val="restart"/>
          </w:tcPr>
          <w:p w:rsidR="00800175" w:rsidRDefault="00800175">
            <w:pPr>
              <w:pStyle w:val="ConsPlusNormal"/>
              <w:jc w:val="both"/>
            </w:pPr>
            <w:r>
              <w:t>Город Магадан</w:t>
            </w:r>
          </w:p>
        </w:tc>
        <w:tc>
          <w:tcPr>
            <w:tcW w:w="1842" w:type="dxa"/>
            <w:vMerge w:val="restart"/>
          </w:tcPr>
          <w:p w:rsidR="00800175" w:rsidRDefault="00800175">
            <w:pPr>
              <w:pStyle w:val="ConsPlusNormal"/>
              <w:jc w:val="center"/>
            </w:pPr>
            <w:r>
              <w:t>2019</w:t>
            </w:r>
          </w:p>
        </w:tc>
        <w:tc>
          <w:tcPr>
            <w:tcW w:w="2552" w:type="dxa"/>
          </w:tcPr>
          <w:p w:rsidR="00800175" w:rsidRDefault="00800175">
            <w:pPr>
              <w:pStyle w:val="ConsPlusNormal"/>
              <w:jc w:val="both"/>
            </w:pPr>
            <w:r>
              <w:t>г. Магадан, ул. Болдырева</w:t>
            </w:r>
          </w:p>
        </w:tc>
        <w:tc>
          <w:tcPr>
            <w:tcW w:w="1701" w:type="dxa"/>
          </w:tcPr>
          <w:p w:rsidR="00800175" w:rsidRDefault="00800175">
            <w:pPr>
              <w:pStyle w:val="ConsPlusNormal"/>
              <w:jc w:val="both"/>
            </w:pPr>
            <w:r>
              <w:t>10, 10А</w:t>
            </w:r>
          </w:p>
        </w:tc>
      </w:tr>
      <w:tr w:rsidR="00800175">
        <w:tc>
          <w:tcPr>
            <w:tcW w:w="566" w:type="dxa"/>
            <w:vMerge/>
          </w:tcPr>
          <w:p w:rsidR="00800175" w:rsidRDefault="00800175">
            <w:pPr>
              <w:pStyle w:val="ConsPlusNormal"/>
            </w:pPr>
          </w:p>
        </w:tc>
        <w:tc>
          <w:tcPr>
            <w:tcW w:w="2381" w:type="dxa"/>
            <w:vMerge/>
          </w:tcPr>
          <w:p w:rsidR="00800175" w:rsidRDefault="00800175">
            <w:pPr>
              <w:pStyle w:val="ConsPlusNormal"/>
            </w:pPr>
          </w:p>
        </w:tc>
        <w:tc>
          <w:tcPr>
            <w:tcW w:w="1842" w:type="dxa"/>
            <w:vMerge/>
          </w:tcPr>
          <w:p w:rsidR="00800175" w:rsidRDefault="00800175">
            <w:pPr>
              <w:pStyle w:val="ConsPlusNormal"/>
            </w:pPr>
          </w:p>
        </w:tc>
        <w:tc>
          <w:tcPr>
            <w:tcW w:w="2552" w:type="dxa"/>
          </w:tcPr>
          <w:p w:rsidR="00800175" w:rsidRDefault="00800175">
            <w:pPr>
              <w:pStyle w:val="ConsPlusNormal"/>
              <w:jc w:val="both"/>
            </w:pPr>
            <w:r>
              <w:t>г. Магадан, пр. Карла Маркса</w:t>
            </w:r>
          </w:p>
        </w:tc>
        <w:tc>
          <w:tcPr>
            <w:tcW w:w="1701" w:type="dxa"/>
          </w:tcPr>
          <w:p w:rsidR="00800175" w:rsidRDefault="00800175">
            <w:pPr>
              <w:pStyle w:val="ConsPlusNormal"/>
              <w:jc w:val="both"/>
            </w:pPr>
            <w:r>
              <w:t>64</w:t>
            </w:r>
          </w:p>
        </w:tc>
      </w:tr>
      <w:tr w:rsidR="00800175">
        <w:tc>
          <w:tcPr>
            <w:tcW w:w="566" w:type="dxa"/>
          </w:tcPr>
          <w:p w:rsidR="00800175" w:rsidRDefault="00800175">
            <w:pPr>
              <w:pStyle w:val="ConsPlusNormal"/>
              <w:jc w:val="right"/>
            </w:pPr>
            <w:r>
              <w:t>2</w:t>
            </w:r>
          </w:p>
        </w:tc>
        <w:tc>
          <w:tcPr>
            <w:tcW w:w="2381" w:type="dxa"/>
          </w:tcPr>
          <w:p w:rsidR="00800175" w:rsidRDefault="00800175">
            <w:pPr>
              <w:pStyle w:val="ConsPlusNormal"/>
              <w:jc w:val="both"/>
            </w:pPr>
            <w:r>
              <w:t>Ольский городской округ</w:t>
            </w:r>
          </w:p>
        </w:tc>
        <w:tc>
          <w:tcPr>
            <w:tcW w:w="1842" w:type="dxa"/>
          </w:tcPr>
          <w:p w:rsidR="00800175" w:rsidRDefault="00800175">
            <w:pPr>
              <w:pStyle w:val="ConsPlusNormal"/>
              <w:jc w:val="center"/>
            </w:pPr>
            <w:r>
              <w:t>2019</w:t>
            </w:r>
          </w:p>
        </w:tc>
        <w:tc>
          <w:tcPr>
            <w:tcW w:w="2552" w:type="dxa"/>
          </w:tcPr>
          <w:p w:rsidR="00800175" w:rsidRDefault="00800175">
            <w:pPr>
              <w:pStyle w:val="ConsPlusNormal"/>
              <w:jc w:val="both"/>
            </w:pPr>
            <w:r>
              <w:t>п. Ола, ул. Октябрьская</w:t>
            </w:r>
          </w:p>
        </w:tc>
        <w:tc>
          <w:tcPr>
            <w:tcW w:w="1701" w:type="dxa"/>
          </w:tcPr>
          <w:p w:rsidR="00800175" w:rsidRDefault="00800175">
            <w:pPr>
              <w:pStyle w:val="ConsPlusNormal"/>
              <w:jc w:val="both"/>
            </w:pPr>
            <w:r>
              <w:t>5а</w:t>
            </w:r>
          </w:p>
        </w:tc>
      </w:tr>
      <w:tr w:rsidR="00800175">
        <w:tc>
          <w:tcPr>
            <w:tcW w:w="566" w:type="dxa"/>
          </w:tcPr>
          <w:p w:rsidR="00800175" w:rsidRDefault="00800175">
            <w:pPr>
              <w:pStyle w:val="ConsPlusNormal"/>
              <w:jc w:val="right"/>
            </w:pPr>
            <w:r>
              <w:t>3</w:t>
            </w:r>
          </w:p>
        </w:tc>
        <w:tc>
          <w:tcPr>
            <w:tcW w:w="2381" w:type="dxa"/>
          </w:tcPr>
          <w:p w:rsidR="00800175" w:rsidRDefault="00800175">
            <w:pPr>
              <w:pStyle w:val="ConsPlusNormal"/>
              <w:jc w:val="both"/>
            </w:pPr>
            <w:r>
              <w:t>Хасынский городской округ</w:t>
            </w:r>
          </w:p>
        </w:tc>
        <w:tc>
          <w:tcPr>
            <w:tcW w:w="1842" w:type="dxa"/>
          </w:tcPr>
          <w:p w:rsidR="00800175" w:rsidRDefault="00800175">
            <w:pPr>
              <w:pStyle w:val="ConsPlusNormal"/>
              <w:jc w:val="center"/>
            </w:pPr>
            <w:r>
              <w:t>2019</w:t>
            </w:r>
          </w:p>
        </w:tc>
        <w:tc>
          <w:tcPr>
            <w:tcW w:w="2552" w:type="dxa"/>
          </w:tcPr>
          <w:p w:rsidR="00800175" w:rsidRDefault="00800175">
            <w:pPr>
              <w:pStyle w:val="ConsPlusNormal"/>
              <w:jc w:val="both"/>
            </w:pPr>
            <w:r>
              <w:t>п. Палатка, ул. Почтовая</w:t>
            </w:r>
          </w:p>
        </w:tc>
        <w:tc>
          <w:tcPr>
            <w:tcW w:w="1701" w:type="dxa"/>
          </w:tcPr>
          <w:p w:rsidR="00800175" w:rsidRDefault="00800175">
            <w:pPr>
              <w:pStyle w:val="ConsPlusNormal"/>
              <w:jc w:val="both"/>
            </w:pPr>
            <w:r>
              <w:t>15а</w:t>
            </w:r>
          </w:p>
        </w:tc>
      </w:tr>
      <w:tr w:rsidR="00800175">
        <w:tc>
          <w:tcPr>
            <w:tcW w:w="566" w:type="dxa"/>
          </w:tcPr>
          <w:p w:rsidR="00800175" w:rsidRDefault="00800175">
            <w:pPr>
              <w:pStyle w:val="ConsPlusNormal"/>
              <w:jc w:val="right"/>
            </w:pPr>
            <w:r>
              <w:t>4</w:t>
            </w:r>
          </w:p>
        </w:tc>
        <w:tc>
          <w:tcPr>
            <w:tcW w:w="2381" w:type="dxa"/>
          </w:tcPr>
          <w:p w:rsidR="00800175" w:rsidRDefault="00800175">
            <w:pPr>
              <w:pStyle w:val="ConsPlusNormal"/>
              <w:jc w:val="both"/>
            </w:pPr>
            <w:r>
              <w:t xml:space="preserve">Сусуманский городской </w:t>
            </w:r>
            <w:r>
              <w:lastRenderedPageBreak/>
              <w:t>округ</w:t>
            </w:r>
          </w:p>
        </w:tc>
        <w:tc>
          <w:tcPr>
            <w:tcW w:w="1842" w:type="dxa"/>
          </w:tcPr>
          <w:p w:rsidR="00800175" w:rsidRDefault="00800175">
            <w:pPr>
              <w:pStyle w:val="ConsPlusNormal"/>
              <w:jc w:val="center"/>
            </w:pPr>
            <w:r>
              <w:lastRenderedPageBreak/>
              <w:t>2018, 2019</w:t>
            </w:r>
          </w:p>
        </w:tc>
        <w:tc>
          <w:tcPr>
            <w:tcW w:w="2552" w:type="dxa"/>
          </w:tcPr>
          <w:p w:rsidR="00800175" w:rsidRDefault="00800175">
            <w:pPr>
              <w:pStyle w:val="ConsPlusNormal"/>
              <w:jc w:val="both"/>
            </w:pPr>
            <w:r>
              <w:t xml:space="preserve">г. Сусуман, ул. </w:t>
            </w:r>
            <w:r>
              <w:lastRenderedPageBreak/>
              <w:t>Больничная</w:t>
            </w:r>
          </w:p>
        </w:tc>
        <w:tc>
          <w:tcPr>
            <w:tcW w:w="1701" w:type="dxa"/>
          </w:tcPr>
          <w:p w:rsidR="00800175" w:rsidRDefault="00800175">
            <w:pPr>
              <w:pStyle w:val="ConsPlusNormal"/>
              <w:jc w:val="both"/>
            </w:pPr>
            <w:r>
              <w:lastRenderedPageBreak/>
              <w:t>69, 71</w:t>
            </w:r>
          </w:p>
        </w:tc>
      </w:tr>
      <w:tr w:rsidR="00800175">
        <w:tc>
          <w:tcPr>
            <w:tcW w:w="566" w:type="dxa"/>
          </w:tcPr>
          <w:p w:rsidR="00800175" w:rsidRDefault="00800175">
            <w:pPr>
              <w:pStyle w:val="ConsPlusNormal"/>
              <w:jc w:val="right"/>
            </w:pPr>
            <w:r>
              <w:lastRenderedPageBreak/>
              <w:t>5</w:t>
            </w:r>
          </w:p>
        </w:tc>
        <w:tc>
          <w:tcPr>
            <w:tcW w:w="2381" w:type="dxa"/>
          </w:tcPr>
          <w:p w:rsidR="00800175" w:rsidRDefault="00800175">
            <w:pPr>
              <w:pStyle w:val="ConsPlusNormal"/>
              <w:jc w:val="both"/>
            </w:pPr>
            <w:r>
              <w:t>Сусуманский городской округ</w:t>
            </w:r>
          </w:p>
        </w:tc>
        <w:tc>
          <w:tcPr>
            <w:tcW w:w="1842" w:type="dxa"/>
          </w:tcPr>
          <w:p w:rsidR="00800175" w:rsidRDefault="00800175">
            <w:pPr>
              <w:pStyle w:val="ConsPlusNormal"/>
              <w:jc w:val="center"/>
            </w:pPr>
            <w:r>
              <w:t>2018, 2019</w:t>
            </w:r>
          </w:p>
        </w:tc>
        <w:tc>
          <w:tcPr>
            <w:tcW w:w="2552" w:type="dxa"/>
          </w:tcPr>
          <w:p w:rsidR="00800175" w:rsidRDefault="00800175">
            <w:pPr>
              <w:pStyle w:val="ConsPlusNormal"/>
              <w:jc w:val="both"/>
            </w:pPr>
            <w:r>
              <w:t>пгт Мяунджа, ул. Юбилейная</w:t>
            </w:r>
          </w:p>
        </w:tc>
        <w:tc>
          <w:tcPr>
            <w:tcW w:w="1701" w:type="dxa"/>
          </w:tcPr>
          <w:p w:rsidR="00800175" w:rsidRDefault="00800175">
            <w:pPr>
              <w:pStyle w:val="ConsPlusNormal"/>
              <w:jc w:val="both"/>
            </w:pPr>
            <w:r>
              <w:t>6</w:t>
            </w:r>
          </w:p>
        </w:tc>
      </w:tr>
      <w:tr w:rsidR="00800175">
        <w:tc>
          <w:tcPr>
            <w:tcW w:w="9042" w:type="dxa"/>
            <w:gridSpan w:val="5"/>
          </w:tcPr>
          <w:p w:rsidR="00800175" w:rsidRDefault="00800175">
            <w:pPr>
              <w:pStyle w:val="ConsPlusNormal"/>
              <w:jc w:val="center"/>
              <w:outlineLvl w:val="2"/>
            </w:pPr>
            <w:r>
              <w:t>Год предоставления субсидии - 2020</w:t>
            </w:r>
          </w:p>
        </w:tc>
      </w:tr>
      <w:tr w:rsidR="00800175">
        <w:tc>
          <w:tcPr>
            <w:tcW w:w="566" w:type="dxa"/>
          </w:tcPr>
          <w:p w:rsidR="00800175" w:rsidRDefault="00800175">
            <w:pPr>
              <w:pStyle w:val="ConsPlusNormal"/>
              <w:jc w:val="right"/>
            </w:pPr>
            <w:r>
              <w:t>1</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2020</w:t>
            </w:r>
          </w:p>
        </w:tc>
        <w:tc>
          <w:tcPr>
            <w:tcW w:w="2552" w:type="dxa"/>
          </w:tcPr>
          <w:p w:rsidR="00800175" w:rsidRDefault="00800175">
            <w:pPr>
              <w:pStyle w:val="ConsPlusNormal"/>
              <w:jc w:val="both"/>
            </w:pPr>
            <w:r>
              <w:t>г. Магадан, пр. Карла Маркса</w:t>
            </w:r>
          </w:p>
        </w:tc>
        <w:tc>
          <w:tcPr>
            <w:tcW w:w="1701" w:type="dxa"/>
          </w:tcPr>
          <w:p w:rsidR="00800175" w:rsidRDefault="00800175">
            <w:pPr>
              <w:pStyle w:val="ConsPlusNormal"/>
              <w:jc w:val="both"/>
            </w:pPr>
            <w:r>
              <w:t>11А, 13</w:t>
            </w:r>
          </w:p>
        </w:tc>
      </w:tr>
      <w:tr w:rsidR="00800175">
        <w:tc>
          <w:tcPr>
            <w:tcW w:w="566" w:type="dxa"/>
          </w:tcPr>
          <w:p w:rsidR="00800175" w:rsidRDefault="00800175">
            <w:pPr>
              <w:pStyle w:val="ConsPlusNormal"/>
              <w:jc w:val="right"/>
            </w:pPr>
            <w:r>
              <w:t>2</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2020</w:t>
            </w:r>
          </w:p>
        </w:tc>
        <w:tc>
          <w:tcPr>
            <w:tcW w:w="2552" w:type="dxa"/>
          </w:tcPr>
          <w:p w:rsidR="00800175" w:rsidRDefault="00800175">
            <w:pPr>
              <w:pStyle w:val="ConsPlusNormal"/>
              <w:jc w:val="both"/>
            </w:pPr>
            <w:r>
              <w:t>г. Магадан, пр. Карла Маркса</w:t>
            </w:r>
          </w:p>
        </w:tc>
        <w:tc>
          <w:tcPr>
            <w:tcW w:w="1701" w:type="dxa"/>
          </w:tcPr>
          <w:p w:rsidR="00800175" w:rsidRDefault="00800175">
            <w:pPr>
              <w:pStyle w:val="ConsPlusNormal"/>
              <w:jc w:val="both"/>
            </w:pPr>
            <w:r>
              <w:t>31/18</w:t>
            </w:r>
          </w:p>
        </w:tc>
      </w:tr>
      <w:tr w:rsidR="00800175">
        <w:tc>
          <w:tcPr>
            <w:tcW w:w="566" w:type="dxa"/>
          </w:tcPr>
          <w:p w:rsidR="00800175" w:rsidRDefault="00800175">
            <w:pPr>
              <w:pStyle w:val="ConsPlusNormal"/>
              <w:jc w:val="right"/>
            </w:pPr>
            <w:r>
              <w:t>3</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2020</w:t>
            </w:r>
          </w:p>
        </w:tc>
        <w:tc>
          <w:tcPr>
            <w:tcW w:w="2552" w:type="dxa"/>
          </w:tcPr>
          <w:p w:rsidR="00800175" w:rsidRDefault="00800175">
            <w:pPr>
              <w:pStyle w:val="ConsPlusNormal"/>
              <w:jc w:val="both"/>
            </w:pPr>
            <w:r>
              <w:t>г. Магадан, ул. Парковая</w:t>
            </w:r>
          </w:p>
        </w:tc>
        <w:tc>
          <w:tcPr>
            <w:tcW w:w="1701" w:type="dxa"/>
          </w:tcPr>
          <w:p w:rsidR="00800175" w:rsidRDefault="00800175">
            <w:pPr>
              <w:pStyle w:val="ConsPlusNormal"/>
              <w:jc w:val="both"/>
            </w:pPr>
            <w:r>
              <w:t>11</w:t>
            </w:r>
          </w:p>
        </w:tc>
      </w:tr>
      <w:tr w:rsidR="00800175">
        <w:tc>
          <w:tcPr>
            <w:tcW w:w="566" w:type="dxa"/>
            <w:vMerge w:val="restart"/>
          </w:tcPr>
          <w:p w:rsidR="00800175" w:rsidRDefault="00800175">
            <w:pPr>
              <w:pStyle w:val="ConsPlusNormal"/>
              <w:jc w:val="right"/>
            </w:pPr>
            <w:r>
              <w:t>4</w:t>
            </w:r>
          </w:p>
        </w:tc>
        <w:tc>
          <w:tcPr>
            <w:tcW w:w="2381" w:type="dxa"/>
            <w:vMerge w:val="restart"/>
          </w:tcPr>
          <w:p w:rsidR="00800175" w:rsidRDefault="00800175">
            <w:pPr>
              <w:pStyle w:val="ConsPlusNormal"/>
              <w:jc w:val="both"/>
            </w:pPr>
            <w:r>
              <w:t>Город Магадан</w:t>
            </w:r>
          </w:p>
        </w:tc>
        <w:tc>
          <w:tcPr>
            <w:tcW w:w="1842" w:type="dxa"/>
            <w:vMerge w:val="restart"/>
          </w:tcPr>
          <w:p w:rsidR="00800175" w:rsidRDefault="00800175">
            <w:pPr>
              <w:pStyle w:val="ConsPlusNormal"/>
              <w:jc w:val="center"/>
            </w:pPr>
            <w:r>
              <w:t>2020</w:t>
            </w:r>
          </w:p>
        </w:tc>
        <w:tc>
          <w:tcPr>
            <w:tcW w:w="2552" w:type="dxa"/>
          </w:tcPr>
          <w:p w:rsidR="00800175" w:rsidRDefault="00800175">
            <w:pPr>
              <w:pStyle w:val="ConsPlusNormal"/>
              <w:jc w:val="both"/>
            </w:pPr>
            <w:r>
              <w:t>ул. Коммуны</w:t>
            </w:r>
          </w:p>
        </w:tc>
        <w:tc>
          <w:tcPr>
            <w:tcW w:w="1701" w:type="dxa"/>
          </w:tcPr>
          <w:p w:rsidR="00800175" w:rsidRDefault="00800175">
            <w:pPr>
              <w:pStyle w:val="ConsPlusNormal"/>
              <w:jc w:val="both"/>
            </w:pPr>
            <w:r>
              <w:t>11, 13, 13А, 15, 17</w:t>
            </w:r>
          </w:p>
        </w:tc>
      </w:tr>
      <w:tr w:rsidR="00800175">
        <w:tc>
          <w:tcPr>
            <w:tcW w:w="566" w:type="dxa"/>
            <w:vMerge/>
          </w:tcPr>
          <w:p w:rsidR="00800175" w:rsidRDefault="00800175">
            <w:pPr>
              <w:pStyle w:val="ConsPlusNormal"/>
            </w:pPr>
          </w:p>
        </w:tc>
        <w:tc>
          <w:tcPr>
            <w:tcW w:w="2381" w:type="dxa"/>
            <w:vMerge/>
          </w:tcPr>
          <w:p w:rsidR="00800175" w:rsidRDefault="00800175">
            <w:pPr>
              <w:pStyle w:val="ConsPlusNormal"/>
            </w:pPr>
          </w:p>
        </w:tc>
        <w:tc>
          <w:tcPr>
            <w:tcW w:w="1842" w:type="dxa"/>
            <w:vMerge/>
          </w:tcPr>
          <w:p w:rsidR="00800175" w:rsidRDefault="00800175">
            <w:pPr>
              <w:pStyle w:val="ConsPlusNormal"/>
            </w:pPr>
          </w:p>
        </w:tc>
        <w:tc>
          <w:tcPr>
            <w:tcW w:w="2552" w:type="dxa"/>
          </w:tcPr>
          <w:p w:rsidR="00800175" w:rsidRDefault="00800175">
            <w:pPr>
              <w:pStyle w:val="ConsPlusNormal"/>
              <w:jc w:val="both"/>
            </w:pPr>
            <w:r>
              <w:t>ул. Билибина</w:t>
            </w:r>
          </w:p>
        </w:tc>
        <w:tc>
          <w:tcPr>
            <w:tcW w:w="1701" w:type="dxa"/>
          </w:tcPr>
          <w:p w:rsidR="00800175" w:rsidRDefault="00800175">
            <w:pPr>
              <w:pStyle w:val="ConsPlusNormal"/>
              <w:jc w:val="both"/>
            </w:pPr>
            <w:r>
              <w:t>3, 5</w:t>
            </w:r>
          </w:p>
        </w:tc>
      </w:tr>
      <w:tr w:rsidR="00800175">
        <w:tc>
          <w:tcPr>
            <w:tcW w:w="566" w:type="dxa"/>
            <w:vMerge/>
          </w:tcPr>
          <w:p w:rsidR="00800175" w:rsidRDefault="00800175">
            <w:pPr>
              <w:pStyle w:val="ConsPlusNormal"/>
            </w:pPr>
          </w:p>
        </w:tc>
        <w:tc>
          <w:tcPr>
            <w:tcW w:w="2381" w:type="dxa"/>
            <w:vMerge/>
          </w:tcPr>
          <w:p w:rsidR="00800175" w:rsidRDefault="00800175">
            <w:pPr>
              <w:pStyle w:val="ConsPlusNormal"/>
            </w:pPr>
          </w:p>
        </w:tc>
        <w:tc>
          <w:tcPr>
            <w:tcW w:w="1842" w:type="dxa"/>
            <w:vMerge/>
          </w:tcPr>
          <w:p w:rsidR="00800175" w:rsidRDefault="00800175">
            <w:pPr>
              <w:pStyle w:val="ConsPlusNormal"/>
            </w:pPr>
          </w:p>
        </w:tc>
        <w:tc>
          <w:tcPr>
            <w:tcW w:w="2552" w:type="dxa"/>
          </w:tcPr>
          <w:p w:rsidR="00800175" w:rsidRDefault="00800175">
            <w:pPr>
              <w:pStyle w:val="ConsPlusNormal"/>
              <w:jc w:val="both"/>
            </w:pPr>
            <w:r>
              <w:t>ул. Нагаевская</w:t>
            </w:r>
          </w:p>
        </w:tc>
        <w:tc>
          <w:tcPr>
            <w:tcW w:w="1701" w:type="dxa"/>
          </w:tcPr>
          <w:p w:rsidR="00800175" w:rsidRDefault="00800175">
            <w:pPr>
              <w:pStyle w:val="ConsPlusNormal"/>
              <w:jc w:val="both"/>
            </w:pPr>
            <w:r>
              <w:t>51, 53, 55, 57</w:t>
            </w:r>
          </w:p>
        </w:tc>
      </w:tr>
      <w:tr w:rsidR="00800175">
        <w:tc>
          <w:tcPr>
            <w:tcW w:w="566" w:type="dxa"/>
          </w:tcPr>
          <w:p w:rsidR="00800175" w:rsidRDefault="00800175">
            <w:pPr>
              <w:pStyle w:val="ConsPlusNormal"/>
              <w:jc w:val="right"/>
            </w:pPr>
            <w:r>
              <w:t>5</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2020</w:t>
            </w:r>
          </w:p>
        </w:tc>
        <w:tc>
          <w:tcPr>
            <w:tcW w:w="2552" w:type="dxa"/>
          </w:tcPr>
          <w:p w:rsidR="00800175" w:rsidRDefault="00800175">
            <w:pPr>
              <w:pStyle w:val="ConsPlusNormal"/>
              <w:jc w:val="both"/>
            </w:pPr>
            <w:r>
              <w:t>ул. Набережная реки Магаданки,</w:t>
            </w:r>
          </w:p>
        </w:tc>
        <w:tc>
          <w:tcPr>
            <w:tcW w:w="1701" w:type="dxa"/>
          </w:tcPr>
          <w:p w:rsidR="00800175" w:rsidRDefault="00800175">
            <w:pPr>
              <w:pStyle w:val="ConsPlusNormal"/>
              <w:jc w:val="both"/>
            </w:pPr>
            <w:r>
              <w:t>55, 55 корп. 1, 55 корп. 2, 55 корп. 4, 55 корп. 5, 57 корп. 3, 57 корп. 1</w:t>
            </w:r>
          </w:p>
        </w:tc>
      </w:tr>
      <w:tr w:rsidR="00800175">
        <w:tc>
          <w:tcPr>
            <w:tcW w:w="566" w:type="dxa"/>
          </w:tcPr>
          <w:p w:rsidR="00800175" w:rsidRDefault="00800175">
            <w:pPr>
              <w:pStyle w:val="ConsPlusNormal"/>
              <w:jc w:val="right"/>
            </w:pPr>
            <w:r>
              <w:t>6</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2020</w:t>
            </w:r>
          </w:p>
        </w:tc>
        <w:tc>
          <w:tcPr>
            <w:tcW w:w="2552" w:type="dxa"/>
          </w:tcPr>
          <w:p w:rsidR="00800175" w:rsidRDefault="00800175">
            <w:pPr>
              <w:pStyle w:val="ConsPlusNormal"/>
              <w:jc w:val="both"/>
            </w:pPr>
            <w:r>
              <w:t>ул. Парковая</w:t>
            </w:r>
          </w:p>
        </w:tc>
        <w:tc>
          <w:tcPr>
            <w:tcW w:w="1701" w:type="dxa"/>
          </w:tcPr>
          <w:p w:rsidR="00800175" w:rsidRDefault="00800175">
            <w:pPr>
              <w:pStyle w:val="ConsPlusNormal"/>
              <w:jc w:val="both"/>
            </w:pPr>
            <w:r>
              <w:t>17-а</w:t>
            </w:r>
          </w:p>
        </w:tc>
      </w:tr>
      <w:tr w:rsidR="00800175">
        <w:tc>
          <w:tcPr>
            <w:tcW w:w="566" w:type="dxa"/>
          </w:tcPr>
          <w:p w:rsidR="00800175" w:rsidRDefault="00800175">
            <w:pPr>
              <w:pStyle w:val="ConsPlusNormal"/>
              <w:jc w:val="right"/>
            </w:pPr>
            <w:r>
              <w:t>7</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2020</w:t>
            </w:r>
          </w:p>
        </w:tc>
        <w:tc>
          <w:tcPr>
            <w:tcW w:w="2552" w:type="dxa"/>
          </w:tcPr>
          <w:p w:rsidR="00800175" w:rsidRDefault="00800175">
            <w:pPr>
              <w:pStyle w:val="ConsPlusNormal"/>
              <w:jc w:val="both"/>
            </w:pPr>
            <w:r>
              <w:t>ул. Зайцева</w:t>
            </w:r>
          </w:p>
        </w:tc>
        <w:tc>
          <w:tcPr>
            <w:tcW w:w="1701" w:type="dxa"/>
          </w:tcPr>
          <w:p w:rsidR="00800175" w:rsidRDefault="00800175">
            <w:pPr>
              <w:pStyle w:val="ConsPlusNormal"/>
              <w:jc w:val="both"/>
            </w:pPr>
            <w:r>
              <w:t>25, 25А</w:t>
            </w:r>
          </w:p>
        </w:tc>
      </w:tr>
      <w:tr w:rsidR="00800175">
        <w:tc>
          <w:tcPr>
            <w:tcW w:w="566" w:type="dxa"/>
          </w:tcPr>
          <w:p w:rsidR="00800175" w:rsidRDefault="00800175">
            <w:pPr>
              <w:pStyle w:val="ConsPlusNormal"/>
              <w:jc w:val="right"/>
            </w:pPr>
            <w:r>
              <w:t>8</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2020</w:t>
            </w:r>
          </w:p>
        </w:tc>
        <w:tc>
          <w:tcPr>
            <w:tcW w:w="2552" w:type="dxa"/>
          </w:tcPr>
          <w:p w:rsidR="00800175" w:rsidRDefault="00800175">
            <w:pPr>
              <w:pStyle w:val="ConsPlusNormal"/>
              <w:jc w:val="both"/>
            </w:pPr>
            <w:r>
              <w:t>ул. Октябрьская</w:t>
            </w:r>
          </w:p>
        </w:tc>
        <w:tc>
          <w:tcPr>
            <w:tcW w:w="1701" w:type="dxa"/>
          </w:tcPr>
          <w:p w:rsidR="00800175" w:rsidRDefault="00800175">
            <w:pPr>
              <w:pStyle w:val="ConsPlusNormal"/>
              <w:jc w:val="both"/>
            </w:pPr>
            <w:r>
              <w:t>20, 20 к. 1</w:t>
            </w:r>
          </w:p>
        </w:tc>
      </w:tr>
      <w:tr w:rsidR="00800175">
        <w:tc>
          <w:tcPr>
            <w:tcW w:w="566" w:type="dxa"/>
          </w:tcPr>
          <w:p w:rsidR="00800175" w:rsidRDefault="00800175">
            <w:pPr>
              <w:pStyle w:val="ConsPlusNormal"/>
              <w:jc w:val="right"/>
            </w:pPr>
            <w:r>
              <w:t>9</w:t>
            </w:r>
          </w:p>
        </w:tc>
        <w:tc>
          <w:tcPr>
            <w:tcW w:w="2381" w:type="dxa"/>
          </w:tcPr>
          <w:p w:rsidR="00800175" w:rsidRDefault="00800175">
            <w:pPr>
              <w:pStyle w:val="ConsPlusNormal"/>
              <w:jc w:val="both"/>
            </w:pPr>
            <w:r>
              <w:t>Ольский городской округ</w:t>
            </w:r>
          </w:p>
        </w:tc>
        <w:tc>
          <w:tcPr>
            <w:tcW w:w="1842" w:type="dxa"/>
          </w:tcPr>
          <w:p w:rsidR="00800175" w:rsidRDefault="00800175">
            <w:pPr>
              <w:pStyle w:val="ConsPlusNormal"/>
              <w:jc w:val="center"/>
            </w:pPr>
            <w:r>
              <w:t>2020</w:t>
            </w:r>
          </w:p>
        </w:tc>
        <w:tc>
          <w:tcPr>
            <w:tcW w:w="2552" w:type="dxa"/>
          </w:tcPr>
          <w:p w:rsidR="00800175" w:rsidRDefault="00800175">
            <w:pPr>
              <w:pStyle w:val="ConsPlusNormal"/>
              <w:jc w:val="both"/>
            </w:pPr>
            <w:r>
              <w:t>п. Ола, ул. Каширина</w:t>
            </w:r>
          </w:p>
        </w:tc>
        <w:tc>
          <w:tcPr>
            <w:tcW w:w="1701" w:type="dxa"/>
          </w:tcPr>
          <w:p w:rsidR="00800175" w:rsidRDefault="00800175">
            <w:pPr>
              <w:pStyle w:val="ConsPlusNormal"/>
              <w:jc w:val="both"/>
            </w:pPr>
            <w:r>
              <w:t>10</w:t>
            </w:r>
          </w:p>
        </w:tc>
      </w:tr>
      <w:tr w:rsidR="00800175">
        <w:tc>
          <w:tcPr>
            <w:tcW w:w="9042" w:type="dxa"/>
            <w:gridSpan w:val="5"/>
          </w:tcPr>
          <w:p w:rsidR="00800175" w:rsidRDefault="00800175">
            <w:pPr>
              <w:pStyle w:val="ConsPlusNormal"/>
              <w:jc w:val="center"/>
              <w:outlineLvl w:val="2"/>
            </w:pPr>
            <w:r>
              <w:t>Год предоставления субсидии - 2021</w:t>
            </w:r>
          </w:p>
        </w:tc>
      </w:tr>
      <w:tr w:rsidR="00800175">
        <w:tc>
          <w:tcPr>
            <w:tcW w:w="566" w:type="dxa"/>
            <w:vMerge w:val="restart"/>
          </w:tcPr>
          <w:p w:rsidR="00800175" w:rsidRDefault="00800175">
            <w:pPr>
              <w:pStyle w:val="ConsPlusNormal"/>
              <w:jc w:val="right"/>
            </w:pPr>
            <w:r>
              <w:t>1</w:t>
            </w:r>
          </w:p>
        </w:tc>
        <w:tc>
          <w:tcPr>
            <w:tcW w:w="2381" w:type="dxa"/>
            <w:vMerge w:val="restart"/>
          </w:tcPr>
          <w:p w:rsidR="00800175" w:rsidRDefault="00800175">
            <w:pPr>
              <w:pStyle w:val="ConsPlusNormal"/>
              <w:jc w:val="both"/>
            </w:pPr>
            <w:r>
              <w:t>Город Магадан</w:t>
            </w:r>
          </w:p>
        </w:tc>
        <w:tc>
          <w:tcPr>
            <w:tcW w:w="1842" w:type="dxa"/>
            <w:vMerge w:val="restart"/>
          </w:tcPr>
          <w:p w:rsidR="00800175" w:rsidRDefault="00800175">
            <w:pPr>
              <w:pStyle w:val="ConsPlusNormal"/>
              <w:jc w:val="center"/>
            </w:pPr>
            <w:r>
              <w:t>2021</w:t>
            </w:r>
          </w:p>
        </w:tc>
        <w:tc>
          <w:tcPr>
            <w:tcW w:w="2552" w:type="dxa"/>
          </w:tcPr>
          <w:p w:rsidR="00800175" w:rsidRDefault="00800175">
            <w:pPr>
              <w:pStyle w:val="ConsPlusNormal"/>
              <w:jc w:val="both"/>
            </w:pPr>
            <w:r>
              <w:t>г. Магадан, ул. Берзина</w:t>
            </w:r>
          </w:p>
        </w:tc>
        <w:tc>
          <w:tcPr>
            <w:tcW w:w="1701" w:type="dxa"/>
          </w:tcPr>
          <w:p w:rsidR="00800175" w:rsidRDefault="00800175">
            <w:pPr>
              <w:pStyle w:val="ConsPlusNormal"/>
              <w:jc w:val="both"/>
            </w:pPr>
            <w:r>
              <w:t>21Б</w:t>
            </w:r>
          </w:p>
        </w:tc>
      </w:tr>
      <w:tr w:rsidR="00800175">
        <w:tc>
          <w:tcPr>
            <w:tcW w:w="566" w:type="dxa"/>
            <w:vMerge/>
          </w:tcPr>
          <w:p w:rsidR="00800175" w:rsidRDefault="00800175">
            <w:pPr>
              <w:pStyle w:val="ConsPlusNormal"/>
            </w:pPr>
          </w:p>
        </w:tc>
        <w:tc>
          <w:tcPr>
            <w:tcW w:w="2381" w:type="dxa"/>
            <w:vMerge/>
          </w:tcPr>
          <w:p w:rsidR="00800175" w:rsidRDefault="00800175">
            <w:pPr>
              <w:pStyle w:val="ConsPlusNormal"/>
            </w:pPr>
          </w:p>
        </w:tc>
        <w:tc>
          <w:tcPr>
            <w:tcW w:w="1842" w:type="dxa"/>
            <w:vMerge/>
          </w:tcPr>
          <w:p w:rsidR="00800175" w:rsidRDefault="00800175">
            <w:pPr>
              <w:pStyle w:val="ConsPlusNormal"/>
            </w:pPr>
          </w:p>
        </w:tc>
        <w:tc>
          <w:tcPr>
            <w:tcW w:w="2552" w:type="dxa"/>
          </w:tcPr>
          <w:p w:rsidR="00800175" w:rsidRDefault="00800175">
            <w:pPr>
              <w:pStyle w:val="ConsPlusNormal"/>
              <w:jc w:val="both"/>
            </w:pPr>
            <w:r>
              <w:t>г. Магадан, ул. Ямская</w:t>
            </w:r>
          </w:p>
        </w:tc>
        <w:tc>
          <w:tcPr>
            <w:tcW w:w="1701" w:type="dxa"/>
          </w:tcPr>
          <w:p w:rsidR="00800175" w:rsidRDefault="00800175">
            <w:pPr>
              <w:pStyle w:val="ConsPlusNormal"/>
              <w:jc w:val="both"/>
            </w:pPr>
            <w:r>
              <w:t>4, 6</w:t>
            </w:r>
          </w:p>
        </w:tc>
      </w:tr>
      <w:tr w:rsidR="00800175">
        <w:tc>
          <w:tcPr>
            <w:tcW w:w="566" w:type="dxa"/>
          </w:tcPr>
          <w:p w:rsidR="00800175" w:rsidRDefault="00800175">
            <w:pPr>
              <w:pStyle w:val="ConsPlusNormal"/>
              <w:jc w:val="right"/>
            </w:pPr>
            <w:r>
              <w:t>2</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2021</w:t>
            </w:r>
          </w:p>
        </w:tc>
        <w:tc>
          <w:tcPr>
            <w:tcW w:w="2552" w:type="dxa"/>
          </w:tcPr>
          <w:p w:rsidR="00800175" w:rsidRDefault="00800175">
            <w:pPr>
              <w:pStyle w:val="ConsPlusNormal"/>
              <w:jc w:val="both"/>
            </w:pPr>
            <w:r>
              <w:t>г. Магадан, ул. Марчеканская</w:t>
            </w:r>
          </w:p>
        </w:tc>
        <w:tc>
          <w:tcPr>
            <w:tcW w:w="1701" w:type="dxa"/>
          </w:tcPr>
          <w:p w:rsidR="00800175" w:rsidRDefault="00800175">
            <w:pPr>
              <w:pStyle w:val="ConsPlusNormal"/>
              <w:jc w:val="both"/>
            </w:pPr>
            <w:r>
              <w:t>31</w:t>
            </w:r>
          </w:p>
        </w:tc>
      </w:tr>
      <w:tr w:rsidR="00800175">
        <w:tc>
          <w:tcPr>
            <w:tcW w:w="566" w:type="dxa"/>
          </w:tcPr>
          <w:p w:rsidR="00800175" w:rsidRDefault="00800175">
            <w:pPr>
              <w:pStyle w:val="ConsPlusNormal"/>
              <w:jc w:val="right"/>
            </w:pPr>
            <w:r>
              <w:t>3</w:t>
            </w:r>
          </w:p>
        </w:tc>
        <w:tc>
          <w:tcPr>
            <w:tcW w:w="2381" w:type="dxa"/>
          </w:tcPr>
          <w:p w:rsidR="00800175" w:rsidRDefault="00800175">
            <w:pPr>
              <w:pStyle w:val="ConsPlusNormal"/>
              <w:jc w:val="both"/>
            </w:pPr>
            <w:r>
              <w:t>Город Магадан</w:t>
            </w:r>
          </w:p>
        </w:tc>
        <w:tc>
          <w:tcPr>
            <w:tcW w:w="1842" w:type="dxa"/>
          </w:tcPr>
          <w:p w:rsidR="00800175" w:rsidRDefault="00800175">
            <w:pPr>
              <w:pStyle w:val="ConsPlusNormal"/>
              <w:jc w:val="center"/>
            </w:pPr>
            <w:r>
              <w:t>2021</w:t>
            </w:r>
          </w:p>
        </w:tc>
        <w:tc>
          <w:tcPr>
            <w:tcW w:w="2552" w:type="dxa"/>
          </w:tcPr>
          <w:p w:rsidR="00800175" w:rsidRDefault="00800175">
            <w:pPr>
              <w:pStyle w:val="ConsPlusNormal"/>
              <w:jc w:val="both"/>
            </w:pPr>
            <w:r>
              <w:t>г. Магадан, Наб. реки Магаданки</w:t>
            </w:r>
          </w:p>
        </w:tc>
        <w:tc>
          <w:tcPr>
            <w:tcW w:w="1701" w:type="dxa"/>
          </w:tcPr>
          <w:p w:rsidR="00800175" w:rsidRDefault="00800175">
            <w:pPr>
              <w:pStyle w:val="ConsPlusNormal"/>
              <w:jc w:val="both"/>
            </w:pPr>
            <w:r>
              <w:t>15, корп. 2, 4</w:t>
            </w:r>
          </w:p>
        </w:tc>
      </w:tr>
      <w:tr w:rsidR="00800175">
        <w:tc>
          <w:tcPr>
            <w:tcW w:w="9042" w:type="dxa"/>
            <w:gridSpan w:val="5"/>
          </w:tcPr>
          <w:p w:rsidR="00800175" w:rsidRDefault="00800175">
            <w:pPr>
              <w:pStyle w:val="ConsPlusNormal"/>
              <w:jc w:val="center"/>
              <w:outlineLvl w:val="2"/>
            </w:pPr>
            <w:r>
              <w:t>Год предоставления субсидии - 2022, 2023 (благоустройство дворовых территорий не предусмотрено)</w:t>
            </w:r>
          </w:p>
        </w:tc>
      </w:tr>
      <w:tr w:rsidR="00800175">
        <w:tc>
          <w:tcPr>
            <w:tcW w:w="9042" w:type="dxa"/>
            <w:gridSpan w:val="5"/>
          </w:tcPr>
          <w:p w:rsidR="00800175" w:rsidRDefault="00800175">
            <w:pPr>
              <w:pStyle w:val="ConsPlusNormal"/>
              <w:jc w:val="center"/>
              <w:outlineLvl w:val="2"/>
            </w:pPr>
            <w:r>
              <w:t>Год предоставления субсидии - 2024</w:t>
            </w:r>
          </w:p>
        </w:tc>
      </w:tr>
      <w:tr w:rsidR="00800175">
        <w:tc>
          <w:tcPr>
            <w:tcW w:w="566" w:type="dxa"/>
          </w:tcPr>
          <w:p w:rsidR="00800175" w:rsidRDefault="00800175">
            <w:pPr>
              <w:pStyle w:val="ConsPlusNormal"/>
              <w:jc w:val="right"/>
            </w:pPr>
            <w:r>
              <w:t>1</w:t>
            </w:r>
          </w:p>
        </w:tc>
        <w:tc>
          <w:tcPr>
            <w:tcW w:w="2381" w:type="dxa"/>
          </w:tcPr>
          <w:p w:rsidR="00800175" w:rsidRDefault="00800175">
            <w:pPr>
              <w:pStyle w:val="ConsPlusNormal"/>
              <w:jc w:val="both"/>
            </w:pPr>
            <w:r>
              <w:t>Ольский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Ола, ул. Лесная</w:t>
            </w:r>
          </w:p>
        </w:tc>
        <w:tc>
          <w:tcPr>
            <w:tcW w:w="1701" w:type="dxa"/>
          </w:tcPr>
          <w:p w:rsidR="00800175" w:rsidRDefault="00800175">
            <w:pPr>
              <w:pStyle w:val="ConsPlusNormal"/>
              <w:jc w:val="both"/>
            </w:pPr>
            <w:r>
              <w:t>18</w:t>
            </w:r>
          </w:p>
        </w:tc>
      </w:tr>
      <w:tr w:rsidR="00800175">
        <w:tc>
          <w:tcPr>
            <w:tcW w:w="566" w:type="dxa"/>
          </w:tcPr>
          <w:p w:rsidR="00800175" w:rsidRDefault="00800175">
            <w:pPr>
              <w:pStyle w:val="ConsPlusNormal"/>
              <w:jc w:val="right"/>
            </w:pPr>
            <w:r>
              <w:lastRenderedPageBreak/>
              <w:t>2</w:t>
            </w:r>
          </w:p>
        </w:tc>
        <w:tc>
          <w:tcPr>
            <w:tcW w:w="2381" w:type="dxa"/>
          </w:tcPr>
          <w:p w:rsidR="00800175" w:rsidRDefault="00800175">
            <w:pPr>
              <w:pStyle w:val="ConsPlusNormal"/>
              <w:jc w:val="both"/>
            </w:pPr>
            <w:r>
              <w:t>Ольский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Ола, ул. Октябрьская</w:t>
            </w:r>
          </w:p>
        </w:tc>
        <w:tc>
          <w:tcPr>
            <w:tcW w:w="1701" w:type="dxa"/>
          </w:tcPr>
          <w:p w:rsidR="00800175" w:rsidRDefault="00800175">
            <w:pPr>
              <w:pStyle w:val="ConsPlusNormal"/>
              <w:jc w:val="both"/>
            </w:pPr>
            <w:r>
              <w:t>5</w:t>
            </w:r>
          </w:p>
        </w:tc>
      </w:tr>
      <w:tr w:rsidR="00800175">
        <w:tc>
          <w:tcPr>
            <w:tcW w:w="566" w:type="dxa"/>
          </w:tcPr>
          <w:p w:rsidR="00800175" w:rsidRDefault="00800175">
            <w:pPr>
              <w:pStyle w:val="ConsPlusNormal"/>
              <w:jc w:val="right"/>
            </w:pPr>
            <w:r>
              <w:t>3</w:t>
            </w:r>
          </w:p>
        </w:tc>
        <w:tc>
          <w:tcPr>
            <w:tcW w:w="2381" w:type="dxa"/>
          </w:tcPr>
          <w:p w:rsidR="00800175" w:rsidRDefault="00800175">
            <w:pPr>
              <w:pStyle w:val="ConsPlusNormal"/>
              <w:jc w:val="both"/>
            </w:pPr>
            <w:r>
              <w:t>Ольский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Ола, ул. Мелиораторов</w:t>
            </w:r>
          </w:p>
        </w:tc>
        <w:tc>
          <w:tcPr>
            <w:tcW w:w="1701" w:type="dxa"/>
          </w:tcPr>
          <w:p w:rsidR="00800175" w:rsidRDefault="00800175">
            <w:pPr>
              <w:pStyle w:val="ConsPlusNormal"/>
              <w:jc w:val="both"/>
            </w:pPr>
            <w:r>
              <w:t>4</w:t>
            </w:r>
          </w:p>
        </w:tc>
      </w:tr>
      <w:tr w:rsidR="00800175">
        <w:tc>
          <w:tcPr>
            <w:tcW w:w="566" w:type="dxa"/>
          </w:tcPr>
          <w:p w:rsidR="00800175" w:rsidRDefault="00800175">
            <w:pPr>
              <w:pStyle w:val="ConsPlusNormal"/>
              <w:jc w:val="right"/>
            </w:pPr>
            <w:r>
              <w:t>4</w:t>
            </w:r>
          </w:p>
        </w:tc>
        <w:tc>
          <w:tcPr>
            <w:tcW w:w="2381" w:type="dxa"/>
          </w:tcPr>
          <w:p w:rsidR="00800175" w:rsidRDefault="00800175">
            <w:pPr>
              <w:pStyle w:val="ConsPlusNormal"/>
              <w:jc w:val="both"/>
            </w:pPr>
            <w:r>
              <w:t>Ольский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Ола, ул. Кирова</w:t>
            </w:r>
          </w:p>
        </w:tc>
        <w:tc>
          <w:tcPr>
            <w:tcW w:w="1701" w:type="dxa"/>
          </w:tcPr>
          <w:p w:rsidR="00800175" w:rsidRDefault="00800175">
            <w:pPr>
              <w:pStyle w:val="ConsPlusNormal"/>
              <w:jc w:val="both"/>
            </w:pPr>
            <w:r>
              <w:t>1а</w:t>
            </w:r>
          </w:p>
        </w:tc>
      </w:tr>
      <w:tr w:rsidR="00800175">
        <w:tc>
          <w:tcPr>
            <w:tcW w:w="566" w:type="dxa"/>
          </w:tcPr>
          <w:p w:rsidR="00800175" w:rsidRDefault="00800175">
            <w:pPr>
              <w:pStyle w:val="ConsPlusNormal"/>
              <w:jc w:val="right"/>
            </w:pPr>
            <w:r>
              <w:t>5</w:t>
            </w:r>
          </w:p>
        </w:tc>
        <w:tc>
          <w:tcPr>
            <w:tcW w:w="2381" w:type="dxa"/>
          </w:tcPr>
          <w:p w:rsidR="00800175" w:rsidRDefault="00800175">
            <w:pPr>
              <w:pStyle w:val="ConsPlusNormal"/>
              <w:jc w:val="both"/>
            </w:pPr>
            <w:r>
              <w:t>Хасынский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Стекольный, ул. Зеленая</w:t>
            </w:r>
          </w:p>
        </w:tc>
        <w:tc>
          <w:tcPr>
            <w:tcW w:w="1701" w:type="dxa"/>
          </w:tcPr>
          <w:p w:rsidR="00800175" w:rsidRDefault="00800175">
            <w:pPr>
              <w:pStyle w:val="ConsPlusNormal"/>
              <w:jc w:val="both"/>
            </w:pPr>
            <w:r>
              <w:t>1-1А</w:t>
            </w:r>
          </w:p>
        </w:tc>
      </w:tr>
      <w:tr w:rsidR="00800175">
        <w:tc>
          <w:tcPr>
            <w:tcW w:w="566" w:type="dxa"/>
          </w:tcPr>
          <w:p w:rsidR="00800175" w:rsidRDefault="00800175">
            <w:pPr>
              <w:pStyle w:val="ConsPlusNormal"/>
              <w:jc w:val="right"/>
            </w:pPr>
            <w:r>
              <w:t>6</w:t>
            </w:r>
          </w:p>
        </w:tc>
        <w:tc>
          <w:tcPr>
            <w:tcW w:w="2381" w:type="dxa"/>
          </w:tcPr>
          <w:p w:rsidR="00800175" w:rsidRDefault="00800175">
            <w:pPr>
              <w:pStyle w:val="ConsPlusNormal"/>
              <w:jc w:val="both"/>
            </w:pPr>
            <w:r>
              <w:t>Хасынский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Стекольный, ул. Центральная</w:t>
            </w:r>
          </w:p>
        </w:tc>
        <w:tc>
          <w:tcPr>
            <w:tcW w:w="1701" w:type="dxa"/>
          </w:tcPr>
          <w:p w:rsidR="00800175" w:rsidRDefault="00800175">
            <w:pPr>
              <w:pStyle w:val="ConsPlusNormal"/>
              <w:jc w:val="both"/>
            </w:pPr>
            <w:r>
              <w:t>1А, ЗА, 5А</w:t>
            </w:r>
          </w:p>
        </w:tc>
      </w:tr>
      <w:tr w:rsidR="00800175">
        <w:tc>
          <w:tcPr>
            <w:tcW w:w="566" w:type="dxa"/>
          </w:tcPr>
          <w:p w:rsidR="00800175" w:rsidRDefault="00800175">
            <w:pPr>
              <w:pStyle w:val="ConsPlusNormal"/>
              <w:jc w:val="right"/>
            </w:pPr>
            <w:r>
              <w:t>7</w:t>
            </w:r>
          </w:p>
        </w:tc>
        <w:tc>
          <w:tcPr>
            <w:tcW w:w="2381" w:type="dxa"/>
          </w:tcPr>
          <w:p w:rsidR="00800175" w:rsidRDefault="00800175">
            <w:pPr>
              <w:pStyle w:val="ConsPlusNormal"/>
              <w:jc w:val="both"/>
            </w:pPr>
            <w:r>
              <w:t>Хасынский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Палатка, ул. Почтовая</w:t>
            </w:r>
          </w:p>
        </w:tc>
        <w:tc>
          <w:tcPr>
            <w:tcW w:w="1701" w:type="dxa"/>
          </w:tcPr>
          <w:p w:rsidR="00800175" w:rsidRDefault="00800175">
            <w:pPr>
              <w:pStyle w:val="ConsPlusNormal"/>
              <w:jc w:val="both"/>
            </w:pPr>
            <w:r>
              <w:t>10</w:t>
            </w:r>
          </w:p>
        </w:tc>
      </w:tr>
      <w:tr w:rsidR="00800175">
        <w:tc>
          <w:tcPr>
            <w:tcW w:w="566" w:type="dxa"/>
          </w:tcPr>
          <w:p w:rsidR="00800175" w:rsidRDefault="00800175">
            <w:pPr>
              <w:pStyle w:val="ConsPlusNormal"/>
              <w:jc w:val="right"/>
            </w:pPr>
            <w:r>
              <w:t>8</w:t>
            </w:r>
          </w:p>
        </w:tc>
        <w:tc>
          <w:tcPr>
            <w:tcW w:w="2381" w:type="dxa"/>
          </w:tcPr>
          <w:p w:rsidR="00800175" w:rsidRDefault="00800175">
            <w:pPr>
              <w:pStyle w:val="ConsPlusNormal"/>
              <w:jc w:val="both"/>
            </w:pPr>
            <w:r>
              <w:t>Хасынский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Палатка, ул. Спортивная</w:t>
            </w:r>
          </w:p>
        </w:tc>
        <w:tc>
          <w:tcPr>
            <w:tcW w:w="1701" w:type="dxa"/>
          </w:tcPr>
          <w:p w:rsidR="00800175" w:rsidRDefault="00800175">
            <w:pPr>
              <w:pStyle w:val="ConsPlusNormal"/>
              <w:jc w:val="both"/>
            </w:pPr>
            <w:r>
              <w:t>14</w:t>
            </w:r>
          </w:p>
        </w:tc>
      </w:tr>
      <w:tr w:rsidR="00800175">
        <w:tc>
          <w:tcPr>
            <w:tcW w:w="566" w:type="dxa"/>
          </w:tcPr>
          <w:p w:rsidR="00800175" w:rsidRDefault="00800175">
            <w:pPr>
              <w:pStyle w:val="ConsPlusNormal"/>
              <w:jc w:val="right"/>
            </w:pPr>
            <w:r>
              <w:t>9</w:t>
            </w:r>
          </w:p>
        </w:tc>
        <w:tc>
          <w:tcPr>
            <w:tcW w:w="2381" w:type="dxa"/>
          </w:tcPr>
          <w:p w:rsidR="00800175" w:rsidRDefault="00800175">
            <w:pPr>
              <w:pStyle w:val="ConsPlusNormal"/>
              <w:jc w:val="both"/>
            </w:pPr>
            <w:r>
              <w:t>Ягоднинский городской округ</w:t>
            </w:r>
          </w:p>
        </w:tc>
        <w:tc>
          <w:tcPr>
            <w:tcW w:w="1842" w:type="dxa"/>
          </w:tcPr>
          <w:p w:rsidR="00800175" w:rsidRDefault="00800175">
            <w:pPr>
              <w:pStyle w:val="ConsPlusNormal"/>
              <w:jc w:val="center"/>
            </w:pPr>
            <w:r>
              <w:t>2023</w:t>
            </w:r>
          </w:p>
        </w:tc>
        <w:tc>
          <w:tcPr>
            <w:tcW w:w="2552" w:type="dxa"/>
          </w:tcPr>
          <w:p w:rsidR="00800175" w:rsidRDefault="00800175">
            <w:pPr>
              <w:pStyle w:val="ConsPlusNormal"/>
              <w:jc w:val="both"/>
            </w:pPr>
            <w:r>
              <w:t>п. Ягодное, ул. Транспортная</w:t>
            </w:r>
          </w:p>
        </w:tc>
        <w:tc>
          <w:tcPr>
            <w:tcW w:w="1701" w:type="dxa"/>
          </w:tcPr>
          <w:p w:rsidR="00800175" w:rsidRDefault="00800175">
            <w:pPr>
              <w:pStyle w:val="ConsPlusNormal"/>
              <w:jc w:val="both"/>
            </w:pPr>
            <w:r>
              <w:t>6, 8</w:t>
            </w:r>
          </w:p>
        </w:tc>
      </w:tr>
      <w:tr w:rsidR="00800175">
        <w:tc>
          <w:tcPr>
            <w:tcW w:w="566" w:type="dxa"/>
          </w:tcPr>
          <w:p w:rsidR="00800175" w:rsidRDefault="00800175">
            <w:pPr>
              <w:pStyle w:val="ConsPlusNormal"/>
              <w:jc w:val="right"/>
            </w:pPr>
            <w:r>
              <w:t>10</w:t>
            </w:r>
          </w:p>
        </w:tc>
        <w:tc>
          <w:tcPr>
            <w:tcW w:w="2381" w:type="dxa"/>
          </w:tcPr>
          <w:p w:rsidR="00800175" w:rsidRDefault="00800175">
            <w:pPr>
              <w:pStyle w:val="ConsPlusNormal"/>
              <w:jc w:val="both"/>
            </w:pPr>
            <w:r>
              <w:t>Ягоднинский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Синегорье, ул. Когодовского</w:t>
            </w:r>
          </w:p>
        </w:tc>
        <w:tc>
          <w:tcPr>
            <w:tcW w:w="1701" w:type="dxa"/>
          </w:tcPr>
          <w:p w:rsidR="00800175" w:rsidRDefault="00800175">
            <w:pPr>
              <w:pStyle w:val="ConsPlusNormal"/>
              <w:jc w:val="both"/>
            </w:pPr>
            <w:r>
              <w:t>29</w:t>
            </w:r>
          </w:p>
        </w:tc>
      </w:tr>
      <w:tr w:rsidR="00800175">
        <w:tc>
          <w:tcPr>
            <w:tcW w:w="566" w:type="dxa"/>
          </w:tcPr>
          <w:p w:rsidR="00800175" w:rsidRDefault="00800175">
            <w:pPr>
              <w:pStyle w:val="ConsPlusNormal"/>
              <w:jc w:val="right"/>
            </w:pPr>
            <w:r>
              <w:t>11</w:t>
            </w:r>
          </w:p>
        </w:tc>
        <w:tc>
          <w:tcPr>
            <w:tcW w:w="2381" w:type="dxa"/>
          </w:tcPr>
          <w:p w:rsidR="00800175" w:rsidRDefault="00800175">
            <w:pPr>
              <w:pStyle w:val="ConsPlusNormal"/>
              <w:jc w:val="both"/>
            </w:pPr>
            <w:r>
              <w:t>Ягоднинский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Ягодное, ул. Ленина</w:t>
            </w:r>
          </w:p>
        </w:tc>
        <w:tc>
          <w:tcPr>
            <w:tcW w:w="1701" w:type="dxa"/>
          </w:tcPr>
          <w:p w:rsidR="00800175" w:rsidRDefault="00800175">
            <w:pPr>
              <w:pStyle w:val="ConsPlusNormal"/>
              <w:jc w:val="both"/>
            </w:pPr>
            <w:r>
              <w:t>36, 38</w:t>
            </w:r>
          </w:p>
        </w:tc>
      </w:tr>
      <w:tr w:rsidR="00800175">
        <w:tc>
          <w:tcPr>
            <w:tcW w:w="566" w:type="dxa"/>
          </w:tcPr>
          <w:p w:rsidR="00800175" w:rsidRDefault="00800175">
            <w:pPr>
              <w:pStyle w:val="ConsPlusNormal"/>
              <w:jc w:val="right"/>
            </w:pPr>
            <w:r>
              <w:t>12</w:t>
            </w:r>
          </w:p>
        </w:tc>
        <w:tc>
          <w:tcPr>
            <w:tcW w:w="2381" w:type="dxa"/>
          </w:tcPr>
          <w:p w:rsidR="00800175" w:rsidRDefault="00800175">
            <w:pPr>
              <w:pStyle w:val="ConsPlusNormal"/>
              <w:jc w:val="both"/>
            </w:pPr>
            <w:r>
              <w:t>Среднеканский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Сеймчан, ул. Промышленная</w:t>
            </w:r>
          </w:p>
        </w:tc>
        <w:tc>
          <w:tcPr>
            <w:tcW w:w="1701" w:type="dxa"/>
          </w:tcPr>
          <w:p w:rsidR="00800175" w:rsidRDefault="00800175">
            <w:pPr>
              <w:pStyle w:val="ConsPlusNormal"/>
              <w:jc w:val="both"/>
            </w:pPr>
            <w:r>
              <w:t>24, 26, 26А</w:t>
            </w:r>
          </w:p>
        </w:tc>
      </w:tr>
      <w:tr w:rsidR="00800175">
        <w:tc>
          <w:tcPr>
            <w:tcW w:w="566" w:type="dxa"/>
          </w:tcPr>
          <w:p w:rsidR="00800175" w:rsidRDefault="00800175">
            <w:pPr>
              <w:pStyle w:val="ConsPlusNormal"/>
              <w:jc w:val="right"/>
            </w:pPr>
            <w:r>
              <w:t>13</w:t>
            </w:r>
          </w:p>
        </w:tc>
        <w:tc>
          <w:tcPr>
            <w:tcW w:w="2381" w:type="dxa"/>
          </w:tcPr>
          <w:p w:rsidR="00800175" w:rsidRDefault="00800175">
            <w:pPr>
              <w:pStyle w:val="ConsPlusNormal"/>
              <w:jc w:val="both"/>
            </w:pPr>
            <w:r>
              <w:t>Северо-Эвенский городской округ</w:t>
            </w:r>
          </w:p>
        </w:tc>
        <w:tc>
          <w:tcPr>
            <w:tcW w:w="1842" w:type="dxa"/>
          </w:tcPr>
          <w:p w:rsidR="00800175" w:rsidRDefault="00800175">
            <w:pPr>
              <w:pStyle w:val="ConsPlusNormal"/>
              <w:jc w:val="center"/>
            </w:pPr>
            <w:r>
              <w:t>2024</w:t>
            </w:r>
          </w:p>
        </w:tc>
        <w:tc>
          <w:tcPr>
            <w:tcW w:w="2552" w:type="dxa"/>
          </w:tcPr>
          <w:p w:rsidR="00800175" w:rsidRDefault="00800175">
            <w:pPr>
              <w:pStyle w:val="ConsPlusNormal"/>
              <w:jc w:val="both"/>
            </w:pPr>
            <w:r>
              <w:t>п. Эвенск, ул. М. Амамич</w:t>
            </w:r>
          </w:p>
        </w:tc>
        <w:tc>
          <w:tcPr>
            <w:tcW w:w="1701" w:type="dxa"/>
          </w:tcPr>
          <w:p w:rsidR="00800175" w:rsidRDefault="00800175">
            <w:pPr>
              <w:pStyle w:val="ConsPlusNormal"/>
              <w:jc w:val="both"/>
            </w:pPr>
            <w:r>
              <w:t>9</w:t>
            </w:r>
          </w:p>
        </w:tc>
      </w:tr>
    </w:tbl>
    <w:p w:rsidR="00800175" w:rsidRDefault="00800175">
      <w:pPr>
        <w:pStyle w:val="ConsPlusNormal"/>
        <w:ind w:firstLine="540"/>
        <w:jc w:val="both"/>
      </w:pPr>
    </w:p>
    <w:p w:rsidR="00800175" w:rsidRDefault="00800175">
      <w:pPr>
        <w:pStyle w:val="ConsPlusNormal"/>
        <w:ind w:firstLine="540"/>
        <w:jc w:val="both"/>
      </w:pPr>
      <w:r>
        <w:t>--------------------------------</w:t>
      </w:r>
    </w:p>
    <w:p w:rsidR="00800175" w:rsidRDefault="00800175">
      <w:pPr>
        <w:pStyle w:val="ConsPlusNormal"/>
        <w:spacing w:before="220"/>
        <w:ind w:firstLine="540"/>
        <w:jc w:val="both"/>
      </w:pPr>
      <w:bookmarkStart w:id="29" w:name="P7214"/>
      <w:bookmarkEnd w:id="29"/>
      <w:r>
        <w:t>&lt;*&gt;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800175" w:rsidRDefault="00800175">
      <w:pPr>
        <w:pStyle w:val="ConsPlusNormal"/>
        <w:spacing w:before="220"/>
        <w:ind w:firstLine="540"/>
        <w:jc w:val="both"/>
      </w:pPr>
      <w:bookmarkStart w:id="30" w:name="P7215"/>
      <w:bookmarkEnd w:id="30"/>
      <w:r>
        <w:t>&lt;**&gt; Перечень дворовых территорий, подлежит корректировке после актуализации органами местного самоуправления муниципальных программ формирования современной городской среды.</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8</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w:t>
      </w:r>
    </w:p>
    <w:p w:rsidR="00800175" w:rsidRDefault="00800175">
      <w:pPr>
        <w:pStyle w:val="ConsPlusNormal"/>
        <w:jc w:val="right"/>
      </w:pPr>
      <w:r>
        <w:t>и коммунальными услугами жителей</w:t>
      </w:r>
    </w:p>
    <w:p w:rsidR="00800175" w:rsidRDefault="00800175">
      <w:pPr>
        <w:pStyle w:val="ConsPlusNormal"/>
        <w:jc w:val="right"/>
      </w:pPr>
      <w:r>
        <w:lastRenderedPageBreak/>
        <w:t>Магаданской области"</w:t>
      </w:r>
    </w:p>
    <w:p w:rsidR="00800175" w:rsidRDefault="00800175">
      <w:pPr>
        <w:pStyle w:val="ConsPlusNormal"/>
        <w:jc w:val="both"/>
      </w:pPr>
    </w:p>
    <w:p w:rsidR="00800175" w:rsidRDefault="00800175">
      <w:pPr>
        <w:pStyle w:val="ConsPlusTitle"/>
        <w:jc w:val="center"/>
      </w:pPr>
      <w:bookmarkStart w:id="31" w:name="P7228"/>
      <w:bookmarkEnd w:id="31"/>
      <w:r>
        <w:t>АДРЕСНЫЙ ПЕРЕЧЕНЬ</w:t>
      </w:r>
    </w:p>
    <w:p w:rsidR="00800175" w:rsidRDefault="00800175">
      <w:pPr>
        <w:pStyle w:val="ConsPlusTitle"/>
        <w:jc w:val="center"/>
      </w:pPr>
      <w:r>
        <w:t>ОБЩЕСТВЕННЫХ ТЕРРИТОРИЙ, НУЖДАЮЩИХСЯ В БЛАГОУСТРОЙСТВЕ</w:t>
      </w:r>
    </w:p>
    <w:p w:rsidR="00800175" w:rsidRDefault="00800175">
      <w:pPr>
        <w:pStyle w:val="ConsPlusTitle"/>
        <w:jc w:val="center"/>
      </w:pPr>
      <w:r>
        <w:t>(С УЧЕТОМ ИХ ФИЗИЧЕСКОГО СОСТОЯНИЯ) И ПОДЛЕЖАЩИХ</w:t>
      </w:r>
    </w:p>
    <w:p w:rsidR="00800175" w:rsidRDefault="00800175">
      <w:pPr>
        <w:pStyle w:val="ConsPlusTitle"/>
        <w:jc w:val="center"/>
      </w:pPr>
      <w:r>
        <w:t xml:space="preserve">БЛАГОУСТРОЙСТВУ В УКАЗАННЫЙ ПЕРИОД </w:t>
      </w:r>
      <w:hyperlink w:anchor="P7707">
        <w:r>
          <w:rPr>
            <w:color w:val="0000FF"/>
          </w:rPr>
          <w:t>&lt;*&gt;</w:t>
        </w:r>
      </w:hyperlink>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49">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20.10.2022 N 834-пп)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2"/>
        <w:gridCol w:w="1077"/>
        <w:gridCol w:w="4257"/>
      </w:tblGrid>
      <w:tr w:rsidR="00800175">
        <w:tc>
          <w:tcPr>
            <w:tcW w:w="567" w:type="dxa"/>
          </w:tcPr>
          <w:p w:rsidR="00800175" w:rsidRDefault="00800175">
            <w:pPr>
              <w:pStyle w:val="ConsPlusNormal"/>
              <w:jc w:val="center"/>
            </w:pPr>
            <w:r>
              <w:t>N п/п</w:t>
            </w:r>
          </w:p>
        </w:tc>
        <w:tc>
          <w:tcPr>
            <w:tcW w:w="2972" w:type="dxa"/>
          </w:tcPr>
          <w:p w:rsidR="00800175" w:rsidRDefault="00800175">
            <w:pPr>
              <w:pStyle w:val="ConsPlusNormal"/>
              <w:jc w:val="center"/>
            </w:pPr>
            <w:r>
              <w:t>Наименование муниципального образования</w:t>
            </w:r>
          </w:p>
        </w:tc>
        <w:tc>
          <w:tcPr>
            <w:tcW w:w="1077" w:type="dxa"/>
          </w:tcPr>
          <w:p w:rsidR="00800175" w:rsidRDefault="00800175">
            <w:pPr>
              <w:pStyle w:val="ConsPlusNormal"/>
              <w:jc w:val="center"/>
            </w:pPr>
            <w:r>
              <w:t>Год благоустройства</w:t>
            </w:r>
          </w:p>
        </w:tc>
        <w:tc>
          <w:tcPr>
            <w:tcW w:w="4257" w:type="dxa"/>
          </w:tcPr>
          <w:p w:rsidR="00800175" w:rsidRDefault="00800175">
            <w:pPr>
              <w:pStyle w:val="ConsPlusNormal"/>
              <w:jc w:val="center"/>
            </w:pPr>
            <w:r>
              <w:t>Адрес общественной территории</w:t>
            </w:r>
          </w:p>
        </w:tc>
      </w:tr>
      <w:tr w:rsidR="00800175">
        <w:tc>
          <w:tcPr>
            <w:tcW w:w="567" w:type="dxa"/>
          </w:tcPr>
          <w:p w:rsidR="00800175" w:rsidRDefault="00800175">
            <w:pPr>
              <w:pStyle w:val="ConsPlusNormal"/>
              <w:jc w:val="center"/>
            </w:pPr>
            <w:r>
              <w:t>1</w:t>
            </w:r>
          </w:p>
        </w:tc>
        <w:tc>
          <w:tcPr>
            <w:tcW w:w="2972" w:type="dxa"/>
          </w:tcPr>
          <w:p w:rsidR="00800175" w:rsidRDefault="00800175">
            <w:pPr>
              <w:pStyle w:val="ConsPlusNormal"/>
              <w:jc w:val="center"/>
            </w:pPr>
            <w:r>
              <w:t>2</w:t>
            </w:r>
          </w:p>
        </w:tc>
        <w:tc>
          <w:tcPr>
            <w:tcW w:w="1077" w:type="dxa"/>
          </w:tcPr>
          <w:p w:rsidR="00800175" w:rsidRDefault="00800175">
            <w:pPr>
              <w:pStyle w:val="ConsPlusNormal"/>
              <w:jc w:val="center"/>
            </w:pPr>
            <w:r>
              <w:t>3</w:t>
            </w:r>
          </w:p>
        </w:tc>
        <w:tc>
          <w:tcPr>
            <w:tcW w:w="4257" w:type="dxa"/>
          </w:tcPr>
          <w:p w:rsidR="00800175" w:rsidRDefault="00800175">
            <w:pPr>
              <w:pStyle w:val="ConsPlusNormal"/>
              <w:jc w:val="center"/>
            </w:pPr>
            <w:r>
              <w:t>4</w:t>
            </w:r>
          </w:p>
        </w:tc>
      </w:tr>
      <w:tr w:rsidR="00800175">
        <w:tc>
          <w:tcPr>
            <w:tcW w:w="8873" w:type="dxa"/>
            <w:gridSpan w:val="4"/>
          </w:tcPr>
          <w:p w:rsidR="00800175" w:rsidRDefault="00800175">
            <w:pPr>
              <w:pStyle w:val="ConsPlusNormal"/>
              <w:jc w:val="center"/>
              <w:outlineLvl w:val="1"/>
            </w:pPr>
            <w:r>
              <w:t>Год предоставления субсидии - 2018</w:t>
            </w:r>
          </w:p>
        </w:tc>
      </w:tr>
      <w:tr w:rsidR="00800175">
        <w:tc>
          <w:tcPr>
            <w:tcW w:w="567" w:type="dxa"/>
          </w:tcPr>
          <w:p w:rsidR="00800175" w:rsidRDefault="00800175">
            <w:pPr>
              <w:pStyle w:val="ConsPlusNormal"/>
              <w:jc w:val="right"/>
            </w:pPr>
            <w:r>
              <w:t>1.</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г. Магадан, Детская музыкальная зона в МАУК г. Магадана "Городской парк"</w:t>
            </w:r>
          </w:p>
        </w:tc>
      </w:tr>
      <w:tr w:rsidR="00800175">
        <w:tc>
          <w:tcPr>
            <w:tcW w:w="567" w:type="dxa"/>
          </w:tcPr>
          <w:p w:rsidR="00800175" w:rsidRDefault="00800175">
            <w:pPr>
              <w:pStyle w:val="ConsPlusNormal"/>
              <w:jc w:val="right"/>
            </w:pPr>
            <w:r>
              <w:t>2.</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г. Магадан, Сквер им. Болдырева</w:t>
            </w:r>
          </w:p>
        </w:tc>
      </w:tr>
      <w:tr w:rsidR="00800175">
        <w:tc>
          <w:tcPr>
            <w:tcW w:w="567" w:type="dxa"/>
          </w:tcPr>
          <w:p w:rsidR="00800175" w:rsidRDefault="00800175">
            <w:pPr>
              <w:pStyle w:val="ConsPlusNormal"/>
              <w:jc w:val="right"/>
            </w:pPr>
            <w:r>
              <w:t>3.</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п. Ола, Сквер на пл. Ленина</w:t>
            </w:r>
          </w:p>
        </w:tc>
      </w:tr>
      <w:tr w:rsidR="00800175">
        <w:tc>
          <w:tcPr>
            <w:tcW w:w="567" w:type="dxa"/>
          </w:tcPr>
          <w:p w:rsidR="00800175" w:rsidRDefault="00800175">
            <w:pPr>
              <w:pStyle w:val="ConsPlusNormal"/>
              <w:jc w:val="right"/>
            </w:pPr>
            <w:r>
              <w:t>4.</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п. Палатка, тротуар по ул. Ленина и ул. Почтовой</w:t>
            </w:r>
          </w:p>
        </w:tc>
      </w:tr>
      <w:tr w:rsidR="00800175">
        <w:tc>
          <w:tcPr>
            <w:tcW w:w="567" w:type="dxa"/>
          </w:tcPr>
          <w:p w:rsidR="00800175" w:rsidRDefault="00800175">
            <w:pPr>
              <w:pStyle w:val="ConsPlusNormal"/>
              <w:jc w:val="right"/>
            </w:pPr>
            <w:r>
              <w:t>5.</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п. Палатка, детская площадка по ул. Школьной (район Черные дорожки)</w:t>
            </w:r>
          </w:p>
        </w:tc>
      </w:tr>
      <w:tr w:rsidR="00800175">
        <w:tc>
          <w:tcPr>
            <w:tcW w:w="567" w:type="dxa"/>
          </w:tcPr>
          <w:p w:rsidR="00800175" w:rsidRDefault="00800175">
            <w:pPr>
              <w:pStyle w:val="ConsPlusNormal"/>
              <w:jc w:val="right"/>
            </w:pPr>
            <w:r>
              <w:t>6.</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п. Оротукан, Площадь "Стелла Победы" по ул. Гагарина</w:t>
            </w:r>
          </w:p>
        </w:tc>
      </w:tr>
      <w:tr w:rsidR="00800175">
        <w:tc>
          <w:tcPr>
            <w:tcW w:w="567" w:type="dxa"/>
          </w:tcPr>
          <w:p w:rsidR="00800175" w:rsidRDefault="00800175">
            <w:pPr>
              <w:pStyle w:val="ConsPlusNormal"/>
              <w:jc w:val="right"/>
            </w:pPr>
            <w:r>
              <w:t>7.</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г. Сусуман Сквер "Дружба"</w:t>
            </w:r>
          </w:p>
        </w:tc>
      </w:tr>
      <w:tr w:rsidR="00800175">
        <w:tc>
          <w:tcPr>
            <w:tcW w:w="567" w:type="dxa"/>
          </w:tcPr>
          <w:p w:rsidR="00800175" w:rsidRDefault="00800175">
            <w:pPr>
              <w:pStyle w:val="ConsPlusNormal"/>
              <w:jc w:val="right"/>
            </w:pPr>
            <w:r>
              <w:t>8.</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п. Омсукчан, Сквер, прилегающий к ул. Транспортной, д. 6</w:t>
            </w:r>
          </w:p>
        </w:tc>
      </w:tr>
      <w:tr w:rsidR="00800175">
        <w:tc>
          <w:tcPr>
            <w:tcW w:w="567" w:type="dxa"/>
          </w:tcPr>
          <w:p w:rsidR="00800175" w:rsidRDefault="00800175">
            <w:pPr>
              <w:pStyle w:val="ConsPlusNormal"/>
              <w:jc w:val="right"/>
            </w:pPr>
            <w:r>
              <w:t>9.</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п. Усть-Омчуг, ул. Победы, д. 21, Площадь МБУК "ЦД и НТ"</w:t>
            </w:r>
          </w:p>
        </w:tc>
      </w:tr>
      <w:tr w:rsidR="00800175">
        <w:tc>
          <w:tcPr>
            <w:tcW w:w="567" w:type="dxa"/>
          </w:tcPr>
          <w:p w:rsidR="00800175" w:rsidRDefault="00800175">
            <w:pPr>
              <w:pStyle w:val="ConsPlusNormal"/>
              <w:jc w:val="right"/>
            </w:pPr>
            <w:r>
              <w:t>10.</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п. Сеймчан, ул. Промышленная, д. 16 и пер. Клубный, д. 4</w:t>
            </w:r>
          </w:p>
        </w:tc>
      </w:tr>
      <w:tr w:rsidR="00800175">
        <w:tc>
          <w:tcPr>
            <w:tcW w:w="567" w:type="dxa"/>
          </w:tcPr>
          <w:p w:rsidR="00800175" w:rsidRDefault="00800175">
            <w:pPr>
              <w:pStyle w:val="ConsPlusNormal"/>
              <w:jc w:val="right"/>
            </w:pPr>
            <w:r>
              <w:t>11.</w:t>
            </w:r>
          </w:p>
        </w:tc>
        <w:tc>
          <w:tcPr>
            <w:tcW w:w="2972" w:type="dxa"/>
          </w:tcPr>
          <w:p w:rsidR="00800175" w:rsidRDefault="00800175">
            <w:pPr>
              <w:pStyle w:val="ConsPlusNormal"/>
              <w:jc w:val="both"/>
            </w:pPr>
            <w:r>
              <w:t>Северо-Эвенский городской округ</w:t>
            </w:r>
          </w:p>
        </w:tc>
        <w:tc>
          <w:tcPr>
            <w:tcW w:w="1077" w:type="dxa"/>
          </w:tcPr>
          <w:p w:rsidR="00800175" w:rsidRDefault="00800175">
            <w:pPr>
              <w:pStyle w:val="ConsPlusNormal"/>
              <w:jc w:val="center"/>
            </w:pPr>
            <w:r>
              <w:t>2018</w:t>
            </w:r>
          </w:p>
        </w:tc>
        <w:tc>
          <w:tcPr>
            <w:tcW w:w="4257" w:type="dxa"/>
          </w:tcPr>
          <w:p w:rsidR="00800175" w:rsidRDefault="00800175">
            <w:pPr>
              <w:pStyle w:val="ConsPlusNormal"/>
              <w:jc w:val="both"/>
            </w:pPr>
            <w:r>
              <w:t>п. Эвенск, ул. Амамич, д. 11, 15</w:t>
            </w:r>
          </w:p>
        </w:tc>
      </w:tr>
      <w:tr w:rsidR="00800175">
        <w:tc>
          <w:tcPr>
            <w:tcW w:w="8873" w:type="dxa"/>
            <w:gridSpan w:val="4"/>
          </w:tcPr>
          <w:p w:rsidR="00800175" w:rsidRDefault="00800175">
            <w:pPr>
              <w:pStyle w:val="ConsPlusNormal"/>
              <w:jc w:val="center"/>
              <w:outlineLvl w:val="1"/>
            </w:pPr>
            <w:r>
              <w:t>Год предоставления субсидии - 2019</w:t>
            </w:r>
          </w:p>
        </w:tc>
      </w:tr>
      <w:tr w:rsidR="00800175">
        <w:tc>
          <w:tcPr>
            <w:tcW w:w="567" w:type="dxa"/>
          </w:tcPr>
          <w:p w:rsidR="00800175" w:rsidRDefault="00800175">
            <w:pPr>
              <w:pStyle w:val="ConsPlusNormal"/>
              <w:jc w:val="right"/>
            </w:pPr>
            <w:r>
              <w:t>1.</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г. Магадан, общественное пространство "Парк "Маяк"</w:t>
            </w:r>
          </w:p>
        </w:tc>
      </w:tr>
      <w:tr w:rsidR="00800175">
        <w:tc>
          <w:tcPr>
            <w:tcW w:w="567" w:type="dxa"/>
          </w:tcPr>
          <w:p w:rsidR="00800175" w:rsidRDefault="00800175">
            <w:pPr>
              <w:pStyle w:val="ConsPlusNormal"/>
              <w:jc w:val="right"/>
            </w:pPr>
            <w:r>
              <w:t>2.</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 xml:space="preserve">п. Ола, ул. Советская (Устройство </w:t>
            </w:r>
            <w:r>
              <w:lastRenderedPageBreak/>
              <w:t>спортивной площадки "Воркаут")</w:t>
            </w:r>
          </w:p>
        </w:tc>
      </w:tr>
      <w:tr w:rsidR="00800175">
        <w:tc>
          <w:tcPr>
            <w:tcW w:w="567" w:type="dxa"/>
          </w:tcPr>
          <w:p w:rsidR="00800175" w:rsidRDefault="00800175">
            <w:pPr>
              <w:pStyle w:val="ConsPlusNormal"/>
              <w:jc w:val="right"/>
            </w:pPr>
            <w:r>
              <w:lastRenderedPageBreak/>
              <w:t>3.</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Палатка, тротуар вдоль автобазы, по ул. Ленина (район консервации)</w:t>
            </w:r>
          </w:p>
        </w:tc>
      </w:tr>
      <w:tr w:rsidR="00800175">
        <w:tc>
          <w:tcPr>
            <w:tcW w:w="567" w:type="dxa"/>
          </w:tcPr>
          <w:p w:rsidR="00800175" w:rsidRDefault="00800175">
            <w:pPr>
              <w:pStyle w:val="ConsPlusNormal"/>
              <w:jc w:val="right"/>
            </w:pPr>
            <w:r>
              <w:t>4.</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Палатка, территория, прилегающая к "ФОК с бассейном" по ул. Почтовой</w:t>
            </w:r>
          </w:p>
        </w:tc>
      </w:tr>
      <w:tr w:rsidR="00800175">
        <w:tc>
          <w:tcPr>
            <w:tcW w:w="567" w:type="dxa"/>
          </w:tcPr>
          <w:p w:rsidR="00800175" w:rsidRDefault="00800175">
            <w:pPr>
              <w:pStyle w:val="ConsPlusNormal"/>
              <w:jc w:val="right"/>
            </w:pPr>
            <w:r>
              <w:t>5.</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Палатка, тротуар по ул. Ленина от магазина Арбат до д. 5 по ул. Ленина (около МУП Комэнерго)</w:t>
            </w:r>
          </w:p>
        </w:tc>
      </w:tr>
      <w:tr w:rsidR="00800175">
        <w:tc>
          <w:tcPr>
            <w:tcW w:w="567" w:type="dxa"/>
          </w:tcPr>
          <w:p w:rsidR="00800175" w:rsidRDefault="00800175">
            <w:pPr>
              <w:pStyle w:val="ConsPlusNormal"/>
              <w:jc w:val="right"/>
            </w:pPr>
            <w:r>
              <w:t>6.</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Палатка, тротуар по ул. Школьной (район Черные дорожки)</w:t>
            </w:r>
          </w:p>
        </w:tc>
      </w:tr>
      <w:tr w:rsidR="00800175">
        <w:tc>
          <w:tcPr>
            <w:tcW w:w="567" w:type="dxa"/>
          </w:tcPr>
          <w:p w:rsidR="00800175" w:rsidRDefault="00800175">
            <w:pPr>
              <w:pStyle w:val="ConsPlusNormal"/>
              <w:jc w:val="right"/>
            </w:pPr>
            <w:r>
              <w:t>7.</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Палатка, тротуар от д. 82 по ул. Ленина до д. 28 по ул. Центральной</w:t>
            </w:r>
          </w:p>
        </w:tc>
      </w:tr>
      <w:tr w:rsidR="00800175">
        <w:tc>
          <w:tcPr>
            <w:tcW w:w="567" w:type="dxa"/>
          </w:tcPr>
          <w:p w:rsidR="00800175" w:rsidRDefault="00800175">
            <w:pPr>
              <w:pStyle w:val="ConsPlusNormal"/>
              <w:jc w:val="right"/>
            </w:pPr>
            <w:r>
              <w:t>8.</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Стекольный, территория, прилегающая к стадиону (приобретение МАФ)</w:t>
            </w:r>
          </w:p>
        </w:tc>
      </w:tr>
      <w:tr w:rsidR="00800175">
        <w:tc>
          <w:tcPr>
            <w:tcW w:w="567" w:type="dxa"/>
          </w:tcPr>
          <w:p w:rsidR="00800175" w:rsidRDefault="00800175">
            <w:pPr>
              <w:pStyle w:val="ConsPlusNormal"/>
              <w:jc w:val="right"/>
            </w:pPr>
            <w:r>
              <w:t>9.</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Синегорье, Центральная площадь по ул. Когодовского, д. 5</w:t>
            </w:r>
          </w:p>
        </w:tc>
      </w:tr>
      <w:tr w:rsidR="00800175">
        <w:tc>
          <w:tcPr>
            <w:tcW w:w="567" w:type="dxa"/>
          </w:tcPr>
          <w:p w:rsidR="00800175" w:rsidRDefault="00800175">
            <w:pPr>
              <w:pStyle w:val="ConsPlusNormal"/>
              <w:jc w:val="right"/>
            </w:pPr>
            <w:r>
              <w:t>10.</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Синегорье, "Потемскинская лестница", прилегающая к Храму по ул. Победы, д. 7, ул. Энергетиков, д. 6</w:t>
            </w:r>
          </w:p>
        </w:tc>
      </w:tr>
      <w:tr w:rsidR="00800175">
        <w:tc>
          <w:tcPr>
            <w:tcW w:w="567" w:type="dxa"/>
          </w:tcPr>
          <w:p w:rsidR="00800175" w:rsidRDefault="00800175">
            <w:pPr>
              <w:pStyle w:val="ConsPlusNormal"/>
              <w:jc w:val="right"/>
            </w:pPr>
            <w:r>
              <w:t>11.</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Усть-Омчуг, ул. Горняцкая, пл. им. В.И. Ленина</w:t>
            </w:r>
          </w:p>
        </w:tc>
      </w:tr>
      <w:tr w:rsidR="00800175">
        <w:tc>
          <w:tcPr>
            <w:tcW w:w="567" w:type="dxa"/>
          </w:tcPr>
          <w:p w:rsidR="00800175" w:rsidRDefault="00800175">
            <w:pPr>
              <w:pStyle w:val="ConsPlusNormal"/>
              <w:jc w:val="right"/>
            </w:pPr>
            <w:r>
              <w:t>12.</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Усть-Омчуг, ул. Горняцкая, д. 51</w:t>
            </w:r>
          </w:p>
        </w:tc>
      </w:tr>
      <w:tr w:rsidR="00800175">
        <w:tc>
          <w:tcPr>
            <w:tcW w:w="567" w:type="dxa"/>
          </w:tcPr>
          <w:p w:rsidR="00800175" w:rsidRDefault="00800175">
            <w:pPr>
              <w:pStyle w:val="ConsPlusNormal"/>
              <w:jc w:val="right"/>
            </w:pPr>
            <w:r>
              <w:t>13.</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Дукат, Сквер по пр. Победы, д. 3</w:t>
            </w:r>
          </w:p>
        </w:tc>
      </w:tr>
      <w:tr w:rsidR="00800175">
        <w:tc>
          <w:tcPr>
            <w:tcW w:w="567" w:type="dxa"/>
          </w:tcPr>
          <w:p w:rsidR="00800175" w:rsidRDefault="00800175">
            <w:pPr>
              <w:pStyle w:val="ConsPlusNormal"/>
              <w:jc w:val="right"/>
            </w:pPr>
            <w:r>
              <w:t>14.</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Дукат, Сквер по пр. Победы, д. 5, 15, 17</w:t>
            </w:r>
          </w:p>
        </w:tc>
      </w:tr>
      <w:tr w:rsidR="00800175">
        <w:tc>
          <w:tcPr>
            <w:tcW w:w="567" w:type="dxa"/>
          </w:tcPr>
          <w:p w:rsidR="00800175" w:rsidRDefault="00800175">
            <w:pPr>
              <w:pStyle w:val="ConsPlusNormal"/>
              <w:jc w:val="right"/>
            </w:pPr>
            <w:r>
              <w:t>15.</w:t>
            </w:r>
          </w:p>
        </w:tc>
        <w:tc>
          <w:tcPr>
            <w:tcW w:w="2972" w:type="dxa"/>
          </w:tcPr>
          <w:p w:rsidR="00800175" w:rsidRDefault="00800175">
            <w:pPr>
              <w:pStyle w:val="ConsPlusNormal"/>
              <w:jc w:val="both"/>
            </w:pPr>
            <w:r>
              <w:t>Северо-Эвенский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Эвенск, Сквер Победы</w:t>
            </w:r>
          </w:p>
        </w:tc>
      </w:tr>
      <w:tr w:rsidR="00800175">
        <w:tc>
          <w:tcPr>
            <w:tcW w:w="567" w:type="dxa"/>
          </w:tcPr>
          <w:p w:rsidR="00800175" w:rsidRDefault="00800175">
            <w:pPr>
              <w:pStyle w:val="ConsPlusNormal"/>
              <w:jc w:val="right"/>
            </w:pPr>
            <w:r>
              <w:t>16.</w:t>
            </w:r>
          </w:p>
        </w:tc>
        <w:tc>
          <w:tcPr>
            <w:tcW w:w="2972" w:type="dxa"/>
          </w:tcPr>
          <w:p w:rsidR="00800175" w:rsidRDefault="00800175">
            <w:pPr>
              <w:pStyle w:val="ConsPlusNormal"/>
              <w:jc w:val="both"/>
            </w:pPr>
            <w:r>
              <w:t>Северо-Эвенский городской округ</w:t>
            </w:r>
          </w:p>
        </w:tc>
        <w:tc>
          <w:tcPr>
            <w:tcW w:w="1077" w:type="dxa"/>
          </w:tcPr>
          <w:p w:rsidR="00800175" w:rsidRDefault="00800175">
            <w:pPr>
              <w:pStyle w:val="ConsPlusNormal"/>
              <w:jc w:val="center"/>
            </w:pPr>
            <w:r>
              <w:t>2019</w:t>
            </w:r>
          </w:p>
        </w:tc>
        <w:tc>
          <w:tcPr>
            <w:tcW w:w="4257" w:type="dxa"/>
          </w:tcPr>
          <w:p w:rsidR="00800175" w:rsidRDefault="00800175">
            <w:pPr>
              <w:pStyle w:val="ConsPlusNormal"/>
              <w:jc w:val="both"/>
            </w:pPr>
            <w:r>
              <w:t>п. Эвенск, Аллея Ветеранов</w:t>
            </w:r>
          </w:p>
        </w:tc>
      </w:tr>
      <w:tr w:rsidR="00800175">
        <w:tc>
          <w:tcPr>
            <w:tcW w:w="8873" w:type="dxa"/>
            <w:gridSpan w:val="4"/>
          </w:tcPr>
          <w:p w:rsidR="00800175" w:rsidRDefault="00800175">
            <w:pPr>
              <w:pStyle w:val="ConsPlusNormal"/>
              <w:jc w:val="center"/>
              <w:outlineLvl w:val="1"/>
            </w:pPr>
            <w:r>
              <w:t>Год предоставления субсидии - 2020</w:t>
            </w:r>
          </w:p>
        </w:tc>
      </w:tr>
      <w:tr w:rsidR="00800175">
        <w:tc>
          <w:tcPr>
            <w:tcW w:w="567" w:type="dxa"/>
          </w:tcPr>
          <w:p w:rsidR="00800175" w:rsidRDefault="00800175">
            <w:pPr>
              <w:pStyle w:val="ConsPlusNormal"/>
              <w:jc w:val="right"/>
            </w:pPr>
            <w:r>
              <w:t>1.</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г. Магадан, Монумент - мемориал "Маска Скорби"</w:t>
            </w:r>
          </w:p>
        </w:tc>
      </w:tr>
      <w:tr w:rsidR="00800175">
        <w:tc>
          <w:tcPr>
            <w:tcW w:w="567" w:type="dxa"/>
          </w:tcPr>
          <w:p w:rsidR="00800175" w:rsidRDefault="00800175">
            <w:pPr>
              <w:pStyle w:val="ConsPlusNormal"/>
              <w:jc w:val="right"/>
            </w:pPr>
            <w:r>
              <w:t>2.</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Ола, ул. Советская (устройство тротуаров от здания ЗАГСа до здания суда)</w:t>
            </w:r>
          </w:p>
        </w:tc>
      </w:tr>
      <w:tr w:rsidR="00800175">
        <w:tc>
          <w:tcPr>
            <w:tcW w:w="567" w:type="dxa"/>
          </w:tcPr>
          <w:p w:rsidR="00800175" w:rsidRDefault="00800175">
            <w:pPr>
              <w:pStyle w:val="ConsPlusNormal"/>
              <w:jc w:val="right"/>
            </w:pPr>
            <w:r>
              <w:t>3.</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Ола, ул. Советская (устройство тротуаров от пл. Ленина до здания суда)</w:t>
            </w:r>
          </w:p>
        </w:tc>
      </w:tr>
      <w:tr w:rsidR="00800175">
        <w:tc>
          <w:tcPr>
            <w:tcW w:w="567" w:type="dxa"/>
          </w:tcPr>
          <w:p w:rsidR="00800175" w:rsidRDefault="00800175">
            <w:pPr>
              <w:pStyle w:val="ConsPlusNormal"/>
              <w:jc w:val="right"/>
            </w:pPr>
            <w:r>
              <w:t>4.</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 xml:space="preserve">п. Ола, детский городок по ул. Советской </w:t>
            </w:r>
            <w:r>
              <w:lastRenderedPageBreak/>
              <w:t>(устройство травмобезопасного покрытия)</w:t>
            </w:r>
          </w:p>
        </w:tc>
      </w:tr>
      <w:tr w:rsidR="00800175">
        <w:tc>
          <w:tcPr>
            <w:tcW w:w="567" w:type="dxa"/>
          </w:tcPr>
          <w:p w:rsidR="00800175" w:rsidRDefault="00800175">
            <w:pPr>
              <w:pStyle w:val="ConsPlusNormal"/>
              <w:jc w:val="right"/>
            </w:pPr>
            <w:r>
              <w:lastRenderedPageBreak/>
              <w:t>5.</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Палатка, комплексное благоустройство общественной территории прилегающей к зданию автовокзала по ул. Центральной, д. 49</w:t>
            </w:r>
          </w:p>
        </w:tc>
      </w:tr>
      <w:tr w:rsidR="00800175">
        <w:tc>
          <w:tcPr>
            <w:tcW w:w="567" w:type="dxa"/>
          </w:tcPr>
          <w:p w:rsidR="00800175" w:rsidRDefault="00800175">
            <w:pPr>
              <w:pStyle w:val="ConsPlusNormal"/>
              <w:jc w:val="right"/>
            </w:pPr>
            <w:r>
              <w:t>6.</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Палатка детский игровой комплекс в районе физкультурно-оздоровительного комплекса с бассейном по улице Почтовая в п. Палатка</w:t>
            </w:r>
          </w:p>
        </w:tc>
      </w:tr>
      <w:tr w:rsidR="00800175">
        <w:tc>
          <w:tcPr>
            <w:tcW w:w="567" w:type="dxa"/>
          </w:tcPr>
          <w:p w:rsidR="00800175" w:rsidRDefault="00800175">
            <w:pPr>
              <w:pStyle w:val="ConsPlusNormal"/>
              <w:jc w:val="right"/>
            </w:pPr>
            <w:r>
              <w:t>7.</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Стекольный, ул. Школьная, стадион</w:t>
            </w:r>
          </w:p>
        </w:tc>
      </w:tr>
      <w:tr w:rsidR="00800175">
        <w:tc>
          <w:tcPr>
            <w:tcW w:w="567" w:type="dxa"/>
          </w:tcPr>
          <w:p w:rsidR="00800175" w:rsidRDefault="00800175">
            <w:pPr>
              <w:pStyle w:val="ConsPlusNormal"/>
              <w:jc w:val="right"/>
            </w:pPr>
            <w:r>
              <w:t>8.</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Ягодное, Парк культуры и отдыха</w:t>
            </w:r>
          </w:p>
        </w:tc>
      </w:tr>
      <w:tr w:rsidR="00800175">
        <w:tc>
          <w:tcPr>
            <w:tcW w:w="567" w:type="dxa"/>
          </w:tcPr>
          <w:p w:rsidR="00800175" w:rsidRDefault="00800175">
            <w:pPr>
              <w:pStyle w:val="ConsPlusNormal"/>
              <w:jc w:val="right"/>
            </w:pPr>
            <w:r>
              <w:t>9.</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Синегорье, ул. Когодовского, д. 35</w:t>
            </w:r>
          </w:p>
        </w:tc>
      </w:tr>
      <w:tr w:rsidR="00800175">
        <w:tc>
          <w:tcPr>
            <w:tcW w:w="567" w:type="dxa"/>
          </w:tcPr>
          <w:p w:rsidR="00800175" w:rsidRDefault="00800175">
            <w:pPr>
              <w:pStyle w:val="ConsPlusNormal"/>
              <w:jc w:val="right"/>
            </w:pPr>
            <w:r>
              <w:t>10.</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г. Сусуман, Сквер "Памяти ВОВ" по ул. Советской</w:t>
            </w:r>
          </w:p>
        </w:tc>
      </w:tr>
      <w:tr w:rsidR="00800175">
        <w:tc>
          <w:tcPr>
            <w:tcW w:w="567" w:type="dxa"/>
          </w:tcPr>
          <w:p w:rsidR="00800175" w:rsidRDefault="00800175">
            <w:pPr>
              <w:pStyle w:val="ConsPlusNormal"/>
              <w:jc w:val="right"/>
            </w:pPr>
            <w:r>
              <w:t>11.</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Усть-Омчуг, ул. Тенькинская, д. 20</w:t>
            </w:r>
          </w:p>
        </w:tc>
      </w:tr>
      <w:tr w:rsidR="00800175">
        <w:tc>
          <w:tcPr>
            <w:tcW w:w="567" w:type="dxa"/>
          </w:tcPr>
          <w:p w:rsidR="00800175" w:rsidRDefault="00800175">
            <w:pPr>
              <w:pStyle w:val="ConsPlusNormal"/>
              <w:jc w:val="right"/>
            </w:pPr>
            <w:r>
              <w:t>12.</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Усть-Омчуг, ул. Мира, д. 10, 13</w:t>
            </w:r>
          </w:p>
        </w:tc>
      </w:tr>
      <w:tr w:rsidR="00800175">
        <w:tc>
          <w:tcPr>
            <w:tcW w:w="567" w:type="dxa"/>
          </w:tcPr>
          <w:p w:rsidR="00800175" w:rsidRDefault="00800175">
            <w:pPr>
              <w:pStyle w:val="ConsPlusNormal"/>
              <w:jc w:val="right"/>
            </w:pPr>
            <w:r>
              <w:t>13.</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Усть-Омчуг, ул. Горняцкая, сквер "Победы"</w:t>
            </w:r>
          </w:p>
        </w:tc>
      </w:tr>
      <w:tr w:rsidR="00800175">
        <w:tc>
          <w:tcPr>
            <w:tcW w:w="567" w:type="dxa"/>
          </w:tcPr>
          <w:p w:rsidR="00800175" w:rsidRDefault="00800175">
            <w:pPr>
              <w:pStyle w:val="ConsPlusNormal"/>
              <w:jc w:val="right"/>
            </w:pPr>
            <w:r>
              <w:t>14.</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Сеймчан, ул. Промышленная, д. 16 и пер. Клубный, д. 4</w:t>
            </w:r>
          </w:p>
        </w:tc>
      </w:tr>
      <w:tr w:rsidR="00800175">
        <w:tc>
          <w:tcPr>
            <w:tcW w:w="567" w:type="dxa"/>
          </w:tcPr>
          <w:p w:rsidR="00800175" w:rsidRDefault="00800175">
            <w:pPr>
              <w:pStyle w:val="ConsPlusNormal"/>
              <w:jc w:val="right"/>
            </w:pPr>
            <w:r>
              <w:t>15.</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Сеймчан, ул. ул. Октябрьская, д. 20</w:t>
            </w:r>
          </w:p>
        </w:tc>
      </w:tr>
      <w:tr w:rsidR="00800175">
        <w:tc>
          <w:tcPr>
            <w:tcW w:w="567" w:type="dxa"/>
          </w:tcPr>
          <w:p w:rsidR="00800175" w:rsidRDefault="00800175">
            <w:pPr>
              <w:pStyle w:val="ConsPlusNormal"/>
              <w:jc w:val="right"/>
            </w:pPr>
            <w:r>
              <w:t>16.</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Сеймчан, ул. Советская д. 4, 6, 6а, 66</w:t>
            </w:r>
          </w:p>
        </w:tc>
      </w:tr>
      <w:tr w:rsidR="00800175">
        <w:tc>
          <w:tcPr>
            <w:tcW w:w="567" w:type="dxa"/>
          </w:tcPr>
          <w:p w:rsidR="00800175" w:rsidRDefault="00800175">
            <w:pPr>
              <w:pStyle w:val="ConsPlusNormal"/>
              <w:jc w:val="right"/>
            </w:pPr>
            <w:r>
              <w:t>17.</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2020</w:t>
            </w:r>
          </w:p>
        </w:tc>
        <w:tc>
          <w:tcPr>
            <w:tcW w:w="4257" w:type="dxa"/>
          </w:tcPr>
          <w:p w:rsidR="00800175" w:rsidRDefault="00800175">
            <w:pPr>
              <w:pStyle w:val="ConsPlusNormal"/>
              <w:jc w:val="both"/>
            </w:pPr>
            <w:r>
              <w:t>п. Сеймчан, ул. Октябрьская, д. 8, 10, 12, 14, 16</w:t>
            </w:r>
          </w:p>
        </w:tc>
      </w:tr>
      <w:tr w:rsidR="00800175">
        <w:tc>
          <w:tcPr>
            <w:tcW w:w="8873" w:type="dxa"/>
            <w:gridSpan w:val="4"/>
          </w:tcPr>
          <w:p w:rsidR="00800175" w:rsidRDefault="00800175">
            <w:pPr>
              <w:pStyle w:val="ConsPlusNormal"/>
              <w:jc w:val="center"/>
              <w:outlineLvl w:val="1"/>
            </w:pPr>
            <w:r>
              <w:t>Год предоставления субсидии - 2021</w:t>
            </w:r>
          </w:p>
        </w:tc>
      </w:tr>
      <w:tr w:rsidR="00800175">
        <w:tc>
          <w:tcPr>
            <w:tcW w:w="567" w:type="dxa"/>
          </w:tcPr>
          <w:p w:rsidR="00800175" w:rsidRDefault="00800175">
            <w:pPr>
              <w:pStyle w:val="ConsPlusNormal"/>
              <w:jc w:val="right"/>
            </w:pPr>
            <w:r>
              <w:t>1.</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г. Магадан, Сквер им. 60-летия Магадана по пер. Школьному</w:t>
            </w:r>
          </w:p>
        </w:tc>
      </w:tr>
      <w:tr w:rsidR="00800175">
        <w:tc>
          <w:tcPr>
            <w:tcW w:w="567" w:type="dxa"/>
          </w:tcPr>
          <w:p w:rsidR="00800175" w:rsidRDefault="00800175">
            <w:pPr>
              <w:pStyle w:val="ConsPlusNormal"/>
              <w:jc w:val="right"/>
            </w:pPr>
            <w:r>
              <w:t>2.</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Видовая площадка "Пирс" на объекте "Парк Маяк"</w:t>
            </w:r>
          </w:p>
        </w:tc>
      </w:tr>
      <w:tr w:rsidR="00800175">
        <w:tc>
          <w:tcPr>
            <w:tcW w:w="567" w:type="dxa"/>
          </w:tcPr>
          <w:p w:rsidR="00800175" w:rsidRDefault="00800175">
            <w:pPr>
              <w:pStyle w:val="ConsPlusNormal"/>
              <w:jc w:val="right"/>
            </w:pPr>
            <w:r>
              <w:t>3.</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Ола, территория автовокзала, ул. Каширина, д. 5</w:t>
            </w:r>
          </w:p>
        </w:tc>
      </w:tr>
      <w:tr w:rsidR="00800175">
        <w:tc>
          <w:tcPr>
            <w:tcW w:w="567" w:type="dxa"/>
          </w:tcPr>
          <w:p w:rsidR="00800175" w:rsidRDefault="00800175">
            <w:pPr>
              <w:pStyle w:val="ConsPlusNormal"/>
              <w:jc w:val="right"/>
            </w:pPr>
            <w:r>
              <w:t>4.</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Ола, ул. Каширина (ремонт проездов и прилегающих тротуаров)</w:t>
            </w:r>
          </w:p>
        </w:tc>
      </w:tr>
      <w:tr w:rsidR="00800175">
        <w:tc>
          <w:tcPr>
            <w:tcW w:w="567" w:type="dxa"/>
          </w:tcPr>
          <w:p w:rsidR="00800175" w:rsidRDefault="00800175">
            <w:pPr>
              <w:pStyle w:val="ConsPlusNormal"/>
              <w:jc w:val="right"/>
            </w:pPr>
            <w:r>
              <w:t>5.</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Палатка, Сквер по ул. Почтовая, д. 11 А, 15, ул. Центральная, д. 30</w:t>
            </w:r>
          </w:p>
        </w:tc>
      </w:tr>
      <w:tr w:rsidR="00800175">
        <w:tc>
          <w:tcPr>
            <w:tcW w:w="567" w:type="dxa"/>
          </w:tcPr>
          <w:p w:rsidR="00800175" w:rsidRDefault="00800175">
            <w:pPr>
              <w:pStyle w:val="ConsPlusNormal"/>
              <w:jc w:val="right"/>
            </w:pPr>
            <w:r>
              <w:lastRenderedPageBreak/>
              <w:t>6.</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Усть-Омчуг, ул. Мира, д. 14</w:t>
            </w:r>
          </w:p>
        </w:tc>
      </w:tr>
      <w:tr w:rsidR="00800175">
        <w:tc>
          <w:tcPr>
            <w:tcW w:w="567" w:type="dxa"/>
          </w:tcPr>
          <w:p w:rsidR="00800175" w:rsidRDefault="00800175">
            <w:pPr>
              <w:pStyle w:val="ConsPlusNormal"/>
              <w:jc w:val="right"/>
            </w:pPr>
            <w:r>
              <w:t>7.</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Усть-Омчуг, ул. Мира, д. 1, ул. Победы, д. 36</w:t>
            </w:r>
          </w:p>
        </w:tc>
      </w:tr>
      <w:tr w:rsidR="00800175">
        <w:tc>
          <w:tcPr>
            <w:tcW w:w="567" w:type="dxa"/>
          </w:tcPr>
          <w:p w:rsidR="00800175" w:rsidRDefault="00800175">
            <w:pPr>
              <w:pStyle w:val="ConsPlusNormal"/>
              <w:jc w:val="right"/>
            </w:pPr>
            <w:r>
              <w:t>8.</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Усть-Омчуг, ул. Победы, д. 38 - д. 43</w:t>
            </w:r>
          </w:p>
        </w:tc>
      </w:tr>
      <w:tr w:rsidR="00800175">
        <w:tc>
          <w:tcPr>
            <w:tcW w:w="567" w:type="dxa"/>
          </w:tcPr>
          <w:p w:rsidR="00800175" w:rsidRDefault="00800175">
            <w:pPr>
              <w:pStyle w:val="ConsPlusNormal"/>
              <w:jc w:val="right"/>
            </w:pPr>
            <w:r>
              <w:t>9.</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Усть-Омчуг, ул. Мира, 13</w:t>
            </w:r>
          </w:p>
        </w:tc>
      </w:tr>
      <w:tr w:rsidR="00800175">
        <w:tc>
          <w:tcPr>
            <w:tcW w:w="567" w:type="dxa"/>
          </w:tcPr>
          <w:p w:rsidR="00800175" w:rsidRDefault="00800175">
            <w:pPr>
              <w:pStyle w:val="ConsPlusNormal"/>
              <w:jc w:val="right"/>
            </w:pPr>
            <w:r>
              <w:t>10.</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г. Сусуман, площадь перед администрацией по ул. Советской, д. 17</w:t>
            </w:r>
          </w:p>
        </w:tc>
      </w:tr>
      <w:tr w:rsidR="00800175">
        <w:tc>
          <w:tcPr>
            <w:tcW w:w="567" w:type="dxa"/>
          </w:tcPr>
          <w:p w:rsidR="00800175" w:rsidRDefault="00800175">
            <w:pPr>
              <w:pStyle w:val="ConsPlusNormal"/>
              <w:jc w:val="right"/>
            </w:pPr>
            <w:r>
              <w:t>11.</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г. Сусуман, общественная территория по ул. Советской, д. 15</w:t>
            </w:r>
          </w:p>
        </w:tc>
      </w:tr>
      <w:tr w:rsidR="00800175">
        <w:tc>
          <w:tcPr>
            <w:tcW w:w="567" w:type="dxa"/>
          </w:tcPr>
          <w:p w:rsidR="00800175" w:rsidRDefault="00800175">
            <w:pPr>
              <w:pStyle w:val="ConsPlusNormal"/>
              <w:jc w:val="right"/>
            </w:pPr>
            <w:r>
              <w:t>12.</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Омсукчан, ул. Ленина, д. 33</w:t>
            </w:r>
          </w:p>
        </w:tc>
      </w:tr>
      <w:tr w:rsidR="00800175">
        <w:tc>
          <w:tcPr>
            <w:tcW w:w="567" w:type="dxa"/>
          </w:tcPr>
          <w:p w:rsidR="00800175" w:rsidRDefault="00800175">
            <w:pPr>
              <w:pStyle w:val="ConsPlusNormal"/>
              <w:jc w:val="right"/>
            </w:pPr>
            <w:r>
              <w:t>13.</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Омсукчан, ул. Мира, д. 12-14</w:t>
            </w:r>
          </w:p>
        </w:tc>
      </w:tr>
      <w:tr w:rsidR="00800175">
        <w:tc>
          <w:tcPr>
            <w:tcW w:w="567" w:type="dxa"/>
          </w:tcPr>
          <w:p w:rsidR="00800175" w:rsidRDefault="00800175">
            <w:pPr>
              <w:pStyle w:val="ConsPlusNormal"/>
              <w:jc w:val="right"/>
            </w:pPr>
            <w:r>
              <w:t>14.</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п. Дукат, пр. Победы, д. 17-29</w:t>
            </w:r>
          </w:p>
        </w:tc>
      </w:tr>
      <w:tr w:rsidR="00800175">
        <w:tc>
          <w:tcPr>
            <w:tcW w:w="567" w:type="dxa"/>
          </w:tcPr>
          <w:p w:rsidR="00800175" w:rsidRDefault="00800175">
            <w:pPr>
              <w:pStyle w:val="ConsPlusNormal"/>
              <w:jc w:val="right"/>
            </w:pPr>
            <w:r>
              <w:t>15.</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2021</w:t>
            </w:r>
          </w:p>
        </w:tc>
        <w:tc>
          <w:tcPr>
            <w:tcW w:w="4257" w:type="dxa"/>
          </w:tcPr>
          <w:p w:rsidR="00800175" w:rsidRDefault="00800175">
            <w:pPr>
              <w:pStyle w:val="ConsPlusNormal"/>
              <w:jc w:val="both"/>
            </w:pPr>
            <w:r>
              <w:t>п. Сеймчан, Центральный сквер</w:t>
            </w:r>
          </w:p>
        </w:tc>
      </w:tr>
      <w:tr w:rsidR="00800175">
        <w:tc>
          <w:tcPr>
            <w:tcW w:w="8873" w:type="dxa"/>
            <w:gridSpan w:val="4"/>
          </w:tcPr>
          <w:p w:rsidR="00800175" w:rsidRDefault="00800175">
            <w:pPr>
              <w:pStyle w:val="ConsPlusNormal"/>
              <w:jc w:val="center"/>
              <w:outlineLvl w:val="1"/>
            </w:pPr>
            <w:r>
              <w:t>Год предоставления субсидии - 2022</w:t>
            </w:r>
          </w:p>
        </w:tc>
      </w:tr>
      <w:tr w:rsidR="00800175">
        <w:tc>
          <w:tcPr>
            <w:tcW w:w="567" w:type="dxa"/>
          </w:tcPr>
          <w:p w:rsidR="00800175" w:rsidRDefault="00800175">
            <w:pPr>
              <w:pStyle w:val="ConsPlusNormal"/>
              <w:jc w:val="right"/>
            </w:pPr>
            <w:r>
              <w:t>1.</w:t>
            </w:r>
          </w:p>
        </w:tc>
        <w:tc>
          <w:tcPr>
            <w:tcW w:w="2972" w:type="dxa"/>
          </w:tcPr>
          <w:p w:rsidR="00800175" w:rsidRDefault="00800175">
            <w:pPr>
              <w:pStyle w:val="ConsPlusNormal"/>
              <w:jc w:val="both"/>
            </w:pPr>
            <w:r>
              <w:t>г. Магадан</w:t>
            </w:r>
          </w:p>
        </w:tc>
        <w:tc>
          <w:tcPr>
            <w:tcW w:w="1077" w:type="dxa"/>
          </w:tcPr>
          <w:p w:rsidR="00800175" w:rsidRDefault="00800175">
            <w:pPr>
              <w:pStyle w:val="ConsPlusNormal"/>
              <w:jc w:val="center"/>
            </w:pPr>
            <w:r>
              <w:t>2022</w:t>
            </w:r>
          </w:p>
        </w:tc>
        <w:tc>
          <w:tcPr>
            <w:tcW w:w="4257" w:type="dxa"/>
          </w:tcPr>
          <w:p w:rsidR="00800175" w:rsidRDefault="00800175">
            <w:pPr>
              <w:pStyle w:val="ConsPlusNormal"/>
              <w:jc w:val="both"/>
            </w:pPr>
            <w:r>
              <w:t>Парк "Маяк" по улице Приморской в городе Магадане. 2 этап (автопарковка и спортивная площадка</w:t>
            </w:r>
          </w:p>
        </w:tc>
      </w:tr>
      <w:tr w:rsidR="00800175">
        <w:tc>
          <w:tcPr>
            <w:tcW w:w="567" w:type="dxa"/>
          </w:tcPr>
          <w:p w:rsidR="00800175" w:rsidRDefault="00800175">
            <w:pPr>
              <w:pStyle w:val="ConsPlusNormal"/>
              <w:jc w:val="right"/>
            </w:pPr>
            <w:r>
              <w:t>2.</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2022</w:t>
            </w:r>
          </w:p>
        </w:tc>
        <w:tc>
          <w:tcPr>
            <w:tcW w:w="4257" w:type="dxa"/>
          </w:tcPr>
          <w:p w:rsidR="00800175" w:rsidRDefault="00800175">
            <w:pPr>
              <w:pStyle w:val="ConsPlusNormal"/>
              <w:jc w:val="both"/>
            </w:pPr>
            <w:r>
              <w:t>ул. Школьная, д. 7, благоустройство рыночной площади</w:t>
            </w:r>
          </w:p>
        </w:tc>
      </w:tr>
      <w:tr w:rsidR="00800175">
        <w:tc>
          <w:tcPr>
            <w:tcW w:w="567" w:type="dxa"/>
          </w:tcPr>
          <w:p w:rsidR="00800175" w:rsidRDefault="00800175">
            <w:pPr>
              <w:pStyle w:val="ConsPlusNormal"/>
              <w:jc w:val="right"/>
            </w:pPr>
            <w:r>
              <w:t>3.</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2022</w:t>
            </w:r>
          </w:p>
        </w:tc>
        <w:tc>
          <w:tcPr>
            <w:tcW w:w="4257" w:type="dxa"/>
          </w:tcPr>
          <w:p w:rsidR="00800175" w:rsidRDefault="00800175">
            <w:pPr>
              <w:pStyle w:val="ConsPlusNormal"/>
              <w:jc w:val="both"/>
            </w:pPr>
            <w:r>
              <w:t>п. Палатка, ул. Юбилейная, д. 18, 20</w:t>
            </w:r>
          </w:p>
        </w:tc>
      </w:tr>
      <w:tr w:rsidR="00800175">
        <w:tc>
          <w:tcPr>
            <w:tcW w:w="567" w:type="dxa"/>
          </w:tcPr>
          <w:p w:rsidR="00800175" w:rsidRDefault="00800175">
            <w:pPr>
              <w:pStyle w:val="ConsPlusNormal"/>
              <w:jc w:val="right"/>
            </w:pPr>
            <w:r>
              <w:t>4.</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2022</w:t>
            </w:r>
          </w:p>
        </w:tc>
        <w:tc>
          <w:tcPr>
            <w:tcW w:w="4257" w:type="dxa"/>
          </w:tcPr>
          <w:p w:rsidR="00800175" w:rsidRDefault="00800175">
            <w:pPr>
              <w:pStyle w:val="ConsPlusNormal"/>
              <w:jc w:val="both"/>
            </w:pPr>
            <w:r>
              <w:t>п. Стекольный, ул. Зеленая д. 7-9</w:t>
            </w:r>
          </w:p>
        </w:tc>
      </w:tr>
      <w:tr w:rsidR="00800175">
        <w:tc>
          <w:tcPr>
            <w:tcW w:w="567" w:type="dxa"/>
          </w:tcPr>
          <w:p w:rsidR="00800175" w:rsidRDefault="00800175">
            <w:pPr>
              <w:pStyle w:val="ConsPlusNormal"/>
              <w:jc w:val="right"/>
            </w:pPr>
            <w:r>
              <w:t>5.</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2022</w:t>
            </w:r>
          </w:p>
        </w:tc>
        <w:tc>
          <w:tcPr>
            <w:tcW w:w="4257" w:type="dxa"/>
          </w:tcPr>
          <w:p w:rsidR="00800175" w:rsidRDefault="00800175">
            <w:pPr>
              <w:pStyle w:val="ConsPlusNormal"/>
              <w:jc w:val="both"/>
            </w:pPr>
            <w:r>
              <w:t>п. Омсукчан, ул. Мира, д. 8, ул. Ленина, д. 21</w:t>
            </w:r>
          </w:p>
        </w:tc>
      </w:tr>
      <w:tr w:rsidR="00800175">
        <w:tc>
          <w:tcPr>
            <w:tcW w:w="8873" w:type="dxa"/>
            <w:gridSpan w:val="4"/>
          </w:tcPr>
          <w:p w:rsidR="00800175" w:rsidRDefault="00800175">
            <w:pPr>
              <w:pStyle w:val="ConsPlusNormal"/>
              <w:jc w:val="center"/>
              <w:outlineLvl w:val="2"/>
            </w:pPr>
            <w:r>
              <w:t>в рамках Всероссийского конкурса лучших проектов создания современной городской среды</w:t>
            </w:r>
          </w:p>
        </w:tc>
      </w:tr>
      <w:tr w:rsidR="00800175">
        <w:tc>
          <w:tcPr>
            <w:tcW w:w="567" w:type="dxa"/>
          </w:tcPr>
          <w:p w:rsidR="00800175" w:rsidRDefault="00800175">
            <w:pPr>
              <w:pStyle w:val="ConsPlusNormal"/>
              <w:jc w:val="right"/>
            </w:pPr>
            <w:r>
              <w:t>6.</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2021, 2022</w:t>
            </w:r>
          </w:p>
        </w:tc>
        <w:tc>
          <w:tcPr>
            <w:tcW w:w="4257" w:type="dxa"/>
          </w:tcPr>
          <w:p w:rsidR="00800175" w:rsidRDefault="00800175">
            <w:pPr>
              <w:pStyle w:val="ConsPlusNormal"/>
              <w:jc w:val="both"/>
            </w:pPr>
            <w:r>
              <w:t>г. Магадан, "Парк этнической культуры народов Северо-Востока "Дюкча" в г. Магадане в районе устья реки Дукча</w:t>
            </w:r>
          </w:p>
        </w:tc>
      </w:tr>
      <w:tr w:rsidR="00800175">
        <w:tc>
          <w:tcPr>
            <w:tcW w:w="8873" w:type="dxa"/>
            <w:gridSpan w:val="4"/>
          </w:tcPr>
          <w:p w:rsidR="00800175" w:rsidRDefault="00800175">
            <w:pPr>
              <w:pStyle w:val="ConsPlusNormal"/>
              <w:jc w:val="center"/>
              <w:outlineLvl w:val="1"/>
            </w:pPr>
            <w:r>
              <w:t>Год предоставления субсидии - 2023</w:t>
            </w:r>
          </w:p>
        </w:tc>
      </w:tr>
      <w:tr w:rsidR="00800175">
        <w:tc>
          <w:tcPr>
            <w:tcW w:w="567" w:type="dxa"/>
          </w:tcPr>
          <w:p w:rsidR="00800175" w:rsidRDefault="00800175">
            <w:pPr>
              <w:pStyle w:val="ConsPlusNormal"/>
              <w:jc w:val="right"/>
            </w:pPr>
            <w:r>
              <w:t>1.</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2023</w:t>
            </w:r>
          </w:p>
        </w:tc>
        <w:tc>
          <w:tcPr>
            <w:tcW w:w="4257" w:type="dxa"/>
          </w:tcPr>
          <w:p w:rsidR="00800175" w:rsidRDefault="00800175">
            <w:pPr>
              <w:pStyle w:val="ConsPlusNormal"/>
              <w:jc w:val="both"/>
            </w:pPr>
            <w:r>
              <w:t>п. Ола, ул. Советская, детский городок (ремонт и устройство новых дорожек, ограждений)</w:t>
            </w:r>
          </w:p>
        </w:tc>
      </w:tr>
      <w:tr w:rsidR="00800175">
        <w:tc>
          <w:tcPr>
            <w:tcW w:w="567" w:type="dxa"/>
          </w:tcPr>
          <w:p w:rsidR="00800175" w:rsidRDefault="00800175">
            <w:pPr>
              <w:pStyle w:val="ConsPlusNormal"/>
              <w:jc w:val="right"/>
            </w:pPr>
            <w:r>
              <w:t>2.</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2023</w:t>
            </w:r>
          </w:p>
        </w:tc>
        <w:tc>
          <w:tcPr>
            <w:tcW w:w="4257" w:type="dxa"/>
          </w:tcPr>
          <w:p w:rsidR="00800175" w:rsidRDefault="00800175">
            <w:pPr>
              <w:pStyle w:val="ConsPlusNormal"/>
              <w:jc w:val="both"/>
            </w:pPr>
            <w:r>
              <w:t xml:space="preserve">п. Ягодное, Центральная площадь (ДК) ул. </w:t>
            </w:r>
            <w:r>
              <w:lastRenderedPageBreak/>
              <w:t>Ленина, д. 42</w:t>
            </w:r>
          </w:p>
        </w:tc>
      </w:tr>
      <w:tr w:rsidR="00800175">
        <w:tc>
          <w:tcPr>
            <w:tcW w:w="567" w:type="dxa"/>
          </w:tcPr>
          <w:p w:rsidR="00800175" w:rsidRDefault="00800175">
            <w:pPr>
              <w:pStyle w:val="ConsPlusNormal"/>
              <w:jc w:val="right"/>
            </w:pPr>
            <w:r>
              <w:lastRenderedPageBreak/>
              <w:t>3.</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2023</w:t>
            </w:r>
          </w:p>
        </w:tc>
        <w:tc>
          <w:tcPr>
            <w:tcW w:w="4257" w:type="dxa"/>
          </w:tcPr>
          <w:p w:rsidR="00800175" w:rsidRDefault="00800175">
            <w:pPr>
              <w:pStyle w:val="ConsPlusNormal"/>
              <w:jc w:val="both"/>
            </w:pPr>
            <w:r>
              <w:t>п. Усть-Омчуг, ул. Мира, 2</w:t>
            </w:r>
          </w:p>
        </w:tc>
      </w:tr>
      <w:tr w:rsidR="00800175">
        <w:tc>
          <w:tcPr>
            <w:tcW w:w="8873" w:type="dxa"/>
            <w:gridSpan w:val="4"/>
          </w:tcPr>
          <w:p w:rsidR="00800175" w:rsidRDefault="00800175">
            <w:pPr>
              <w:pStyle w:val="ConsPlusNormal"/>
              <w:jc w:val="center"/>
              <w:outlineLvl w:val="2"/>
            </w:pPr>
            <w:r>
              <w:t>в рамках Всероссийского конкурса лучших проектов создания современной городской среды</w:t>
            </w:r>
          </w:p>
        </w:tc>
      </w:tr>
      <w:tr w:rsidR="00800175">
        <w:tc>
          <w:tcPr>
            <w:tcW w:w="567" w:type="dxa"/>
          </w:tcPr>
          <w:p w:rsidR="00800175" w:rsidRDefault="00800175">
            <w:pPr>
              <w:pStyle w:val="ConsPlusNormal"/>
              <w:jc w:val="right"/>
            </w:pPr>
            <w:r>
              <w:t>4.</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2022, 2023</w:t>
            </w:r>
          </w:p>
        </w:tc>
        <w:tc>
          <w:tcPr>
            <w:tcW w:w="4257" w:type="dxa"/>
          </w:tcPr>
          <w:p w:rsidR="00800175" w:rsidRDefault="00800175">
            <w:pPr>
              <w:pStyle w:val="ConsPlusNormal"/>
              <w:jc w:val="both"/>
            </w:pPr>
            <w:r>
              <w:t>Городской парк г. Сусуман Магаданской области</w:t>
            </w:r>
          </w:p>
        </w:tc>
      </w:tr>
      <w:tr w:rsidR="00800175">
        <w:tc>
          <w:tcPr>
            <w:tcW w:w="8873" w:type="dxa"/>
            <w:gridSpan w:val="4"/>
          </w:tcPr>
          <w:p w:rsidR="00800175" w:rsidRDefault="00800175">
            <w:pPr>
              <w:pStyle w:val="ConsPlusNormal"/>
              <w:jc w:val="center"/>
              <w:outlineLvl w:val="1"/>
            </w:pPr>
            <w:r>
              <w:t>Год предоставления субсидии - 2024</w:t>
            </w:r>
          </w:p>
        </w:tc>
      </w:tr>
      <w:tr w:rsidR="00800175">
        <w:tc>
          <w:tcPr>
            <w:tcW w:w="567" w:type="dxa"/>
          </w:tcPr>
          <w:p w:rsidR="00800175" w:rsidRDefault="00800175">
            <w:pPr>
              <w:pStyle w:val="ConsPlusNormal"/>
              <w:jc w:val="right"/>
            </w:pPr>
            <w:r>
              <w:t>1.</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пгт Сокол, Сквер по ул. Гагарина в районе домов 15, 17</w:t>
            </w:r>
          </w:p>
        </w:tc>
      </w:tr>
      <w:tr w:rsidR="00800175">
        <w:tc>
          <w:tcPr>
            <w:tcW w:w="567" w:type="dxa"/>
          </w:tcPr>
          <w:p w:rsidR="00800175" w:rsidRDefault="00800175">
            <w:pPr>
              <w:pStyle w:val="ConsPlusNormal"/>
              <w:jc w:val="right"/>
            </w:pPr>
            <w:r>
              <w:t>2.</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г. Магадан, сквер в районе д. N 51 по Набережной р. Магаданки</w:t>
            </w:r>
          </w:p>
        </w:tc>
      </w:tr>
      <w:tr w:rsidR="00800175">
        <w:tc>
          <w:tcPr>
            <w:tcW w:w="567" w:type="dxa"/>
          </w:tcPr>
          <w:p w:rsidR="00800175" w:rsidRDefault="00800175">
            <w:pPr>
              <w:pStyle w:val="ConsPlusNormal"/>
              <w:jc w:val="right"/>
            </w:pPr>
            <w:r>
              <w:t>3.</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г. Магадан, Сквер им. Романа Воронова по пр. Ленина, д. 2</w:t>
            </w:r>
          </w:p>
        </w:tc>
      </w:tr>
      <w:tr w:rsidR="00800175">
        <w:tc>
          <w:tcPr>
            <w:tcW w:w="567" w:type="dxa"/>
          </w:tcPr>
          <w:p w:rsidR="00800175" w:rsidRDefault="00800175">
            <w:pPr>
              <w:pStyle w:val="ConsPlusNormal"/>
              <w:jc w:val="right"/>
            </w:pPr>
            <w:r>
              <w:t>4.</w:t>
            </w:r>
          </w:p>
        </w:tc>
        <w:tc>
          <w:tcPr>
            <w:tcW w:w="2972" w:type="dxa"/>
          </w:tcPr>
          <w:p w:rsidR="00800175" w:rsidRDefault="00800175">
            <w:pPr>
              <w:pStyle w:val="ConsPlusNormal"/>
              <w:jc w:val="both"/>
            </w:pPr>
            <w:r>
              <w:t>Город Магадан</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г. Магадан, Аллея Памяти (воинам, погибшим в локальных конфликтах)</w:t>
            </w:r>
          </w:p>
        </w:tc>
      </w:tr>
      <w:tr w:rsidR="00800175">
        <w:tc>
          <w:tcPr>
            <w:tcW w:w="567" w:type="dxa"/>
          </w:tcPr>
          <w:p w:rsidR="00800175" w:rsidRDefault="00800175">
            <w:pPr>
              <w:pStyle w:val="ConsPlusNormal"/>
              <w:jc w:val="right"/>
            </w:pPr>
            <w:r>
              <w:t>5.</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Ола, ул. Советская Сквер Победы (снос строений, комплексное благоустройство)</w:t>
            </w:r>
          </w:p>
        </w:tc>
      </w:tr>
      <w:tr w:rsidR="00800175">
        <w:tc>
          <w:tcPr>
            <w:tcW w:w="567" w:type="dxa"/>
          </w:tcPr>
          <w:p w:rsidR="00800175" w:rsidRDefault="00800175">
            <w:pPr>
              <w:pStyle w:val="ConsPlusNormal"/>
              <w:jc w:val="right"/>
            </w:pPr>
            <w:r>
              <w:t>6.</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Ола, ул. Кирова, 1</w:t>
            </w:r>
          </w:p>
        </w:tc>
      </w:tr>
      <w:tr w:rsidR="00800175">
        <w:tc>
          <w:tcPr>
            <w:tcW w:w="567" w:type="dxa"/>
          </w:tcPr>
          <w:p w:rsidR="00800175" w:rsidRDefault="00800175">
            <w:pPr>
              <w:pStyle w:val="ConsPlusNormal"/>
              <w:jc w:val="right"/>
            </w:pPr>
            <w:r>
              <w:t>7.</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Ола, ул. Лесная, территория снесенного детского сада "Белочка" (площадка для выгула собак)</w:t>
            </w:r>
          </w:p>
        </w:tc>
      </w:tr>
      <w:tr w:rsidR="00800175">
        <w:tc>
          <w:tcPr>
            <w:tcW w:w="567" w:type="dxa"/>
          </w:tcPr>
          <w:p w:rsidR="00800175" w:rsidRDefault="00800175">
            <w:pPr>
              <w:pStyle w:val="ConsPlusNormal"/>
              <w:jc w:val="right"/>
            </w:pPr>
            <w:r>
              <w:t>8.</w:t>
            </w:r>
          </w:p>
        </w:tc>
        <w:tc>
          <w:tcPr>
            <w:tcW w:w="2972" w:type="dxa"/>
          </w:tcPr>
          <w:p w:rsidR="00800175" w:rsidRDefault="00800175">
            <w:pPr>
              <w:pStyle w:val="ConsPlusNormal"/>
              <w:jc w:val="both"/>
            </w:pPr>
            <w:r>
              <w:t>Ольский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Ола, в районе дома ул. Советская, д. 29А (площадка для выгула собак)</w:t>
            </w:r>
          </w:p>
        </w:tc>
      </w:tr>
      <w:tr w:rsidR="00800175">
        <w:tc>
          <w:tcPr>
            <w:tcW w:w="567" w:type="dxa"/>
          </w:tcPr>
          <w:p w:rsidR="00800175" w:rsidRDefault="00800175">
            <w:pPr>
              <w:pStyle w:val="ConsPlusNormal"/>
              <w:jc w:val="right"/>
            </w:pPr>
            <w:r>
              <w:t>9.</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Стекольный, Сквер возле Церкви, по ул. Стадионной, ул. Центральной, д. 3</w:t>
            </w:r>
          </w:p>
        </w:tc>
      </w:tr>
      <w:tr w:rsidR="00800175">
        <w:tc>
          <w:tcPr>
            <w:tcW w:w="567" w:type="dxa"/>
          </w:tcPr>
          <w:p w:rsidR="00800175" w:rsidRDefault="00800175">
            <w:pPr>
              <w:pStyle w:val="ConsPlusNormal"/>
              <w:jc w:val="right"/>
            </w:pPr>
            <w:r>
              <w:t>10.</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Стекольный, Сквер возле ул. Зеленой, д. 4, 5</w:t>
            </w:r>
          </w:p>
        </w:tc>
      </w:tr>
      <w:tr w:rsidR="00800175">
        <w:tc>
          <w:tcPr>
            <w:tcW w:w="567" w:type="dxa"/>
          </w:tcPr>
          <w:p w:rsidR="00800175" w:rsidRDefault="00800175">
            <w:pPr>
              <w:pStyle w:val="ConsPlusNormal"/>
              <w:jc w:val="right"/>
            </w:pPr>
            <w:r>
              <w:t>11.</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Палатка, Игровая зона "Гиганты" по ул. Почтовой</w:t>
            </w:r>
          </w:p>
        </w:tc>
      </w:tr>
      <w:tr w:rsidR="00800175">
        <w:tc>
          <w:tcPr>
            <w:tcW w:w="567" w:type="dxa"/>
          </w:tcPr>
          <w:p w:rsidR="00800175" w:rsidRDefault="00800175">
            <w:pPr>
              <w:pStyle w:val="ConsPlusNormal"/>
              <w:jc w:val="right"/>
            </w:pPr>
            <w:r>
              <w:t>12.</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Палатка, тротуар вдоль ул. Центральная, д. 14-16а</w:t>
            </w:r>
          </w:p>
        </w:tc>
      </w:tr>
      <w:tr w:rsidR="00800175">
        <w:tc>
          <w:tcPr>
            <w:tcW w:w="567" w:type="dxa"/>
          </w:tcPr>
          <w:p w:rsidR="00800175" w:rsidRDefault="00800175">
            <w:pPr>
              <w:pStyle w:val="ConsPlusNormal"/>
              <w:jc w:val="right"/>
            </w:pPr>
            <w:r>
              <w:t>13.</w:t>
            </w:r>
          </w:p>
        </w:tc>
        <w:tc>
          <w:tcPr>
            <w:tcW w:w="2972" w:type="dxa"/>
          </w:tcPr>
          <w:p w:rsidR="00800175" w:rsidRDefault="00800175">
            <w:pPr>
              <w:pStyle w:val="ConsPlusNormal"/>
              <w:jc w:val="both"/>
            </w:pPr>
            <w:r>
              <w:t>Хасынский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Палатка, ул. Центральная, 14</w:t>
            </w:r>
          </w:p>
        </w:tc>
      </w:tr>
      <w:tr w:rsidR="00800175">
        <w:tc>
          <w:tcPr>
            <w:tcW w:w="567" w:type="dxa"/>
          </w:tcPr>
          <w:p w:rsidR="00800175" w:rsidRDefault="00800175">
            <w:pPr>
              <w:pStyle w:val="ConsPlusNormal"/>
              <w:jc w:val="right"/>
            </w:pPr>
            <w:r>
              <w:t>14.</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Ягодное, Сквер по ул. Ленина, д. 15</w:t>
            </w:r>
          </w:p>
        </w:tc>
      </w:tr>
      <w:tr w:rsidR="00800175">
        <w:tc>
          <w:tcPr>
            <w:tcW w:w="567" w:type="dxa"/>
          </w:tcPr>
          <w:p w:rsidR="00800175" w:rsidRDefault="00800175">
            <w:pPr>
              <w:pStyle w:val="ConsPlusNormal"/>
              <w:jc w:val="right"/>
            </w:pPr>
            <w:r>
              <w:t>15.</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Ягодное, ул. Школьная, д. 14</w:t>
            </w:r>
          </w:p>
        </w:tc>
      </w:tr>
      <w:tr w:rsidR="00800175">
        <w:tc>
          <w:tcPr>
            <w:tcW w:w="567" w:type="dxa"/>
          </w:tcPr>
          <w:p w:rsidR="00800175" w:rsidRDefault="00800175">
            <w:pPr>
              <w:pStyle w:val="ConsPlusNormal"/>
              <w:jc w:val="right"/>
            </w:pPr>
            <w:r>
              <w:t>16.</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Ягодное, сквер по ул. Ленина</w:t>
            </w:r>
          </w:p>
        </w:tc>
      </w:tr>
      <w:tr w:rsidR="00800175">
        <w:tc>
          <w:tcPr>
            <w:tcW w:w="567" w:type="dxa"/>
          </w:tcPr>
          <w:p w:rsidR="00800175" w:rsidRDefault="00800175">
            <w:pPr>
              <w:pStyle w:val="ConsPlusNormal"/>
              <w:jc w:val="right"/>
            </w:pPr>
            <w:r>
              <w:t>17.</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Ягодное, ул. Квартал 60 лет СССР</w:t>
            </w:r>
          </w:p>
        </w:tc>
      </w:tr>
      <w:tr w:rsidR="00800175">
        <w:tc>
          <w:tcPr>
            <w:tcW w:w="567" w:type="dxa"/>
          </w:tcPr>
          <w:p w:rsidR="00800175" w:rsidRDefault="00800175">
            <w:pPr>
              <w:pStyle w:val="ConsPlusNormal"/>
              <w:jc w:val="right"/>
            </w:pPr>
            <w:r>
              <w:lastRenderedPageBreak/>
              <w:t>18.</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Ягодное, ул. Скалистая, д. 1, 2, 3</w:t>
            </w:r>
          </w:p>
        </w:tc>
      </w:tr>
      <w:tr w:rsidR="00800175">
        <w:tc>
          <w:tcPr>
            <w:tcW w:w="567" w:type="dxa"/>
          </w:tcPr>
          <w:p w:rsidR="00800175" w:rsidRDefault="00800175">
            <w:pPr>
              <w:pStyle w:val="ConsPlusNormal"/>
              <w:jc w:val="right"/>
            </w:pPr>
            <w:r>
              <w:t>19.</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Ягодное, парк культуры и отдыха</w:t>
            </w:r>
          </w:p>
        </w:tc>
      </w:tr>
      <w:tr w:rsidR="00800175">
        <w:tc>
          <w:tcPr>
            <w:tcW w:w="567" w:type="dxa"/>
          </w:tcPr>
          <w:p w:rsidR="00800175" w:rsidRDefault="00800175">
            <w:pPr>
              <w:pStyle w:val="ConsPlusNormal"/>
              <w:jc w:val="right"/>
            </w:pPr>
            <w:r>
              <w:t>20.</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Ягодное, площадь автовокзала</w:t>
            </w:r>
          </w:p>
        </w:tc>
      </w:tr>
      <w:tr w:rsidR="00800175">
        <w:tc>
          <w:tcPr>
            <w:tcW w:w="567" w:type="dxa"/>
          </w:tcPr>
          <w:p w:rsidR="00800175" w:rsidRDefault="00800175">
            <w:pPr>
              <w:pStyle w:val="ConsPlusNormal"/>
              <w:jc w:val="right"/>
            </w:pPr>
            <w:r>
              <w:t>21.</w:t>
            </w:r>
          </w:p>
        </w:tc>
        <w:tc>
          <w:tcPr>
            <w:tcW w:w="2972" w:type="dxa"/>
          </w:tcPr>
          <w:p w:rsidR="00800175" w:rsidRDefault="00800175">
            <w:pPr>
              <w:pStyle w:val="ConsPlusNormal"/>
              <w:jc w:val="both"/>
            </w:pPr>
            <w:r>
              <w:t>Ягоднинский городской округ</w:t>
            </w:r>
          </w:p>
        </w:tc>
        <w:tc>
          <w:tcPr>
            <w:tcW w:w="1077" w:type="dxa"/>
          </w:tcPr>
          <w:p w:rsidR="00800175" w:rsidRDefault="00800175">
            <w:pPr>
              <w:pStyle w:val="ConsPlusNormal"/>
              <w:jc w:val="center"/>
            </w:pPr>
            <w:r>
              <w:t>2023</w:t>
            </w:r>
          </w:p>
        </w:tc>
        <w:tc>
          <w:tcPr>
            <w:tcW w:w="4257" w:type="dxa"/>
          </w:tcPr>
          <w:p w:rsidR="00800175" w:rsidRDefault="00800175">
            <w:pPr>
              <w:pStyle w:val="ConsPlusNormal"/>
              <w:jc w:val="both"/>
            </w:pPr>
            <w:r>
              <w:t>п. Ягодное, сквер по ул. Школьная, д. 8</w:t>
            </w:r>
          </w:p>
        </w:tc>
      </w:tr>
      <w:tr w:rsidR="00800175">
        <w:tc>
          <w:tcPr>
            <w:tcW w:w="567" w:type="dxa"/>
          </w:tcPr>
          <w:p w:rsidR="00800175" w:rsidRDefault="00800175">
            <w:pPr>
              <w:pStyle w:val="ConsPlusNormal"/>
              <w:jc w:val="right"/>
            </w:pPr>
            <w:r>
              <w:t>22.</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г. Сусуман, мкр Северный, 1, 3</w:t>
            </w:r>
          </w:p>
        </w:tc>
      </w:tr>
      <w:tr w:rsidR="00800175">
        <w:tc>
          <w:tcPr>
            <w:tcW w:w="567" w:type="dxa"/>
          </w:tcPr>
          <w:p w:rsidR="00800175" w:rsidRDefault="00800175">
            <w:pPr>
              <w:pStyle w:val="ConsPlusNormal"/>
              <w:jc w:val="right"/>
            </w:pPr>
            <w:r>
              <w:t>23.</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Мяунджа, ул. Октябрьская, д. 12, 12а</w:t>
            </w:r>
          </w:p>
        </w:tc>
      </w:tr>
      <w:tr w:rsidR="00800175">
        <w:tc>
          <w:tcPr>
            <w:tcW w:w="567" w:type="dxa"/>
          </w:tcPr>
          <w:p w:rsidR="00800175" w:rsidRDefault="00800175">
            <w:pPr>
              <w:pStyle w:val="ConsPlusNormal"/>
              <w:jc w:val="right"/>
            </w:pPr>
            <w:r>
              <w:t>24.</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г. Сусуман, ул. Билибина, 21</w:t>
            </w:r>
          </w:p>
        </w:tc>
      </w:tr>
      <w:tr w:rsidR="00800175">
        <w:tc>
          <w:tcPr>
            <w:tcW w:w="567" w:type="dxa"/>
          </w:tcPr>
          <w:p w:rsidR="00800175" w:rsidRDefault="00800175">
            <w:pPr>
              <w:pStyle w:val="ConsPlusNormal"/>
              <w:jc w:val="right"/>
            </w:pPr>
            <w:r>
              <w:t>25.</w:t>
            </w:r>
          </w:p>
        </w:tc>
        <w:tc>
          <w:tcPr>
            <w:tcW w:w="2972" w:type="dxa"/>
          </w:tcPr>
          <w:p w:rsidR="00800175" w:rsidRDefault="00800175">
            <w:pPr>
              <w:pStyle w:val="ConsPlusNormal"/>
              <w:jc w:val="both"/>
            </w:pPr>
            <w:r>
              <w:t>Сусуманский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г. Сусуман, ул. Ленина, 32-34</w:t>
            </w:r>
          </w:p>
        </w:tc>
      </w:tr>
      <w:tr w:rsidR="00800175">
        <w:tc>
          <w:tcPr>
            <w:tcW w:w="567" w:type="dxa"/>
          </w:tcPr>
          <w:p w:rsidR="00800175" w:rsidRDefault="00800175">
            <w:pPr>
              <w:pStyle w:val="ConsPlusNormal"/>
              <w:jc w:val="right"/>
            </w:pPr>
            <w:r>
              <w:t>26.</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Усть-Омчуг, сквер "Точка ZERO"</w:t>
            </w:r>
          </w:p>
        </w:tc>
      </w:tr>
      <w:tr w:rsidR="00800175">
        <w:tc>
          <w:tcPr>
            <w:tcW w:w="567" w:type="dxa"/>
          </w:tcPr>
          <w:p w:rsidR="00800175" w:rsidRDefault="00800175">
            <w:pPr>
              <w:pStyle w:val="ConsPlusNormal"/>
              <w:jc w:val="right"/>
            </w:pPr>
            <w:r>
              <w:t>27.</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Усть-Омчуг, ул. Победы, Сквер им. В.Д. Антоненко</w:t>
            </w:r>
          </w:p>
        </w:tc>
      </w:tr>
      <w:tr w:rsidR="00800175">
        <w:tc>
          <w:tcPr>
            <w:tcW w:w="567" w:type="dxa"/>
          </w:tcPr>
          <w:p w:rsidR="00800175" w:rsidRDefault="00800175">
            <w:pPr>
              <w:pStyle w:val="ConsPlusNormal"/>
              <w:jc w:val="right"/>
            </w:pPr>
            <w:r>
              <w:t>28.</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Усть-Омчуг, парк отдыха по ул. Победы</w:t>
            </w:r>
          </w:p>
        </w:tc>
      </w:tr>
      <w:tr w:rsidR="00800175">
        <w:tc>
          <w:tcPr>
            <w:tcW w:w="567" w:type="dxa"/>
          </w:tcPr>
          <w:p w:rsidR="00800175" w:rsidRDefault="00800175">
            <w:pPr>
              <w:pStyle w:val="ConsPlusNormal"/>
              <w:jc w:val="right"/>
            </w:pPr>
            <w:r>
              <w:t>29.</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Усть-Омчуг, ул. Мира, д. 11</w:t>
            </w:r>
          </w:p>
        </w:tc>
      </w:tr>
      <w:tr w:rsidR="00800175">
        <w:tc>
          <w:tcPr>
            <w:tcW w:w="567" w:type="dxa"/>
          </w:tcPr>
          <w:p w:rsidR="00800175" w:rsidRDefault="00800175">
            <w:pPr>
              <w:pStyle w:val="ConsPlusNormal"/>
              <w:jc w:val="right"/>
            </w:pPr>
            <w:r>
              <w:t>30.</w:t>
            </w:r>
          </w:p>
        </w:tc>
        <w:tc>
          <w:tcPr>
            <w:tcW w:w="2972" w:type="dxa"/>
          </w:tcPr>
          <w:p w:rsidR="00800175" w:rsidRDefault="00800175">
            <w:pPr>
              <w:pStyle w:val="ConsPlusNormal"/>
              <w:jc w:val="both"/>
            </w:pPr>
            <w:r>
              <w:t>Тенькинский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Усть-Омчуг, ул. Мира, д. 6</w:t>
            </w:r>
          </w:p>
        </w:tc>
      </w:tr>
      <w:tr w:rsidR="00800175">
        <w:tc>
          <w:tcPr>
            <w:tcW w:w="567" w:type="dxa"/>
          </w:tcPr>
          <w:p w:rsidR="00800175" w:rsidRDefault="00800175">
            <w:pPr>
              <w:pStyle w:val="ConsPlusNormal"/>
              <w:jc w:val="right"/>
            </w:pPr>
            <w:r>
              <w:t>31.</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Дукат, пр. Победы, д. 5</w:t>
            </w:r>
          </w:p>
        </w:tc>
      </w:tr>
      <w:tr w:rsidR="00800175">
        <w:tc>
          <w:tcPr>
            <w:tcW w:w="567" w:type="dxa"/>
          </w:tcPr>
          <w:p w:rsidR="00800175" w:rsidRDefault="00800175">
            <w:pPr>
              <w:pStyle w:val="ConsPlusNormal"/>
              <w:jc w:val="right"/>
            </w:pPr>
            <w:r>
              <w:t>32.</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Омсукчан, ул. Мира, д. 2</w:t>
            </w:r>
          </w:p>
        </w:tc>
      </w:tr>
      <w:tr w:rsidR="00800175">
        <w:tc>
          <w:tcPr>
            <w:tcW w:w="567" w:type="dxa"/>
          </w:tcPr>
          <w:p w:rsidR="00800175" w:rsidRDefault="00800175">
            <w:pPr>
              <w:pStyle w:val="ConsPlusNormal"/>
              <w:jc w:val="right"/>
            </w:pPr>
            <w:r>
              <w:t>33.</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Омсукчан, ул. Набережная</w:t>
            </w:r>
          </w:p>
        </w:tc>
      </w:tr>
      <w:tr w:rsidR="00800175">
        <w:tc>
          <w:tcPr>
            <w:tcW w:w="567" w:type="dxa"/>
          </w:tcPr>
          <w:p w:rsidR="00800175" w:rsidRDefault="00800175">
            <w:pPr>
              <w:pStyle w:val="ConsPlusNormal"/>
              <w:jc w:val="right"/>
            </w:pPr>
            <w:r>
              <w:t>34.</w:t>
            </w:r>
          </w:p>
        </w:tc>
        <w:tc>
          <w:tcPr>
            <w:tcW w:w="2972" w:type="dxa"/>
          </w:tcPr>
          <w:p w:rsidR="00800175" w:rsidRDefault="00800175">
            <w:pPr>
              <w:pStyle w:val="ConsPlusNormal"/>
              <w:jc w:val="both"/>
            </w:pPr>
            <w:r>
              <w:t>Омсукчанский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Дукат, Победы, 2</w:t>
            </w:r>
          </w:p>
        </w:tc>
      </w:tr>
      <w:tr w:rsidR="00800175">
        <w:tc>
          <w:tcPr>
            <w:tcW w:w="567" w:type="dxa"/>
          </w:tcPr>
          <w:p w:rsidR="00800175" w:rsidRDefault="00800175">
            <w:pPr>
              <w:pStyle w:val="ConsPlusNormal"/>
              <w:jc w:val="right"/>
            </w:pPr>
            <w:r>
              <w:t>35.</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Сеймчан, ул. Ленина, 11-13</w:t>
            </w:r>
          </w:p>
        </w:tc>
      </w:tr>
      <w:tr w:rsidR="00800175">
        <w:tc>
          <w:tcPr>
            <w:tcW w:w="567" w:type="dxa"/>
          </w:tcPr>
          <w:p w:rsidR="00800175" w:rsidRDefault="00800175">
            <w:pPr>
              <w:pStyle w:val="ConsPlusNormal"/>
              <w:jc w:val="right"/>
            </w:pPr>
            <w:r>
              <w:t>36.</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Сеймчан, ул. Октябрьская, 8, 10, 12, 14, 16</w:t>
            </w:r>
          </w:p>
        </w:tc>
      </w:tr>
      <w:tr w:rsidR="00800175">
        <w:tc>
          <w:tcPr>
            <w:tcW w:w="567" w:type="dxa"/>
          </w:tcPr>
          <w:p w:rsidR="00800175" w:rsidRDefault="00800175">
            <w:pPr>
              <w:pStyle w:val="ConsPlusNormal"/>
              <w:jc w:val="right"/>
            </w:pPr>
            <w:r>
              <w:t>37.</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Сеймчан, Мемориальный комплекс, посвященный Трассе Мужества АЛСИБ в районе аэровокзала Сеймчан</w:t>
            </w:r>
          </w:p>
        </w:tc>
      </w:tr>
      <w:tr w:rsidR="00800175">
        <w:tc>
          <w:tcPr>
            <w:tcW w:w="567" w:type="dxa"/>
          </w:tcPr>
          <w:p w:rsidR="00800175" w:rsidRDefault="00800175">
            <w:pPr>
              <w:pStyle w:val="ConsPlusNormal"/>
              <w:jc w:val="right"/>
            </w:pPr>
            <w:r>
              <w:t>38.</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Сеймчан, ул. Октябрьская д. 20</w:t>
            </w:r>
          </w:p>
        </w:tc>
      </w:tr>
      <w:tr w:rsidR="00800175">
        <w:tc>
          <w:tcPr>
            <w:tcW w:w="567" w:type="dxa"/>
          </w:tcPr>
          <w:p w:rsidR="00800175" w:rsidRDefault="00800175">
            <w:pPr>
              <w:pStyle w:val="ConsPlusNormal"/>
              <w:jc w:val="right"/>
            </w:pPr>
            <w:r>
              <w:t>39.</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Сеймчан, ул. Ленина д. 3 А</w:t>
            </w:r>
          </w:p>
        </w:tc>
      </w:tr>
      <w:tr w:rsidR="00800175">
        <w:tc>
          <w:tcPr>
            <w:tcW w:w="567" w:type="dxa"/>
          </w:tcPr>
          <w:p w:rsidR="00800175" w:rsidRDefault="00800175">
            <w:pPr>
              <w:pStyle w:val="ConsPlusNormal"/>
              <w:jc w:val="right"/>
            </w:pPr>
            <w:r>
              <w:t>40.</w:t>
            </w:r>
          </w:p>
        </w:tc>
        <w:tc>
          <w:tcPr>
            <w:tcW w:w="2972" w:type="dxa"/>
          </w:tcPr>
          <w:p w:rsidR="00800175" w:rsidRDefault="00800175">
            <w:pPr>
              <w:pStyle w:val="ConsPlusNormal"/>
              <w:jc w:val="both"/>
            </w:pPr>
            <w:r>
              <w:t>Среднеканский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Сеймчан, ул. Советская д. 6, 6а, 66</w:t>
            </w:r>
          </w:p>
        </w:tc>
      </w:tr>
      <w:tr w:rsidR="00800175">
        <w:tc>
          <w:tcPr>
            <w:tcW w:w="567" w:type="dxa"/>
          </w:tcPr>
          <w:p w:rsidR="00800175" w:rsidRDefault="00800175">
            <w:pPr>
              <w:pStyle w:val="ConsPlusNormal"/>
              <w:jc w:val="right"/>
            </w:pPr>
            <w:r>
              <w:lastRenderedPageBreak/>
              <w:t>41.</w:t>
            </w:r>
          </w:p>
        </w:tc>
        <w:tc>
          <w:tcPr>
            <w:tcW w:w="2972" w:type="dxa"/>
          </w:tcPr>
          <w:p w:rsidR="00800175" w:rsidRDefault="00800175">
            <w:pPr>
              <w:pStyle w:val="ConsPlusNormal"/>
              <w:jc w:val="both"/>
            </w:pPr>
            <w:r>
              <w:t>Северо-Эвенский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Эвенск, ул. Чубарова, д. 8, 10</w:t>
            </w:r>
          </w:p>
        </w:tc>
      </w:tr>
      <w:tr w:rsidR="00800175">
        <w:tc>
          <w:tcPr>
            <w:tcW w:w="567" w:type="dxa"/>
          </w:tcPr>
          <w:p w:rsidR="00800175" w:rsidRDefault="00800175">
            <w:pPr>
              <w:pStyle w:val="ConsPlusNormal"/>
              <w:jc w:val="right"/>
            </w:pPr>
            <w:r>
              <w:t>42.</w:t>
            </w:r>
          </w:p>
        </w:tc>
        <w:tc>
          <w:tcPr>
            <w:tcW w:w="2972" w:type="dxa"/>
          </w:tcPr>
          <w:p w:rsidR="00800175" w:rsidRDefault="00800175">
            <w:pPr>
              <w:pStyle w:val="ConsPlusNormal"/>
              <w:jc w:val="both"/>
            </w:pPr>
            <w:r>
              <w:t>Северо-Эвенский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Эвенск, ул. Пушкинская, 20</w:t>
            </w:r>
          </w:p>
        </w:tc>
      </w:tr>
      <w:tr w:rsidR="00800175">
        <w:tc>
          <w:tcPr>
            <w:tcW w:w="567" w:type="dxa"/>
          </w:tcPr>
          <w:p w:rsidR="00800175" w:rsidRDefault="00800175">
            <w:pPr>
              <w:pStyle w:val="ConsPlusNormal"/>
              <w:jc w:val="right"/>
            </w:pPr>
            <w:r>
              <w:t>43.</w:t>
            </w:r>
          </w:p>
        </w:tc>
        <w:tc>
          <w:tcPr>
            <w:tcW w:w="2972" w:type="dxa"/>
          </w:tcPr>
          <w:p w:rsidR="00800175" w:rsidRDefault="00800175">
            <w:pPr>
              <w:pStyle w:val="ConsPlusNormal"/>
              <w:jc w:val="both"/>
            </w:pPr>
            <w:r>
              <w:t>Северо-Эвенский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Эвенск, пересечение ул. Победы и Чубарова</w:t>
            </w:r>
          </w:p>
        </w:tc>
      </w:tr>
      <w:tr w:rsidR="00800175">
        <w:tc>
          <w:tcPr>
            <w:tcW w:w="567" w:type="dxa"/>
          </w:tcPr>
          <w:p w:rsidR="00800175" w:rsidRDefault="00800175">
            <w:pPr>
              <w:pStyle w:val="ConsPlusNormal"/>
              <w:jc w:val="right"/>
            </w:pPr>
            <w:r>
              <w:t>44.</w:t>
            </w:r>
          </w:p>
        </w:tc>
        <w:tc>
          <w:tcPr>
            <w:tcW w:w="2972" w:type="dxa"/>
          </w:tcPr>
          <w:p w:rsidR="00800175" w:rsidRDefault="00800175">
            <w:pPr>
              <w:pStyle w:val="ConsPlusNormal"/>
              <w:jc w:val="both"/>
            </w:pPr>
            <w:r>
              <w:t>Северо-Эвенский городской округ</w:t>
            </w:r>
          </w:p>
        </w:tc>
        <w:tc>
          <w:tcPr>
            <w:tcW w:w="1077" w:type="dxa"/>
          </w:tcPr>
          <w:p w:rsidR="00800175" w:rsidRDefault="00800175">
            <w:pPr>
              <w:pStyle w:val="ConsPlusNormal"/>
              <w:jc w:val="center"/>
            </w:pPr>
            <w:r>
              <w:t>2024</w:t>
            </w:r>
          </w:p>
        </w:tc>
        <w:tc>
          <w:tcPr>
            <w:tcW w:w="4257" w:type="dxa"/>
          </w:tcPr>
          <w:p w:rsidR="00800175" w:rsidRDefault="00800175">
            <w:pPr>
              <w:pStyle w:val="ConsPlusNormal"/>
              <w:jc w:val="both"/>
            </w:pPr>
            <w:r>
              <w:t>п. Эвенск, пл. Ленина</w:t>
            </w:r>
          </w:p>
        </w:tc>
      </w:tr>
    </w:tbl>
    <w:p w:rsidR="00800175" w:rsidRDefault="00800175">
      <w:pPr>
        <w:pStyle w:val="ConsPlusNormal"/>
        <w:jc w:val="both"/>
      </w:pPr>
    </w:p>
    <w:p w:rsidR="00800175" w:rsidRDefault="00800175">
      <w:pPr>
        <w:pStyle w:val="ConsPlusNormal"/>
        <w:ind w:firstLine="540"/>
        <w:jc w:val="both"/>
      </w:pPr>
      <w:r>
        <w:t>--------------------------------</w:t>
      </w:r>
    </w:p>
    <w:p w:rsidR="00800175" w:rsidRDefault="00800175">
      <w:pPr>
        <w:pStyle w:val="ConsPlusNormal"/>
        <w:spacing w:before="220"/>
        <w:ind w:firstLine="540"/>
        <w:jc w:val="both"/>
      </w:pPr>
      <w:bookmarkStart w:id="32" w:name="P7707"/>
      <w:bookmarkEnd w:id="32"/>
      <w:r>
        <w:t>&lt;*&gt; Перечень общественных территорий, подлежит корректировке после актуализации органами местного самоуправления муниципальных программ формирования современной городской среды.</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8а</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w:t>
      </w:r>
    </w:p>
    <w:p w:rsidR="00800175" w:rsidRDefault="00800175">
      <w:pPr>
        <w:pStyle w:val="ConsPlusNormal"/>
        <w:jc w:val="right"/>
      </w:pPr>
      <w:r>
        <w:t>и коммунальными услугами</w:t>
      </w:r>
    </w:p>
    <w:p w:rsidR="00800175" w:rsidRDefault="00800175">
      <w:pPr>
        <w:pStyle w:val="ConsPlusNormal"/>
        <w:jc w:val="right"/>
      </w:pPr>
      <w:r>
        <w:t>жителей Магаданской области"</w:t>
      </w:r>
    </w:p>
    <w:p w:rsidR="00800175" w:rsidRDefault="00800175">
      <w:pPr>
        <w:pStyle w:val="ConsPlusNormal"/>
        <w:ind w:firstLine="540"/>
        <w:jc w:val="both"/>
      </w:pPr>
    </w:p>
    <w:p w:rsidR="00800175" w:rsidRDefault="00800175">
      <w:pPr>
        <w:pStyle w:val="ConsPlusTitle"/>
        <w:jc w:val="center"/>
      </w:pPr>
      <w:bookmarkStart w:id="33" w:name="P7720"/>
      <w:bookmarkEnd w:id="33"/>
      <w:r>
        <w:t>ПЕРЕЧЕНЬ</w:t>
      </w:r>
    </w:p>
    <w:p w:rsidR="00800175" w:rsidRDefault="00800175">
      <w:pPr>
        <w:pStyle w:val="ConsPlusTitle"/>
        <w:jc w:val="center"/>
      </w:pPr>
      <w:r>
        <w:t>ОБЪЕКТОВ, РЕАЛИЗУЕМЫХ В РАМКАХ МЕРОПРИЯТИЙ ГОСУДАРСТВЕННОЙ</w:t>
      </w:r>
    </w:p>
    <w:p w:rsidR="00800175" w:rsidRDefault="00800175">
      <w:pPr>
        <w:pStyle w:val="ConsPlusTitle"/>
        <w:jc w:val="center"/>
      </w:pPr>
      <w:r>
        <w:t>ПРОГРАММЫ МАГАДАНСКОЙ ОБЛАСТИ "СТОЛИЦА"</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(в ред. Постановлений Правительства Магаданской области</w:t>
            </w:r>
          </w:p>
          <w:p w:rsidR="00800175" w:rsidRDefault="00800175">
            <w:pPr>
              <w:pStyle w:val="ConsPlusNormal"/>
              <w:jc w:val="center"/>
            </w:pPr>
            <w:r>
              <w:rPr>
                <w:color w:val="392C69"/>
              </w:rPr>
              <w:t xml:space="preserve">от 11.08.2022 </w:t>
            </w:r>
            <w:hyperlink r:id="rId250">
              <w:r>
                <w:rPr>
                  <w:color w:val="0000FF"/>
                </w:rPr>
                <w:t>N 672-пп</w:t>
              </w:r>
            </w:hyperlink>
            <w:r>
              <w:rPr>
                <w:color w:val="392C69"/>
              </w:rPr>
              <w:t xml:space="preserve">, от 20.09.2022 </w:t>
            </w:r>
            <w:hyperlink r:id="rId251">
              <w:r>
                <w:rPr>
                  <w:color w:val="0000FF"/>
                </w:rPr>
                <w:t>N 763-пп</w:t>
              </w:r>
            </w:hyperlink>
            <w:r>
              <w:rPr>
                <w:color w:val="392C69"/>
              </w:rPr>
              <w:t xml:space="preserve">, от 15.12.2022 </w:t>
            </w:r>
            <w:hyperlink r:id="rId252">
              <w:r>
                <w:rPr>
                  <w:color w:val="0000FF"/>
                </w:rPr>
                <w:t>N 1002-пп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463"/>
        <w:gridCol w:w="1417"/>
      </w:tblGrid>
      <w:tr w:rsidR="00800175">
        <w:tc>
          <w:tcPr>
            <w:tcW w:w="1134" w:type="dxa"/>
          </w:tcPr>
          <w:p w:rsidR="00800175" w:rsidRDefault="00800175">
            <w:pPr>
              <w:pStyle w:val="ConsPlusNormal"/>
              <w:jc w:val="center"/>
            </w:pPr>
            <w:r>
              <w:t>N п/п</w:t>
            </w:r>
          </w:p>
        </w:tc>
        <w:tc>
          <w:tcPr>
            <w:tcW w:w="6463" w:type="dxa"/>
          </w:tcPr>
          <w:p w:rsidR="00800175" w:rsidRDefault="00800175">
            <w:pPr>
              <w:pStyle w:val="ConsPlusNormal"/>
              <w:jc w:val="center"/>
            </w:pPr>
            <w:r>
              <w:t>Наименование объекта</w:t>
            </w:r>
          </w:p>
        </w:tc>
        <w:tc>
          <w:tcPr>
            <w:tcW w:w="1417" w:type="dxa"/>
          </w:tcPr>
          <w:p w:rsidR="00800175" w:rsidRDefault="00800175">
            <w:pPr>
              <w:pStyle w:val="ConsPlusNormal"/>
              <w:jc w:val="center"/>
            </w:pPr>
            <w:r>
              <w:t>Год реализации</w:t>
            </w:r>
          </w:p>
        </w:tc>
      </w:tr>
      <w:tr w:rsidR="00800175">
        <w:tc>
          <w:tcPr>
            <w:tcW w:w="1134" w:type="dxa"/>
          </w:tcPr>
          <w:p w:rsidR="00800175" w:rsidRDefault="00800175">
            <w:pPr>
              <w:pStyle w:val="ConsPlusNormal"/>
              <w:jc w:val="center"/>
            </w:pPr>
            <w:r>
              <w:t>1</w:t>
            </w:r>
          </w:p>
        </w:tc>
        <w:tc>
          <w:tcPr>
            <w:tcW w:w="6463" w:type="dxa"/>
          </w:tcPr>
          <w:p w:rsidR="00800175" w:rsidRDefault="00800175">
            <w:pPr>
              <w:pStyle w:val="ConsPlusNormal"/>
              <w:jc w:val="center"/>
            </w:pPr>
            <w:r>
              <w:t>2</w:t>
            </w:r>
          </w:p>
        </w:tc>
        <w:tc>
          <w:tcPr>
            <w:tcW w:w="1417" w:type="dxa"/>
          </w:tcPr>
          <w:p w:rsidR="00800175" w:rsidRDefault="00800175">
            <w:pPr>
              <w:pStyle w:val="ConsPlusNormal"/>
              <w:jc w:val="center"/>
            </w:pPr>
            <w:r>
              <w:t>3</w:t>
            </w:r>
          </w:p>
        </w:tc>
      </w:tr>
      <w:tr w:rsidR="00800175">
        <w:tc>
          <w:tcPr>
            <w:tcW w:w="1134" w:type="dxa"/>
          </w:tcPr>
          <w:p w:rsidR="00800175" w:rsidRDefault="00800175">
            <w:pPr>
              <w:pStyle w:val="ConsPlusNormal"/>
              <w:jc w:val="right"/>
            </w:pPr>
            <w:r>
              <w:t>1.</w:t>
            </w:r>
          </w:p>
        </w:tc>
        <w:tc>
          <w:tcPr>
            <w:tcW w:w="6463" w:type="dxa"/>
          </w:tcPr>
          <w:p w:rsidR="00800175" w:rsidRDefault="00800175">
            <w:pPr>
              <w:pStyle w:val="ConsPlusNormal"/>
              <w:jc w:val="both"/>
            </w:pPr>
            <w:r>
              <w:t>Основное мероприятие "Сохранение исторического облика города Магадана, в том числе архитектурного облика административных зданий и жилых домов"</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1.1.</w:t>
            </w:r>
          </w:p>
        </w:tc>
        <w:tc>
          <w:tcPr>
            <w:tcW w:w="6463" w:type="dxa"/>
          </w:tcPr>
          <w:p w:rsidR="00800175" w:rsidRDefault="00800175">
            <w:pPr>
              <w:pStyle w:val="ConsPlusNormal"/>
              <w:jc w:val="both"/>
            </w:pPr>
            <w:r>
              <w:t>Мероприятие "Предоставление субсидий из областного бюджета на проведение работ по капитальному ремонту общего имущества в многоквартирных домах"</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1.1.1.</w:t>
            </w:r>
          </w:p>
        </w:tc>
        <w:tc>
          <w:tcPr>
            <w:tcW w:w="6463" w:type="dxa"/>
          </w:tcPr>
          <w:p w:rsidR="00800175" w:rsidRDefault="00800175">
            <w:pPr>
              <w:pStyle w:val="ConsPlusNormal"/>
              <w:jc w:val="both"/>
            </w:pPr>
            <w:r>
              <w:t>пгт Сокол, ул. Гагарина, д. 5</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кровля</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1.1.2.</w:t>
            </w:r>
          </w:p>
        </w:tc>
        <w:tc>
          <w:tcPr>
            <w:tcW w:w="6463" w:type="dxa"/>
          </w:tcPr>
          <w:p w:rsidR="00800175" w:rsidRDefault="00800175">
            <w:pPr>
              <w:pStyle w:val="ConsPlusNormal"/>
              <w:jc w:val="both"/>
            </w:pPr>
            <w:r>
              <w:t>г. Магадан, ул. Горького, д. 8</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кровля</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1.1.3.</w:t>
            </w:r>
          </w:p>
        </w:tc>
        <w:tc>
          <w:tcPr>
            <w:tcW w:w="6463" w:type="dxa"/>
          </w:tcPr>
          <w:p w:rsidR="00800175" w:rsidRDefault="00800175">
            <w:pPr>
              <w:pStyle w:val="ConsPlusNormal"/>
              <w:jc w:val="both"/>
            </w:pPr>
            <w:r>
              <w:t>г. Магадан, ул. Горького, д. 11</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1.1.4.</w:t>
            </w:r>
          </w:p>
        </w:tc>
        <w:tc>
          <w:tcPr>
            <w:tcW w:w="6463" w:type="dxa"/>
          </w:tcPr>
          <w:p w:rsidR="00800175" w:rsidRDefault="00800175">
            <w:pPr>
              <w:pStyle w:val="ConsPlusNormal"/>
              <w:jc w:val="both"/>
            </w:pPr>
            <w:r>
              <w:t>г. Магадан, ул. Дзержинского, д. 21</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1.1.5.</w:t>
            </w:r>
          </w:p>
        </w:tc>
        <w:tc>
          <w:tcPr>
            <w:tcW w:w="6463" w:type="dxa"/>
          </w:tcPr>
          <w:p w:rsidR="00800175" w:rsidRDefault="00800175">
            <w:pPr>
              <w:pStyle w:val="ConsPlusNormal"/>
              <w:jc w:val="both"/>
            </w:pPr>
            <w:r>
              <w:t>г. Магадан, пр-кт Карла Маркса, д. 37</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r>
              <w:t>1.1.6.</w:t>
            </w:r>
          </w:p>
        </w:tc>
        <w:tc>
          <w:tcPr>
            <w:tcW w:w="6463" w:type="dxa"/>
          </w:tcPr>
          <w:p w:rsidR="00800175" w:rsidRDefault="00800175">
            <w:pPr>
              <w:pStyle w:val="ConsPlusNormal"/>
              <w:jc w:val="both"/>
            </w:pPr>
            <w:r>
              <w:t>г. Магадан, пр-кт Карла Маркса, д. 38</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кровля</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1.1.7.</w:t>
            </w:r>
          </w:p>
        </w:tc>
        <w:tc>
          <w:tcPr>
            <w:tcW w:w="6463" w:type="dxa"/>
          </w:tcPr>
          <w:p w:rsidR="00800175" w:rsidRDefault="00800175">
            <w:pPr>
              <w:pStyle w:val="ConsPlusNormal"/>
              <w:jc w:val="both"/>
            </w:pPr>
            <w:r>
              <w:t>г. Магадан, пр-кт Карла Маркса, д. 39</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r>
              <w:t>1.1.8.</w:t>
            </w:r>
          </w:p>
        </w:tc>
        <w:tc>
          <w:tcPr>
            <w:tcW w:w="6463" w:type="dxa"/>
          </w:tcPr>
          <w:p w:rsidR="00800175" w:rsidRDefault="00800175">
            <w:pPr>
              <w:pStyle w:val="ConsPlusNormal"/>
              <w:jc w:val="both"/>
            </w:pPr>
            <w:r>
              <w:t>г. Магадан, пр-кт Карла Маркса, д. 40 кв. 19-71</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кровля</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1.1.9.</w:t>
            </w:r>
          </w:p>
        </w:tc>
        <w:tc>
          <w:tcPr>
            <w:tcW w:w="6463" w:type="dxa"/>
          </w:tcPr>
          <w:p w:rsidR="00800175" w:rsidRDefault="00800175">
            <w:pPr>
              <w:pStyle w:val="ConsPlusNormal"/>
              <w:jc w:val="both"/>
            </w:pPr>
            <w:r>
              <w:t>г. Магадан, пр-кт Карла Маркса, д. 43</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кровля</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1.1.10.</w:t>
            </w:r>
          </w:p>
        </w:tc>
        <w:tc>
          <w:tcPr>
            <w:tcW w:w="6463" w:type="dxa"/>
          </w:tcPr>
          <w:p w:rsidR="00800175" w:rsidRDefault="00800175">
            <w:pPr>
              <w:pStyle w:val="ConsPlusNormal"/>
              <w:jc w:val="both"/>
            </w:pPr>
            <w:r>
              <w:t>г. Магадан, ул. Портовая, д. 3</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r>
              <w:t>1.1.11.</w:t>
            </w:r>
          </w:p>
        </w:tc>
        <w:tc>
          <w:tcPr>
            <w:tcW w:w="6463" w:type="dxa"/>
          </w:tcPr>
          <w:p w:rsidR="00800175" w:rsidRDefault="00800175">
            <w:pPr>
              <w:pStyle w:val="ConsPlusNormal"/>
              <w:jc w:val="both"/>
            </w:pPr>
            <w:r>
              <w:t>г. Магадан, ул. Портовая, д. 7</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r>
              <w:t>1.1.12.</w:t>
            </w:r>
          </w:p>
        </w:tc>
        <w:tc>
          <w:tcPr>
            <w:tcW w:w="6463" w:type="dxa"/>
          </w:tcPr>
          <w:p w:rsidR="00800175" w:rsidRDefault="00800175">
            <w:pPr>
              <w:pStyle w:val="ConsPlusNormal"/>
              <w:jc w:val="both"/>
            </w:pPr>
            <w:r>
              <w:t>г. Магадан, ул. Портовая, д. 5</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r>
              <w:t>1.1.13.</w:t>
            </w:r>
          </w:p>
        </w:tc>
        <w:tc>
          <w:tcPr>
            <w:tcW w:w="6463" w:type="dxa"/>
          </w:tcPr>
          <w:p w:rsidR="00800175" w:rsidRDefault="00800175">
            <w:pPr>
              <w:pStyle w:val="ConsPlusNormal"/>
              <w:jc w:val="both"/>
            </w:pPr>
            <w:r>
              <w:t>г. Магадан, ш. Колымское, д. 4</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1.1.14.</w:t>
            </w:r>
          </w:p>
        </w:tc>
        <w:tc>
          <w:tcPr>
            <w:tcW w:w="6463" w:type="dxa"/>
          </w:tcPr>
          <w:p w:rsidR="00800175" w:rsidRDefault="00800175">
            <w:pPr>
              <w:pStyle w:val="ConsPlusNormal"/>
              <w:jc w:val="both"/>
            </w:pPr>
            <w:r>
              <w:t>г. Магадан, ш. Колымское, д. 4, корпус 1</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1.1.15.</w:t>
            </w:r>
          </w:p>
        </w:tc>
        <w:tc>
          <w:tcPr>
            <w:tcW w:w="6463" w:type="dxa"/>
          </w:tcPr>
          <w:p w:rsidR="00800175" w:rsidRDefault="00800175">
            <w:pPr>
              <w:pStyle w:val="ConsPlusNormal"/>
              <w:jc w:val="both"/>
            </w:pPr>
            <w:r>
              <w:t>г. Магадан, ш. Колымское, д. 4, корпус 2</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1.1.16.</w:t>
            </w:r>
          </w:p>
        </w:tc>
        <w:tc>
          <w:tcPr>
            <w:tcW w:w="6463" w:type="dxa"/>
          </w:tcPr>
          <w:p w:rsidR="00800175" w:rsidRDefault="00800175">
            <w:pPr>
              <w:pStyle w:val="ConsPlusNormal"/>
              <w:jc w:val="both"/>
            </w:pPr>
            <w:r>
              <w:t>г. Магадан, ш. Колымское, д. 4, корпус 3</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1.1.17.</w:t>
            </w:r>
          </w:p>
        </w:tc>
        <w:tc>
          <w:tcPr>
            <w:tcW w:w="6463" w:type="dxa"/>
          </w:tcPr>
          <w:p w:rsidR="00800175" w:rsidRDefault="00800175">
            <w:pPr>
              <w:pStyle w:val="ConsPlusNormal"/>
              <w:jc w:val="both"/>
            </w:pPr>
            <w:r>
              <w:t>г. Магадан, ш. Колымское, д. 6</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1.1.18.</w:t>
            </w:r>
          </w:p>
        </w:tc>
        <w:tc>
          <w:tcPr>
            <w:tcW w:w="6463" w:type="dxa"/>
          </w:tcPr>
          <w:p w:rsidR="00800175" w:rsidRDefault="00800175">
            <w:pPr>
              <w:pStyle w:val="ConsPlusNormal"/>
              <w:jc w:val="both"/>
            </w:pPr>
            <w:r>
              <w:t>г. Магадан, ш. Колымское, д. 8А</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1.1.19.</w:t>
            </w:r>
          </w:p>
        </w:tc>
        <w:tc>
          <w:tcPr>
            <w:tcW w:w="6463" w:type="dxa"/>
          </w:tcPr>
          <w:p w:rsidR="00800175" w:rsidRDefault="00800175">
            <w:pPr>
              <w:pStyle w:val="ConsPlusNormal"/>
              <w:jc w:val="both"/>
            </w:pPr>
            <w:r>
              <w:t>г. Магадан, ш. Колымское, д. 9</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1.1.20.</w:t>
            </w:r>
          </w:p>
        </w:tc>
        <w:tc>
          <w:tcPr>
            <w:tcW w:w="6463" w:type="dxa"/>
          </w:tcPr>
          <w:p w:rsidR="00800175" w:rsidRDefault="00800175">
            <w:pPr>
              <w:pStyle w:val="ConsPlusNormal"/>
              <w:jc w:val="both"/>
            </w:pPr>
            <w:r>
              <w:t>г. Магадан, ш. Колымское, д. 11</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1.1.21.</w:t>
            </w:r>
          </w:p>
        </w:tc>
        <w:tc>
          <w:tcPr>
            <w:tcW w:w="6463" w:type="dxa"/>
          </w:tcPr>
          <w:p w:rsidR="00800175" w:rsidRDefault="00800175">
            <w:pPr>
              <w:pStyle w:val="ConsPlusNormal"/>
              <w:jc w:val="both"/>
            </w:pPr>
            <w:r>
              <w:t>г. Магадан, ш. Колымское, д. 12</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r>
              <w:t>1.1.22.</w:t>
            </w:r>
          </w:p>
        </w:tc>
        <w:tc>
          <w:tcPr>
            <w:tcW w:w="6463" w:type="dxa"/>
          </w:tcPr>
          <w:p w:rsidR="00800175" w:rsidRDefault="00800175">
            <w:pPr>
              <w:pStyle w:val="ConsPlusNormal"/>
              <w:jc w:val="both"/>
            </w:pPr>
            <w:r>
              <w:t>г. Магадан, ш. Колымское, д. 14</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r>
              <w:t>1.1.23.</w:t>
            </w:r>
          </w:p>
        </w:tc>
        <w:tc>
          <w:tcPr>
            <w:tcW w:w="6463" w:type="dxa"/>
          </w:tcPr>
          <w:p w:rsidR="00800175" w:rsidRDefault="00800175">
            <w:pPr>
              <w:pStyle w:val="ConsPlusNormal"/>
              <w:jc w:val="both"/>
            </w:pPr>
            <w:r>
              <w:t>г. Магадан, ш. Колымское, д. 14, корпус 1</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1.1.24.</w:t>
            </w:r>
          </w:p>
        </w:tc>
        <w:tc>
          <w:tcPr>
            <w:tcW w:w="6463" w:type="dxa"/>
          </w:tcPr>
          <w:p w:rsidR="00800175" w:rsidRDefault="00800175">
            <w:pPr>
              <w:pStyle w:val="ConsPlusNormal"/>
              <w:jc w:val="both"/>
            </w:pPr>
            <w:r>
              <w:t>г. Магадан, ш. Колымское, д. 14, корпус 2</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1.1.25.</w:t>
            </w:r>
          </w:p>
        </w:tc>
        <w:tc>
          <w:tcPr>
            <w:tcW w:w="6463" w:type="dxa"/>
          </w:tcPr>
          <w:p w:rsidR="00800175" w:rsidRDefault="00800175">
            <w:pPr>
              <w:pStyle w:val="ConsPlusNormal"/>
              <w:jc w:val="both"/>
            </w:pPr>
            <w:r>
              <w:t>г. Магадан, ш. Колымское, д. 14, корпус 3</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1.1.26.</w:t>
            </w:r>
          </w:p>
        </w:tc>
        <w:tc>
          <w:tcPr>
            <w:tcW w:w="6463" w:type="dxa"/>
          </w:tcPr>
          <w:p w:rsidR="00800175" w:rsidRDefault="00800175">
            <w:pPr>
              <w:pStyle w:val="ConsPlusNormal"/>
              <w:jc w:val="both"/>
            </w:pPr>
            <w:r>
              <w:t>г. Магадан, пр-кт Карла Маркса, д. 40, кв. 1-18г</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Крыша</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1.1.27.</w:t>
            </w:r>
          </w:p>
        </w:tc>
        <w:tc>
          <w:tcPr>
            <w:tcW w:w="6463" w:type="dxa"/>
          </w:tcPr>
          <w:p w:rsidR="00800175" w:rsidRDefault="00800175">
            <w:pPr>
              <w:pStyle w:val="ConsPlusNormal"/>
              <w:jc w:val="both"/>
            </w:pPr>
            <w:r>
              <w:t>г. Магадан, пр-кт Карла Маркса, д. 41</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1.1.28.</w:t>
            </w:r>
          </w:p>
        </w:tc>
        <w:tc>
          <w:tcPr>
            <w:tcW w:w="6463" w:type="dxa"/>
          </w:tcPr>
          <w:p w:rsidR="00800175" w:rsidRDefault="00800175">
            <w:pPr>
              <w:pStyle w:val="ConsPlusNormal"/>
              <w:jc w:val="both"/>
            </w:pPr>
            <w:r>
              <w:t>г. Магадан, ул. Портовая, д. 1</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1.1.29.</w:t>
            </w:r>
          </w:p>
        </w:tc>
        <w:tc>
          <w:tcPr>
            <w:tcW w:w="6463" w:type="dxa"/>
          </w:tcPr>
          <w:p w:rsidR="00800175" w:rsidRDefault="00800175">
            <w:pPr>
              <w:pStyle w:val="ConsPlusNormal"/>
              <w:jc w:val="both"/>
            </w:pPr>
            <w:r>
              <w:t>г. Магадан, ул. Портовая, д. 9</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1.1.30.</w:t>
            </w:r>
          </w:p>
        </w:tc>
        <w:tc>
          <w:tcPr>
            <w:tcW w:w="6463" w:type="dxa"/>
          </w:tcPr>
          <w:p w:rsidR="00800175" w:rsidRDefault="00800175">
            <w:pPr>
              <w:pStyle w:val="ConsPlusNormal"/>
              <w:jc w:val="both"/>
            </w:pPr>
            <w:r>
              <w:t>г. Магадан, пр-кт Ленина, д. 26</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Фасад</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1.2.</w:t>
            </w:r>
          </w:p>
        </w:tc>
        <w:tc>
          <w:tcPr>
            <w:tcW w:w="6463" w:type="dxa"/>
          </w:tcPr>
          <w:p w:rsidR="00800175" w:rsidRDefault="00800175">
            <w:pPr>
              <w:pStyle w:val="ConsPlusNormal"/>
              <w:jc w:val="both"/>
            </w:pPr>
            <w:r>
              <w:t>Предоставление субсидий городским округам на капитальный ремонт фасадов и кровель муниципальных учреждений</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1.2.1.</w:t>
            </w:r>
          </w:p>
        </w:tc>
        <w:tc>
          <w:tcPr>
            <w:tcW w:w="6463" w:type="dxa"/>
          </w:tcPr>
          <w:p w:rsidR="00800175" w:rsidRDefault="00800175">
            <w:pPr>
              <w:pStyle w:val="ConsPlusNormal"/>
              <w:jc w:val="both"/>
            </w:pPr>
            <w:r>
              <w:t>муниципальное автономное общеобразовательное учреждение "Средняя общеобразовательная (русская культурологическая) школа N 2", ул. Горького, 9</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1.2.2.</w:t>
            </w:r>
          </w:p>
        </w:tc>
        <w:tc>
          <w:tcPr>
            <w:tcW w:w="6463" w:type="dxa"/>
          </w:tcPr>
          <w:p w:rsidR="00800175" w:rsidRDefault="00800175">
            <w:pPr>
              <w:pStyle w:val="ConsPlusNormal"/>
              <w:jc w:val="both"/>
            </w:pPr>
            <w:r>
              <w:t>муниципальное автономное дошкольное образовательное учреждение "Детский сад комбинированного вида N 55", ул. Кольцевая, 32А</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1.2.3.</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38", ул. Якутская, 46Б</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1.2.4.</w:t>
            </w:r>
          </w:p>
        </w:tc>
        <w:tc>
          <w:tcPr>
            <w:tcW w:w="6463" w:type="dxa"/>
          </w:tcPr>
          <w:p w:rsidR="00800175" w:rsidRDefault="00800175">
            <w:pPr>
              <w:pStyle w:val="ConsPlusNormal"/>
              <w:jc w:val="both"/>
            </w:pPr>
            <w:r>
              <w:t>муниципальное автономное общеобразовательное учреждение "Средняя общеобразовательная школа N 21", ул. Октябрьская, д. 15</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1.2.5.</w:t>
            </w:r>
          </w:p>
        </w:tc>
        <w:tc>
          <w:tcPr>
            <w:tcW w:w="6463" w:type="dxa"/>
          </w:tcPr>
          <w:p w:rsidR="00800175" w:rsidRDefault="00800175">
            <w:pPr>
              <w:pStyle w:val="ConsPlusNormal"/>
              <w:jc w:val="both"/>
            </w:pPr>
            <w:r>
              <w:t>муниципальное автономное общеобразовательное учреждение "Средняя общеобразовательная школа с углубленным изучением отдельных предметов N 14", ул. К. Маркса, д. 62-В</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1.2.6.</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66", ул. Якутская, д. 49, корп. 1</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1.2.7.</w:t>
            </w:r>
          </w:p>
        </w:tc>
        <w:tc>
          <w:tcPr>
            <w:tcW w:w="6463" w:type="dxa"/>
          </w:tcPr>
          <w:p w:rsidR="00800175" w:rsidRDefault="00800175">
            <w:pPr>
              <w:pStyle w:val="ConsPlusNormal"/>
              <w:jc w:val="both"/>
            </w:pPr>
            <w:r>
              <w:t xml:space="preserve">муниципальное бюджетное образовательное учреждение "Открытая (сменная) общеобразовательная школа", ул. Парковая, </w:t>
            </w:r>
            <w:r>
              <w:lastRenderedPageBreak/>
              <w:t>д. 6 (1 корпус)</w:t>
            </w:r>
          </w:p>
        </w:tc>
        <w:tc>
          <w:tcPr>
            <w:tcW w:w="1417" w:type="dxa"/>
          </w:tcPr>
          <w:p w:rsidR="00800175" w:rsidRDefault="00800175">
            <w:pPr>
              <w:pStyle w:val="ConsPlusNormal"/>
              <w:jc w:val="center"/>
            </w:pPr>
            <w:r>
              <w:lastRenderedPageBreak/>
              <w:t>2023</w:t>
            </w:r>
          </w:p>
        </w:tc>
      </w:tr>
      <w:tr w:rsidR="00800175">
        <w:tc>
          <w:tcPr>
            <w:tcW w:w="1134" w:type="dxa"/>
          </w:tcPr>
          <w:p w:rsidR="00800175" w:rsidRDefault="00800175">
            <w:pPr>
              <w:pStyle w:val="ConsPlusNormal"/>
              <w:jc w:val="right"/>
            </w:pPr>
            <w:r>
              <w:lastRenderedPageBreak/>
              <w:t>1.2.8.</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53", ул. Портовая, д. 9-А</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1.2.9.</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61", пер. Марчеканский, 17-А</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1.2.10.</w:t>
            </w:r>
          </w:p>
        </w:tc>
        <w:tc>
          <w:tcPr>
            <w:tcW w:w="6463" w:type="dxa"/>
          </w:tcPr>
          <w:p w:rsidR="00800175" w:rsidRDefault="00800175">
            <w:pPr>
              <w:pStyle w:val="ConsPlusNormal"/>
              <w:jc w:val="both"/>
            </w:pPr>
            <w:r>
              <w:t>муниципальное бюджетное общеобразовательное учреждение "Средняя общеобразовательная школа с углубленным изучением математики N 15", ул. Колымская д. 9</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1.2.11.</w:t>
            </w:r>
          </w:p>
        </w:tc>
        <w:tc>
          <w:tcPr>
            <w:tcW w:w="6463" w:type="dxa"/>
          </w:tcPr>
          <w:p w:rsidR="00800175" w:rsidRDefault="00800175">
            <w:pPr>
              <w:pStyle w:val="ConsPlusNormal"/>
              <w:jc w:val="both"/>
            </w:pPr>
            <w:r>
              <w:t>муниципальное бюджетное общеобразовательное учреждение "Средняя общеобразовательная школа N 28", ул. Энергостроителей, д. 3/2</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1.2.12.</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15", ул. Набережная реки, д. 55, корп. 5</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1.2.13.</w:t>
            </w:r>
          </w:p>
        </w:tc>
        <w:tc>
          <w:tcPr>
            <w:tcW w:w="6463" w:type="dxa"/>
          </w:tcPr>
          <w:p w:rsidR="00800175" w:rsidRDefault="00800175">
            <w:pPr>
              <w:pStyle w:val="ConsPlusNormal"/>
              <w:jc w:val="both"/>
            </w:pPr>
            <w:r>
              <w:t>муниципальное автономное дошкольное образовательное учреждение "Детский сад комбинированного вида N 58", ул. Гагарина, д. 50-А</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1.2.14.</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69", ул. Якутская, д. 3-А</w:t>
            </w:r>
          </w:p>
        </w:tc>
        <w:tc>
          <w:tcPr>
            <w:tcW w:w="1417" w:type="dxa"/>
          </w:tcPr>
          <w:p w:rsidR="00800175" w:rsidRDefault="00800175">
            <w:pPr>
              <w:pStyle w:val="ConsPlusNormal"/>
              <w:jc w:val="center"/>
            </w:pPr>
            <w:r>
              <w:t>2026</w:t>
            </w:r>
          </w:p>
        </w:tc>
      </w:tr>
      <w:tr w:rsidR="00800175">
        <w:tc>
          <w:tcPr>
            <w:tcW w:w="1134" w:type="dxa"/>
          </w:tcPr>
          <w:p w:rsidR="00800175" w:rsidRDefault="00800175">
            <w:pPr>
              <w:pStyle w:val="ConsPlusNormal"/>
              <w:jc w:val="right"/>
            </w:pPr>
            <w:r>
              <w:t>1.2.15.</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44", ул. К. Маркса, д. 49-А</w:t>
            </w:r>
          </w:p>
        </w:tc>
        <w:tc>
          <w:tcPr>
            <w:tcW w:w="1417" w:type="dxa"/>
          </w:tcPr>
          <w:p w:rsidR="00800175" w:rsidRDefault="00800175">
            <w:pPr>
              <w:pStyle w:val="ConsPlusNormal"/>
              <w:jc w:val="center"/>
            </w:pPr>
            <w:r>
              <w:t>2026</w:t>
            </w:r>
          </w:p>
        </w:tc>
      </w:tr>
      <w:tr w:rsidR="00800175">
        <w:tc>
          <w:tcPr>
            <w:tcW w:w="1134" w:type="dxa"/>
          </w:tcPr>
          <w:p w:rsidR="00800175" w:rsidRDefault="00800175">
            <w:pPr>
              <w:pStyle w:val="ConsPlusNormal"/>
              <w:jc w:val="right"/>
            </w:pPr>
            <w:r>
              <w:t>1.2.16.</w:t>
            </w:r>
          </w:p>
        </w:tc>
        <w:tc>
          <w:tcPr>
            <w:tcW w:w="6463" w:type="dxa"/>
          </w:tcPr>
          <w:p w:rsidR="00800175" w:rsidRDefault="00800175">
            <w:pPr>
              <w:pStyle w:val="ConsPlusNormal"/>
              <w:jc w:val="both"/>
            </w:pPr>
            <w:r>
              <w:t>муниципальное бюджетное общеобразовательное учреждение "Средняя общеобразовательная школа N 20", п. Сокол, ул. Гагарина, д. 19</w:t>
            </w:r>
          </w:p>
        </w:tc>
        <w:tc>
          <w:tcPr>
            <w:tcW w:w="1417" w:type="dxa"/>
          </w:tcPr>
          <w:p w:rsidR="00800175" w:rsidRDefault="00800175">
            <w:pPr>
              <w:pStyle w:val="ConsPlusNormal"/>
              <w:jc w:val="center"/>
            </w:pPr>
            <w:r>
              <w:t>2026</w:t>
            </w:r>
          </w:p>
        </w:tc>
      </w:tr>
      <w:tr w:rsidR="00800175">
        <w:tc>
          <w:tcPr>
            <w:tcW w:w="1134" w:type="dxa"/>
          </w:tcPr>
          <w:p w:rsidR="00800175" w:rsidRDefault="00800175">
            <w:pPr>
              <w:pStyle w:val="ConsPlusNormal"/>
              <w:jc w:val="right"/>
            </w:pPr>
            <w:r>
              <w:t>1.2.17.</w:t>
            </w:r>
          </w:p>
        </w:tc>
        <w:tc>
          <w:tcPr>
            <w:tcW w:w="6463" w:type="dxa"/>
          </w:tcPr>
          <w:p w:rsidR="00800175" w:rsidRDefault="00800175">
            <w:pPr>
              <w:pStyle w:val="ConsPlusNormal"/>
              <w:jc w:val="both"/>
            </w:pPr>
            <w:r>
              <w:t>муниципальное бюджетное дошкольное образовательное учреждение "Центр развития ребенка - детский сад N 13", ул. Набережная реки, д. 71/1</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1.2.18.</w:t>
            </w:r>
          </w:p>
        </w:tc>
        <w:tc>
          <w:tcPr>
            <w:tcW w:w="6463" w:type="dxa"/>
          </w:tcPr>
          <w:p w:rsidR="00800175" w:rsidRDefault="00800175">
            <w:pPr>
              <w:pStyle w:val="ConsPlusNormal"/>
              <w:jc w:val="both"/>
            </w:pPr>
            <w:r>
              <w:t>муниципальное автономное дошкольное образовательное учреждение "Детский сад комбинированного вида N 35", ул. Энергостроителей, д. 5, корп. 3</w:t>
            </w:r>
          </w:p>
        </w:tc>
        <w:tc>
          <w:tcPr>
            <w:tcW w:w="1417" w:type="dxa"/>
          </w:tcPr>
          <w:p w:rsidR="00800175" w:rsidRDefault="00800175">
            <w:pPr>
              <w:pStyle w:val="ConsPlusNormal"/>
              <w:jc w:val="center"/>
            </w:pPr>
            <w:r>
              <w:t>2027</w:t>
            </w:r>
          </w:p>
        </w:tc>
      </w:tr>
      <w:tr w:rsidR="00800175">
        <w:tc>
          <w:tcPr>
            <w:tcW w:w="1134" w:type="dxa"/>
          </w:tcPr>
          <w:p w:rsidR="00800175" w:rsidRDefault="00800175">
            <w:pPr>
              <w:pStyle w:val="ConsPlusNormal"/>
              <w:jc w:val="right"/>
            </w:pPr>
            <w:r>
              <w:t>1.2.19.</w:t>
            </w:r>
          </w:p>
        </w:tc>
        <w:tc>
          <w:tcPr>
            <w:tcW w:w="6463" w:type="dxa"/>
          </w:tcPr>
          <w:p w:rsidR="00800175" w:rsidRDefault="00800175">
            <w:pPr>
              <w:pStyle w:val="ConsPlusNormal"/>
              <w:jc w:val="both"/>
            </w:pPr>
            <w:r>
              <w:t>муниципальное бюджетное дошкольное образовательное учреждение "Центр развития ребенка - детский сад N 63" ул. Ямская, д. 8/1</w:t>
            </w:r>
          </w:p>
        </w:tc>
        <w:tc>
          <w:tcPr>
            <w:tcW w:w="1417" w:type="dxa"/>
          </w:tcPr>
          <w:p w:rsidR="00800175" w:rsidRDefault="00800175">
            <w:pPr>
              <w:pStyle w:val="ConsPlusNormal"/>
              <w:jc w:val="center"/>
            </w:pPr>
            <w:r>
              <w:t>2027</w:t>
            </w:r>
          </w:p>
        </w:tc>
      </w:tr>
      <w:tr w:rsidR="00800175">
        <w:tc>
          <w:tcPr>
            <w:tcW w:w="1134" w:type="dxa"/>
          </w:tcPr>
          <w:p w:rsidR="00800175" w:rsidRDefault="00800175">
            <w:pPr>
              <w:pStyle w:val="ConsPlusNormal"/>
              <w:jc w:val="right"/>
            </w:pPr>
            <w:r>
              <w:t>1.2.20.</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60", ул. Портовая, д. 38, корп. 1</w:t>
            </w:r>
          </w:p>
        </w:tc>
        <w:tc>
          <w:tcPr>
            <w:tcW w:w="1417" w:type="dxa"/>
          </w:tcPr>
          <w:p w:rsidR="00800175" w:rsidRDefault="00800175">
            <w:pPr>
              <w:pStyle w:val="ConsPlusNormal"/>
              <w:jc w:val="center"/>
            </w:pPr>
            <w:r>
              <w:t>2028</w:t>
            </w:r>
          </w:p>
        </w:tc>
      </w:tr>
      <w:tr w:rsidR="00800175">
        <w:tc>
          <w:tcPr>
            <w:tcW w:w="1134" w:type="dxa"/>
          </w:tcPr>
          <w:p w:rsidR="00800175" w:rsidRDefault="00800175">
            <w:pPr>
              <w:pStyle w:val="ConsPlusNormal"/>
              <w:jc w:val="right"/>
            </w:pPr>
            <w:r>
              <w:t>1.2.21.</w:t>
            </w:r>
          </w:p>
        </w:tc>
        <w:tc>
          <w:tcPr>
            <w:tcW w:w="6463" w:type="dxa"/>
          </w:tcPr>
          <w:p w:rsidR="00800175" w:rsidRDefault="00800175">
            <w:pPr>
              <w:pStyle w:val="ConsPlusNormal"/>
              <w:jc w:val="both"/>
            </w:pPr>
            <w:r>
              <w:t xml:space="preserve">муниципальное бюджетное общеобразовательное учреждение "Средняя общеобразовательная школа N 23", п. Уптар, ул. </w:t>
            </w:r>
            <w:r>
              <w:lastRenderedPageBreak/>
              <w:t>Синегорская, д. 11</w:t>
            </w:r>
          </w:p>
        </w:tc>
        <w:tc>
          <w:tcPr>
            <w:tcW w:w="1417" w:type="dxa"/>
          </w:tcPr>
          <w:p w:rsidR="00800175" w:rsidRDefault="00800175">
            <w:pPr>
              <w:pStyle w:val="ConsPlusNormal"/>
              <w:jc w:val="center"/>
            </w:pPr>
            <w:r>
              <w:lastRenderedPageBreak/>
              <w:t>2028</w:t>
            </w:r>
          </w:p>
        </w:tc>
      </w:tr>
      <w:tr w:rsidR="00800175">
        <w:tc>
          <w:tcPr>
            <w:tcW w:w="1134" w:type="dxa"/>
          </w:tcPr>
          <w:p w:rsidR="00800175" w:rsidRDefault="00800175">
            <w:pPr>
              <w:pStyle w:val="ConsPlusNormal"/>
              <w:jc w:val="right"/>
            </w:pPr>
            <w:r>
              <w:lastRenderedPageBreak/>
              <w:t>1.2.22.</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N 20", ул. Вострецова, д. 5-А</w:t>
            </w:r>
          </w:p>
        </w:tc>
        <w:tc>
          <w:tcPr>
            <w:tcW w:w="1417" w:type="dxa"/>
          </w:tcPr>
          <w:p w:rsidR="00800175" w:rsidRDefault="00800175">
            <w:pPr>
              <w:pStyle w:val="ConsPlusNormal"/>
              <w:jc w:val="center"/>
            </w:pPr>
            <w:r>
              <w:t>2028</w:t>
            </w:r>
          </w:p>
        </w:tc>
      </w:tr>
      <w:tr w:rsidR="00800175">
        <w:tc>
          <w:tcPr>
            <w:tcW w:w="1134" w:type="dxa"/>
          </w:tcPr>
          <w:p w:rsidR="00800175" w:rsidRDefault="00800175">
            <w:pPr>
              <w:pStyle w:val="ConsPlusNormal"/>
              <w:jc w:val="right"/>
            </w:pPr>
            <w:r>
              <w:t>1.2.23.</w:t>
            </w:r>
          </w:p>
        </w:tc>
        <w:tc>
          <w:tcPr>
            <w:tcW w:w="6463" w:type="dxa"/>
          </w:tcPr>
          <w:p w:rsidR="00800175" w:rsidRDefault="00800175">
            <w:pPr>
              <w:pStyle w:val="ConsPlusNormal"/>
              <w:jc w:val="both"/>
            </w:pPr>
            <w:r>
              <w:t>муниципальное бюджетное образовательное учреждение для детей дошкольного и младшего школьного возраста "Начальная школа-детский сад N 72", ул. Зайцева, д. 25, корп. 1</w:t>
            </w:r>
          </w:p>
        </w:tc>
        <w:tc>
          <w:tcPr>
            <w:tcW w:w="1417" w:type="dxa"/>
          </w:tcPr>
          <w:p w:rsidR="00800175" w:rsidRDefault="00800175">
            <w:pPr>
              <w:pStyle w:val="ConsPlusNormal"/>
              <w:jc w:val="center"/>
            </w:pPr>
            <w:r>
              <w:t>2029</w:t>
            </w:r>
          </w:p>
        </w:tc>
      </w:tr>
      <w:tr w:rsidR="00800175">
        <w:tc>
          <w:tcPr>
            <w:tcW w:w="1134" w:type="dxa"/>
          </w:tcPr>
          <w:p w:rsidR="00800175" w:rsidRDefault="00800175">
            <w:pPr>
              <w:pStyle w:val="ConsPlusNormal"/>
              <w:jc w:val="right"/>
            </w:pPr>
            <w:r>
              <w:t>1.2.24.</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комбинированного вида N 64", ул. Королева, д. 5-А, п. Сокол</w:t>
            </w:r>
          </w:p>
        </w:tc>
        <w:tc>
          <w:tcPr>
            <w:tcW w:w="1417" w:type="dxa"/>
          </w:tcPr>
          <w:p w:rsidR="00800175" w:rsidRDefault="00800175">
            <w:pPr>
              <w:pStyle w:val="ConsPlusNormal"/>
              <w:jc w:val="center"/>
            </w:pPr>
            <w:r>
              <w:t>2029</w:t>
            </w:r>
          </w:p>
        </w:tc>
      </w:tr>
      <w:tr w:rsidR="00800175">
        <w:tc>
          <w:tcPr>
            <w:tcW w:w="1134" w:type="dxa"/>
          </w:tcPr>
          <w:p w:rsidR="00800175" w:rsidRDefault="00800175">
            <w:pPr>
              <w:pStyle w:val="ConsPlusNormal"/>
              <w:jc w:val="right"/>
            </w:pPr>
            <w:r>
              <w:t>1.2.25.</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N 31", п. Снежная Долина, ул. Пионерская, д. 18, корп. 1</w:t>
            </w:r>
          </w:p>
        </w:tc>
        <w:tc>
          <w:tcPr>
            <w:tcW w:w="1417" w:type="dxa"/>
          </w:tcPr>
          <w:p w:rsidR="00800175" w:rsidRDefault="00800175">
            <w:pPr>
              <w:pStyle w:val="ConsPlusNormal"/>
              <w:jc w:val="center"/>
            </w:pPr>
            <w:r>
              <w:t>2028</w:t>
            </w:r>
          </w:p>
        </w:tc>
      </w:tr>
      <w:tr w:rsidR="00800175">
        <w:tc>
          <w:tcPr>
            <w:tcW w:w="1134" w:type="dxa"/>
          </w:tcPr>
          <w:p w:rsidR="00800175" w:rsidRDefault="00800175">
            <w:pPr>
              <w:pStyle w:val="ConsPlusNormal"/>
              <w:jc w:val="right"/>
            </w:pPr>
            <w:r>
              <w:t>1.2.26.</w:t>
            </w:r>
          </w:p>
        </w:tc>
        <w:tc>
          <w:tcPr>
            <w:tcW w:w="6463" w:type="dxa"/>
          </w:tcPr>
          <w:p w:rsidR="00800175" w:rsidRDefault="00800175">
            <w:pPr>
              <w:pStyle w:val="ConsPlusNormal"/>
              <w:jc w:val="both"/>
            </w:pPr>
            <w:r>
              <w:t>муниципальное автономное дошкольное образовательное учреждение "Детский сад N 67", ул. Набережная реки Магаданки, д. 41/1</w:t>
            </w:r>
          </w:p>
        </w:tc>
        <w:tc>
          <w:tcPr>
            <w:tcW w:w="1417" w:type="dxa"/>
          </w:tcPr>
          <w:p w:rsidR="00800175" w:rsidRDefault="00800175">
            <w:pPr>
              <w:pStyle w:val="ConsPlusNormal"/>
              <w:jc w:val="center"/>
            </w:pPr>
            <w:r>
              <w:t>2030</w:t>
            </w:r>
          </w:p>
        </w:tc>
      </w:tr>
      <w:tr w:rsidR="00800175">
        <w:tc>
          <w:tcPr>
            <w:tcW w:w="1134" w:type="dxa"/>
          </w:tcPr>
          <w:p w:rsidR="00800175" w:rsidRDefault="00800175">
            <w:pPr>
              <w:pStyle w:val="ConsPlusNormal"/>
              <w:jc w:val="right"/>
            </w:pPr>
            <w:r>
              <w:t>1.2.27.</w:t>
            </w:r>
          </w:p>
        </w:tc>
        <w:tc>
          <w:tcPr>
            <w:tcW w:w="6463" w:type="dxa"/>
          </w:tcPr>
          <w:p w:rsidR="00800175" w:rsidRDefault="00800175">
            <w:pPr>
              <w:pStyle w:val="ConsPlusNormal"/>
              <w:jc w:val="both"/>
            </w:pPr>
            <w:r>
              <w:t>муниципальное бюджетное дошкольное образовательное учреждение "Центр развития ребенка - детский сад N 57", ул. Берзина, д. 7 Б</w:t>
            </w:r>
          </w:p>
        </w:tc>
        <w:tc>
          <w:tcPr>
            <w:tcW w:w="1417" w:type="dxa"/>
          </w:tcPr>
          <w:p w:rsidR="00800175" w:rsidRDefault="00800175">
            <w:pPr>
              <w:pStyle w:val="ConsPlusNormal"/>
              <w:jc w:val="center"/>
            </w:pPr>
            <w:r>
              <w:t>2030</w:t>
            </w:r>
          </w:p>
        </w:tc>
      </w:tr>
      <w:tr w:rsidR="00800175">
        <w:tc>
          <w:tcPr>
            <w:tcW w:w="1134" w:type="dxa"/>
          </w:tcPr>
          <w:p w:rsidR="00800175" w:rsidRDefault="00800175">
            <w:pPr>
              <w:pStyle w:val="ConsPlusNormal"/>
              <w:jc w:val="right"/>
            </w:pPr>
            <w:r>
              <w:t>1.2.28.</w:t>
            </w:r>
          </w:p>
        </w:tc>
        <w:tc>
          <w:tcPr>
            <w:tcW w:w="6463" w:type="dxa"/>
          </w:tcPr>
          <w:p w:rsidR="00800175" w:rsidRDefault="00800175">
            <w:pPr>
              <w:pStyle w:val="ConsPlusNormal"/>
              <w:jc w:val="both"/>
            </w:pPr>
            <w:r>
              <w:t>муниципальное автономное общеобразовательное учреждение "Средняя общеобразовательная школа с углубленным изучением отдельных предметов N 4", ул. Ш. Шимича, д. 18</w:t>
            </w:r>
          </w:p>
        </w:tc>
        <w:tc>
          <w:tcPr>
            <w:tcW w:w="1417" w:type="dxa"/>
          </w:tcPr>
          <w:p w:rsidR="00800175" w:rsidRDefault="00800175">
            <w:pPr>
              <w:pStyle w:val="ConsPlusNormal"/>
              <w:jc w:val="center"/>
            </w:pPr>
            <w:r>
              <w:t>2030</w:t>
            </w:r>
          </w:p>
        </w:tc>
      </w:tr>
      <w:tr w:rsidR="00800175">
        <w:tc>
          <w:tcPr>
            <w:tcW w:w="1134" w:type="dxa"/>
          </w:tcPr>
          <w:p w:rsidR="00800175" w:rsidRDefault="00800175">
            <w:pPr>
              <w:pStyle w:val="ConsPlusNormal"/>
              <w:jc w:val="right"/>
            </w:pPr>
            <w:r>
              <w:t>1.2.29.</w:t>
            </w:r>
          </w:p>
        </w:tc>
        <w:tc>
          <w:tcPr>
            <w:tcW w:w="6463" w:type="dxa"/>
          </w:tcPr>
          <w:p w:rsidR="00800175" w:rsidRDefault="00800175">
            <w:pPr>
              <w:pStyle w:val="ConsPlusNormal"/>
              <w:jc w:val="both"/>
            </w:pPr>
            <w:r>
              <w:t>муниципальное бюджетное дошкольное образовательное учреждение "Детский сад N 59", ул. Колымская, 6-Б</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1.2.30.</w:t>
            </w:r>
          </w:p>
        </w:tc>
        <w:tc>
          <w:tcPr>
            <w:tcW w:w="6463" w:type="dxa"/>
          </w:tcPr>
          <w:p w:rsidR="00800175" w:rsidRDefault="00800175">
            <w:pPr>
              <w:pStyle w:val="ConsPlusNormal"/>
              <w:jc w:val="both"/>
            </w:pPr>
            <w:r>
              <w:t>муниципальное автономное общеобразовательное учреждение "Гимназия N 13" по ул. Полярная, д. 13</w:t>
            </w:r>
          </w:p>
        </w:tc>
        <w:tc>
          <w:tcPr>
            <w:tcW w:w="1417" w:type="dxa"/>
          </w:tcPr>
          <w:p w:rsidR="00800175" w:rsidRDefault="00800175">
            <w:pPr>
              <w:pStyle w:val="ConsPlusNormal"/>
              <w:jc w:val="center"/>
            </w:pPr>
            <w:r>
              <w:t>2021-2022</w:t>
            </w:r>
          </w:p>
        </w:tc>
      </w:tr>
      <w:tr w:rsidR="00800175">
        <w:tc>
          <w:tcPr>
            <w:tcW w:w="1134" w:type="dxa"/>
          </w:tcPr>
          <w:p w:rsidR="00800175" w:rsidRDefault="00800175">
            <w:pPr>
              <w:pStyle w:val="ConsPlusNormal"/>
              <w:jc w:val="right"/>
            </w:pPr>
            <w:r>
              <w:t>1.3.</w:t>
            </w:r>
          </w:p>
        </w:tc>
        <w:tc>
          <w:tcPr>
            <w:tcW w:w="6463" w:type="dxa"/>
          </w:tcPr>
          <w:p w:rsidR="00800175" w:rsidRDefault="00800175">
            <w:pPr>
              <w:pStyle w:val="ConsPlusNormal"/>
              <w:jc w:val="both"/>
            </w:pPr>
            <w:r>
              <w:t>Мероприятие "Строительство и реконструкция объектов культуры"</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1.3.1.</w:t>
            </w:r>
          </w:p>
        </w:tc>
        <w:tc>
          <w:tcPr>
            <w:tcW w:w="6463" w:type="dxa"/>
          </w:tcPr>
          <w:p w:rsidR="00800175" w:rsidRDefault="00800175">
            <w:pPr>
              <w:pStyle w:val="ConsPlusNormal"/>
              <w:jc w:val="both"/>
            </w:pPr>
            <w:r>
              <w:t>Реконструкция крыши (купольная, прозрачная) с созданием зимнего сада библиотеки им. А.С. Пушкина</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1.3.2.</w:t>
            </w:r>
          </w:p>
        </w:tc>
        <w:tc>
          <w:tcPr>
            <w:tcW w:w="6463" w:type="dxa"/>
          </w:tcPr>
          <w:p w:rsidR="00800175" w:rsidRDefault="00800175">
            <w:pPr>
              <w:pStyle w:val="ConsPlusNormal"/>
              <w:jc w:val="both"/>
            </w:pPr>
            <w:r>
              <w:t>Создание с левого торца здания прозрачной пристройки и соединение ее галереей (крытой, прозрачной) с библиотекой им. А.С. Пушкина</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1.3.3.</w:t>
            </w:r>
          </w:p>
        </w:tc>
        <w:tc>
          <w:tcPr>
            <w:tcW w:w="6463" w:type="dxa"/>
          </w:tcPr>
          <w:p w:rsidR="00800175" w:rsidRDefault="00800175">
            <w:pPr>
              <w:pStyle w:val="ConsPlusNormal"/>
              <w:jc w:val="both"/>
            </w:pPr>
            <w:r>
              <w:t>Надстройка этажа здания краеведческого музея для выставочного пространства</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1.3.4.</w:t>
            </w:r>
          </w:p>
        </w:tc>
        <w:tc>
          <w:tcPr>
            <w:tcW w:w="6463" w:type="dxa"/>
          </w:tcPr>
          <w:p w:rsidR="00800175" w:rsidRDefault="00800175">
            <w:pPr>
              <w:pStyle w:val="ConsPlusNormal"/>
              <w:jc w:val="both"/>
            </w:pPr>
            <w:r>
              <w:t>Организация дворового пространства краеведческого музея (пристройка дополнительного сегмента к зданию) для фондохранилища</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1.3.5.</w:t>
            </w:r>
          </w:p>
        </w:tc>
        <w:tc>
          <w:tcPr>
            <w:tcW w:w="6463" w:type="dxa"/>
          </w:tcPr>
          <w:p w:rsidR="00800175" w:rsidRDefault="00800175">
            <w:pPr>
              <w:pStyle w:val="ConsPlusNormal"/>
              <w:jc w:val="both"/>
            </w:pPr>
            <w:r>
              <w:t>Архитектурная подсветка зданий учреждений культуры (библиотек, театра кукол, музыкальный драматический театр, музей, колледж искусств</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1.3.6.</w:t>
            </w:r>
          </w:p>
        </w:tc>
        <w:tc>
          <w:tcPr>
            <w:tcW w:w="6463" w:type="dxa"/>
          </w:tcPr>
          <w:p w:rsidR="00800175" w:rsidRDefault="00800175">
            <w:pPr>
              <w:pStyle w:val="ConsPlusNormal"/>
              <w:jc w:val="both"/>
            </w:pPr>
            <w:r>
              <w:t xml:space="preserve">Создание выставочного пространства - галерея Магаданского </w:t>
            </w:r>
            <w:r>
              <w:lastRenderedPageBreak/>
              <w:t>кафедрального собора</w:t>
            </w:r>
          </w:p>
        </w:tc>
        <w:tc>
          <w:tcPr>
            <w:tcW w:w="1417" w:type="dxa"/>
          </w:tcPr>
          <w:p w:rsidR="00800175" w:rsidRDefault="00800175">
            <w:pPr>
              <w:pStyle w:val="ConsPlusNormal"/>
              <w:jc w:val="center"/>
            </w:pPr>
            <w:r>
              <w:lastRenderedPageBreak/>
              <w:t>2022</w:t>
            </w:r>
          </w:p>
        </w:tc>
      </w:tr>
      <w:tr w:rsidR="00800175">
        <w:tc>
          <w:tcPr>
            <w:tcW w:w="1134" w:type="dxa"/>
          </w:tcPr>
          <w:p w:rsidR="00800175" w:rsidRDefault="00800175">
            <w:pPr>
              <w:pStyle w:val="ConsPlusNormal"/>
              <w:jc w:val="right"/>
            </w:pPr>
            <w:r>
              <w:lastRenderedPageBreak/>
              <w:t>1.3.7.</w:t>
            </w:r>
          </w:p>
        </w:tc>
        <w:tc>
          <w:tcPr>
            <w:tcW w:w="6463" w:type="dxa"/>
          </w:tcPr>
          <w:p w:rsidR="00800175" w:rsidRDefault="00800175">
            <w:pPr>
              <w:pStyle w:val="ConsPlusNormal"/>
              <w:jc w:val="both"/>
            </w:pPr>
            <w:r>
              <w:t>капитальный ремонт фасада ОГБУК "Магаданская областная детская библиотека"</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1.3.8.</w:t>
            </w:r>
          </w:p>
        </w:tc>
        <w:tc>
          <w:tcPr>
            <w:tcW w:w="6463" w:type="dxa"/>
          </w:tcPr>
          <w:p w:rsidR="00800175" w:rsidRDefault="00800175">
            <w:pPr>
              <w:pStyle w:val="ConsPlusNormal"/>
              <w:jc w:val="both"/>
            </w:pPr>
            <w:r>
              <w:t>Ремонт подпорных стен краеведческого музея</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1.3.9.</w:t>
            </w:r>
          </w:p>
        </w:tc>
        <w:tc>
          <w:tcPr>
            <w:tcW w:w="6463" w:type="dxa"/>
          </w:tcPr>
          <w:p w:rsidR="00800175" w:rsidRDefault="00800175">
            <w:pPr>
              <w:pStyle w:val="ConsPlusNormal"/>
              <w:jc w:val="both"/>
            </w:pPr>
            <w:r>
              <w:t>капитальный ремонт фасада ОГАУК "Магаданский колледж искусств"</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1.4.</w:t>
            </w:r>
          </w:p>
        </w:tc>
        <w:tc>
          <w:tcPr>
            <w:tcW w:w="6463" w:type="dxa"/>
          </w:tcPr>
          <w:p w:rsidR="00800175" w:rsidRDefault="00800175">
            <w:pPr>
              <w:pStyle w:val="ConsPlusNormal"/>
              <w:jc w:val="both"/>
            </w:pPr>
            <w:r>
              <w:t>Мероприятие "Предоставление субсидий городским округам на благоустройство территорий учреждений культуры"</w:t>
            </w:r>
          </w:p>
        </w:tc>
        <w:tc>
          <w:tcPr>
            <w:tcW w:w="1417" w:type="dxa"/>
          </w:tcPr>
          <w:p w:rsidR="00800175" w:rsidRDefault="00800175">
            <w:pPr>
              <w:pStyle w:val="ConsPlusNormal"/>
              <w:jc w:val="center"/>
            </w:pPr>
            <w:r>
              <w:t>2022-2030</w:t>
            </w:r>
          </w:p>
        </w:tc>
      </w:tr>
      <w:tr w:rsidR="00800175">
        <w:tc>
          <w:tcPr>
            <w:tcW w:w="1134" w:type="dxa"/>
          </w:tcPr>
          <w:p w:rsidR="00800175" w:rsidRDefault="00800175">
            <w:pPr>
              <w:pStyle w:val="ConsPlusNormal"/>
              <w:jc w:val="right"/>
            </w:pPr>
            <w:r>
              <w:t>1.4.1.</w:t>
            </w:r>
          </w:p>
        </w:tc>
        <w:tc>
          <w:tcPr>
            <w:tcW w:w="6463" w:type="dxa"/>
          </w:tcPr>
          <w:p w:rsidR="00800175" w:rsidRDefault="00800175">
            <w:pPr>
              <w:pStyle w:val="ConsPlusNormal"/>
              <w:jc w:val="both"/>
            </w:pPr>
            <w:r>
              <w:t>благоустройство территории ОГБУК "Магаданская областная детская библиотека"</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1.4.2.</w:t>
            </w:r>
          </w:p>
        </w:tc>
        <w:tc>
          <w:tcPr>
            <w:tcW w:w="6463" w:type="dxa"/>
          </w:tcPr>
          <w:p w:rsidR="00800175" w:rsidRDefault="00800175">
            <w:pPr>
              <w:pStyle w:val="ConsPlusNormal"/>
              <w:jc w:val="both"/>
            </w:pPr>
            <w:r>
              <w:t>благоустройство территории ОГАУК "Магаданский колледж искусств"</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1.4.3.</w:t>
            </w:r>
          </w:p>
        </w:tc>
        <w:tc>
          <w:tcPr>
            <w:tcW w:w="6463" w:type="dxa"/>
          </w:tcPr>
          <w:p w:rsidR="00800175" w:rsidRDefault="00800175">
            <w:pPr>
              <w:pStyle w:val="ConsPlusNormal"/>
              <w:jc w:val="both"/>
            </w:pPr>
            <w:r>
              <w:t>Благоустройство территории музыкального драматического театра</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1.4.4.</w:t>
            </w:r>
          </w:p>
        </w:tc>
        <w:tc>
          <w:tcPr>
            <w:tcW w:w="6463" w:type="dxa"/>
          </w:tcPr>
          <w:p w:rsidR="00800175" w:rsidRDefault="00800175">
            <w:pPr>
              <w:pStyle w:val="ConsPlusNormal"/>
              <w:jc w:val="both"/>
            </w:pPr>
            <w:r>
              <w:t>Благоустройство территории библиотеки им. Пушкина. Создание "Библиосквера"</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1.4.5.</w:t>
            </w:r>
          </w:p>
        </w:tc>
        <w:tc>
          <w:tcPr>
            <w:tcW w:w="6463" w:type="dxa"/>
          </w:tcPr>
          <w:p w:rsidR="00800175" w:rsidRDefault="00800175">
            <w:pPr>
              <w:pStyle w:val="ConsPlusNormal"/>
              <w:jc w:val="both"/>
            </w:pPr>
            <w:r>
              <w:t>Благоустройство прилегающей территории к Магаданскому кафедральному собору</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1.4.6.</w:t>
            </w:r>
          </w:p>
        </w:tc>
        <w:tc>
          <w:tcPr>
            <w:tcW w:w="6463" w:type="dxa"/>
          </w:tcPr>
          <w:p w:rsidR="00800175" w:rsidRDefault="00800175">
            <w:pPr>
              <w:pStyle w:val="ConsPlusNormal"/>
              <w:jc w:val="both"/>
            </w:pPr>
            <w:r>
              <w:t>Реконструкция общественного пространства "Сквер Победы": установка тематических медальонов, повествующих о трудовом вкладе колымчан в Победу; разработка проекта и установка 2-х стволов танка Т-34 в память об инициативе магаданцев по приобретению боевых машин на личные сбережения</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1.4.7.</w:t>
            </w:r>
          </w:p>
        </w:tc>
        <w:tc>
          <w:tcPr>
            <w:tcW w:w="6463" w:type="dxa"/>
          </w:tcPr>
          <w:p w:rsidR="00800175" w:rsidRDefault="00800175">
            <w:pPr>
              <w:pStyle w:val="ConsPlusNormal"/>
              <w:jc w:val="both"/>
            </w:pPr>
            <w:r>
              <w:t>Комплекс работ, связанных с сохранением объекта культурного наследия регионального значения "Маска Скорби": разработка проектно-сметной документации и реализация проекта "Инфраструктура мемориального комплекса"; доработка и реализация проекта "Реставрация монумента "Маска Скорби"</w:t>
            </w:r>
          </w:p>
        </w:tc>
        <w:tc>
          <w:tcPr>
            <w:tcW w:w="1417" w:type="dxa"/>
          </w:tcPr>
          <w:p w:rsidR="00800175" w:rsidRDefault="00800175">
            <w:pPr>
              <w:pStyle w:val="ConsPlusNormal"/>
              <w:jc w:val="center"/>
            </w:pPr>
            <w:r>
              <w:t>2021-2023</w:t>
            </w:r>
          </w:p>
        </w:tc>
      </w:tr>
      <w:tr w:rsidR="00800175">
        <w:tc>
          <w:tcPr>
            <w:tcW w:w="1134" w:type="dxa"/>
          </w:tcPr>
          <w:p w:rsidR="00800175" w:rsidRDefault="00800175">
            <w:pPr>
              <w:pStyle w:val="ConsPlusNormal"/>
              <w:jc w:val="right"/>
            </w:pPr>
            <w:r>
              <w:t>1.4.8.</w:t>
            </w:r>
          </w:p>
        </w:tc>
        <w:tc>
          <w:tcPr>
            <w:tcW w:w="6463" w:type="dxa"/>
          </w:tcPr>
          <w:p w:rsidR="00800175" w:rsidRDefault="00800175">
            <w:pPr>
              <w:pStyle w:val="ConsPlusNormal"/>
              <w:jc w:val="both"/>
            </w:pPr>
            <w:r>
              <w:t>Строительство Музея культуры и быта горожан на историческом месте - территории старого краеведческого музея по ул. Пролетарской, дом N 20А: первая очередь - выставочный комплекс, вторая - хранилище фондов; проектирование и разбивка садово-паркового ансамбля и восстановление дендрария; установка ограждения</w:t>
            </w:r>
          </w:p>
        </w:tc>
        <w:tc>
          <w:tcPr>
            <w:tcW w:w="1417" w:type="dxa"/>
          </w:tcPr>
          <w:p w:rsidR="00800175" w:rsidRDefault="00800175">
            <w:pPr>
              <w:pStyle w:val="ConsPlusNormal"/>
              <w:jc w:val="center"/>
            </w:pPr>
            <w:r>
              <w:t>2021-2022</w:t>
            </w:r>
          </w:p>
        </w:tc>
      </w:tr>
      <w:tr w:rsidR="00800175">
        <w:tc>
          <w:tcPr>
            <w:tcW w:w="1134" w:type="dxa"/>
          </w:tcPr>
          <w:p w:rsidR="00800175" w:rsidRDefault="00800175">
            <w:pPr>
              <w:pStyle w:val="ConsPlusNormal"/>
              <w:jc w:val="right"/>
            </w:pPr>
            <w:r>
              <w:t>1.5.</w:t>
            </w:r>
          </w:p>
        </w:tc>
        <w:tc>
          <w:tcPr>
            <w:tcW w:w="6463" w:type="dxa"/>
          </w:tcPr>
          <w:p w:rsidR="00800175" w:rsidRDefault="00800175">
            <w:pPr>
              <w:pStyle w:val="ConsPlusNormal"/>
              <w:jc w:val="both"/>
            </w:pPr>
            <w:r>
              <w:t>Мероприятие "Предоставление субсидий городским округам на капитальный ремонт фасадов и кровель административных зданий"</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2</w:t>
            </w:r>
          </w:p>
        </w:tc>
        <w:tc>
          <w:tcPr>
            <w:tcW w:w="6463" w:type="dxa"/>
          </w:tcPr>
          <w:p w:rsidR="00800175" w:rsidRDefault="00800175">
            <w:pPr>
              <w:pStyle w:val="ConsPlusNormal"/>
              <w:jc w:val="both"/>
            </w:pPr>
            <w:r>
              <w:t>Разработка бренда города Магадана, как административного центра Магаданской области</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2.1.</w:t>
            </w:r>
          </w:p>
        </w:tc>
        <w:tc>
          <w:tcPr>
            <w:tcW w:w="6463" w:type="dxa"/>
          </w:tcPr>
          <w:p w:rsidR="00800175" w:rsidRDefault="00800175">
            <w:pPr>
              <w:pStyle w:val="ConsPlusNormal"/>
              <w:jc w:val="both"/>
            </w:pPr>
            <w:r>
              <w:t>Мероприятие "Предоставление субсидий городским округам на подготовку и празднование памятных дат, связанных с основанием города Магадана"</w:t>
            </w:r>
          </w:p>
        </w:tc>
        <w:tc>
          <w:tcPr>
            <w:tcW w:w="1417" w:type="dxa"/>
          </w:tcPr>
          <w:p w:rsidR="00800175" w:rsidRDefault="00800175">
            <w:pPr>
              <w:pStyle w:val="ConsPlusNormal"/>
              <w:jc w:val="center"/>
            </w:pPr>
            <w:r>
              <w:t>2022-2030</w:t>
            </w:r>
          </w:p>
        </w:tc>
      </w:tr>
      <w:tr w:rsidR="00800175">
        <w:tc>
          <w:tcPr>
            <w:tcW w:w="1134" w:type="dxa"/>
          </w:tcPr>
          <w:p w:rsidR="00800175" w:rsidRDefault="00800175">
            <w:pPr>
              <w:pStyle w:val="ConsPlusNormal"/>
              <w:jc w:val="right"/>
            </w:pPr>
            <w:r>
              <w:lastRenderedPageBreak/>
              <w:t>2.2.</w:t>
            </w:r>
          </w:p>
        </w:tc>
        <w:tc>
          <w:tcPr>
            <w:tcW w:w="6463" w:type="dxa"/>
          </w:tcPr>
          <w:p w:rsidR="00800175" w:rsidRDefault="00800175">
            <w:pPr>
              <w:pStyle w:val="ConsPlusNormal"/>
              <w:jc w:val="both"/>
            </w:pPr>
            <w:r>
              <w:t>Мероприятие "Предоставление субсидий городским округам на создание и реставрацию общественных пространств и объектов"</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2.2.1.</w:t>
            </w:r>
          </w:p>
        </w:tc>
        <w:tc>
          <w:tcPr>
            <w:tcW w:w="6463" w:type="dxa"/>
          </w:tcPr>
          <w:p w:rsidR="00800175" w:rsidRDefault="00800175">
            <w:pPr>
              <w:pStyle w:val="ConsPlusNormal"/>
              <w:jc w:val="both"/>
            </w:pPr>
            <w:r>
              <w:t>Создание и реставрация общественных пространств, установка памятников, мемориальных досок, малых архитектурных форм и садово-парковых скульптур; а также декоративного, тематически атрибутированного ограждения:</w:t>
            </w:r>
          </w:p>
        </w:tc>
        <w:tc>
          <w:tcPr>
            <w:tcW w:w="1417" w:type="dxa"/>
          </w:tcPr>
          <w:p w:rsidR="00800175" w:rsidRDefault="00800175">
            <w:pPr>
              <w:pStyle w:val="ConsPlusNormal"/>
              <w:jc w:val="center"/>
            </w:pPr>
            <w:r>
              <w:t>2025-2028</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 сквер имени А.К. Болдырева;</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 сквер и смотровая площадка "Каменный венец";</w:t>
            </w:r>
          </w:p>
        </w:tc>
        <w:tc>
          <w:tcPr>
            <w:tcW w:w="1417" w:type="dxa"/>
          </w:tcPr>
          <w:p w:rsidR="00800175" w:rsidRDefault="00800175">
            <w:pPr>
              <w:pStyle w:val="ConsPlusNormal"/>
              <w:jc w:val="center"/>
            </w:pPr>
            <w:r>
              <w:t>2028</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 ретро-сквер имени В.А. Козина;</w:t>
            </w:r>
          </w:p>
        </w:tc>
        <w:tc>
          <w:tcPr>
            <w:tcW w:w="1417" w:type="dxa"/>
          </w:tcPr>
          <w:p w:rsidR="00800175" w:rsidRDefault="00800175">
            <w:pPr>
              <w:pStyle w:val="ConsPlusNormal"/>
              <w:jc w:val="center"/>
            </w:pPr>
            <w:r>
              <w:t>2028</w:t>
            </w:r>
          </w:p>
        </w:tc>
      </w:tr>
      <w:tr w:rsidR="00800175">
        <w:tc>
          <w:tcPr>
            <w:tcW w:w="1134" w:type="dxa"/>
          </w:tcPr>
          <w:p w:rsidR="00800175" w:rsidRDefault="00800175">
            <w:pPr>
              <w:pStyle w:val="ConsPlusNormal"/>
              <w:jc w:val="right"/>
            </w:pPr>
          </w:p>
        </w:tc>
        <w:tc>
          <w:tcPr>
            <w:tcW w:w="6463" w:type="dxa"/>
          </w:tcPr>
          <w:p w:rsidR="00800175" w:rsidRDefault="00800175">
            <w:pPr>
              <w:pStyle w:val="ConsPlusNormal"/>
              <w:jc w:val="both"/>
            </w:pPr>
            <w:r>
              <w:t>- сквер в 3-м мкр</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2.2.2.</w:t>
            </w:r>
          </w:p>
        </w:tc>
        <w:tc>
          <w:tcPr>
            <w:tcW w:w="6463" w:type="dxa"/>
          </w:tcPr>
          <w:p w:rsidR="00800175" w:rsidRDefault="00800175">
            <w:pPr>
              <w:pStyle w:val="ConsPlusNormal"/>
              <w:jc w:val="both"/>
            </w:pPr>
            <w:r>
              <w:t>Разработка единой концепции светового оформления улиц и архитектурной подсветки зданий г. Магадана, включая тематическое праздничное; приобретение и установка оборудования; разработка архитектурных решений размещения средств наружной рекламы (дизайн-код)</w:t>
            </w:r>
          </w:p>
        </w:tc>
        <w:tc>
          <w:tcPr>
            <w:tcW w:w="1417" w:type="dxa"/>
          </w:tcPr>
          <w:p w:rsidR="00800175" w:rsidRDefault="00800175">
            <w:pPr>
              <w:pStyle w:val="ConsPlusNormal"/>
              <w:jc w:val="center"/>
            </w:pPr>
            <w:r>
              <w:t>2022-2023</w:t>
            </w:r>
          </w:p>
        </w:tc>
      </w:tr>
      <w:tr w:rsidR="00800175">
        <w:tc>
          <w:tcPr>
            <w:tcW w:w="1134" w:type="dxa"/>
          </w:tcPr>
          <w:p w:rsidR="00800175" w:rsidRDefault="00800175">
            <w:pPr>
              <w:pStyle w:val="ConsPlusNormal"/>
              <w:jc w:val="right"/>
            </w:pPr>
            <w:r>
              <w:t>2.3.</w:t>
            </w:r>
          </w:p>
        </w:tc>
        <w:tc>
          <w:tcPr>
            <w:tcW w:w="6463" w:type="dxa"/>
          </w:tcPr>
          <w:p w:rsidR="00800175" w:rsidRDefault="00800175">
            <w:pPr>
              <w:pStyle w:val="ConsPlusNormal"/>
              <w:jc w:val="both"/>
            </w:pPr>
            <w:r>
              <w:t>Мероприятие "Предоставление субсидий городским округам на разработку проектов планировки и межевания территорий"</w:t>
            </w:r>
          </w:p>
        </w:tc>
        <w:tc>
          <w:tcPr>
            <w:tcW w:w="1417" w:type="dxa"/>
          </w:tcPr>
          <w:p w:rsidR="00800175" w:rsidRDefault="00800175">
            <w:pPr>
              <w:pStyle w:val="ConsPlusNormal"/>
              <w:jc w:val="center"/>
            </w:pPr>
            <w:r>
              <w:t>2022-2030</w:t>
            </w:r>
          </w:p>
        </w:tc>
      </w:tr>
      <w:tr w:rsidR="00800175">
        <w:tc>
          <w:tcPr>
            <w:tcW w:w="1134" w:type="dxa"/>
          </w:tcPr>
          <w:p w:rsidR="00800175" w:rsidRDefault="00800175">
            <w:pPr>
              <w:pStyle w:val="ConsPlusNormal"/>
              <w:jc w:val="right"/>
            </w:pPr>
            <w:r>
              <w:t>2.3.1.</w:t>
            </w:r>
          </w:p>
        </w:tc>
        <w:tc>
          <w:tcPr>
            <w:tcW w:w="6463" w:type="dxa"/>
          </w:tcPr>
          <w:p w:rsidR="00800175" w:rsidRDefault="00800175">
            <w:pPr>
              <w:pStyle w:val="ConsPlusNormal"/>
              <w:jc w:val="both"/>
            </w:pPr>
            <w:r>
              <w:t>Производство инженерных изысканий и выполнение работ по разработке проектов планировки и проектов межевания территории муниципального образования "Город Магадан"</w:t>
            </w:r>
          </w:p>
        </w:tc>
        <w:tc>
          <w:tcPr>
            <w:tcW w:w="1417" w:type="dxa"/>
          </w:tcPr>
          <w:p w:rsidR="00800175" w:rsidRDefault="00800175">
            <w:pPr>
              <w:pStyle w:val="ConsPlusNormal"/>
              <w:jc w:val="center"/>
            </w:pPr>
            <w:r>
              <w:t>2025-2030</w:t>
            </w:r>
          </w:p>
        </w:tc>
      </w:tr>
      <w:tr w:rsidR="00800175">
        <w:tc>
          <w:tcPr>
            <w:tcW w:w="1134" w:type="dxa"/>
          </w:tcPr>
          <w:p w:rsidR="00800175" w:rsidRDefault="00800175">
            <w:pPr>
              <w:pStyle w:val="ConsPlusNormal"/>
              <w:jc w:val="right"/>
            </w:pPr>
            <w:r>
              <w:t>2.3.2.</w:t>
            </w:r>
          </w:p>
        </w:tc>
        <w:tc>
          <w:tcPr>
            <w:tcW w:w="6463" w:type="dxa"/>
          </w:tcPr>
          <w:p w:rsidR="00800175" w:rsidRDefault="00800175">
            <w:pPr>
              <w:pStyle w:val="ConsPlusNormal"/>
              <w:jc w:val="both"/>
            </w:pPr>
            <w:r>
              <w:t>Создание цифрового топографического плана территории муниципального образования "Город Магадан" в масштабе 1:500 в системе координат МСК-49 Охотской системы высот</w:t>
            </w:r>
          </w:p>
        </w:tc>
        <w:tc>
          <w:tcPr>
            <w:tcW w:w="1417" w:type="dxa"/>
          </w:tcPr>
          <w:p w:rsidR="00800175" w:rsidRDefault="00800175">
            <w:pPr>
              <w:pStyle w:val="ConsPlusNormal"/>
              <w:jc w:val="center"/>
            </w:pPr>
            <w:r>
              <w:t>2025-2030</w:t>
            </w:r>
          </w:p>
        </w:tc>
      </w:tr>
      <w:tr w:rsidR="00800175">
        <w:tc>
          <w:tcPr>
            <w:tcW w:w="1134" w:type="dxa"/>
          </w:tcPr>
          <w:p w:rsidR="00800175" w:rsidRDefault="00800175">
            <w:pPr>
              <w:pStyle w:val="ConsPlusNormal"/>
              <w:jc w:val="right"/>
            </w:pPr>
            <w:r>
              <w:t>2.3.3.</w:t>
            </w:r>
          </w:p>
        </w:tc>
        <w:tc>
          <w:tcPr>
            <w:tcW w:w="6463" w:type="dxa"/>
          </w:tcPr>
          <w:p w:rsidR="00800175" w:rsidRDefault="00800175">
            <w:pPr>
              <w:pStyle w:val="ConsPlusNormal"/>
              <w:jc w:val="both"/>
            </w:pPr>
            <w:r>
              <w:t>Создание электронного растрового изображения территории муниципального образования "Город Магадан" с планшетов в масштабе 1:500</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3</w:t>
            </w:r>
          </w:p>
        </w:tc>
        <w:tc>
          <w:tcPr>
            <w:tcW w:w="6463" w:type="dxa"/>
          </w:tcPr>
          <w:p w:rsidR="00800175" w:rsidRDefault="00800175">
            <w:pPr>
              <w:pStyle w:val="ConsPlusNormal"/>
              <w:jc w:val="both"/>
            </w:pPr>
            <w:r>
              <w:t>Основное мероприятие "Развитие транспортной инфраструктуры, поддержание и улучшение санитарного и эстетического состояния улично-дорожной сети, тротуаров, дворовых территорий, общественных пространств административного центра Магаданской области"</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3.1.</w:t>
            </w:r>
          </w:p>
        </w:tc>
        <w:tc>
          <w:tcPr>
            <w:tcW w:w="6463" w:type="dxa"/>
          </w:tcPr>
          <w:p w:rsidR="00800175" w:rsidRDefault="00800175">
            <w:pPr>
              <w:pStyle w:val="ConsPlusNormal"/>
              <w:jc w:val="both"/>
            </w:pPr>
            <w:r>
              <w:t>Мероприятие "Предоставление субсидий городским округам на строительство и ремонт автомобильных дорог, проездов и мостовых сооружений"</w:t>
            </w:r>
          </w:p>
        </w:tc>
        <w:tc>
          <w:tcPr>
            <w:tcW w:w="1417" w:type="dxa"/>
          </w:tcPr>
          <w:p w:rsidR="00800175" w:rsidRDefault="00800175">
            <w:pPr>
              <w:pStyle w:val="ConsPlusNormal"/>
              <w:jc w:val="center"/>
            </w:pPr>
            <w:r>
              <w:t>2022-2030</w:t>
            </w:r>
          </w:p>
        </w:tc>
      </w:tr>
      <w:tr w:rsidR="00800175">
        <w:tc>
          <w:tcPr>
            <w:tcW w:w="1134" w:type="dxa"/>
          </w:tcPr>
          <w:p w:rsidR="00800175" w:rsidRDefault="00800175">
            <w:pPr>
              <w:pStyle w:val="ConsPlusNormal"/>
              <w:jc w:val="right"/>
            </w:pPr>
            <w:r>
              <w:t>3.1.1.</w:t>
            </w:r>
          </w:p>
        </w:tc>
        <w:tc>
          <w:tcPr>
            <w:tcW w:w="6463" w:type="dxa"/>
          </w:tcPr>
          <w:p w:rsidR="00800175" w:rsidRDefault="00800175">
            <w:pPr>
              <w:pStyle w:val="ConsPlusNormal"/>
              <w:jc w:val="both"/>
            </w:pPr>
            <w:r>
              <w:t>Строительство автомобильной дороги в левобережном жилом районе от ул. Ягодной до кольцевой транспортной развязки по Колымскому шоссе в г. Магадане</w:t>
            </w:r>
          </w:p>
        </w:tc>
        <w:tc>
          <w:tcPr>
            <w:tcW w:w="1417" w:type="dxa"/>
          </w:tcPr>
          <w:p w:rsidR="00800175" w:rsidRDefault="00800175">
            <w:pPr>
              <w:pStyle w:val="ConsPlusNormal"/>
              <w:jc w:val="center"/>
            </w:pPr>
            <w:r>
              <w:t>2026-2028</w:t>
            </w:r>
          </w:p>
        </w:tc>
      </w:tr>
      <w:tr w:rsidR="00800175">
        <w:tc>
          <w:tcPr>
            <w:tcW w:w="1134" w:type="dxa"/>
          </w:tcPr>
          <w:p w:rsidR="00800175" w:rsidRDefault="00800175">
            <w:pPr>
              <w:pStyle w:val="ConsPlusNormal"/>
              <w:jc w:val="right"/>
            </w:pPr>
            <w:r>
              <w:t>3.1.2.</w:t>
            </w:r>
          </w:p>
        </w:tc>
        <w:tc>
          <w:tcPr>
            <w:tcW w:w="6463" w:type="dxa"/>
          </w:tcPr>
          <w:p w:rsidR="00800175" w:rsidRDefault="00800175">
            <w:pPr>
              <w:pStyle w:val="ConsPlusNormal"/>
              <w:jc w:val="both"/>
            </w:pPr>
            <w:r>
              <w:t>Строительство моста через реку Магаданку по ул. Ягодной в г. Магадане</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3.1.3.</w:t>
            </w:r>
          </w:p>
        </w:tc>
        <w:tc>
          <w:tcPr>
            <w:tcW w:w="6463" w:type="dxa"/>
          </w:tcPr>
          <w:p w:rsidR="00800175" w:rsidRDefault="00800175">
            <w:pPr>
              <w:pStyle w:val="ConsPlusNormal"/>
              <w:jc w:val="both"/>
            </w:pPr>
            <w:r>
              <w:t>Ремонт конструкций и покрытий моста по ул. Транспортной</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lastRenderedPageBreak/>
              <w:t>3.1.4.</w:t>
            </w:r>
          </w:p>
        </w:tc>
        <w:tc>
          <w:tcPr>
            <w:tcW w:w="6463" w:type="dxa"/>
          </w:tcPr>
          <w:p w:rsidR="00800175" w:rsidRDefault="00800175">
            <w:pPr>
              <w:pStyle w:val="ConsPlusNormal"/>
              <w:jc w:val="both"/>
            </w:pPr>
            <w:r>
              <w:t>Ремонт тротуаров</w:t>
            </w:r>
          </w:p>
        </w:tc>
        <w:tc>
          <w:tcPr>
            <w:tcW w:w="1417" w:type="dxa"/>
          </w:tcPr>
          <w:p w:rsidR="00800175" w:rsidRDefault="00800175">
            <w:pPr>
              <w:pStyle w:val="ConsPlusNormal"/>
              <w:jc w:val="center"/>
            </w:pPr>
            <w:r>
              <w:t>2022-2030</w:t>
            </w:r>
          </w:p>
        </w:tc>
      </w:tr>
      <w:tr w:rsidR="00800175">
        <w:tc>
          <w:tcPr>
            <w:tcW w:w="1134" w:type="dxa"/>
          </w:tcPr>
          <w:p w:rsidR="00800175" w:rsidRDefault="00800175">
            <w:pPr>
              <w:pStyle w:val="ConsPlusNormal"/>
              <w:jc w:val="right"/>
            </w:pPr>
            <w:r>
              <w:t>3.1.5.</w:t>
            </w:r>
          </w:p>
        </w:tc>
        <w:tc>
          <w:tcPr>
            <w:tcW w:w="6463" w:type="dxa"/>
          </w:tcPr>
          <w:p w:rsidR="00800175" w:rsidRDefault="00800175">
            <w:pPr>
              <w:pStyle w:val="ConsPlusNormal"/>
              <w:jc w:val="both"/>
            </w:pPr>
            <w:r>
              <w:t>Строительство тротуаров:</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3.1.5.1.</w:t>
            </w:r>
          </w:p>
        </w:tc>
        <w:tc>
          <w:tcPr>
            <w:tcW w:w="6463" w:type="dxa"/>
          </w:tcPr>
          <w:p w:rsidR="00800175" w:rsidRDefault="00800175">
            <w:pPr>
              <w:pStyle w:val="ConsPlusNormal"/>
              <w:jc w:val="both"/>
            </w:pPr>
            <w:r>
              <w:t>Строительство тротуара по Магаданскому шоссе (на участке от ул. от перекрестка Кольцевая-Пролетарская до Дукчинского шоссе)</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3.1.5.2.</w:t>
            </w:r>
          </w:p>
        </w:tc>
        <w:tc>
          <w:tcPr>
            <w:tcW w:w="6463" w:type="dxa"/>
          </w:tcPr>
          <w:p w:rsidR="00800175" w:rsidRDefault="00800175">
            <w:pPr>
              <w:pStyle w:val="ConsPlusNormal"/>
              <w:jc w:val="both"/>
            </w:pPr>
            <w:r>
              <w:t>Строительство тротуара по Колымскому шоссе от центра кинологической службы УВД до поворота монументу "Маска Скорби" (нечетная сторона)</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3.1.5.3.</w:t>
            </w:r>
          </w:p>
        </w:tc>
        <w:tc>
          <w:tcPr>
            <w:tcW w:w="6463" w:type="dxa"/>
          </w:tcPr>
          <w:p w:rsidR="00800175" w:rsidRDefault="00800175">
            <w:pPr>
              <w:pStyle w:val="ConsPlusNormal"/>
              <w:jc w:val="both"/>
            </w:pPr>
            <w:r>
              <w:t>Строительство тротуара по ул. Нагаевской от ул. Полярной до ул. Приморской (с одной стороны)</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3.1.5.4.</w:t>
            </w:r>
          </w:p>
        </w:tc>
        <w:tc>
          <w:tcPr>
            <w:tcW w:w="6463" w:type="dxa"/>
          </w:tcPr>
          <w:p w:rsidR="00800175" w:rsidRDefault="00800175">
            <w:pPr>
              <w:pStyle w:val="ConsPlusNormal"/>
              <w:jc w:val="both"/>
            </w:pPr>
            <w:r>
              <w:t>Строительство тротуара по ул. Речной от дома N 22А до поворота на АЗС (нечетная сторона)</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3.1.5.5.</w:t>
            </w:r>
          </w:p>
        </w:tc>
        <w:tc>
          <w:tcPr>
            <w:tcW w:w="6463" w:type="dxa"/>
          </w:tcPr>
          <w:p w:rsidR="00800175" w:rsidRDefault="00800175">
            <w:pPr>
              <w:pStyle w:val="ConsPlusNormal"/>
              <w:jc w:val="both"/>
            </w:pPr>
            <w:r>
              <w:t>Строительство тротуара по улице Пролетарской от дома N 79 до дома N 81</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3.1.5.6.</w:t>
            </w:r>
          </w:p>
        </w:tc>
        <w:tc>
          <w:tcPr>
            <w:tcW w:w="6463" w:type="dxa"/>
          </w:tcPr>
          <w:p w:rsidR="00800175" w:rsidRDefault="00800175">
            <w:pPr>
              <w:pStyle w:val="ConsPlusNormal"/>
              <w:jc w:val="both"/>
            </w:pPr>
            <w:r>
              <w:t>Строительство тротуара по Колымскому шоссе от остановки "Колымская" до Камчатского переулка</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3.1.5.7.</w:t>
            </w:r>
          </w:p>
        </w:tc>
        <w:tc>
          <w:tcPr>
            <w:tcW w:w="6463" w:type="dxa"/>
          </w:tcPr>
          <w:p w:rsidR="00800175" w:rsidRDefault="00800175">
            <w:pPr>
              <w:pStyle w:val="ConsPlusNormal"/>
              <w:jc w:val="both"/>
            </w:pPr>
            <w:r>
              <w:t>Строительство тротуара по ул. Пролетарской от дома N 83 до дома N 237 (с нечетной стороны)</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3.1.5.8.</w:t>
            </w:r>
          </w:p>
        </w:tc>
        <w:tc>
          <w:tcPr>
            <w:tcW w:w="6463" w:type="dxa"/>
          </w:tcPr>
          <w:p w:rsidR="00800175" w:rsidRDefault="00800175">
            <w:pPr>
              <w:pStyle w:val="ConsPlusNormal"/>
              <w:jc w:val="both"/>
            </w:pPr>
            <w:r>
              <w:t>Строительство тротуара по пер. Марчеканскому до дома N 37 (танкодром)</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3.1.5.9.</w:t>
            </w:r>
          </w:p>
        </w:tc>
        <w:tc>
          <w:tcPr>
            <w:tcW w:w="6463" w:type="dxa"/>
          </w:tcPr>
          <w:p w:rsidR="00800175" w:rsidRDefault="00800175">
            <w:pPr>
              <w:pStyle w:val="ConsPlusNormal"/>
              <w:jc w:val="both"/>
            </w:pPr>
            <w:r>
              <w:t>Строительство тротуара по ул. Берзина от остановки "Детская поликлиника N 4" до дома N 27 по ул. Берзина</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3.1.5.10.</w:t>
            </w:r>
          </w:p>
        </w:tc>
        <w:tc>
          <w:tcPr>
            <w:tcW w:w="6463" w:type="dxa"/>
          </w:tcPr>
          <w:p w:rsidR="00800175" w:rsidRDefault="00800175">
            <w:pPr>
              <w:pStyle w:val="ConsPlusNormal"/>
              <w:jc w:val="both"/>
            </w:pPr>
            <w:r>
              <w:t>Строительство тротуара по ул. Билибина от Полярной до Билибина, дом N 29</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3.1.5.11.</w:t>
            </w:r>
          </w:p>
        </w:tc>
        <w:tc>
          <w:tcPr>
            <w:tcW w:w="6463" w:type="dxa"/>
          </w:tcPr>
          <w:p w:rsidR="00800175" w:rsidRDefault="00800175">
            <w:pPr>
              <w:pStyle w:val="ConsPlusNormal"/>
              <w:jc w:val="both"/>
            </w:pPr>
            <w:r>
              <w:t>Строительство тротуара по пер. Библиотечный от остановки "Скорая помощь" до перекрестка с ул. Попова</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3.1.5.12.</w:t>
            </w:r>
          </w:p>
        </w:tc>
        <w:tc>
          <w:tcPr>
            <w:tcW w:w="6463" w:type="dxa"/>
          </w:tcPr>
          <w:p w:rsidR="00800175" w:rsidRDefault="00800175">
            <w:pPr>
              <w:pStyle w:val="ConsPlusNormal"/>
              <w:jc w:val="both"/>
            </w:pPr>
            <w:r>
              <w:t>Строительство тротуара по ул. Энергостроителей</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3.1.5.13.</w:t>
            </w:r>
          </w:p>
        </w:tc>
        <w:tc>
          <w:tcPr>
            <w:tcW w:w="6463" w:type="dxa"/>
          </w:tcPr>
          <w:p w:rsidR="00800175" w:rsidRDefault="00800175">
            <w:pPr>
              <w:pStyle w:val="ConsPlusNormal"/>
              <w:jc w:val="both"/>
            </w:pPr>
            <w:r>
              <w:t>Строительство тротуара по ул. Кольцевая от перекрестка с пр. К. Маркса до дома N 15 корп. 2 по ул. Кольцевой</w:t>
            </w:r>
          </w:p>
        </w:tc>
        <w:tc>
          <w:tcPr>
            <w:tcW w:w="1417" w:type="dxa"/>
          </w:tcPr>
          <w:p w:rsidR="00800175" w:rsidRDefault="00800175">
            <w:pPr>
              <w:pStyle w:val="ConsPlusNormal"/>
              <w:jc w:val="center"/>
            </w:pPr>
            <w:r>
              <w:t>2026</w:t>
            </w:r>
          </w:p>
        </w:tc>
      </w:tr>
      <w:tr w:rsidR="00800175">
        <w:tc>
          <w:tcPr>
            <w:tcW w:w="1134" w:type="dxa"/>
          </w:tcPr>
          <w:p w:rsidR="00800175" w:rsidRDefault="00800175">
            <w:pPr>
              <w:pStyle w:val="ConsPlusNormal"/>
              <w:jc w:val="right"/>
            </w:pPr>
            <w:r>
              <w:t>3.1.5.14.</w:t>
            </w:r>
          </w:p>
        </w:tc>
        <w:tc>
          <w:tcPr>
            <w:tcW w:w="6463" w:type="dxa"/>
          </w:tcPr>
          <w:p w:rsidR="00800175" w:rsidRDefault="00800175">
            <w:pPr>
              <w:pStyle w:val="ConsPlusNormal"/>
              <w:jc w:val="both"/>
            </w:pPr>
            <w:r>
              <w:t>Строительство тротуара по ул. Клубная от остановки "Нагаево" до улицы Нагаевской</w:t>
            </w:r>
          </w:p>
        </w:tc>
        <w:tc>
          <w:tcPr>
            <w:tcW w:w="1417" w:type="dxa"/>
          </w:tcPr>
          <w:p w:rsidR="00800175" w:rsidRDefault="00800175">
            <w:pPr>
              <w:pStyle w:val="ConsPlusNormal"/>
              <w:jc w:val="center"/>
            </w:pPr>
            <w:r>
              <w:t>2026</w:t>
            </w:r>
          </w:p>
        </w:tc>
      </w:tr>
      <w:tr w:rsidR="00800175">
        <w:tc>
          <w:tcPr>
            <w:tcW w:w="1134" w:type="dxa"/>
          </w:tcPr>
          <w:p w:rsidR="00800175" w:rsidRDefault="00800175">
            <w:pPr>
              <w:pStyle w:val="ConsPlusNormal"/>
              <w:jc w:val="right"/>
            </w:pPr>
            <w:r>
              <w:t>3.1.5.15.</w:t>
            </w:r>
          </w:p>
        </w:tc>
        <w:tc>
          <w:tcPr>
            <w:tcW w:w="6463" w:type="dxa"/>
          </w:tcPr>
          <w:p w:rsidR="00800175" w:rsidRDefault="00800175">
            <w:pPr>
              <w:pStyle w:val="ConsPlusNormal"/>
              <w:jc w:val="both"/>
            </w:pPr>
            <w:r>
              <w:t>Строительство тротуара по ул. Октябрьская от проезда к гаражам, расположенным вблизи дома N 13 по ул. Октябрьской до ул. Приморской</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3.1.5.16.</w:t>
            </w:r>
          </w:p>
        </w:tc>
        <w:tc>
          <w:tcPr>
            <w:tcW w:w="6463" w:type="dxa"/>
          </w:tcPr>
          <w:p w:rsidR="00800175" w:rsidRDefault="00800175">
            <w:pPr>
              <w:pStyle w:val="ConsPlusNormal"/>
              <w:jc w:val="both"/>
            </w:pPr>
            <w:r>
              <w:t>Строительство тротуара по ул. Лукса от ул. Гагарина до пер. Марчеканский</w:t>
            </w:r>
          </w:p>
        </w:tc>
        <w:tc>
          <w:tcPr>
            <w:tcW w:w="1417" w:type="dxa"/>
          </w:tcPr>
          <w:p w:rsidR="00800175" w:rsidRDefault="00800175">
            <w:pPr>
              <w:pStyle w:val="ConsPlusNormal"/>
              <w:jc w:val="center"/>
            </w:pPr>
            <w:r>
              <w:t>2027</w:t>
            </w:r>
          </w:p>
        </w:tc>
      </w:tr>
      <w:tr w:rsidR="00800175">
        <w:tc>
          <w:tcPr>
            <w:tcW w:w="1134" w:type="dxa"/>
          </w:tcPr>
          <w:p w:rsidR="00800175" w:rsidRDefault="00800175">
            <w:pPr>
              <w:pStyle w:val="ConsPlusNormal"/>
              <w:jc w:val="right"/>
            </w:pPr>
            <w:r>
              <w:t>3.1.5.17.</w:t>
            </w:r>
          </w:p>
        </w:tc>
        <w:tc>
          <w:tcPr>
            <w:tcW w:w="6463" w:type="dxa"/>
          </w:tcPr>
          <w:p w:rsidR="00800175" w:rsidRDefault="00800175">
            <w:pPr>
              <w:pStyle w:val="ConsPlusNormal"/>
              <w:jc w:val="both"/>
            </w:pPr>
            <w:r>
              <w:t>Строительство тротуара по ул. Марчеканская. На участках: по ул. Марчеканской от дома N 10 до дома N 16; от остановки "Баня" до остановки "Морской рыбный порт"</w:t>
            </w:r>
          </w:p>
        </w:tc>
        <w:tc>
          <w:tcPr>
            <w:tcW w:w="1417" w:type="dxa"/>
          </w:tcPr>
          <w:p w:rsidR="00800175" w:rsidRDefault="00800175">
            <w:pPr>
              <w:pStyle w:val="ConsPlusNormal"/>
              <w:jc w:val="center"/>
            </w:pPr>
            <w:r>
              <w:t>2027</w:t>
            </w:r>
          </w:p>
        </w:tc>
      </w:tr>
      <w:tr w:rsidR="00800175">
        <w:tc>
          <w:tcPr>
            <w:tcW w:w="1134" w:type="dxa"/>
          </w:tcPr>
          <w:p w:rsidR="00800175" w:rsidRDefault="00800175">
            <w:pPr>
              <w:pStyle w:val="ConsPlusNormal"/>
              <w:jc w:val="right"/>
            </w:pPr>
            <w:r>
              <w:lastRenderedPageBreak/>
              <w:t>3.1.5.18.</w:t>
            </w:r>
          </w:p>
        </w:tc>
        <w:tc>
          <w:tcPr>
            <w:tcW w:w="6463" w:type="dxa"/>
          </w:tcPr>
          <w:p w:rsidR="00800175" w:rsidRDefault="00800175">
            <w:pPr>
              <w:pStyle w:val="ConsPlusNormal"/>
              <w:jc w:val="both"/>
            </w:pPr>
            <w:r>
              <w:t>Строительство тротуара по ул. Попова от перекрестка с Библиотечным переулком до дома N 5 корп. 1 по ул. Попова</w:t>
            </w:r>
          </w:p>
        </w:tc>
        <w:tc>
          <w:tcPr>
            <w:tcW w:w="1417" w:type="dxa"/>
          </w:tcPr>
          <w:p w:rsidR="00800175" w:rsidRDefault="00800175">
            <w:pPr>
              <w:pStyle w:val="ConsPlusNormal"/>
              <w:jc w:val="center"/>
            </w:pPr>
            <w:r>
              <w:t>2027</w:t>
            </w:r>
          </w:p>
        </w:tc>
      </w:tr>
      <w:tr w:rsidR="00800175">
        <w:tc>
          <w:tcPr>
            <w:tcW w:w="1134" w:type="dxa"/>
          </w:tcPr>
          <w:p w:rsidR="00800175" w:rsidRDefault="00800175">
            <w:pPr>
              <w:pStyle w:val="ConsPlusNormal"/>
              <w:jc w:val="right"/>
            </w:pPr>
            <w:r>
              <w:t>3.1.5.19.</w:t>
            </w:r>
          </w:p>
        </w:tc>
        <w:tc>
          <w:tcPr>
            <w:tcW w:w="6463" w:type="dxa"/>
          </w:tcPr>
          <w:p w:rsidR="00800175" w:rsidRDefault="00800175">
            <w:pPr>
              <w:pStyle w:val="ConsPlusNormal"/>
              <w:jc w:val="both"/>
            </w:pPr>
            <w:r>
              <w:t>Строительство тротуара по ул. Портовая до Приморской от въезда к дому N 16 по ул. Портовой до дома N 36/10 по ул. Портовой</w:t>
            </w:r>
          </w:p>
        </w:tc>
        <w:tc>
          <w:tcPr>
            <w:tcW w:w="1417" w:type="dxa"/>
          </w:tcPr>
          <w:p w:rsidR="00800175" w:rsidRDefault="00800175">
            <w:pPr>
              <w:pStyle w:val="ConsPlusNormal"/>
              <w:jc w:val="center"/>
            </w:pPr>
            <w:r>
              <w:t>2027</w:t>
            </w:r>
          </w:p>
        </w:tc>
      </w:tr>
      <w:tr w:rsidR="00800175">
        <w:tc>
          <w:tcPr>
            <w:tcW w:w="1134" w:type="dxa"/>
          </w:tcPr>
          <w:p w:rsidR="00800175" w:rsidRDefault="00800175">
            <w:pPr>
              <w:pStyle w:val="ConsPlusNormal"/>
              <w:jc w:val="right"/>
            </w:pPr>
            <w:r>
              <w:t>3.1.5.20.</w:t>
            </w:r>
          </w:p>
        </w:tc>
        <w:tc>
          <w:tcPr>
            <w:tcW w:w="6463" w:type="dxa"/>
          </w:tcPr>
          <w:p w:rsidR="00800175" w:rsidRDefault="00800175">
            <w:pPr>
              <w:pStyle w:val="ConsPlusNormal"/>
              <w:jc w:val="both"/>
            </w:pPr>
            <w:r>
              <w:t>Строительство тротуара по ул. Приморская, за вычетом тротуаров в рамках строительства парка "Маяк" (195 м по четной стороне)</w:t>
            </w:r>
          </w:p>
        </w:tc>
        <w:tc>
          <w:tcPr>
            <w:tcW w:w="1417" w:type="dxa"/>
          </w:tcPr>
          <w:p w:rsidR="00800175" w:rsidRDefault="00800175">
            <w:pPr>
              <w:pStyle w:val="ConsPlusNormal"/>
              <w:jc w:val="center"/>
            </w:pPr>
            <w:r>
              <w:t>2021</w:t>
            </w:r>
          </w:p>
        </w:tc>
      </w:tr>
      <w:tr w:rsidR="00800175">
        <w:tc>
          <w:tcPr>
            <w:tcW w:w="1134" w:type="dxa"/>
          </w:tcPr>
          <w:p w:rsidR="00800175" w:rsidRDefault="00800175">
            <w:pPr>
              <w:pStyle w:val="ConsPlusNormal"/>
              <w:jc w:val="right"/>
            </w:pPr>
            <w:r>
              <w:t>3.1.5.21.</w:t>
            </w:r>
          </w:p>
        </w:tc>
        <w:tc>
          <w:tcPr>
            <w:tcW w:w="6463" w:type="dxa"/>
          </w:tcPr>
          <w:p w:rsidR="00800175" w:rsidRDefault="00800175">
            <w:pPr>
              <w:pStyle w:val="ConsPlusNormal"/>
              <w:jc w:val="both"/>
            </w:pPr>
            <w:r>
              <w:t>Строительство тротуара по ул. Первомайская от остановки "Баня" до остановки "Асфальтобетонный завод"</w:t>
            </w:r>
          </w:p>
        </w:tc>
        <w:tc>
          <w:tcPr>
            <w:tcW w:w="1417" w:type="dxa"/>
          </w:tcPr>
          <w:p w:rsidR="00800175" w:rsidRDefault="00800175">
            <w:pPr>
              <w:pStyle w:val="ConsPlusNormal"/>
              <w:jc w:val="center"/>
            </w:pPr>
            <w:r>
              <w:t>2028</w:t>
            </w:r>
          </w:p>
        </w:tc>
      </w:tr>
      <w:tr w:rsidR="00800175">
        <w:tc>
          <w:tcPr>
            <w:tcW w:w="1134" w:type="dxa"/>
          </w:tcPr>
          <w:p w:rsidR="00800175" w:rsidRDefault="00800175">
            <w:pPr>
              <w:pStyle w:val="ConsPlusNormal"/>
              <w:jc w:val="right"/>
            </w:pPr>
            <w:r>
              <w:t>3.1.5.22.</w:t>
            </w:r>
          </w:p>
        </w:tc>
        <w:tc>
          <w:tcPr>
            <w:tcW w:w="6463" w:type="dxa"/>
          </w:tcPr>
          <w:p w:rsidR="00800175" w:rsidRDefault="00800175">
            <w:pPr>
              <w:pStyle w:val="ConsPlusNormal"/>
              <w:jc w:val="both"/>
            </w:pPr>
            <w:r>
              <w:t>Строительство тротуара по Портовому шоссе от зоны отдыха до ул. Приморской</w:t>
            </w:r>
          </w:p>
        </w:tc>
        <w:tc>
          <w:tcPr>
            <w:tcW w:w="1417" w:type="dxa"/>
          </w:tcPr>
          <w:p w:rsidR="00800175" w:rsidRDefault="00800175">
            <w:pPr>
              <w:pStyle w:val="ConsPlusNormal"/>
              <w:jc w:val="center"/>
            </w:pPr>
            <w:r>
              <w:t>2028</w:t>
            </w:r>
          </w:p>
        </w:tc>
      </w:tr>
      <w:tr w:rsidR="00800175">
        <w:tc>
          <w:tcPr>
            <w:tcW w:w="1134" w:type="dxa"/>
          </w:tcPr>
          <w:p w:rsidR="00800175" w:rsidRDefault="00800175">
            <w:pPr>
              <w:pStyle w:val="ConsPlusNormal"/>
              <w:jc w:val="right"/>
            </w:pPr>
            <w:r>
              <w:t>3.1.5.23.</w:t>
            </w:r>
          </w:p>
        </w:tc>
        <w:tc>
          <w:tcPr>
            <w:tcW w:w="6463" w:type="dxa"/>
          </w:tcPr>
          <w:p w:rsidR="00800175" w:rsidRDefault="00800175">
            <w:pPr>
              <w:pStyle w:val="ConsPlusNormal"/>
              <w:jc w:val="both"/>
            </w:pPr>
            <w:r>
              <w:t>Строительство тротуара по ул. Пролетарская от остановки "95 квартал" до ул. Рыбозаводской</w:t>
            </w:r>
          </w:p>
        </w:tc>
        <w:tc>
          <w:tcPr>
            <w:tcW w:w="1417" w:type="dxa"/>
          </w:tcPr>
          <w:p w:rsidR="00800175" w:rsidRDefault="00800175">
            <w:pPr>
              <w:pStyle w:val="ConsPlusNormal"/>
              <w:jc w:val="center"/>
            </w:pPr>
            <w:r>
              <w:t>2029</w:t>
            </w:r>
          </w:p>
        </w:tc>
      </w:tr>
      <w:tr w:rsidR="00800175">
        <w:tc>
          <w:tcPr>
            <w:tcW w:w="1134" w:type="dxa"/>
          </w:tcPr>
          <w:p w:rsidR="00800175" w:rsidRDefault="00800175">
            <w:pPr>
              <w:pStyle w:val="ConsPlusNormal"/>
              <w:jc w:val="right"/>
            </w:pPr>
            <w:r>
              <w:t>3.1.5.24.</w:t>
            </w:r>
          </w:p>
        </w:tc>
        <w:tc>
          <w:tcPr>
            <w:tcW w:w="6463" w:type="dxa"/>
          </w:tcPr>
          <w:p w:rsidR="00800175" w:rsidRDefault="00800175">
            <w:pPr>
              <w:pStyle w:val="ConsPlusNormal"/>
              <w:jc w:val="both"/>
            </w:pPr>
            <w:r>
              <w:t>Строительство тротуара по ул. Рыбозаводская от остановки "Баня" до дома N 21А по ул. Рыбозаводской</w:t>
            </w:r>
          </w:p>
        </w:tc>
        <w:tc>
          <w:tcPr>
            <w:tcW w:w="1417" w:type="dxa"/>
          </w:tcPr>
          <w:p w:rsidR="00800175" w:rsidRDefault="00800175">
            <w:pPr>
              <w:pStyle w:val="ConsPlusNormal"/>
              <w:jc w:val="center"/>
            </w:pPr>
            <w:r>
              <w:t>2029</w:t>
            </w:r>
          </w:p>
        </w:tc>
      </w:tr>
      <w:tr w:rsidR="00800175">
        <w:tc>
          <w:tcPr>
            <w:tcW w:w="1134" w:type="dxa"/>
          </w:tcPr>
          <w:p w:rsidR="00800175" w:rsidRDefault="00800175">
            <w:pPr>
              <w:pStyle w:val="ConsPlusNormal"/>
              <w:jc w:val="right"/>
            </w:pPr>
            <w:r>
              <w:t>3.1.5.25.</w:t>
            </w:r>
          </w:p>
        </w:tc>
        <w:tc>
          <w:tcPr>
            <w:tcW w:w="6463" w:type="dxa"/>
          </w:tcPr>
          <w:p w:rsidR="00800175" w:rsidRDefault="00800175">
            <w:pPr>
              <w:pStyle w:val="ConsPlusNormal"/>
              <w:jc w:val="both"/>
            </w:pPr>
            <w:r>
              <w:t>Строительство тротуара по ул. Транспортная от ул. Железнодорожной до кольцевой развязки</w:t>
            </w:r>
          </w:p>
        </w:tc>
        <w:tc>
          <w:tcPr>
            <w:tcW w:w="1417" w:type="dxa"/>
          </w:tcPr>
          <w:p w:rsidR="00800175" w:rsidRDefault="00800175">
            <w:pPr>
              <w:pStyle w:val="ConsPlusNormal"/>
              <w:jc w:val="center"/>
            </w:pPr>
            <w:r>
              <w:t>2030</w:t>
            </w:r>
          </w:p>
        </w:tc>
      </w:tr>
      <w:tr w:rsidR="00800175">
        <w:tc>
          <w:tcPr>
            <w:tcW w:w="1134" w:type="dxa"/>
          </w:tcPr>
          <w:p w:rsidR="00800175" w:rsidRDefault="00800175">
            <w:pPr>
              <w:pStyle w:val="ConsPlusNormal"/>
              <w:jc w:val="right"/>
            </w:pPr>
            <w:r>
              <w:t>3.1.5.26.</w:t>
            </w:r>
          </w:p>
        </w:tc>
        <w:tc>
          <w:tcPr>
            <w:tcW w:w="6463" w:type="dxa"/>
          </w:tcPr>
          <w:p w:rsidR="00800175" w:rsidRDefault="00800175">
            <w:pPr>
              <w:pStyle w:val="ConsPlusNormal"/>
              <w:jc w:val="both"/>
            </w:pPr>
            <w:r>
              <w:t>Строительство тротуара по ул. Ш. Шимича от дома N 6 до дома N 20</w:t>
            </w:r>
          </w:p>
        </w:tc>
        <w:tc>
          <w:tcPr>
            <w:tcW w:w="1417" w:type="dxa"/>
          </w:tcPr>
          <w:p w:rsidR="00800175" w:rsidRDefault="00800175">
            <w:pPr>
              <w:pStyle w:val="ConsPlusNormal"/>
              <w:jc w:val="center"/>
            </w:pPr>
            <w:r>
              <w:t>2030</w:t>
            </w:r>
          </w:p>
        </w:tc>
      </w:tr>
      <w:tr w:rsidR="00800175">
        <w:tc>
          <w:tcPr>
            <w:tcW w:w="1134" w:type="dxa"/>
          </w:tcPr>
          <w:p w:rsidR="00800175" w:rsidRDefault="00800175">
            <w:pPr>
              <w:pStyle w:val="ConsPlusNormal"/>
              <w:jc w:val="right"/>
            </w:pPr>
            <w:r>
              <w:t>3.1.5.27.</w:t>
            </w:r>
          </w:p>
        </w:tc>
        <w:tc>
          <w:tcPr>
            <w:tcW w:w="6463" w:type="dxa"/>
          </w:tcPr>
          <w:p w:rsidR="00800175" w:rsidRDefault="00800175">
            <w:pPr>
              <w:pStyle w:val="ConsPlusNormal"/>
              <w:jc w:val="both"/>
            </w:pPr>
            <w:r>
              <w:t>Строительство тротуара по ул. Южная</w:t>
            </w:r>
          </w:p>
        </w:tc>
        <w:tc>
          <w:tcPr>
            <w:tcW w:w="1417" w:type="dxa"/>
          </w:tcPr>
          <w:p w:rsidR="00800175" w:rsidRDefault="00800175">
            <w:pPr>
              <w:pStyle w:val="ConsPlusNormal"/>
              <w:jc w:val="center"/>
            </w:pPr>
            <w:r>
              <w:t>2030</w:t>
            </w:r>
          </w:p>
        </w:tc>
      </w:tr>
      <w:tr w:rsidR="00800175">
        <w:tc>
          <w:tcPr>
            <w:tcW w:w="1134" w:type="dxa"/>
          </w:tcPr>
          <w:p w:rsidR="00800175" w:rsidRDefault="00800175">
            <w:pPr>
              <w:pStyle w:val="ConsPlusNormal"/>
              <w:jc w:val="right"/>
            </w:pPr>
            <w:r>
              <w:t>3.1.5.28.</w:t>
            </w:r>
          </w:p>
        </w:tc>
        <w:tc>
          <w:tcPr>
            <w:tcW w:w="6463" w:type="dxa"/>
          </w:tcPr>
          <w:p w:rsidR="00800175" w:rsidRDefault="00800175">
            <w:pPr>
              <w:pStyle w:val="ConsPlusNormal"/>
              <w:jc w:val="both"/>
            </w:pPr>
            <w:r>
              <w:t>Строительство тротуара п. Сокол, по ул. Гагарина от дома N 22 до дома N 25</w:t>
            </w:r>
          </w:p>
        </w:tc>
        <w:tc>
          <w:tcPr>
            <w:tcW w:w="1417" w:type="dxa"/>
          </w:tcPr>
          <w:p w:rsidR="00800175" w:rsidRDefault="00800175">
            <w:pPr>
              <w:pStyle w:val="ConsPlusNormal"/>
              <w:jc w:val="center"/>
            </w:pPr>
            <w:r>
              <w:t>2030</w:t>
            </w:r>
          </w:p>
        </w:tc>
      </w:tr>
      <w:tr w:rsidR="00800175">
        <w:tc>
          <w:tcPr>
            <w:tcW w:w="1134" w:type="dxa"/>
          </w:tcPr>
          <w:p w:rsidR="00800175" w:rsidRDefault="00800175">
            <w:pPr>
              <w:pStyle w:val="ConsPlusNormal"/>
              <w:jc w:val="right"/>
            </w:pPr>
            <w:r>
              <w:t>3.2.</w:t>
            </w:r>
          </w:p>
        </w:tc>
        <w:tc>
          <w:tcPr>
            <w:tcW w:w="6463" w:type="dxa"/>
          </w:tcPr>
          <w:p w:rsidR="00800175" w:rsidRDefault="00800175">
            <w:pPr>
              <w:pStyle w:val="ConsPlusNormal"/>
              <w:jc w:val="both"/>
            </w:pPr>
            <w:r>
              <w:t>Предоставление субсидий городским округам на благоустройство территорий городских округов</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3.2.1.</w:t>
            </w:r>
          </w:p>
        </w:tc>
        <w:tc>
          <w:tcPr>
            <w:tcW w:w="6463" w:type="dxa"/>
          </w:tcPr>
          <w:p w:rsidR="00800175" w:rsidRDefault="00800175">
            <w:pPr>
              <w:pStyle w:val="ConsPlusNormal"/>
              <w:jc w:val="both"/>
            </w:pPr>
            <w:r>
              <w:t>Благоустройство дворовых территорий</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3.2.1.1.</w:t>
            </w:r>
          </w:p>
        </w:tc>
        <w:tc>
          <w:tcPr>
            <w:tcW w:w="6463" w:type="dxa"/>
          </w:tcPr>
          <w:p w:rsidR="00800175" w:rsidRDefault="00800175">
            <w:pPr>
              <w:pStyle w:val="ConsPlusNormal"/>
              <w:jc w:val="both"/>
            </w:pPr>
            <w:r>
              <w:t>по ул. Билибина, 26, ул. Октябрьской, 10, ул. Флотской 20/8 в г. Магадане</w:t>
            </w:r>
          </w:p>
        </w:tc>
        <w:tc>
          <w:tcPr>
            <w:tcW w:w="1417" w:type="dxa"/>
            <w:vMerge w:val="restart"/>
          </w:tcPr>
          <w:p w:rsidR="00800175" w:rsidRDefault="00800175">
            <w:pPr>
              <w:pStyle w:val="ConsPlusNormal"/>
              <w:jc w:val="center"/>
            </w:pPr>
          </w:p>
        </w:tc>
      </w:tr>
      <w:tr w:rsidR="00800175">
        <w:tc>
          <w:tcPr>
            <w:tcW w:w="1134" w:type="dxa"/>
          </w:tcPr>
          <w:p w:rsidR="00800175" w:rsidRDefault="00800175">
            <w:pPr>
              <w:pStyle w:val="ConsPlusNormal"/>
              <w:jc w:val="right"/>
            </w:pPr>
            <w:r>
              <w:t>3.2.1.2.</w:t>
            </w:r>
          </w:p>
        </w:tc>
        <w:tc>
          <w:tcPr>
            <w:tcW w:w="6463" w:type="dxa"/>
          </w:tcPr>
          <w:p w:rsidR="00800175" w:rsidRDefault="00800175">
            <w:pPr>
              <w:pStyle w:val="ConsPlusNormal"/>
              <w:jc w:val="both"/>
            </w:pPr>
            <w:r>
              <w:t>многоквартирного жилого дома N 60 по улице Якутской в г. Магадане</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3.2.1.7.</w:t>
            </w:r>
          </w:p>
        </w:tc>
        <w:tc>
          <w:tcPr>
            <w:tcW w:w="6463" w:type="dxa"/>
          </w:tcPr>
          <w:p w:rsidR="00800175" w:rsidRDefault="00800175">
            <w:pPr>
              <w:pStyle w:val="ConsPlusNormal"/>
              <w:jc w:val="both"/>
            </w:pPr>
            <w:r>
              <w:t>многоквартирного дома N 15, корпус 3, по улице Набережной реки Магаданки</w:t>
            </w:r>
          </w:p>
        </w:tc>
        <w:tc>
          <w:tcPr>
            <w:tcW w:w="1417" w:type="dxa"/>
            <w:vMerge w:val="restart"/>
          </w:tcPr>
          <w:p w:rsidR="00800175" w:rsidRDefault="00800175">
            <w:pPr>
              <w:pStyle w:val="ConsPlusNormal"/>
              <w:jc w:val="center"/>
            </w:pPr>
            <w:r>
              <w:t>2023</w:t>
            </w:r>
          </w:p>
        </w:tc>
      </w:tr>
      <w:tr w:rsidR="00800175">
        <w:tc>
          <w:tcPr>
            <w:tcW w:w="1134" w:type="dxa"/>
          </w:tcPr>
          <w:p w:rsidR="00800175" w:rsidRDefault="00800175">
            <w:pPr>
              <w:pStyle w:val="ConsPlusNormal"/>
              <w:jc w:val="right"/>
            </w:pPr>
            <w:r>
              <w:t>3.2.1.8.</w:t>
            </w:r>
          </w:p>
        </w:tc>
        <w:tc>
          <w:tcPr>
            <w:tcW w:w="6463" w:type="dxa"/>
          </w:tcPr>
          <w:p w:rsidR="00800175" w:rsidRDefault="00800175">
            <w:pPr>
              <w:pStyle w:val="ConsPlusNormal"/>
              <w:jc w:val="both"/>
            </w:pPr>
            <w:r>
              <w:t>многоквартирного дома N 10/10 по улице Парковой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3.2.1.9.</w:t>
            </w:r>
          </w:p>
        </w:tc>
        <w:tc>
          <w:tcPr>
            <w:tcW w:w="6463" w:type="dxa"/>
          </w:tcPr>
          <w:p w:rsidR="00800175" w:rsidRDefault="00800175">
            <w:pPr>
              <w:pStyle w:val="ConsPlusNormal"/>
              <w:jc w:val="both"/>
            </w:pPr>
            <w:r>
              <w:t>многоквартирного дома N 33/15 по проспекту Карла Маркса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3.2.1.10.</w:t>
            </w:r>
          </w:p>
        </w:tc>
        <w:tc>
          <w:tcPr>
            <w:tcW w:w="6463" w:type="dxa"/>
          </w:tcPr>
          <w:p w:rsidR="00800175" w:rsidRDefault="00800175">
            <w:pPr>
              <w:pStyle w:val="ConsPlusNormal"/>
              <w:jc w:val="both"/>
            </w:pPr>
            <w:r>
              <w:t>многоквартирного дома N 7 по проезду Промышленному</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3.2.1.11.</w:t>
            </w:r>
          </w:p>
        </w:tc>
        <w:tc>
          <w:tcPr>
            <w:tcW w:w="6463" w:type="dxa"/>
          </w:tcPr>
          <w:p w:rsidR="00800175" w:rsidRDefault="00800175">
            <w:pPr>
              <w:pStyle w:val="ConsPlusNormal"/>
              <w:jc w:val="both"/>
            </w:pPr>
            <w:r>
              <w:t>многоквартирного дома N 36 по улице Кольцевой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3.2.1.12.</w:t>
            </w:r>
          </w:p>
        </w:tc>
        <w:tc>
          <w:tcPr>
            <w:tcW w:w="6463" w:type="dxa"/>
          </w:tcPr>
          <w:p w:rsidR="00800175" w:rsidRDefault="00800175">
            <w:pPr>
              <w:pStyle w:val="ConsPlusNormal"/>
              <w:jc w:val="both"/>
            </w:pPr>
            <w:r>
              <w:t>многоквартирного дома N 36 корпус 1 по улице Кольцевой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3.2.1.13.</w:t>
            </w:r>
          </w:p>
        </w:tc>
        <w:tc>
          <w:tcPr>
            <w:tcW w:w="6463" w:type="dxa"/>
          </w:tcPr>
          <w:p w:rsidR="00800175" w:rsidRDefault="00800175">
            <w:pPr>
              <w:pStyle w:val="ConsPlusNormal"/>
              <w:jc w:val="both"/>
            </w:pPr>
            <w:r>
              <w:t>многоквартирного дома N 38 по улице Кольцевой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lastRenderedPageBreak/>
              <w:t>3.2.1.14.</w:t>
            </w:r>
          </w:p>
        </w:tc>
        <w:tc>
          <w:tcPr>
            <w:tcW w:w="6463" w:type="dxa"/>
          </w:tcPr>
          <w:p w:rsidR="00800175" w:rsidRDefault="00800175">
            <w:pPr>
              <w:pStyle w:val="ConsPlusNormal"/>
              <w:jc w:val="both"/>
            </w:pPr>
            <w:r>
              <w:t>многоквартирного дома N 38 корпус 1 по улице Кольцевой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3.2.1.15.</w:t>
            </w:r>
          </w:p>
        </w:tc>
        <w:tc>
          <w:tcPr>
            <w:tcW w:w="6463" w:type="dxa"/>
          </w:tcPr>
          <w:p w:rsidR="00800175" w:rsidRDefault="00800175">
            <w:pPr>
              <w:pStyle w:val="ConsPlusNormal"/>
              <w:jc w:val="both"/>
            </w:pPr>
            <w:r>
              <w:t>многоквартирного дома ул. Якутская,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3.2.1.16.</w:t>
            </w:r>
          </w:p>
        </w:tc>
        <w:tc>
          <w:tcPr>
            <w:tcW w:w="6463" w:type="dxa"/>
          </w:tcPr>
          <w:p w:rsidR="00800175" w:rsidRDefault="00800175">
            <w:pPr>
              <w:pStyle w:val="ConsPlusNormal"/>
              <w:jc w:val="both"/>
            </w:pPr>
            <w:r>
              <w:t>многоквартирного дома ул. Якутская, 5</w:t>
            </w:r>
          </w:p>
        </w:tc>
        <w:tc>
          <w:tcPr>
            <w:tcW w:w="1417" w:type="dxa"/>
            <w:vMerge w:val="restart"/>
          </w:tcPr>
          <w:p w:rsidR="00800175" w:rsidRDefault="00800175">
            <w:pPr>
              <w:pStyle w:val="ConsPlusNormal"/>
              <w:jc w:val="center"/>
            </w:pPr>
            <w:r>
              <w:t>2023</w:t>
            </w:r>
          </w:p>
          <w:p w:rsidR="00800175" w:rsidRDefault="00800175">
            <w:pPr>
              <w:pStyle w:val="ConsPlusNormal"/>
              <w:jc w:val="center"/>
            </w:pPr>
            <w:r>
              <w:t>2024</w:t>
            </w:r>
          </w:p>
        </w:tc>
      </w:tr>
      <w:tr w:rsidR="00800175">
        <w:tc>
          <w:tcPr>
            <w:tcW w:w="1134" w:type="dxa"/>
          </w:tcPr>
          <w:p w:rsidR="00800175" w:rsidRDefault="00800175">
            <w:pPr>
              <w:pStyle w:val="ConsPlusNormal"/>
              <w:jc w:val="right"/>
            </w:pPr>
            <w:r>
              <w:t>3.2.1.17.</w:t>
            </w:r>
          </w:p>
        </w:tc>
        <w:tc>
          <w:tcPr>
            <w:tcW w:w="6463" w:type="dxa"/>
          </w:tcPr>
          <w:p w:rsidR="00800175" w:rsidRDefault="00800175">
            <w:pPr>
              <w:pStyle w:val="ConsPlusNormal"/>
              <w:jc w:val="both"/>
            </w:pPr>
            <w:r>
              <w:t>многоквартирного дома ул. Якутская, 7</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3.2.1.18.</w:t>
            </w:r>
          </w:p>
        </w:tc>
        <w:tc>
          <w:tcPr>
            <w:tcW w:w="6463" w:type="dxa"/>
          </w:tcPr>
          <w:p w:rsidR="00800175" w:rsidRDefault="00800175">
            <w:pPr>
              <w:pStyle w:val="ConsPlusNormal"/>
              <w:jc w:val="both"/>
            </w:pPr>
            <w:r>
              <w:t>многоквартирного дома ул. Лукса, 4</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3.2.1.19.</w:t>
            </w:r>
          </w:p>
        </w:tc>
        <w:tc>
          <w:tcPr>
            <w:tcW w:w="6463" w:type="dxa"/>
          </w:tcPr>
          <w:p w:rsidR="00800175" w:rsidRDefault="00800175">
            <w:pPr>
              <w:pStyle w:val="ConsPlusNormal"/>
              <w:jc w:val="both"/>
            </w:pPr>
            <w:r>
              <w:t>многоквартирного дома ул. Лукса, 4А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3.2.1.20.</w:t>
            </w:r>
          </w:p>
        </w:tc>
        <w:tc>
          <w:tcPr>
            <w:tcW w:w="6463" w:type="dxa"/>
          </w:tcPr>
          <w:p w:rsidR="00800175" w:rsidRDefault="00800175">
            <w:pPr>
              <w:pStyle w:val="ConsPlusNormal"/>
              <w:jc w:val="both"/>
            </w:pPr>
            <w:r>
              <w:t>многоквартирного дома ул. Лукса, 2</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3.2.1.21.</w:t>
            </w:r>
          </w:p>
        </w:tc>
        <w:tc>
          <w:tcPr>
            <w:tcW w:w="6463" w:type="dxa"/>
          </w:tcPr>
          <w:p w:rsidR="00800175" w:rsidRDefault="00800175">
            <w:pPr>
              <w:pStyle w:val="ConsPlusNormal"/>
              <w:jc w:val="both"/>
            </w:pPr>
            <w:r>
              <w:t>многоквартирного дома ул. Лукса, 4Б</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3.2.1.22.</w:t>
            </w:r>
          </w:p>
        </w:tc>
        <w:tc>
          <w:tcPr>
            <w:tcW w:w="6463" w:type="dxa"/>
          </w:tcPr>
          <w:p w:rsidR="00800175" w:rsidRDefault="00800175">
            <w:pPr>
              <w:pStyle w:val="ConsPlusNormal"/>
              <w:jc w:val="both"/>
            </w:pPr>
            <w:r>
              <w:t>многоквартирного дома шоссе Колымское, 4</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3.2.1.23.</w:t>
            </w:r>
          </w:p>
        </w:tc>
        <w:tc>
          <w:tcPr>
            <w:tcW w:w="6463" w:type="dxa"/>
          </w:tcPr>
          <w:p w:rsidR="00800175" w:rsidRDefault="00800175">
            <w:pPr>
              <w:pStyle w:val="ConsPlusNormal"/>
              <w:jc w:val="both"/>
            </w:pPr>
            <w:r>
              <w:t>многоквартирного дома шоссе Колымское, 4 к. 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3.2.1.24.</w:t>
            </w:r>
          </w:p>
        </w:tc>
        <w:tc>
          <w:tcPr>
            <w:tcW w:w="6463" w:type="dxa"/>
          </w:tcPr>
          <w:p w:rsidR="00800175" w:rsidRDefault="00800175">
            <w:pPr>
              <w:pStyle w:val="ConsPlusNormal"/>
              <w:jc w:val="both"/>
            </w:pPr>
            <w:r>
              <w:t>многоквартирного дома шоссе Колымское, 4 к. 2</w:t>
            </w:r>
          </w:p>
        </w:tc>
        <w:tc>
          <w:tcPr>
            <w:tcW w:w="1417" w:type="dxa"/>
            <w:vMerge w:val="restart"/>
          </w:tcPr>
          <w:p w:rsidR="00800175" w:rsidRDefault="00800175">
            <w:pPr>
              <w:pStyle w:val="ConsPlusNormal"/>
              <w:jc w:val="center"/>
            </w:pPr>
            <w:r>
              <w:t>2024</w:t>
            </w:r>
          </w:p>
          <w:p w:rsidR="00800175" w:rsidRDefault="00800175">
            <w:pPr>
              <w:pStyle w:val="ConsPlusNormal"/>
              <w:jc w:val="center"/>
            </w:pPr>
            <w:r>
              <w:t>2025</w:t>
            </w:r>
          </w:p>
        </w:tc>
      </w:tr>
      <w:tr w:rsidR="00800175">
        <w:tc>
          <w:tcPr>
            <w:tcW w:w="1134" w:type="dxa"/>
          </w:tcPr>
          <w:p w:rsidR="00800175" w:rsidRDefault="00800175">
            <w:pPr>
              <w:pStyle w:val="ConsPlusNormal"/>
              <w:jc w:val="right"/>
            </w:pPr>
            <w:r>
              <w:t>3.2.1.25.</w:t>
            </w:r>
          </w:p>
        </w:tc>
        <w:tc>
          <w:tcPr>
            <w:tcW w:w="6463" w:type="dxa"/>
          </w:tcPr>
          <w:p w:rsidR="00800175" w:rsidRDefault="00800175">
            <w:pPr>
              <w:pStyle w:val="ConsPlusNormal"/>
              <w:jc w:val="both"/>
            </w:pPr>
            <w:r>
              <w:t>многоквартирного дома шоссе Колымское, 4 к.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3.2.1.26.</w:t>
            </w:r>
          </w:p>
        </w:tc>
        <w:tc>
          <w:tcPr>
            <w:tcW w:w="6463" w:type="dxa"/>
          </w:tcPr>
          <w:p w:rsidR="00800175" w:rsidRDefault="00800175">
            <w:pPr>
              <w:pStyle w:val="ConsPlusNormal"/>
              <w:jc w:val="both"/>
            </w:pPr>
            <w:r>
              <w:t>многоквартирного дома ул. Попова,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3.2.1.27.</w:t>
            </w:r>
          </w:p>
        </w:tc>
        <w:tc>
          <w:tcPr>
            <w:tcW w:w="6463" w:type="dxa"/>
          </w:tcPr>
          <w:p w:rsidR="00800175" w:rsidRDefault="00800175">
            <w:pPr>
              <w:pStyle w:val="ConsPlusNormal"/>
              <w:jc w:val="both"/>
            </w:pPr>
            <w:r>
              <w:t>многоквартирного дома ул. Попова, 3 к.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3.2.1.28.</w:t>
            </w:r>
          </w:p>
        </w:tc>
        <w:tc>
          <w:tcPr>
            <w:tcW w:w="6463" w:type="dxa"/>
          </w:tcPr>
          <w:p w:rsidR="00800175" w:rsidRDefault="00800175">
            <w:pPr>
              <w:pStyle w:val="ConsPlusNormal"/>
              <w:jc w:val="both"/>
            </w:pPr>
            <w:r>
              <w:t>многоквартирного дома ул. Попова, 5</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3.2.1.29.</w:t>
            </w:r>
          </w:p>
        </w:tc>
        <w:tc>
          <w:tcPr>
            <w:tcW w:w="6463" w:type="dxa"/>
          </w:tcPr>
          <w:p w:rsidR="00800175" w:rsidRDefault="00800175">
            <w:pPr>
              <w:pStyle w:val="ConsPlusNormal"/>
              <w:jc w:val="both"/>
            </w:pPr>
            <w:r>
              <w:t>многоквартирного дома ул. Попова, 5 к.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3.2.1.30.</w:t>
            </w:r>
          </w:p>
        </w:tc>
        <w:tc>
          <w:tcPr>
            <w:tcW w:w="6463" w:type="dxa"/>
          </w:tcPr>
          <w:p w:rsidR="00800175" w:rsidRDefault="00800175">
            <w:pPr>
              <w:pStyle w:val="ConsPlusNormal"/>
              <w:jc w:val="both"/>
            </w:pPr>
            <w:r>
              <w:t>многоквартирного дома пр. Ленина, 5</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3.2.1.31.</w:t>
            </w:r>
          </w:p>
        </w:tc>
        <w:tc>
          <w:tcPr>
            <w:tcW w:w="6463" w:type="dxa"/>
          </w:tcPr>
          <w:p w:rsidR="00800175" w:rsidRDefault="00800175">
            <w:pPr>
              <w:pStyle w:val="ConsPlusNormal"/>
              <w:jc w:val="both"/>
            </w:pPr>
            <w:r>
              <w:t>многоквартирного дома пр. Ленина, 7</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3.2.1.32.</w:t>
            </w:r>
          </w:p>
        </w:tc>
        <w:tc>
          <w:tcPr>
            <w:tcW w:w="6463" w:type="dxa"/>
          </w:tcPr>
          <w:p w:rsidR="00800175" w:rsidRDefault="00800175">
            <w:pPr>
              <w:pStyle w:val="ConsPlusNormal"/>
              <w:jc w:val="both"/>
            </w:pPr>
            <w:r>
              <w:t>многоквартирного дома ул. Энергостроителей, 9</w:t>
            </w:r>
          </w:p>
        </w:tc>
        <w:tc>
          <w:tcPr>
            <w:tcW w:w="1417" w:type="dxa"/>
            <w:vMerge w:val="restart"/>
          </w:tcPr>
          <w:p w:rsidR="00800175" w:rsidRDefault="00800175">
            <w:pPr>
              <w:pStyle w:val="ConsPlusNormal"/>
              <w:jc w:val="center"/>
            </w:pPr>
            <w:r>
              <w:t>2025</w:t>
            </w:r>
          </w:p>
          <w:p w:rsidR="00800175" w:rsidRDefault="00800175">
            <w:pPr>
              <w:pStyle w:val="ConsPlusNormal"/>
              <w:jc w:val="center"/>
            </w:pPr>
            <w:r>
              <w:t>2026</w:t>
            </w:r>
          </w:p>
        </w:tc>
      </w:tr>
      <w:tr w:rsidR="00800175">
        <w:tc>
          <w:tcPr>
            <w:tcW w:w="1134" w:type="dxa"/>
          </w:tcPr>
          <w:p w:rsidR="00800175" w:rsidRDefault="00800175">
            <w:pPr>
              <w:pStyle w:val="ConsPlusNormal"/>
              <w:jc w:val="right"/>
            </w:pPr>
            <w:r>
              <w:t>3.2.1.33.</w:t>
            </w:r>
          </w:p>
        </w:tc>
        <w:tc>
          <w:tcPr>
            <w:tcW w:w="6463" w:type="dxa"/>
          </w:tcPr>
          <w:p w:rsidR="00800175" w:rsidRDefault="00800175">
            <w:pPr>
              <w:pStyle w:val="ConsPlusNormal"/>
              <w:jc w:val="both"/>
            </w:pPr>
            <w:r>
              <w:t>многоквартирного дома ул. Энергостроителей, 9 к. 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3.2.1.34.</w:t>
            </w:r>
          </w:p>
        </w:tc>
        <w:tc>
          <w:tcPr>
            <w:tcW w:w="6463" w:type="dxa"/>
          </w:tcPr>
          <w:p w:rsidR="00800175" w:rsidRDefault="00800175">
            <w:pPr>
              <w:pStyle w:val="ConsPlusNormal"/>
              <w:jc w:val="both"/>
            </w:pPr>
            <w:r>
              <w:t>многоквартирного дома ул. Энергостроителей, 9 к. 2</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3.2.1.35.</w:t>
            </w:r>
          </w:p>
        </w:tc>
        <w:tc>
          <w:tcPr>
            <w:tcW w:w="6463" w:type="dxa"/>
          </w:tcPr>
          <w:p w:rsidR="00800175" w:rsidRDefault="00800175">
            <w:pPr>
              <w:pStyle w:val="ConsPlusNormal"/>
              <w:jc w:val="both"/>
            </w:pPr>
            <w:r>
              <w:t>многоквартирного дома ул. Лукса, 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3.2.1.36.</w:t>
            </w:r>
          </w:p>
        </w:tc>
        <w:tc>
          <w:tcPr>
            <w:tcW w:w="6463" w:type="dxa"/>
          </w:tcPr>
          <w:p w:rsidR="00800175" w:rsidRDefault="00800175">
            <w:pPr>
              <w:pStyle w:val="ConsPlusNormal"/>
              <w:jc w:val="both"/>
            </w:pPr>
            <w:r>
              <w:t>многоквартирного дома ул. Лукса,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3.2.1.37.</w:t>
            </w:r>
          </w:p>
        </w:tc>
        <w:tc>
          <w:tcPr>
            <w:tcW w:w="6463" w:type="dxa"/>
          </w:tcPr>
          <w:p w:rsidR="00800175" w:rsidRDefault="00800175">
            <w:pPr>
              <w:pStyle w:val="ConsPlusNormal"/>
              <w:jc w:val="both"/>
            </w:pPr>
            <w:r>
              <w:t>многоквартирного дома ул. Лукса, 5</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3.2.1.38.</w:t>
            </w:r>
          </w:p>
        </w:tc>
        <w:tc>
          <w:tcPr>
            <w:tcW w:w="6463" w:type="dxa"/>
          </w:tcPr>
          <w:p w:rsidR="00800175" w:rsidRDefault="00800175">
            <w:pPr>
              <w:pStyle w:val="ConsPlusNormal"/>
              <w:jc w:val="both"/>
            </w:pPr>
            <w:r>
              <w:t>многоквартирного дома ул. Портовая,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3.2.1.39.</w:t>
            </w:r>
          </w:p>
        </w:tc>
        <w:tc>
          <w:tcPr>
            <w:tcW w:w="6463" w:type="dxa"/>
          </w:tcPr>
          <w:p w:rsidR="00800175" w:rsidRDefault="00800175">
            <w:pPr>
              <w:pStyle w:val="ConsPlusNormal"/>
              <w:jc w:val="both"/>
            </w:pPr>
            <w:r>
              <w:t>многоквартирного дома ул. Портовая, 5</w:t>
            </w:r>
          </w:p>
        </w:tc>
        <w:tc>
          <w:tcPr>
            <w:tcW w:w="1417" w:type="dxa"/>
            <w:vMerge w:val="restart"/>
          </w:tcPr>
          <w:p w:rsidR="00800175" w:rsidRDefault="00800175">
            <w:pPr>
              <w:pStyle w:val="ConsPlusNormal"/>
              <w:jc w:val="center"/>
            </w:pPr>
            <w:r>
              <w:t>2026</w:t>
            </w:r>
          </w:p>
          <w:p w:rsidR="00800175" w:rsidRDefault="00800175">
            <w:pPr>
              <w:pStyle w:val="ConsPlusNormal"/>
              <w:jc w:val="center"/>
            </w:pPr>
            <w:r>
              <w:t>2027</w:t>
            </w:r>
          </w:p>
        </w:tc>
      </w:tr>
      <w:tr w:rsidR="00800175">
        <w:tc>
          <w:tcPr>
            <w:tcW w:w="1134" w:type="dxa"/>
          </w:tcPr>
          <w:p w:rsidR="00800175" w:rsidRDefault="00800175">
            <w:pPr>
              <w:pStyle w:val="ConsPlusNormal"/>
              <w:jc w:val="right"/>
            </w:pPr>
            <w:r>
              <w:t>3.2.1.40.</w:t>
            </w:r>
          </w:p>
        </w:tc>
        <w:tc>
          <w:tcPr>
            <w:tcW w:w="6463" w:type="dxa"/>
          </w:tcPr>
          <w:p w:rsidR="00800175" w:rsidRDefault="00800175">
            <w:pPr>
              <w:pStyle w:val="ConsPlusNormal"/>
              <w:jc w:val="both"/>
            </w:pPr>
            <w:r>
              <w:t>многоквартирного дома ул. Портовая, 7</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3.2.1.41.</w:t>
            </w:r>
          </w:p>
        </w:tc>
        <w:tc>
          <w:tcPr>
            <w:tcW w:w="6463" w:type="dxa"/>
          </w:tcPr>
          <w:p w:rsidR="00800175" w:rsidRDefault="00800175">
            <w:pPr>
              <w:pStyle w:val="ConsPlusNormal"/>
              <w:jc w:val="both"/>
            </w:pPr>
            <w:r>
              <w:t>многоквартирного дома пр. Ленина, 26</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3.2.1.42.</w:t>
            </w:r>
          </w:p>
        </w:tc>
        <w:tc>
          <w:tcPr>
            <w:tcW w:w="6463" w:type="dxa"/>
          </w:tcPr>
          <w:p w:rsidR="00800175" w:rsidRDefault="00800175">
            <w:pPr>
              <w:pStyle w:val="ConsPlusNormal"/>
              <w:jc w:val="both"/>
            </w:pPr>
            <w:r>
              <w:t>многоквартирного дома Набережная реки Магаданки, 13 к. 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3.2.1.43.</w:t>
            </w:r>
          </w:p>
        </w:tc>
        <w:tc>
          <w:tcPr>
            <w:tcW w:w="6463" w:type="dxa"/>
          </w:tcPr>
          <w:p w:rsidR="00800175" w:rsidRDefault="00800175">
            <w:pPr>
              <w:pStyle w:val="ConsPlusNormal"/>
              <w:jc w:val="both"/>
            </w:pPr>
            <w:r>
              <w:t>многоквартирного дома Набережная реки Магаданки, 15</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lastRenderedPageBreak/>
              <w:t>3.2.1.44.</w:t>
            </w:r>
          </w:p>
        </w:tc>
        <w:tc>
          <w:tcPr>
            <w:tcW w:w="6463" w:type="dxa"/>
          </w:tcPr>
          <w:p w:rsidR="00800175" w:rsidRDefault="00800175">
            <w:pPr>
              <w:pStyle w:val="ConsPlusNormal"/>
              <w:jc w:val="both"/>
            </w:pPr>
            <w:r>
              <w:t>многоквартирного дома ул. Пролетарская, 42 к. 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3.2.1.45.</w:t>
            </w:r>
          </w:p>
        </w:tc>
        <w:tc>
          <w:tcPr>
            <w:tcW w:w="6463" w:type="dxa"/>
          </w:tcPr>
          <w:p w:rsidR="00800175" w:rsidRDefault="00800175">
            <w:pPr>
              <w:pStyle w:val="ConsPlusNormal"/>
              <w:jc w:val="both"/>
            </w:pPr>
            <w:r>
              <w:t>многоквартирного дома ул. Пролетарская, 44</w:t>
            </w:r>
          </w:p>
        </w:tc>
        <w:tc>
          <w:tcPr>
            <w:tcW w:w="1417" w:type="dxa"/>
            <w:vMerge w:val="restart"/>
          </w:tcPr>
          <w:p w:rsidR="00800175" w:rsidRDefault="00800175">
            <w:pPr>
              <w:pStyle w:val="ConsPlusNormal"/>
              <w:jc w:val="center"/>
            </w:pPr>
            <w:r>
              <w:t>2027</w:t>
            </w:r>
          </w:p>
          <w:p w:rsidR="00800175" w:rsidRDefault="00800175">
            <w:pPr>
              <w:pStyle w:val="ConsPlusNormal"/>
              <w:jc w:val="center"/>
            </w:pPr>
            <w:r>
              <w:t>2028</w:t>
            </w:r>
          </w:p>
        </w:tc>
      </w:tr>
      <w:tr w:rsidR="00800175">
        <w:tc>
          <w:tcPr>
            <w:tcW w:w="1134" w:type="dxa"/>
          </w:tcPr>
          <w:p w:rsidR="00800175" w:rsidRDefault="00800175">
            <w:pPr>
              <w:pStyle w:val="ConsPlusNormal"/>
              <w:jc w:val="right"/>
            </w:pPr>
            <w:r>
              <w:t>3.2.1.46.</w:t>
            </w:r>
          </w:p>
        </w:tc>
        <w:tc>
          <w:tcPr>
            <w:tcW w:w="6463" w:type="dxa"/>
          </w:tcPr>
          <w:p w:rsidR="00800175" w:rsidRDefault="00800175">
            <w:pPr>
              <w:pStyle w:val="ConsPlusNormal"/>
              <w:jc w:val="both"/>
            </w:pPr>
            <w:r>
              <w:t>многоквартирного дома ул. Болдырева, 2А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3.2.1.47.</w:t>
            </w:r>
          </w:p>
        </w:tc>
        <w:tc>
          <w:tcPr>
            <w:tcW w:w="6463" w:type="dxa"/>
          </w:tcPr>
          <w:p w:rsidR="00800175" w:rsidRDefault="00800175">
            <w:pPr>
              <w:pStyle w:val="ConsPlusNormal"/>
              <w:jc w:val="both"/>
            </w:pPr>
            <w:r>
              <w:t>многоквартирного дома ул. Болдырева, 6</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3.2.1.48.</w:t>
            </w:r>
          </w:p>
        </w:tc>
        <w:tc>
          <w:tcPr>
            <w:tcW w:w="6463" w:type="dxa"/>
          </w:tcPr>
          <w:p w:rsidR="00800175" w:rsidRDefault="00800175">
            <w:pPr>
              <w:pStyle w:val="ConsPlusNormal"/>
              <w:jc w:val="both"/>
            </w:pPr>
            <w:r>
              <w:t>многоквартирного дома ул. Болдырева, 6А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3.2.1.49.</w:t>
            </w:r>
          </w:p>
        </w:tc>
        <w:tc>
          <w:tcPr>
            <w:tcW w:w="6463" w:type="dxa"/>
          </w:tcPr>
          <w:p w:rsidR="00800175" w:rsidRDefault="00800175">
            <w:pPr>
              <w:pStyle w:val="ConsPlusNormal"/>
              <w:jc w:val="both"/>
            </w:pPr>
            <w:r>
              <w:t>многоквартирного дома пл. Космонавтов, 3/2</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3.2.1.50.</w:t>
            </w:r>
          </w:p>
        </w:tc>
        <w:tc>
          <w:tcPr>
            <w:tcW w:w="6463" w:type="dxa"/>
          </w:tcPr>
          <w:p w:rsidR="00800175" w:rsidRDefault="00800175">
            <w:pPr>
              <w:pStyle w:val="ConsPlusNormal"/>
              <w:jc w:val="both"/>
            </w:pPr>
            <w:r>
              <w:t>многоквартирного дома ул. Речная, 63 к. 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3.2.1.51.</w:t>
            </w:r>
          </w:p>
        </w:tc>
        <w:tc>
          <w:tcPr>
            <w:tcW w:w="6463" w:type="dxa"/>
          </w:tcPr>
          <w:p w:rsidR="00800175" w:rsidRDefault="00800175">
            <w:pPr>
              <w:pStyle w:val="ConsPlusNormal"/>
              <w:jc w:val="both"/>
            </w:pPr>
            <w:r>
              <w:t>многоквартирного дома ул. Речная, 65</w:t>
            </w:r>
          </w:p>
        </w:tc>
        <w:tc>
          <w:tcPr>
            <w:tcW w:w="1417" w:type="dxa"/>
            <w:vMerge w:val="restart"/>
          </w:tcPr>
          <w:p w:rsidR="00800175" w:rsidRDefault="00800175">
            <w:pPr>
              <w:pStyle w:val="ConsPlusNormal"/>
              <w:jc w:val="center"/>
            </w:pPr>
            <w:r>
              <w:t>2028</w:t>
            </w:r>
          </w:p>
          <w:p w:rsidR="00800175" w:rsidRDefault="00800175">
            <w:pPr>
              <w:pStyle w:val="ConsPlusNormal"/>
              <w:jc w:val="center"/>
            </w:pPr>
            <w:r>
              <w:t>2029</w:t>
            </w:r>
          </w:p>
        </w:tc>
      </w:tr>
      <w:tr w:rsidR="00800175">
        <w:tc>
          <w:tcPr>
            <w:tcW w:w="1134" w:type="dxa"/>
          </w:tcPr>
          <w:p w:rsidR="00800175" w:rsidRDefault="00800175">
            <w:pPr>
              <w:pStyle w:val="ConsPlusNormal"/>
              <w:jc w:val="right"/>
            </w:pPr>
            <w:r>
              <w:t>3.2.1.52.</w:t>
            </w:r>
          </w:p>
        </w:tc>
        <w:tc>
          <w:tcPr>
            <w:tcW w:w="6463" w:type="dxa"/>
          </w:tcPr>
          <w:p w:rsidR="00800175" w:rsidRDefault="00800175">
            <w:pPr>
              <w:pStyle w:val="ConsPlusNormal"/>
              <w:jc w:val="both"/>
            </w:pPr>
            <w:r>
              <w:t>многоквартирного дома ул. Речная, 65 к. 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3.2.1.53.</w:t>
            </w:r>
          </w:p>
        </w:tc>
        <w:tc>
          <w:tcPr>
            <w:tcW w:w="6463" w:type="dxa"/>
          </w:tcPr>
          <w:p w:rsidR="00800175" w:rsidRDefault="00800175">
            <w:pPr>
              <w:pStyle w:val="ConsPlusNormal"/>
              <w:jc w:val="both"/>
            </w:pPr>
            <w:r>
              <w:t>многоквартирного дома ул. Дзержинского,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3.2.1.54.</w:t>
            </w:r>
          </w:p>
        </w:tc>
        <w:tc>
          <w:tcPr>
            <w:tcW w:w="6463" w:type="dxa"/>
          </w:tcPr>
          <w:p w:rsidR="00800175" w:rsidRDefault="00800175">
            <w:pPr>
              <w:pStyle w:val="ConsPlusNormal"/>
              <w:jc w:val="both"/>
            </w:pPr>
            <w:r>
              <w:t>многоквартирного дома ул. Дзержинского, 3А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3.2.1.55.</w:t>
            </w:r>
          </w:p>
        </w:tc>
        <w:tc>
          <w:tcPr>
            <w:tcW w:w="6463" w:type="dxa"/>
          </w:tcPr>
          <w:p w:rsidR="00800175" w:rsidRDefault="00800175">
            <w:pPr>
              <w:pStyle w:val="ConsPlusNormal"/>
              <w:jc w:val="both"/>
            </w:pPr>
            <w:r>
              <w:t>многоквартирного дома пр. Ленина, 6</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3.2.1.56.</w:t>
            </w:r>
          </w:p>
        </w:tc>
        <w:tc>
          <w:tcPr>
            <w:tcW w:w="6463" w:type="dxa"/>
          </w:tcPr>
          <w:p w:rsidR="00800175" w:rsidRDefault="00800175">
            <w:pPr>
              <w:pStyle w:val="ConsPlusNormal"/>
              <w:jc w:val="both"/>
            </w:pPr>
            <w:r>
              <w:t>многоквартирного дома пр. Ленина, 8</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3.2.1.57.</w:t>
            </w:r>
          </w:p>
        </w:tc>
        <w:tc>
          <w:tcPr>
            <w:tcW w:w="6463" w:type="dxa"/>
          </w:tcPr>
          <w:p w:rsidR="00800175" w:rsidRDefault="00800175">
            <w:pPr>
              <w:pStyle w:val="ConsPlusNormal"/>
              <w:jc w:val="both"/>
            </w:pPr>
            <w:r>
              <w:t>многоквартирного дома ул. Дзержинского, 5</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3.2.1.58.</w:t>
            </w:r>
          </w:p>
        </w:tc>
        <w:tc>
          <w:tcPr>
            <w:tcW w:w="6463" w:type="dxa"/>
          </w:tcPr>
          <w:p w:rsidR="00800175" w:rsidRDefault="00800175">
            <w:pPr>
              <w:pStyle w:val="ConsPlusNormal"/>
              <w:jc w:val="both"/>
            </w:pPr>
            <w:r>
              <w:t>многоквартирного дома Набережная реки Магаданки, 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3.2.1.59.</w:t>
            </w:r>
          </w:p>
        </w:tc>
        <w:tc>
          <w:tcPr>
            <w:tcW w:w="6463" w:type="dxa"/>
          </w:tcPr>
          <w:p w:rsidR="00800175" w:rsidRDefault="00800175">
            <w:pPr>
              <w:pStyle w:val="ConsPlusNormal"/>
              <w:jc w:val="both"/>
            </w:pPr>
            <w:r>
              <w:t>Благоустройство дворовой территории многоквартирного дома ул. Пролетарская, 1</w:t>
            </w:r>
          </w:p>
        </w:tc>
        <w:tc>
          <w:tcPr>
            <w:tcW w:w="1417" w:type="dxa"/>
            <w:vMerge w:val="restart"/>
          </w:tcPr>
          <w:p w:rsidR="00800175" w:rsidRDefault="00800175">
            <w:pPr>
              <w:pStyle w:val="ConsPlusNormal"/>
              <w:jc w:val="center"/>
            </w:pPr>
            <w:r>
              <w:t>2029</w:t>
            </w:r>
          </w:p>
          <w:p w:rsidR="00800175" w:rsidRDefault="00800175">
            <w:pPr>
              <w:pStyle w:val="ConsPlusNormal"/>
              <w:jc w:val="center"/>
            </w:pPr>
            <w:r>
              <w:t>2030</w:t>
            </w:r>
          </w:p>
        </w:tc>
      </w:tr>
      <w:tr w:rsidR="00800175">
        <w:tc>
          <w:tcPr>
            <w:tcW w:w="1134" w:type="dxa"/>
          </w:tcPr>
          <w:p w:rsidR="00800175" w:rsidRDefault="00800175">
            <w:pPr>
              <w:pStyle w:val="ConsPlusNormal"/>
              <w:jc w:val="right"/>
            </w:pPr>
            <w:r>
              <w:t>3.2.1.60.</w:t>
            </w:r>
          </w:p>
        </w:tc>
        <w:tc>
          <w:tcPr>
            <w:tcW w:w="6463" w:type="dxa"/>
          </w:tcPr>
          <w:p w:rsidR="00800175" w:rsidRDefault="00800175">
            <w:pPr>
              <w:pStyle w:val="ConsPlusNormal"/>
              <w:jc w:val="both"/>
            </w:pPr>
            <w:r>
              <w:t>многоквартирного дома Набережная реки Магаданки,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3.2.1.61.</w:t>
            </w:r>
          </w:p>
        </w:tc>
        <w:tc>
          <w:tcPr>
            <w:tcW w:w="6463" w:type="dxa"/>
          </w:tcPr>
          <w:p w:rsidR="00800175" w:rsidRDefault="00800175">
            <w:pPr>
              <w:pStyle w:val="ConsPlusNormal"/>
              <w:jc w:val="both"/>
            </w:pPr>
            <w:r>
              <w:t>многоквартирного дома Набережная реки Магаданки, 5</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3.2.1.62.</w:t>
            </w:r>
          </w:p>
        </w:tc>
        <w:tc>
          <w:tcPr>
            <w:tcW w:w="6463" w:type="dxa"/>
          </w:tcPr>
          <w:p w:rsidR="00800175" w:rsidRDefault="00800175">
            <w:pPr>
              <w:pStyle w:val="ConsPlusNormal"/>
              <w:jc w:val="both"/>
            </w:pPr>
            <w:r>
              <w:t>многоквартирного дома ул. Пролетарская, 3А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3.2.1.63.</w:t>
            </w:r>
          </w:p>
        </w:tc>
        <w:tc>
          <w:tcPr>
            <w:tcW w:w="6463" w:type="dxa"/>
          </w:tcPr>
          <w:p w:rsidR="00800175" w:rsidRDefault="00800175">
            <w:pPr>
              <w:pStyle w:val="ConsPlusNormal"/>
              <w:jc w:val="both"/>
            </w:pPr>
            <w:r>
              <w:t>многоквартирного дома ул. Пролетарская, 1А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3.2.1.64.</w:t>
            </w:r>
          </w:p>
        </w:tc>
        <w:tc>
          <w:tcPr>
            <w:tcW w:w="6463" w:type="dxa"/>
          </w:tcPr>
          <w:p w:rsidR="00800175" w:rsidRDefault="00800175">
            <w:pPr>
              <w:pStyle w:val="ConsPlusNormal"/>
              <w:jc w:val="both"/>
            </w:pPr>
            <w:r>
              <w:t>многоквартирного дома ул. Пролетарская, 3 корп. 3</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3.2.1.65.</w:t>
            </w:r>
          </w:p>
        </w:tc>
        <w:tc>
          <w:tcPr>
            <w:tcW w:w="6463" w:type="dxa"/>
          </w:tcPr>
          <w:p w:rsidR="00800175" w:rsidRDefault="00800175">
            <w:pPr>
              <w:pStyle w:val="ConsPlusNormal"/>
              <w:jc w:val="both"/>
            </w:pPr>
            <w:r>
              <w:t>многоквартирного дома ул. Пролетарская, 3 корп. 2</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3.2.1.66.</w:t>
            </w:r>
          </w:p>
        </w:tc>
        <w:tc>
          <w:tcPr>
            <w:tcW w:w="6463" w:type="dxa"/>
          </w:tcPr>
          <w:p w:rsidR="00800175" w:rsidRDefault="00800175">
            <w:pPr>
              <w:pStyle w:val="ConsPlusNormal"/>
              <w:jc w:val="both"/>
            </w:pPr>
            <w:r>
              <w:t>многоквартирного дома ул. Берзина, 3Б</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3.2.1.67.</w:t>
            </w:r>
          </w:p>
        </w:tc>
        <w:tc>
          <w:tcPr>
            <w:tcW w:w="6463" w:type="dxa"/>
          </w:tcPr>
          <w:p w:rsidR="00800175" w:rsidRDefault="00800175">
            <w:pPr>
              <w:pStyle w:val="ConsPlusNormal"/>
              <w:jc w:val="both"/>
            </w:pPr>
            <w:r>
              <w:t>многоквартирного дома ул. Берзина, 3В</w:t>
            </w:r>
          </w:p>
        </w:tc>
        <w:tc>
          <w:tcPr>
            <w:tcW w:w="1417" w:type="dxa"/>
            <w:vMerge w:val="restart"/>
            <w:tcBorders>
              <w:bottom w:val="nil"/>
            </w:tcBorders>
          </w:tcPr>
          <w:p w:rsidR="00800175" w:rsidRDefault="00800175">
            <w:pPr>
              <w:pStyle w:val="ConsPlusNormal"/>
              <w:jc w:val="center"/>
            </w:pPr>
            <w:r>
              <w:t>2030</w:t>
            </w:r>
          </w:p>
          <w:p w:rsidR="00800175" w:rsidRDefault="00800175">
            <w:pPr>
              <w:pStyle w:val="ConsPlusNormal"/>
              <w:jc w:val="center"/>
            </w:pPr>
            <w:r>
              <w:t>2021-2030</w:t>
            </w:r>
          </w:p>
        </w:tc>
      </w:tr>
      <w:tr w:rsidR="00800175">
        <w:tc>
          <w:tcPr>
            <w:tcW w:w="1134" w:type="dxa"/>
          </w:tcPr>
          <w:p w:rsidR="00800175" w:rsidRDefault="00800175">
            <w:pPr>
              <w:pStyle w:val="ConsPlusNormal"/>
              <w:jc w:val="right"/>
            </w:pPr>
            <w:r>
              <w:t>3.2.1.68.</w:t>
            </w:r>
          </w:p>
        </w:tc>
        <w:tc>
          <w:tcPr>
            <w:tcW w:w="6463" w:type="dxa"/>
          </w:tcPr>
          <w:p w:rsidR="00800175" w:rsidRDefault="00800175">
            <w:pPr>
              <w:pStyle w:val="ConsPlusNormal"/>
              <w:jc w:val="both"/>
            </w:pPr>
            <w:r>
              <w:t>многоквартирного дома ул. Берзина, 5В</w:t>
            </w:r>
          </w:p>
        </w:tc>
        <w:tc>
          <w:tcPr>
            <w:tcW w:w="1417" w:type="dxa"/>
            <w:vMerge/>
            <w:tcBorders>
              <w:bottom w:val="nil"/>
            </w:tcBorders>
          </w:tcPr>
          <w:p w:rsidR="00800175" w:rsidRDefault="00800175">
            <w:pPr>
              <w:pStyle w:val="ConsPlusNormal"/>
            </w:pPr>
          </w:p>
        </w:tc>
      </w:tr>
      <w:tr w:rsidR="00800175">
        <w:tc>
          <w:tcPr>
            <w:tcW w:w="1134" w:type="dxa"/>
          </w:tcPr>
          <w:p w:rsidR="00800175" w:rsidRDefault="00800175">
            <w:pPr>
              <w:pStyle w:val="ConsPlusNormal"/>
              <w:jc w:val="right"/>
            </w:pPr>
            <w:r>
              <w:t>3.2.1.69.</w:t>
            </w:r>
          </w:p>
        </w:tc>
        <w:tc>
          <w:tcPr>
            <w:tcW w:w="6463" w:type="dxa"/>
          </w:tcPr>
          <w:p w:rsidR="00800175" w:rsidRDefault="00800175">
            <w:pPr>
              <w:pStyle w:val="ConsPlusNormal"/>
              <w:jc w:val="both"/>
            </w:pPr>
            <w:r>
              <w:t>многоквартирного дома ул. Берзина, 5Б</w:t>
            </w:r>
          </w:p>
        </w:tc>
        <w:tc>
          <w:tcPr>
            <w:tcW w:w="1417" w:type="dxa"/>
            <w:vMerge/>
            <w:tcBorders>
              <w:bottom w:val="nil"/>
            </w:tcBorders>
          </w:tcPr>
          <w:p w:rsidR="00800175" w:rsidRDefault="00800175">
            <w:pPr>
              <w:pStyle w:val="ConsPlusNormal"/>
            </w:pPr>
          </w:p>
        </w:tc>
      </w:tr>
      <w:tr w:rsidR="00800175">
        <w:tc>
          <w:tcPr>
            <w:tcW w:w="1134" w:type="dxa"/>
          </w:tcPr>
          <w:p w:rsidR="00800175" w:rsidRDefault="00800175">
            <w:pPr>
              <w:pStyle w:val="ConsPlusNormal"/>
              <w:jc w:val="right"/>
            </w:pPr>
            <w:r>
              <w:t>3.2.1.70.</w:t>
            </w:r>
          </w:p>
        </w:tc>
        <w:tc>
          <w:tcPr>
            <w:tcW w:w="6463" w:type="dxa"/>
          </w:tcPr>
          <w:p w:rsidR="00800175" w:rsidRDefault="00800175">
            <w:pPr>
              <w:pStyle w:val="ConsPlusNormal"/>
              <w:jc w:val="both"/>
            </w:pPr>
            <w:r>
              <w:t>многоквартирного дома ул. Берзина, 7В</w:t>
            </w:r>
          </w:p>
        </w:tc>
        <w:tc>
          <w:tcPr>
            <w:tcW w:w="1417" w:type="dxa"/>
            <w:vMerge/>
            <w:tcBorders>
              <w:bottom w:val="nil"/>
            </w:tcBorders>
          </w:tcPr>
          <w:p w:rsidR="00800175" w:rsidRDefault="00800175">
            <w:pPr>
              <w:pStyle w:val="ConsPlusNormal"/>
            </w:pPr>
          </w:p>
        </w:tc>
      </w:tr>
      <w:tr w:rsidR="00800175">
        <w:tc>
          <w:tcPr>
            <w:tcW w:w="1134" w:type="dxa"/>
          </w:tcPr>
          <w:p w:rsidR="00800175" w:rsidRDefault="00800175">
            <w:pPr>
              <w:pStyle w:val="ConsPlusNormal"/>
              <w:jc w:val="right"/>
            </w:pPr>
            <w:r>
              <w:t>3.2.1.71.</w:t>
            </w:r>
          </w:p>
        </w:tc>
        <w:tc>
          <w:tcPr>
            <w:tcW w:w="6463" w:type="dxa"/>
          </w:tcPr>
          <w:p w:rsidR="00800175" w:rsidRDefault="00800175">
            <w:pPr>
              <w:pStyle w:val="ConsPlusNormal"/>
              <w:jc w:val="both"/>
            </w:pPr>
            <w:r>
              <w:t>многоквартирного дома ул. Берзина, 9В</w:t>
            </w:r>
          </w:p>
        </w:tc>
        <w:tc>
          <w:tcPr>
            <w:tcW w:w="1417" w:type="dxa"/>
            <w:vMerge/>
            <w:tcBorders>
              <w:bottom w:val="nil"/>
            </w:tcBorders>
          </w:tcPr>
          <w:p w:rsidR="00800175" w:rsidRDefault="00800175">
            <w:pPr>
              <w:pStyle w:val="ConsPlusNormal"/>
            </w:pPr>
          </w:p>
        </w:tc>
      </w:tr>
      <w:tr w:rsidR="00800175">
        <w:tc>
          <w:tcPr>
            <w:tcW w:w="1134" w:type="dxa"/>
          </w:tcPr>
          <w:p w:rsidR="00800175" w:rsidRDefault="00800175">
            <w:pPr>
              <w:pStyle w:val="ConsPlusNormal"/>
              <w:jc w:val="right"/>
            </w:pPr>
            <w:r>
              <w:t>3.2.1.72.</w:t>
            </w:r>
          </w:p>
        </w:tc>
        <w:tc>
          <w:tcPr>
            <w:tcW w:w="6463" w:type="dxa"/>
          </w:tcPr>
          <w:p w:rsidR="00800175" w:rsidRDefault="00800175">
            <w:pPr>
              <w:pStyle w:val="ConsPlusNormal"/>
              <w:jc w:val="both"/>
            </w:pPr>
            <w:r>
              <w:t>многоквартирного дома ул. Берзина, 9Б</w:t>
            </w:r>
          </w:p>
        </w:tc>
        <w:tc>
          <w:tcPr>
            <w:tcW w:w="1417" w:type="dxa"/>
            <w:vMerge/>
            <w:tcBorders>
              <w:bottom w:val="nil"/>
            </w:tcBorders>
          </w:tcPr>
          <w:p w:rsidR="00800175" w:rsidRDefault="00800175">
            <w:pPr>
              <w:pStyle w:val="ConsPlusNormal"/>
            </w:pPr>
          </w:p>
        </w:tc>
      </w:tr>
      <w:tr w:rsidR="00800175">
        <w:tc>
          <w:tcPr>
            <w:tcW w:w="1134" w:type="dxa"/>
          </w:tcPr>
          <w:p w:rsidR="00800175" w:rsidRDefault="00800175">
            <w:pPr>
              <w:pStyle w:val="ConsPlusNormal"/>
              <w:jc w:val="right"/>
            </w:pPr>
            <w:r>
              <w:lastRenderedPageBreak/>
              <w:t>3.2.1.73.</w:t>
            </w:r>
          </w:p>
        </w:tc>
        <w:tc>
          <w:tcPr>
            <w:tcW w:w="6463" w:type="dxa"/>
          </w:tcPr>
          <w:p w:rsidR="00800175" w:rsidRDefault="00800175">
            <w:pPr>
              <w:pStyle w:val="ConsPlusNormal"/>
              <w:jc w:val="both"/>
            </w:pPr>
            <w:r>
              <w:t>многоквартирного дома шоссе Колымское, 9</w:t>
            </w:r>
          </w:p>
        </w:tc>
        <w:tc>
          <w:tcPr>
            <w:tcW w:w="1417" w:type="dxa"/>
            <w:vMerge/>
            <w:tcBorders>
              <w:bottom w:val="nil"/>
            </w:tcBorders>
          </w:tcPr>
          <w:p w:rsidR="00800175" w:rsidRDefault="00800175">
            <w:pPr>
              <w:pStyle w:val="ConsPlusNormal"/>
            </w:pPr>
          </w:p>
        </w:tc>
      </w:tr>
      <w:tr w:rsidR="00800175">
        <w:tblPrEx>
          <w:tblBorders>
            <w:insideH w:val="nil"/>
          </w:tblBorders>
        </w:tblPrEx>
        <w:tc>
          <w:tcPr>
            <w:tcW w:w="1134" w:type="dxa"/>
            <w:tcBorders>
              <w:bottom w:val="nil"/>
            </w:tcBorders>
          </w:tcPr>
          <w:p w:rsidR="00800175" w:rsidRDefault="00800175">
            <w:pPr>
              <w:pStyle w:val="ConsPlusNormal"/>
              <w:jc w:val="right"/>
            </w:pPr>
            <w:r>
              <w:t>3.2.2.</w:t>
            </w:r>
          </w:p>
        </w:tc>
        <w:tc>
          <w:tcPr>
            <w:tcW w:w="6463" w:type="dxa"/>
            <w:tcBorders>
              <w:bottom w:val="nil"/>
            </w:tcBorders>
          </w:tcPr>
          <w:p w:rsidR="00800175" w:rsidRDefault="00800175">
            <w:pPr>
              <w:pStyle w:val="ConsPlusNormal"/>
              <w:jc w:val="both"/>
            </w:pPr>
            <w:r>
              <w:t>Благоустройство общественных территорий</w:t>
            </w:r>
          </w:p>
        </w:tc>
        <w:tc>
          <w:tcPr>
            <w:tcW w:w="1417" w:type="dxa"/>
            <w:vMerge/>
            <w:tcBorders>
              <w:bottom w:val="nil"/>
            </w:tcBorders>
          </w:tcPr>
          <w:p w:rsidR="00800175" w:rsidRDefault="00800175">
            <w:pPr>
              <w:pStyle w:val="ConsPlusNormal"/>
            </w:pP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53">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3.2.2.1.</w:t>
            </w:r>
          </w:p>
        </w:tc>
        <w:tc>
          <w:tcPr>
            <w:tcW w:w="6463" w:type="dxa"/>
            <w:tcBorders>
              <w:bottom w:val="nil"/>
            </w:tcBorders>
          </w:tcPr>
          <w:p w:rsidR="00800175" w:rsidRDefault="00800175">
            <w:pPr>
              <w:pStyle w:val="ConsPlusNormal"/>
              <w:jc w:val="both"/>
            </w:pPr>
            <w:r>
              <w:t>в районе монумента "Магадан - город трудовой доблести по ул. Транспортной, д. 1</w:t>
            </w:r>
          </w:p>
        </w:tc>
        <w:tc>
          <w:tcPr>
            <w:tcW w:w="1417" w:type="dxa"/>
            <w:tcBorders>
              <w:bottom w:val="nil"/>
            </w:tcBorders>
          </w:tcPr>
          <w:p w:rsidR="00800175" w:rsidRDefault="00800175">
            <w:pPr>
              <w:pStyle w:val="ConsPlusNormal"/>
              <w:jc w:val="center"/>
            </w:pPr>
            <w:r>
              <w:t>2022</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54">
              <w:r>
                <w:rPr>
                  <w:color w:val="0000FF"/>
                </w:rPr>
                <w:t>Постановления</w:t>
              </w:r>
            </w:hyperlink>
            <w:r>
              <w:t xml:space="preserve"> Правительства Магаданской области от 15.12.2022 N 1002-пп)</w:t>
            </w:r>
          </w:p>
        </w:tc>
      </w:tr>
      <w:tr w:rsidR="00800175">
        <w:tblPrEx>
          <w:tblBorders>
            <w:insideH w:val="nil"/>
          </w:tblBorders>
        </w:tblPrEx>
        <w:tc>
          <w:tcPr>
            <w:tcW w:w="1134" w:type="dxa"/>
            <w:tcBorders>
              <w:bottom w:val="nil"/>
            </w:tcBorders>
          </w:tcPr>
          <w:p w:rsidR="00800175" w:rsidRDefault="00800175">
            <w:pPr>
              <w:pStyle w:val="ConsPlusNormal"/>
              <w:jc w:val="right"/>
            </w:pPr>
            <w:r>
              <w:t>3.2.2.2.</w:t>
            </w:r>
          </w:p>
        </w:tc>
        <w:tc>
          <w:tcPr>
            <w:tcW w:w="6463" w:type="dxa"/>
            <w:tcBorders>
              <w:bottom w:val="nil"/>
            </w:tcBorders>
          </w:tcPr>
          <w:p w:rsidR="00800175" w:rsidRDefault="00800175">
            <w:pPr>
              <w:pStyle w:val="ConsPlusNormal"/>
              <w:jc w:val="both"/>
            </w:pPr>
            <w:r>
              <w:t>сквера в районе дома N 51 по Набережной реки Магаданки</w:t>
            </w:r>
          </w:p>
        </w:tc>
        <w:tc>
          <w:tcPr>
            <w:tcW w:w="1417" w:type="dxa"/>
            <w:tcBorders>
              <w:bottom w:val="nil"/>
            </w:tcBorders>
          </w:tcPr>
          <w:p w:rsidR="00800175" w:rsidRDefault="00800175">
            <w:pPr>
              <w:pStyle w:val="ConsPlusNormal"/>
              <w:jc w:val="center"/>
            </w:pPr>
            <w:r>
              <w:t>2022-2023</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55">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3.2.2.3.</w:t>
            </w:r>
          </w:p>
        </w:tc>
        <w:tc>
          <w:tcPr>
            <w:tcW w:w="6463" w:type="dxa"/>
            <w:tcBorders>
              <w:bottom w:val="nil"/>
            </w:tcBorders>
          </w:tcPr>
          <w:p w:rsidR="00800175" w:rsidRDefault="00800175">
            <w:pPr>
              <w:pStyle w:val="ConsPlusNormal"/>
              <w:jc w:val="both"/>
            </w:pPr>
            <w:r>
              <w:t>сквера 60 лет Магадану по переулку Школьному в городе Магадане. Завершение работ</w:t>
            </w:r>
          </w:p>
        </w:tc>
        <w:tc>
          <w:tcPr>
            <w:tcW w:w="1417" w:type="dxa"/>
            <w:tcBorders>
              <w:bottom w:val="nil"/>
            </w:tcBorders>
          </w:tcPr>
          <w:p w:rsidR="00800175" w:rsidRDefault="00800175">
            <w:pPr>
              <w:pStyle w:val="ConsPlusNormal"/>
              <w:jc w:val="center"/>
            </w:pPr>
            <w:r>
              <w:t>2022</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56">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3.2.2.4.</w:t>
            </w:r>
          </w:p>
        </w:tc>
        <w:tc>
          <w:tcPr>
            <w:tcW w:w="6463" w:type="dxa"/>
            <w:tcBorders>
              <w:bottom w:val="nil"/>
            </w:tcBorders>
          </w:tcPr>
          <w:p w:rsidR="00800175" w:rsidRDefault="00800175">
            <w:pPr>
              <w:pStyle w:val="ConsPlusNormal"/>
              <w:jc w:val="both"/>
            </w:pPr>
            <w:r>
              <w:t>аллеи Памяти (воинам, погибшим в локальных конфликтах)</w:t>
            </w:r>
          </w:p>
        </w:tc>
        <w:tc>
          <w:tcPr>
            <w:tcW w:w="1417" w:type="dxa"/>
            <w:tcBorders>
              <w:bottom w:val="nil"/>
            </w:tcBorders>
          </w:tcPr>
          <w:p w:rsidR="00800175" w:rsidRDefault="00800175">
            <w:pPr>
              <w:pStyle w:val="ConsPlusNormal"/>
              <w:jc w:val="center"/>
            </w:pPr>
            <w:r>
              <w:t>2025</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57">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3.2.2.5.</w:t>
            </w:r>
          </w:p>
        </w:tc>
        <w:tc>
          <w:tcPr>
            <w:tcW w:w="6463" w:type="dxa"/>
            <w:tcBorders>
              <w:bottom w:val="nil"/>
            </w:tcBorders>
          </w:tcPr>
          <w:p w:rsidR="00800175" w:rsidRDefault="00800175">
            <w:pPr>
              <w:pStyle w:val="ConsPlusNormal"/>
              <w:jc w:val="both"/>
            </w:pPr>
            <w:r>
              <w:t>сквера в пос. Сокол в районе домов N 15, 17 по ул. Гагарина</w:t>
            </w:r>
          </w:p>
        </w:tc>
        <w:tc>
          <w:tcPr>
            <w:tcW w:w="1417" w:type="dxa"/>
            <w:tcBorders>
              <w:bottom w:val="nil"/>
            </w:tcBorders>
          </w:tcPr>
          <w:p w:rsidR="00800175" w:rsidRDefault="00800175">
            <w:pPr>
              <w:pStyle w:val="ConsPlusNormal"/>
              <w:jc w:val="center"/>
            </w:pPr>
            <w:r>
              <w:t>2024</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58">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3.2.2.6.</w:t>
            </w:r>
          </w:p>
        </w:tc>
        <w:tc>
          <w:tcPr>
            <w:tcW w:w="6463" w:type="dxa"/>
            <w:tcBorders>
              <w:bottom w:val="nil"/>
            </w:tcBorders>
          </w:tcPr>
          <w:p w:rsidR="00800175" w:rsidRDefault="00800175">
            <w:pPr>
              <w:pStyle w:val="ConsPlusNormal"/>
              <w:jc w:val="both"/>
            </w:pPr>
            <w:r>
              <w:t>сквера им. Билибина по ул. Портовой</w:t>
            </w:r>
          </w:p>
        </w:tc>
        <w:tc>
          <w:tcPr>
            <w:tcW w:w="1417" w:type="dxa"/>
            <w:tcBorders>
              <w:bottom w:val="nil"/>
            </w:tcBorders>
          </w:tcPr>
          <w:p w:rsidR="00800175" w:rsidRDefault="00800175">
            <w:pPr>
              <w:pStyle w:val="ConsPlusNormal"/>
              <w:jc w:val="center"/>
            </w:pPr>
            <w:r>
              <w:t>2026</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59">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3.2.2.7.</w:t>
            </w:r>
          </w:p>
        </w:tc>
        <w:tc>
          <w:tcPr>
            <w:tcW w:w="6463" w:type="dxa"/>
            <w:tcBorders>
              <w:bottom w:val="nil"/>
            </w:tcBorders>
          </w:tcPr>
          <w:p w:rsidR="00800175" w:rsidRDefault="00800175">
            <w:pPr>
              <w:pStyle w:val="ConsPlusNormal"/>
              <w:jc w:val="both"/>
            </w:pPr>
            <w:r>
              <w:t>Площади "Космонавтов"</w:t>
            </w:r>
          </w:p>
        </w:tc>
        <w:tc>
          <w:tcPr>
            <w:tcW w:w="1417" w:type="dxa"/>
            <w:tcBorders>
              <w:bottom w:val="nil"/>
            </w:tcBorders>
          </w:tcPr>
          <w:p w:rsidR="00800175" w:rsidRDefault="00800175">
            <w:pPr>
              <w:pStyle w:val="ConsPlusNormal"/>
              <w:jc w:val="center"/>
            </w:pPr>
            <w:r>
              <w:t>2027</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60">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3.2.2.8.</w:t>
            </w:r>
          </w:p>
        </w:tc>
        <w:tc>
          <w:tcPr>
            <w:tcW w:w="6463" w:type="dxa"/>
            <w:tcBorders>
              <w:bottom w:val="nil"/>
            </w:tcBorders>
          </w:tcPr>
          <w:p w:rsidR="00800175" w:rsidRDefault="00800175">
            <w:pPr>
              <w:pStyle w:val="ConsPlusNormal"/>
              <w:jc w:val="both"/>
            </w:pPr>
            <w:r>
              <w:t>сквера в районе дома культуры "Пионерный" по ул. Речной</w:t>
            </w:r>
          </w:p>
        </w:tc>
        <w:tc>
          <w:tcPr>
            <w:tcW w:w="1417" w:type="dxa"/>
            <w:tcBorders>
              <w:bottom w:val="nil"/>
            </w:tcBorders>
          </w:tcPr>
          <w:p w:rsidR="00800175" w:rsidRDefault="00800175">
            <w:pPr>
              <w:pStyle w:val="ConsPlusNormal"/>
              <w:jc w:val="center"/>
            </w:pPr>
            <w:r>
              <w:t>2028</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61">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3.2.2.9.</w:t>
            </w:r>
          </w:p>
        </w:tc>
        <w:tc>
          <w:tcPr>
            <w:tcW w:w="6463" w:type="dxa"/>
            <w:tcBorders>
              <w:bottom w:val="nil"/>
            </w:tcBorders>
          </w:tcPr>
          <w:p w:rsidR="00800175" w:rsidRDefault="00800175">
            <w:pPr>
              <w:pStyle w:val="ConsPlusNormal"/>
              <w:jc w:val="both"/>
            </w:pPr>
            <w:r>
              <w:t>сквера по ул. Садовой, 15</w:t>
            </w:r>
          </w:p>
        </w:tc>
        <w:tc>
          <w:tcPr>
            <w:tcW w:w="1417" w:type="dxa"/>
            <w:tcBorders>
              <w:bottom w:val="nil"/>
            </w:tcBorders>
          </w:tcPr>
          <w:p w:rsidR="00800175" w:rsidRDefault="00800175">
            <w:pPr>
              <w:pStyle w:val="ConsPlusNormal"/>
              <w:jc w:val="center"/>
            </w:pPr>
            <w:r>
              <w:t>2028-2029</w:t>
            </w:r>
          </w:p>
        </w:tc>
      </w:tr>
      <w:tr w:rsidR="00800175">
        <w:tblPrEx>
          <w:tblBorders>
            <w:insideH w:val="nil"/>
          </w:tblBorders>
        </w:tblPrEx>
        <w:tc>
          <w:tcPr>
            <w:tcW w:w="9014" w:type="dxa"/>
            <w:gridSpan w:val="3"/>
            <w:tcBorders>
              <w:top w:val="nil"/>
              <w:bottom w:val="nil"/>
            </w:tcBorders>
          </w:tcPr>
          <w:p w:rsidR="00800175" w:rsidRDefault="00800175">
            <w:pPr>
              <w:pStyle w:val="ConsPlusNormal"/>
              <w:jc w:val="both"/>
            </w:pPr>
            <w:r>
              <w:t xml:space="preserve">(в ред. </w:t>
            </w:r>
            <w:hyperlink r:id="rId262">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3.2.2.10.</w:t>
            </w:r>
          </w:p>
        </w:tc>
        <w:tc>
          <w:tcPr>
            <w:tcW w:w="6463" w:type="dxa"/>
            <w:tcBorders>
              <w:bottom w:val="nil"/>
            </w:tcBorders>
          </w:tcPr>
          <w:p w:rsidR="00800175" w:rsidRDefault="00800175">
            <w:pPr>
              <w:pStyle w:val="ConsPlusNormal"/>
              <w:jc w:val="both"/>
            </w:pPr>
            <w:r>
              <w:t>сквера им. Козина</w:t>
            </w:r>
          </w:p>
        </w:tc>
        <w:tc>
          <w:tcPr>
            <w:tcW w:w="1417" w:type="dxa"/>
            <w:tcBorders>
              <w:top w:val="nil"/>
              <w:bottom w:val="nil"/>
            </w:tcBorders>
          </w:tcPr>
          <w:p w:rsidR="00800175" w:rsidRDefault="00800175">
            <w:pPr>
              <w:pStyle w:val="ConsPlusNormal"/>
              <w:jc w:val="both"/>
            </w:pP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63">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3.2.2.11.</w:t>
            </w:r>
          </w:p>
        </w:tc>
        <w:tc>
          <w:tcPr>
            <w:tcW w:w="6463" w:type="dxa"/>
            <w:tcBorders>
              <w:bottom w:val="nil"/>
            </w:tcBorders>
          </w:tcPr>
          <w:p w:rsidR="00800175" w:rsidRDefault="00800175">
            <w:pPr>
              <w:pStyle w:val="ConsPlusNormal"/>
              <w:jc w:val="both"/>
            </w:pPr>
            <w:r>
              <w:t>сквера в районе пер. Школьного, 3</w:t>
            </w:r>
          </w:p>
        </w:tc>
        <w:tc>
          <w:tcPr>
            <w:tcW w:w="1417" w:type="dxa"/>
            <w:tcBorders>
              <w:bottom w:val="nil"/>
            </w:tcBorders>
          </w:tcPr>
          <w:p w:rsidR="00800175" w:rsidRDefault="00800175">
            <w:pPr>
              <w:pStyle w:val="ConsPlusNormal"/>
              <w:jc w:val="center"/>
            </w:pPr>
            <w:r>
              <w:t>2029-2030</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(в ред. </w:t>
            </w:r>
            <w:hyperlink r:id="rId264">
              <w:r>
                <w:rPr>
                  <w:color w:val="0000FF"/>
                </w:rPr>
                <w:t>Постановления</w:t>
              </w:r>
            </w:hyperlink>
            <w:r>
              <w:t xml:space="preserve"> Правительства Магаданской области от 20.09.2022 N 763-пп)</w:t>
            </w:r>
          </w:p>
        </w:tc>
      </w:tr>
      <w:tr w:rsidR="00800175">
        <w:tblPrEx>
          <w:tblBorders>
            <w:insideH w:val="nil"/>
          </w:tblBorders>
        </w:tblPrEx>
        <w:tc>
          <w:tcPr>
            <w:tcW w:w="1134" w:type="dxa"/>
            <w:tcBorders>
              <w:bottom w:val="nil"/>
            </w:tcBorders>
          </w:tcPr>
          <w:p w:rsidR="00800175" w:rsidRDefault="00800175">
            <w:pPr>
              <w:pStyle w:val="ConsPlusNormal"/>
              <w:jc w:val="right"/>
            </w:pPr>
            <w:r>
              <w:t>3.2.2.12.</w:t>
            </w:r>
          </w:p>
        </w:tc>
        <w:tc>
          <w:tcPr>
            <w:tcW w:w="6463" w:type="dxa"/>
            <w:tcBorders>
              <w:bottom w:val="nil"/>
            </w:tcBorders>
          </w:tcPr>
          <w:p w:rsidR="00800175" w:rsidRDefault="00800175">
            <w:pPr>
              <w:pStyle w:val="ConsPlusNormal"/>
              <w:jc w:val="both"/>
            </w:pPr>
            <w:r>
              <w:t>сквера "70 лет Магадану"</w:t>
            </w:r>
          </w:p>
        </w:tc>
        <w:tc>
          <w:tcPr>
            <w:tcW w:w="1417" w:type="dxa"/>
            <w:tcBorders>
              <w:bottom w:val="nil"/>
            </w:tcBorders>
          </w:tcPr>
          <w:p w:rsidR="00800175" w:rsidRDefault="00800175">
            <w:pPr>
              <w:pStyle w:val="ConsPlusNormal"/>
              <w:jc w:val="center"/>
            </w:pPr>
            <w:r>
              <w:t>2029</w:t>
            </w:r>
          </w:p>
          <w:p w:rsidR="00800175" w:rsidRDefault="00800175">
            <w:pPr>
              <w:pStyle w:val="ConsPlusNormal"/>
              <w:jc w:val="center"/>
            </w:pPr>
            <w:r>
              <w:t>2030</w:t>
            </w:r>
          </w:p>
        </w:tc>
      </w:tr>
      <w:tr w:rsidR="00800175">
        <w:tblPrEx>
          <w:tblBorders>
            <w:insideH w:val="nil"/>
          </w:tblBorders>
        </w:tblPrEx>
        <w:tc>
          <w:tcPr>
            <w:tcW w:w="9014" w:type="dxa"/>
            <w:gridSpan w:val="3"/>
            <w:tcBorders>
              <w:top w:val="nil"/>
            </w:tcBorders>
          </w:tcPr>
          <w:p w:rsidR="00800175" w:rsidRDefault="00800175">
            <w:pPr>
              <w:pStyle w:val="ConsPlusNormal"/>
              <w:jc w:val="both"/>
            </w:pPr>
            <w:r>
              <w:t xml:space="preserve">(строка введена </w:t>
            </w:r>
            <w:hyperlink r:id="rId265">
              <w:r>
                <w:rPr>
                  <w:color w:val="0000FF"/>
                </w:rPr>
                <w:t>Постановлением</w:t>
              </w:r>
            </w:hyperlink>
            <w:r>
              <w:t xml:space="preserve"> Правительства Магаданской области от 20.09.2022 N 763-пп)</w:t>
            </w:r>
          </w:p>
        </w:tc>
      </w:tr>
      <w:tr w:rsidR="00800175">
        <w:tc>
          <w:tcPr>
            <w:tcW w:w="1134" w:type="dxa"/>
          </w:tcPr>
          <w:p w:rsidR="00800175" w:rsidRDefault="00800175">
            <w:pPr>
              <w:pStyle w:val="ConsPlusNormal"/>
              <w:jc w:val="right"/>
            </w:pPr>
            <w:r>
              <w:t>3.2.3.</w:t>
            </w:r>
          </w:p>
        </w:tc>
        <w:tc>
          <w:tcPr>
            <w:tcW w:w="6463" w:type="dxa"/>
          </w:tcPr>
          <w:p w:rsidR="00800175" w:rsidRDefault="00800175">
            <w:pPr>
              <w:pStyle w:val="ConsPlusNormal"/>
              <w:jc w:val="both"/>
            </w:pPr>
            <w:r>
              <w:t>Ремонт подпорных стен</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lastRenderedPageBreak/>
              <w:t>3.2.3.1.</w:t>
            </w:r>
          </w:p>
        </w:tc>
        <w:tc>
          <w:tcPr>
            <w:tcW w:w="6463" w:type="dxa"/>
          </w:tcPr>
          <w:p w:rsidR="00800175" w:rsidRDefault="00800175">
            <w:pPr>
              <w:pStyle w:val="ConsPlusNormal"/>
              <w:jc w:val="both"/>
            </w:pPr>
            <w:r>
              <w:t>Капитальный ремонт подпорной стены в районе многоквартирного дома N 38 по ул. Портовой (подъезды N 12 и 13) в г. Магадане</w:t>
            </w:r>
          </w:p>
        </w:tc>
        <w:tc>
          <w:tcPr>
            <w:tcW w:w="1417" w:type="dxa"/>
            <w:vMerge w:val="restart"/>
          </w:tcPr>
          <w:p w:rsidR="00800175" w:rsidRDefault="00800175">
            <w:pPr>
              <w:pStyle w:val="ConsPlusNormal"/>
              <w:jc w:val="center"/>
            </w:pPr>
            <w:r>
              <w:t>2021</w:t>
            </w:r>
          </w:p>
          <w:p w:rsidR="00800175" w:rsidRDefault="00800175">
            <w:pPr>
              <w:pStyle w:val="ConsPlusNormal"/>
              <w:jc w:val="center"/>
            </w:pPr>
            <w:r>
              <w:t>2022</w:t>
            </w:r>
          </w:p>
        </w:tc>
      </w:tr>
      <w:tr w:rsidR="00800175">
        <w:tc>
          <w:tcPr>
            <w:tcW w:w="1134" w:type="dxa"/>
          </w:tcPr>
          <w:p w:rsidR="00800175" w:rsidRDefault="00800175">
            <w:pPr>
              <w:pStyle w:val="ConsPlusNormal"/>
              <w:jc w:val="right"/>
            </w:pPr>
            <w:r>
              <w:t>3.2.3.2.</w:t>
            </w:r>
          </w:p>
        </w:tc>
        <w:tc>
          <w:tcPr>
            <w:tcW w:w="6463" w:type="dxa"/>
          </w:tcPr>
          <w:p w:rsidR="00800175" w:rsidRDefault="00800175">
            <w:pPr>
              <w:pStyle w:val="ConsPlusNormal"/>
              <w:jc w:val="both"/>
            </w:pPr>
            <w:r>
              <w:t>Капитальный ремонт подпорной стены в районе многоквартирных домов N 10 корп. 1 и 2, по ул. Колымской в г. Магадане</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3.2.3.3.</w:t>
            </w:r>
          </w:p>
        </w:tc>
        <w:tc>
          <w:tcPr>
            <w:tcW w:w="6463" w:type="dxa"/>
          </w:tcPr>
          <w:p w:rsidR="00800175" w:rsidRDefault="00800175">
            <w:pPr>
              <w:pStyle w:val="ConsPlusNormal"/>
              <w:jc w:val="both"/>
            </w:pPr>
            <w:r>
              <w:t>Капитальный ремонт подпорной стены в районе дома N 6 корп. 2, по ул. Флотской в г. Магадане</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3.2.3.4.</w:t>
            </w:r>
          </w:p>
        </w:tc>
        <w:tc>
          <w:tcPr>
            <w:tcW w:w="6463" w:type="dxa"/>
          </w:tcPr>
          <w:p w:rsidR="00800175" w:rsidRDefault="00800175">
            <w:pPr>
              <w:pStyle w:val="ConsPlusNormal"/>
              <w:jc w:val="both"/>
            </w:pPr>
            <w:r>
              <w:t>в районе жилых домов N 31-33 по ул. Берзина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3.2.3.5.</w:t>
            </w:r>
          </w:p>
        </w:tc>
        <w:tc>
          <w:tcPr>
            <w:tcW w:w="6463" w:type="dxa"/>
          </w:tcPr>
          <w:p w:rsidR="00800175" w:rsidRDefault="00800175">
            <w:pPr>
              <w:pStyle w:val="ConsPlusNormal"/>
              <w:jc w:val="both"/>
            </w:pPr>
            <w:r>
              <w:t>в районе жилого дома N 19 по ул. Октябрьской</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3.2.3.6.</w:t>
            </w:r>
          </w:p>
        </w:tc>
        <w:tc>
          <w:tcPr>
            <w:tcW w:w="6463" w:type="dxa"/>
          </w:tcPr>
          <w:p w:rsidR="00800175" w:rsidRDefault="00800175">
            <w:pPr>
              <w:pStyle w:val="ConsPlusNormal"/>
              <w:jc w:val="both"/>
            </w:pPr>
            <w:r>
              <w:t>в районе жилого дома N 8 по ул. Ямской</w:t>
            </w:r>
          </w:p>
        </w:tc>
        <w:tc>
          <w:tcPr>
            <w:tcW w:w="1417" w:type="dxa"/>
            <w:vMerge w:val="restart"/>
          </w:tcPr>
          <w:p w:rsidR="00800175" w:rsidRDefault="00800175">
            <w:pPr>
              <w:pStyle w:val="ConsPlusNormal"/>
              <w:jc w:val="center"/>
            </w:pPr>
            <w:r>
              <w:t>2023</w:t>
            </w:r>
          </w:p>
          <w:p w:rsidR="00800175" w:rsidRDefault="00800175">
            <w:pPr>
              <w:pStyle w:val="ConsPlusNormal"/>
              <w:jc w:val="center"/>
            </w:pPr>
            <w:r>
              <w:t>2024</w:t>
            </w:r>
          </w:p>
        </w:tc>
      </w:tr>
      <w:tr w:rsidR="00800175">
        <w:tc>
          <w:tcPr>
            <w:tcW w:w="1134" w:type="dxa"/>
          </w:tcPr>
          <w:p w:rsidR="00800175" w:rsidRDefault="00800175">
            <w:pPr>
              <w:pStyle w:val="ConsPlusNormal"/>
              <w:jc w:val="right"/>
            </w:pPr>
            <w:r>
              <w:t>3.2.3.7.</w:t>
            </w:r>
          </w:p>
        </w:tc>
        <w:tc>
          <w:tcPr>
            <w:tcW w:w="6463" w:type="dxa"/>
          </w:tcPr>
          <w:p w:rsidR="00800175" w:rsidRDefault="00800175">
            <w:pPr>
              <w:pStyle w:val="ConsPlusNormal"/>
              <w:jc w:val="both"/>
            </w:pPr>
            <w:r>
              <w:t>в районе общеобразовательной школы N 27 по ул. Колымской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3.2.3.8.</w:t>
            </w:r>
          </w:p>
        </w:tc>
        <w:tc>
          <w:tcPr>
            <w:tcW w:w="6463" w:type="dxa"/>
          </w:tcPr>
          <w:p w:rsidR="00800175" w:rsidRDefault="00800175">
            <w:pPr>
              <w:pStyle w:val="ConsPlusNormal"/>
              <w:jc w:val="both"/>
            </w:pPr>
            <w:r>
              <w:t>в районе жилого дома N 61 корпус 4 по ул. Речной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3.2.3.9.</w:t>
            </w:r>
          </w:p>
        </w:tc>
        <w:tc>
          <w:tcPr>
            <w:tcW w:w="6463" w:type="dxa"/>
          </w:tcPr>
          <w:p w:rsidR="00800175" w:rsidRDefault="00800175">
            <w:pPr>
              <w:pStyle w:val="ConsPlusNormal"/>
              <w:jc w:val="both"/>
            </w:pPr>
            <w:r>
              <w:t>в районе жилого дома N 36/10 по ул. Портовой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3.2.3.10.</w:t>
            </w:r>
          </w:p>
        </w:tc>
        <w:tc>
          <w:tcPr>
            <w:tcW w:w="6463" w:type="dxa"/>
          </w:tcPr>
          <w:p w:rsidR="00800175" w:rsidRDefault="00800175">
            <w:pPr>
              <w:pStyle w:val="ConsPlusNormal"/>
              <w:jc w:val="both"/>
            </w:pPr>
            <w:r>
              <w:t>в районе жилого дома N 20 по ул. Портовой (кооп. гаражи)</w:t>
            </w:r>
          </w:p>
        </w:tc>
        <w:tc>
          <w:tcPr>
            <w:tcW w:w="1417" w:type="dxa"/>
            <w:vMerge w:val="restart"/>
          </w:tcPr>
          <w:p w:rsidR="00800175" w:rsidRDefault="00800175">
            <w:pPr>
              <w:pStyle w:val="ConsPlusNormal"/>
              <w:jc w:val="center"/>
            </w:pPr>
            <w:r>
              <w:t>2024</w:t>
            </w:r>
          </w:p>
          <w:p w:rsidR="00800175" w:rsidRDefault="00800175">
            <w:pPr>
              <w:pStyle w:val="ConsPlusNormal"/>
              <w:jc w:val="center"/>
            </w:pPr>
            <w:r>
              <w:t>2025</w:t>
            </w:r>
          </w:p>
        </w:tc>
      </w:tr>
      <w:tr w:rsidR="00800175">
        <w:tc>
          <w:tcPr>
            <w:tcW w:w="1134" w:type="dxa"/>
          </w:tcPr>
          <w:p w:rsidR="00800175" w:rsidRDefault="00800175">
            <w:pPr>
              <w:pStyle w:val="ConsPlusNormal"/>
              <w:jc w:val="right"/>
            </w:pPr>
            <w:r>
              <w:t>3.2.3.11.</w:t>
            </w:r>
          </w:p>
        </w:tc>
        <w:tc>
          <w:tcPr>
            <w:tcW w:w="6463" w:type="dxa"/>
          </w:tcPr>
          <w:p w:rsidR="00800175" w:rsidRDefault="00800175">
            <w:pPr>
              <w:pStyle w:val="ConsPlusNormal"/>
              <w:jc w:val="both"/>
            </w:pPr>
            <w:r>
              <w:t>в районе дома культуры "Пионерный", ул. Речная, 61/1</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3.2.3.12.</w:t>
            </w:r>
          </w:p>
        </w:tc>
        <w:tc>
          <w:tcPr>
            <w:tcW w:w="6463" w:type="dxa"/>
          </w:tcPr>
          <w:p w:rsidR="00800175" w:rsidRDefault="00800175">
            <w:pPr>
              <w:pStyle w:val="ConsPlusNormal"/>
              <w:jc w:val="both"/>
            </w:pPr>
            <w:r>
              <w:t>в районе жилого дома N 38 по ул. Портовой (со стороны дороги в районе светофора)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3.2.3.13.</w:t>
            </w:r>
          </w:p>
        </w:tc>
        <w:tc>
          <w:tcPr>
            <w:tcW w:w="6463" w:type="dxa"/>
          </w:tcPr>
          <w:p w:rsidR="00800175" w:rsidRDefault="00800175">
            <w:pPr>
              <w:pStyle w:val="ConsPlusNormal"/>
              <w:jc w:val="both"/>
            </w:pPr>
            <w:r>
              <w:t>в районе жилого дома N 38 по ул. Портовой (напротив подъездов N 15-16)</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3.2.3.14.</w:t>
            </w:r>
          </w:p>
        </w:tc>
        <w:tc>
          <w:tcPr>
            <w:tcW w:w="6463" w:type="dxa"/>
          </w:tcPr>
          <w:p w:rsidR="00800175" w:rsidRDefault="00800175">
            <w:pPr>
              <w:pStyle w:val="ConsPlusNormal"/>
              <w:jc w:val="both"/>
            </w:pPr>
            <w:r>
              <w:t>в районе дома N 7 по ул. Флотской</w:t>
            </w:r>
          </w:p>
        </w:tc>
        <w:tc>
          <w:tcPr>
            <w:tcW w:w="1417" w:type="dxa"/>
            <w:vMerge w:val="restart"/>
          </w:tcPr>
          <w:p w:rsidR="00800175" w:rsidRDefault="00800175">
            <w:pPr>
              <w:pStyle w:val="ConsPlusNormal"/>
              <w:jc w:val="center"/>
            </w:pPr>
            <w:r>
              <w:t>2025</w:t>
            </w:r>
          </w:p>
          <w:p w:rsidR="00800175" w:rsidRDefault="00800175">
            <w:pPr>
              <w:pStyle w:val="ConsPlusNormal"/>
              <w:jc w:val="center"/>
            </w:pPr>
            <w:r>
              <w:t>2026</w:t>
            </w:r>
          </w:p>
        </w:tc>
      </w:tr>
      <w:tr w:rsidR="00800175">
        <w:tc>
          <w:tcPr>
            <w:tcW w:w="1134" w:type="dxa"/>
          </w:tcPr>
          <w:p w:rsidR="00800175" w:rsidRDefault="00800175">
            <w:pPr>
              <w:pStyle w:val="ConsPlusNormal"/>
              <w:jc w:val="right"/>
            </w:pPr>
            <w:r>
              <w:t>3.2.3.15.</w:t>
            </w:r>
          </w:p>
        </w:tc>
        <w:tc>
          <w:tcPr>
            <w:tcW w:w="6463" w:type="dxa"/>
          </w:tcPr>
          <w:p w:rsidR="00800175" w:rsidRDefault="00800175">
            <w:pPr>
              <w:pStyle w:val="ConsPlusNormal"/>
              <w:jc w:val="both"/>
            </w:pPr>
            <w:r>
              <w:t>в районе жилого дома N 23 по ул. Портовой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3.2.3.16.</w:t>
            </w:r>
          </w:p>
        </w:tc>
        <w:tc>
          <w:tcPr>
            <w:tcW w:w="6463" w:type="dxa"/>
          </w:tcPr>
          <w:p w:rsidR="00800175" w:rsidRDefault="00800175">
            <w:pPr>
              <w:pStyle w:val="ConsPlusNormal"/>
              <w:jc w:val="both"/>
            </w:pPr>
            <w:r>
              <w:t>в районе жилого дома N 5 по ул. Наровчатова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3.2.3.17.</w:t>
            </w:r>
          </w:p>
        </w:tc>
        <w:tc>
          <w:tcPr>
            <w:tcW w:w="6463" w:type="dxa"/>
          </w:tcPr>
          <w:p w:rsidR="00800175" w:rsidRDefault="00800175">
            <w:pPr>
              <w:pStyle w:val="ConsPlusNormal"/>
              <w:jc w:val="both"/>
            </w:pPr>
            <w:r>
              <w:t>в районе жилого дома N 36А по ул. Портовой</w:t>
            </w:r>
          </w:p>
        </w:tc>
        <w:tc>
          <w:tcPr>
            <w:tcW w:w="1417" w:type="dxa"/>
            <w:vMerge w:val="restart"/>
          </w:tcPr>
          <w:p w:rsidR="00800175" w:rsidRDefault="00800175">
            <w:pPr>
              <w:pStyle w:val="ConsPlusNormal"/>
              <w:jc w:val="center"/>
            </w:pPr>
            <w:r>
              <w:t>2026</w:t>
            </w:r>
          </w:p>
          <w:p w:rsidR="00800175" w:rsidRDefault="00800175">
            <w:pPr>
              <w:pStyle w:val="ConsPlusNormal"/>
              <w:jc w:val="center"/>
            </w:pPr>
            <w:r>
              <w:t>2027</w:t>
            </w:r>
          </w:p>
        </w:tc>
      </w:tr>
      <w:tr w:rsidR="00800175">
        <w:tc>
          <w:tcPr>
            <w:tcW w:w="1134" w:type="dxa"/>
          </w:tcPr>
          <w:p w:rsidR="00800175" w:rsidRDefault="00800175">
            <w:pPr>
              <w:pStyle w:val="ConsPlusNormal"/>
              <w:jc w:val="right"/>
            </w:pPr>
            <w:r>
              <w:t>3.2.3.18.</w:t>
            </w:r>
          </w:p>
        </w:tc>
        <w:tc>
          <w:tcPr>
            <w:tcW w:w="6463" w:type="dxa"/>
          </w:tcPr>
          <w:p w:rsidR="00800175" w:rsidRDefault="00800175">
            <w:pPr>
              <w:pStyle w:val="ConsPlusNormal"/>
              <w:jc w:val="both"/>
            </w:pPr>
            <w:r>
              <w:t>в районе жилых домов N 36/10 по ул. Портовой и N 8 по ул. Флотской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3.2.3.19.</w:t>
            </w:r>
          </w:p>
        </w:tc>
        <w:tc>
          <w:tcPr>
            <w:tcW w:w="6463" w:type="dxa"/>
          </w:tcPr>
          <w:p w:rsidR="00800175" w:rsidRDefault="00800175">
            <w:pPr>
              <w:pStyle w:val="ConsPlusNormal"/>
              <w:jc w:val="both"/>
            </w:pPr>
            <w:r>
              <w:t>в районе жилого дома N 28 по ул. Гагарина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3.2.3.20.</w:t>
            </w:r>
          </w:p>
        </w:tc>
        <w:tc>
          <w:tcPr>
            <w:tcW w:w="6463" w:type="dxa"/>
          </w:tcPr>
          <w:p w:rsidR="00800175" w:rsidRDefault="00800175">
            <w:pPr>
              <w:pStyle w:val="ConsPlusNormal"/>
              <w:jc w:val="both"/>
            </w:pPr>
            <w:r>
              <w:t>в районе жилого дома N 5 по Марчеканскому переулку</w:t>
            </w:r>
          </w:p>
        </w:tc>
        <w:tc>
          <w:tcPr>
            <w:tcW w:w="1417" w:type="dxa"/>
            <w:vMerge w:val="restart"/>
          </w:tcPr>
          <w:p w:rsidR="00800175" w:rsidRDefault="00800175">
            <w:pPr>
              <w:pStyle w:val="ConsPlusNormal"/>
              <w:jc w:val="center"/>
            </w:pPr>
            <w:r>
              <w:t>2027</w:t>
            </w:r>
          </w:p>
          <w:p w:rsidR="00800175" w:rsidRDefault="00800175">
            <w:pPr>
              <w:pStyle w:val="ConsPlusNormal"/>
              <w:jc w:val="center"/>
            </w:pPr>
            <w:r>
              <w:t>2028</w:t>
            </w:r>
          </w:p>
        </w:tc>
      </w:tr>
      <w:tr w:rsidR="00800175">
        <w:tc>
          <w:tcPr>
            <w:tcW w:w="1134" w:type="dxa"/>
          </w:tcPr>
          <w:p w:rsidR="00800175" w:rsidRDefault="00800175">
            <w:pPr>
              <w:pStyle w:val="ConsPlusNormal"/>
              <w:jc w:val="right"/>
            </w:pPr>
            <w:r>
              <w:t>3.2.3.21.</w:t>
            </w:r>
          </w:p>
        </w:tc>
        <w:tc>
          <w:tcPr>
            <w:tcW w:w="6463" w:type="dxa"/>
          </w:tcPr>
          <w:p w:rsidR="00800175" w:rsidRDefault="00800175">
            <w:pPr>
              <w:pStyle w:val="ConsPlusNormal"/>
              <w:jc w:val="both"/>
            </w:pPr>
            <w:r>
              <w:t>в районе дома N 27А по ул. Новой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3.2.3.22.</w:t>
            </w:r>
          </w:p>
        </w:tc>
        <w:tc>
          <w:tcPr>
            <w:tcW w:w="6463" w:type="dxa"/>
          </w:tcPr>
          <w:p w:rsidR="00800175" w:rsidRDefault="00800175">
            <w:pPr>
              <w:pStyle w:val="ConsPlusNormal"/>
              <w:jc w:val="both"/>
            </w:pPr>
            <w:r>
              <w:t>в районе жилого дома N 15А по ул. Колымской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3.2.3.23.</w:t>
            </w:r>
          </w:p>
        </w:tc>
        <w:tc>
          <w:tcPr>
            <w:tcW w:w="6463" w:type="dxa"/>
          </w:tcPr>
          <w:p w:rsidR="00800175" w:rsidRDefault="00800175">
            <w:pPr>
              <w:pStyle w:val="ConsPlusNormal"/>
              <w:jc w:val="both"/>
            </w:pPr>
            <w:r>
              <w:t>в районе ул. Дзержинского, 28, рынок "Урожай"</w:t>
            </w:r>
          </w:p>
        </w:tc>
        <w:tc>
          <w:tcPr>
            <w:tcW w:w="1417" w:type="dxa"/>
            <w:vMerge w:val="restart"/>
          </w:tcPr>
          <w:p w:rsidR="00800175" w:rsidRDefault="00800175">
            <w:pPr>
              <w:pStyle w:val="ConsPlusNormal"/>
              <w:jc w:val="center"/>
            </w:pPr>
            <w:r>
              <w:t>2028</w:t>
            </w:r>
          </w:p>
          <w:p w:rsidR="00800175" w:rsidRDefault="00800175">
            <w:pPr>
              <w:pStyle w:val="ConsPlusNormal"/>
              <w:jc w:val="center"/>
            </w:pPr>
            <w:r>
              <w:t>2029</w:t>
            </w:r>
          </w:p>
        </w:tc>
      </w:tr>
      <w:tr w:rsidR="00800175">
        <w:tc>
          <w:tcPr>
            <w:tcW w:w="1134" w:type="dxa"/>
          </w:tcPr>
          <w:p w:rsidR="00800175" w:rsidRDefault="00800175">
            <w:pPr>
              <w:pStyle w:val="ConsPlusNormal"/>
              <w:jc w:val="right"/>
            </w:pPr>
            <w:r>
              <w:t>3.2.3.24.</w:t>
            </w:r>
          </w:p>
        </w:tc>
        <w:tc>
          <w:tcPr>
            <w:tcW w:w="6463" w:type="dxa"/>
          </w:tcPr>
          <w:p w:rsidR="00800175" w:rsidRDefault="00800175">
            <w:pPr>
              <w:pStyle w:val="ConsPlusNormal"/>
              <w:jc w:val="both"/>
            </w:pPr>
            <w:r>
              <w:t>в районе жилого дома N 18 по ул. Парковой</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3.2.3.25.</w:t>
            </w:r>
          </w:p>
        </w:tc>
        <w:tc>
          <w:tcPr>
            <w:tcW w:w="6463" w:type="dxa"/>
          </w:tcPr>
          <w:p w:rsidR="00800175" w:rsidRDefault="00800175">
            <w:pPr>
              <w:pStyle w:val="ConsPlusNormal"/>
              <w:jc w:val="both"/>
            </w:pPr>
            <w:r>
              <w:t>в районе ул. Октябрьской, 13 (между соц. прачечной и кооп. гаражами)</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lastRenderedPageBreak/>
              <w:t>3.2.3.26.</w:t>
            </w:r>
          </w:p>
        </w:tc>
        <w:tc>
          <w:tcPr>
            <w:tcW w:w="6463" w:type="dxa"/>
          </w:tcPr>
          <w:p w:rsidR="00800175" w:rsidRDefault="00800175">
            <w:pPr>
              <w:pStyle w:val="ConsPlusNormal"/>
              <w:jc w:val="both"/>
            </w:pPr>
            <w:r>
              <w:t>в районе ул. Октябрьской, 13 (соц. прачечная)</w:t>
            </w:r>
          </w:p>
        </w:tc>
        <w:tc>
          <w:tcPr>
            <w:tcW w:w="1417" w:type="dxa"/>
            <w:vMerge w:val="restart"/>
          </w:tcPr>
          <w:p w:rsidR="00800175" w:rsidRDefault="00800175">
            <w:pPr>
              <w:pStyle w:val="ConsPlusNormal"/>
              <w:jc w:val="center"/>
            </w:pPr>
            <w:r>
              <w:t>2029</w:t>
            </w:r>
          </w:p>
          <w:p w:rsidR="00800175" w:rsidRDefault="00800175">
            <w:pPr>
              <w:pStyle w:val="ConsPlusNormal"/>
              <w:jc w:val="center"/>
            </w:pPr>
            <w:r>
              <w:t>2030</w:t>
            </w:r>
          </w:p>
        </w:tc>
      </w:tr>
      <w:tr w:rsidR="00800175">
        <w:tc>
          <w:tcPr>
            <w:tcW w:w="1134" w:type="dxa"/>
          </w:tcPr>
          <w:p w:rsidR="00800175" w:rsidRDefault="00800175">
            <w:pPr>
              <w:pStyle w:val="ConsPlusNormal"/>
              <w:jc w:val="right"/>
            </w:pPr>
            <w:r>
              <w:t>3.2.3.27.</w:t>
            </w:r>
          </w:p>
        </w:tc>
        <w:tc>
          <w:tcPr>
            <w:tcW w:w="6463" w:type="dxa"/>
          </w:tcPr>
          <w:p w:rsidR="00800175" w:rsidRDefault="00800175">
            <w:pPr>
              <w:pStyle w:val="ConsPlusNormal"/>
              <w:jc w:val="both"/>
            </w:pPr>
            <w:r>
              <w:t>в районе 6 км основной трассы, левая сторона, здание N 27А</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3.2.3.28.</w:t>
            </w:r>
          </w:p>
        </w:tc>
        <w:tc>
          <w:tcPr>
            <w:tcW w:w="6463" w:type="dxa"/>
          </w:tcPr>
          <w:p w:rsidR="00800175" w:rsidRDefault="00800175">
            <w:pPr>
              <w:pStyle w:val="ConsPlusNormal"/>
              <w:jc w:val="both"/>
            </w:pPr>
            <w:r>
              <w:t>в районе жилого дома N 38 по ул. Портовой (в районе ТП)</w:t>
            </w:r>
          </w:p>
        </w:tc>
        <w:tc>
          <w:tcPr>
            <w:tcW w:w="1417" w:type="dxa"/>
            <w:vMerge/>
          </w:tcPr>
          <w:p w:rsidR="00800175" w:rsidRDefault="00800175">
            <w:pPr>
              <w:pStyle w:val="ConsPlusNormal"/>
            </w:pPr>
          </w:p>
        </w:tc>
      </w:tr>
      <w:tr w:rsidR="00800175">
        <w:tc>
          <w:tcPr>
            <w:tcW w:w="1134" w:type="dxa"/>
          </w:tcPr>
          <w:p w:rsidR="00800175" w:rsidRDefault="00800175">
            <w:pPr>
              <w:pStyle w:val="ConsPlusNormal"/>
              <w:jc w:val="right"/>
            </w:pPr>
            <w:r>
              <w:t>3.2.3.29.</w:t>
            </w:r>
          </w:p>
        </w:tc>
        <w:tc>
          <w:tcPr>
            <w:tcW w:w="6463" w:type="dxa"/>
          </w:tcPr>
          <w:p w:rsidR="00800175" w:rsidRDefault="00800175">
            <w:pPr>
              <w:pStyle w:val="ConsPlusNormal"/>
              <w:jc w:val="both"/>
            </w:pPr>
            <w:r>
              <w:t>в районе ул. Колымской, на территории школы N 15</w:t>
            </w:r>
          </w:p>
        </w:tc>
        <w:tc>
          <w:tcPr>
            <w:tcW w:w="1417" w:type="dxa"/>
          </w:tcPr>
          <w:p w:rsidR="00800175" w:rsidRDefault="00800175">
            <w:pPr>
              <w:pStyle w:val="ConsPlusNormal"/>
              <w:jc w:val="center"/>
            </w:pPr>
            <w:r>
              <w:t>2030</w:t>
            </w:r>
          </w:p>
        </w:tc>
      </w:tr>
      <w:tr w:rsidR="00800175">
        <w:tc>
          <w:tcPr>
            <w:tcW w:w="1134" w:type="dxa"/>
          </w:tcPr>
          <w:p w:rsidR="00800175" w:rsidRDefault="00800175">
            <w:pPr>
              <w:pStyle w:val="ConsPlusNormal"/>
              <w:jc w:val="right"/>
            </w:pPr>
            <w:r>
              <w:t>3.2.4.</w:t>
            </w:r>
          </w:p>
        </w:tc>
        <w:tc>
          <w:tcPr>
            <w:tcW w:w="6463" w:type="dxa"/>
          </w:tcPr>
          <w:p w:rsidR="00800175" w:rsidRDefault="00800175">
            <w:pPr>
              <w:pStyle w:val="ConsPlusNormal"/>
              <w:jc w:val="both"/>
            </w:pPr>
            <w:r>
              <w:t>Модернизация наружного освещения улично-дорожной сети (энергосервисный контракт)</w:t>
            </w:r>
          </w:p>
        </w:tc>
        <w:tc>
          <w:tcPr>
            <w:tcW w:w="1417" w:type="dxa"/>
          </w:tcPr>
          <w:p w:rsidR="00800175" w:rsidRDefault="00800175">
            <w:pPr>
              <w:pStyle w:val="ConsPlusNormal"/>
              <w:jc w:val="center"/>
            </w:pPr>
            <w:r>
              <w:t>2021-2027</w:t>
            </w:r>
          </w:p>
        </w:tc>
      </w:tr>
      <w:tr w:rsidR="00800175">
        <w:tc>
          <w:tcPr>
            <w:tcW w:w="1134" w:type="dxa"/>
          </w:tcPr>
          <w:p w:rsidR="00800175" w:rsidRDefault="00800175">
            <w:pPr>
              <w:pStyle w:val="ConsPlusNormal"/>
              <w:jc w:val="right"/>
            </w:pPr>
            <w:r>
              <w:t>3.2.5.</w:t>
            </w:r>
          </w:p>
        </w:tc>
        <w:tc>
          <w:tcPr>
            <w:tcW w:w="6463" w:type="dxa"/>
          </w:tcPr>
          <w:p w:rsidR="00800175" w:rsidRDefault="00800175">
            <w:pPr>
              <w:pStyle w:val="ConsPlusNormal"/>
              <w:jc w:val="both"/>
            </w:pPr>
            <w:r>
              <w:t>Благоустройство площади Магаданской с установкой капитальной стационарной сценической площадки, завершение проекта "Нулевая верста"</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3.2.6.</w:t>
            </w:r>
          </w:p>
        </w:tc>
        <w:tc>
          <w:tcPr>
            <w:tcW w:w="6463" w:type="dxa"/>
          </w:tcPr>
          <w:p w:rsidR="00800175" w:rsidRDefault="00800175">
            <w:pPr>
              <w:pStyle w:val="ConsPlusNormal"/>
              <w:jc w:val="both"/>
            </w:pPr>
            <w:r>
              <w:t>Реализация проекта "Благоустройство городского парка": восстановление и создание новых социально-культурных площадок и игровых зон, обновление аттракционов</w:t>
            </w:r>
          </w:p>
        </w:tc>
        <w:tc>
          <w:tcPr>
            <w:tcW w:w="1417" w:type="dxa"/>
          </w:tcPr>
          <w:p w:rsidR="00800175" w:rsidRDefault="00800175">
            <w:pPr>
              <w:pStyle w:val="ConsPlusNormal"/>
              <w:jc w:val="center"/>
            </w:pPr>
            <w:r>
              <w:t>2022-2025</w:t>
            </w:r>
          </w:p>
        </w:tc>
      </w:tr>
      <w:tr w:rsidR="00800175">
        <w:tc>
          <w:tcPr>
            <w:tcW w:w="1134" w:type="dxa"/>
          </w:tcPr>
          <w:p w:rsidR="00800175" w:rsidRDefault="00800175">
            <w:pPr>
              <w:pStyle w:val="ConsPlusNormal"/>
              <w:jc w:val="right"/>
            </w:pPr>
            <w:r>
              <w:t>3.2.7.</w:t>
            </w:r>
          </w:p>
        </w:tc>
        <w:tc>
          <w:tcPr>
            <w:tcW w:w="6463" w:type="dxa"/>
          </w:tcPr>
          <w:p w:rsidR="00800175" w:rsidRDefault="00800175">
            <w:pPr>
              <w:pStyle w:val="ConsPlusNormal"/>
              <w:jc w:val="both"/>
            </w:pPr>
            <w:r>
              <w:t>Создание общественного пространства "Парк этнической культуры народов северо-востока "Дюкча" в г. Магадане в р-не устья р. Дукча"</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3.2.8.</w:t>
            </w:r>
          </w:p>
        </w:tc>
        <w:tc>
          <w:tcPr>
            <w:tcW w:w="6463" w:type="dxa"/>
          </w:tcPr>
          <w:p w:rsidR="00800175" w:rsidRDefault="00800175">
            <w:pPr>
              <w:pStyle w:val="ConsPlusNormal"/>
              <w:jc w:val="both"/>
            </w:pPr>
            <w:r>
              <w:t>Устройство автомобильной парковки в р-не базы отдыха "Снегорка"</w:t>
            </w:r>
          </w:p>
        </w:tc>
        <w:tc>
          <w:tcPr>
            <w:tcW w:w="1417" w:type="dxa"/>
          </w:tcPr>
          <w:p w:rsidR="00800175" w:rsidRDefault="00800175">
            <w:pPr>
              <w:pStyle w:val="ConsPlusNormal"/>
              <w:jc w:val="center"/>
            </w:pPr>
          </w:p>
        </w:tc>
      </w:tr>
      <w:tr w:rsidR="00800175">
        <w:tc>
          <w:tcPr>
            <w:tcW w:w="1134" w:type="dxa"/>
          </w:tcPr>
          <w:p w:rsidR="00800175" w:rsidRDefault="00800175">
            <w:pPr>
              <w:pStyle w:val="ConsPlusNormal"/>
              <w:jc w:val="right"/>
            </w:pPr>
            <w:r>
              <w:t>3.3.</w:t>
            </w:r>
          </w:p>
        </w:tc>
        <w:tc>
          <w:tcPr>
            <w:tcW w:w="6463" w:type="dxa"/>
          </w:tcPr>
          <w:p w:rsidR="00800175" w:rsidRDefault="00800175">
            <w:pPr>
              <w:pStyle w:val="ConsPlusNormal"/>
              <w:jc w:val="both"/>
            </w:pPr>
            <w:r>
              <w:t>Мероприятие "Предоставление субсидии муниципальному образованию "город Магадан" на обновление автобусного парка для осуществления городских пассажирских перевозок"</w:t>
            </w:r>
          </w:p>
        </w:tc>
        <w:tc>
          <w:tcPr>
            <w:tcW w:w="1417" w:type="dxa"/>
          </w:tcPr>
          <w:p w:rsidR="00800175" w:rsidRDefault="00800175">
            <w:pPr>
              <w:pStyle w:val="ConsPlusNormal"/>
              <w:jc w:val="center"/>
            </w:pPr>
            <w:r>
              <w:t>2021-2022</w:t>
            </w:r>
          </w:p>
        </w:tc>
      </w:tr>
      <w:tr w:rsidR="00800175">
        <w:tc>
          <w:tcPr>
            <w:tcW w:w="1134" w:type="dxa"/>
          </w:tcPr>
          <w:p w:rsidR="00800175" w:rsidRDefault="00800175">
            <w:pPr>
              <w:pStyle w:val="ConsPlusNormal"/>
              <w:jc w:val="right"/>
            </w:pPr>
            <w:r>
              <w:t>3.4.</w:t>
            </w:r>
          </w:p>
        </w:tc>
        <w:tc>
          <w:tcPr>
            <w:tcW w:w="6463" w:type="dxa"/>
          </w:tcPr>
          <w:p w:rsidR="00800175" w:rsidRDefault="00800175">
            <w:pPr>
              <w:pStyle w:val="ConsPlusNormal"/>
              <w:jc w:val="both"/>
            </w:pPr>
            <w:r>
              <w:t>Мероприятие "Предоставление субсидий городским округам для приобретения в лизинг автомобильного транспорта"</w:t>
            </w:r>
          </w:p>
        </w:tc>
        <w:tc>
          <w:tcPr>
            <w:tcW w:w="1417" w:type="dxa"/>
          </w:tcPr>
          <w:p w:rsidR="00800175" w:rsidRDefault="00800175">
            <w:pPr>
              <w:pStyle w:val="ConsPlusNormal"/>
              <w:jc w:val="center"/>
            </w:pPr>
            <w:r>
              <w:t>2021-2023</w:t>
            </w:r>
          </w:p>
        </w:tc>
      </w:tr>
      <w:tr w:rsidR="00800175">
        <w:tc>
          <w:tcPr>
            <w:tcW w:w="1134" w:type="dxa"/>
          </w:tcPr>
          <w:p w:rsidR="00800175" w:rsidRDefault="00800175">
            <w:pPr>
              <w:pStyle w:val="ConsPlusNormal"/>
              <w:jc w:val="right"/>
            </w:pPr>
            <w:r>
              <w:t>3.5.</w:t>
            </w:r>
          </w:p>
        </w:tc>
        <w:tc>
          <w:tcPr>
            <w:tcW w:w="6463" w:type="dxa"/>
          </w:tcPr>
          <w:p w:rsidR="00800175" w:rsidRDefault="00800175">
            <w:pPr>
              <w:pStyle w:val="ConsPlusNormal"/>
              <w:jc w:val="both"/>
            </w:pPr>
            <w:r>
              <w:t>Благоустройство общественной территории, по адресу: Магаданская область, п. Сокол, ул. Гагарина, д. 26-28</w:t>
            </w:r>
          </w:p>
        </w:tc>
        <w:tc>
          <w:tcPr>
            <w:tcW w:w="1417" w:type="dxa"/>
          </w:tcPr>
          <w:p w:rsidR="00800175" w:rsidRDefault="00800175">
            <w:pPr>
              <w:pStyle w:val="ConsPlusNormal"/>
              <w:jc w:val="center"/>
            </w:pPr>
            <w:r>
              <w:t>2021-2022</w:t>
            </w:r>
          </w:p>
        </w:tc>
      </w:tr>
      <w:tr w:rsidR="00800175">
        <w:tc>
          <w:tcPr>
            <w:tcW w:w="1134" w:type="dxa"/>
          </w:tcPr>
          <w:p w:rsidR="00800175" w:rsidRDefault="00800175">
            <w:pPr>
              <w:pStyle w:val="ConsPlusNormal"/>
              <w:jc w:val="right"/>
            </w:pPr>
            <w:r>
              <w:t>4</w:t>
            </w:r>
          </w:p>
        </w:tc>
        <w:tc>
          <w:tcPr>
            <w:tcW w:w="6463" w:type="dxa"/>
          </w:tcPr>
          <w:p w:rsidR="00800175" w:rsidRDefault="00800175">
            <w:pPr>
              <w:pStyle w:val="ConsPlusNormal"/>
              <w:jc w:val="both"/>
            </w:pPr>
            <w:r>
              <w:t>Основное мероприятие "Снос бесхозяйных объектов, объектов незавершенного строительства, самовольных строений"</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4.2.</w:t>
            </w:r>
          </w:p>
        </w:tc>
        <w:tc>
          <w:tcPr>
            <w:tcW w:w="6463" w:type="dxa"/>
          </w:tcPr>
          <w:p w:rsidR="00800175" w:rsidRDefault="00800175">
            <w:pPr>
              <w:pStyle w:val="ConsPlusNormal"/>
              <w:jc w:val="both"/>
            </w:pPr>
            <w:r>
              <w:t>Мероприятие "Предоставление субсидии городским округам на оплату за утилизацию строительного мусора"</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5</w:t>
            </w:r>
          </w:p>
        </w:tc>
        <w:tc>
          <w:tcPr>
            <w:tcW w:w="6463" w:type="dxa"/>
          </w:tcPr>
          <w:p w:rsidR="00800175" w:rsidRDefault="00800175">
            <w:pPr>
              <w:pStyle w:val="ConsPlusNormal"/>
              <w:jc w:val="both"/>
            </w:pPr>
            <w:r>
              <w:t>Основное мероприятие "Строительство и реконструкция объектов коммунальной инфраструктуры административного центра Магаданской области"</w:t>
            </w:r>
          </w:p>
        </w:tc>
        <w:tc>
          <w:tcPr>
            <w:tcW w:w="1417" w:type="dxa"/>
          </w:tcPr>
          <w:p w:rsidR="00800175" w:rsidRDefault="00800175">
            <w:pPr>
              <w:pStyle w:val="ConsPlusNormal"/>
              <w:jc w:val="center"/>
            </w:pPr>
            <w:r>
              <w:t>2022-2030</w:t>
            </w:r>
          </w:p>
        </w:tc>
      </w:tr>
      <w:tr w:rsidR="00800175">
        <w:tc>
          <w:tcPr>
            <w:tcW w:w="1134" w:type="dxa"/>
          </w:tcPr>
          <w:p w:rsidR="00800175" w:rsidRDefault="00800175">
            <w:pPr>
              <w:pStyle w:val="ConsPlusNormal"/>
              <w:jc w:val="right"/>
            </w:pPr>
            <w:r>
              <w:t>5.1.</w:t>
            </w:r>
          </w:p>
        </w:tc>
        <w:tc>
          <w:tcPr>
            <w:tcW w:w="6463" w:type="dxa"/>
          </w:tcPr>
          <w:p w:rsidR="00800175" w:rsidRDefault="00800175">
            <w:pPr>
              <w:pStyle w:val="ConsPlusNormal"/>
              <w:jc w:val="both"/>
            </w:pPr>
            <w:r>
              <w:t>Реконструкция тепловых сетей от ТК-2802 до ТК-663 по ул. Дуговой (от ул. Портовой до ул. Октябрьской). Увеличение пропускной способности тепловой сети, обеспечение качественного, бесперебойного теплоснабжение новых подключаемых потребителей и мкр в целом. Обеспечение инфраструктурой земельного участка, предназначенного для застройки многоквартирными домами</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5.2.</w:t>
            </w:r>
          </w:p>
        </w:tc>
        <w:tc>
          <w:tcPr>
            <w:tcW w:w="6463" w:type="dxa"/>
          </w:tcPr>
          <w:p w:rsidR="00800175" w:rsidRDefault="00800175">
            <w:pPr>
              <w:pStyle w:val="ConsPlusNormal"/>
              <w:jc w:val="both"/>
            </w:pPr>
            <w:r>
              <w:t xml:space="preserve">Реконструкция и строительство тепловой сети в мкр 31 квартал. Увеличение пропускной способности тепловой сети. Обеспечение </w:t>
            </w:r>
            <w:r>
              <w:lastRenderedPageBreak/>
              <w:t>инфраструктурой земельного участка, предназначенного для застройки многоквартирными домами. Повышение надежности тепловой сети и создание блокировочной сети с целью улучшения качества теплоснабжения данного мкр</w:t>
            </w:r>
          </w:p>
        </w:tc>
        <w:tc>
          <w:tcPr>
            <w:tcW w:w="1417" w:type="dxa"/>
          </w:tcPr>
          <w:p w:rsidR="00800175" w:rsidRDefault="00800175">
            <w:pPr>
              <w:pStyle w:val="ConsPlusNormal"/>
              <w:jc w:val="center"/>
            </w:pPr>
            <w:r>
              <w:lastRenderedPageBreak/>
              <w:t>2025</w:t>
            </w:r>
          </w:p>
        </w:tc>
      </w:tr>
      <w:tr w:rsidR="00800175">
        <w:tc>
          <w:tcPr>
            <w:tcW w:w="1134" w:type="dxa"/>
          </w:tcPr>
          <w:p w:rsidR="00800175" w:rsidRDefault="00800175">
            <w:pPr>
              <w:pStyle w:val="ConsPlusNormal"/>
              <w:jc w:val="right"/>
            </w:pPr>
            <w:r>
              <w:lastRenderedPageBreak/>
              <w:t>5.3.</w:t>
            </w:r>
          </w:p>
        </w:tc>
        <w:tc>
          <w:tcPr>
            <w:tcW w:w="6463" w:type="dxa"/>
          </w:tcPr>
          <w:p w:rsidR="00800175" w:rsidRDefault="00800175">
            <w:pPr>
              <w:pStyle w:val="ConsPlusNormal"/>
              <w:jc w:val="both"/>
            </w:pPr>
            <w:r>
              <w:t>Технологическое присоединение к электрическим сетям многоквартирных жилых домов в р-не Колымского шоссе</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5.4.</w:t>
            </w:r>
          </w:p>
        </w:tc>
        <w:tc>
          <w:tcPr>
            <w:tcW w:w="6463" w:type="dxa"/>
          </w:tcPr>
          <w:p w:rsidR="00800175" w:rsidRDefault="00800175">
            <w:pPr>
              <w:pStyle w:val="ConsPlusNormal"/>
              <w:jc w:val="both"/>
            </w:pPr>
            <w:r>
              <w:t>Реконструкция тепловых сетей ТК-759 до ТК-806 по ул. Якутской. Увеличение пропускной способности тепловой сети. Повышение надежности тепловой сети и создание блокировочной сети с целью улучшения качества теплоснабжения данного мкр</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5.5.</w:t>
            </w:r>
          </w:p>
        </w:tc>
        <w:tc>
          <w:tcPr>
            <w:tcW w:w="6463" w:type="dxa"/>
          </w:tcPr>
          <w:p w:rsidR="00800175" w:rsidRDefault="00800175">
            <w:pPr>
              <w:pStyle w:val="ConsPlusNormal"/>
              <w:jc w:val="both"/>
            </w:pPr>
            <w:r>
              <w:t>Строительство канализационной насосной станции с самотечным и напорным коллекторами в мкр Марчекан г. Магадана</w:t>
            </w:r>
          </w:p>
        </w:tc>
        <w:tc>
          <w:tcPr>
            <w:tcW w:w="1417" w:type="dxa"/>
          </w:tcPr>
          <w:p w:rsidR="00800175" w:rsidRDefault="00800175">
            <w:pPr>
              <w:pStyle w:val="ConsPlusNormal"/>
              <w:jc w:val="center"/>
            </w:pPr>
            <w:r>
              <w:t>2025-2026</w:t>
            </w:r>
          </w:p>
        </w:tc>
      </w:tr>
      <w:tr w:rsidR="00800175">
        <w:tc>
          <w:tcPr>
            <w:tcW w:w="1134" w:type="dxa"/>
          </w:tcPr>
          <w:p w:rsidR="00800175" w:rsidRDefault="00800175">
            <w:pPr>
              <w:pStyle w:val="ConsPlusNormal"/>
              <w:jc w:val="right"/>
            </w:pPr>
            <w:r>
              <w:t>5.6.</w:t>
            </w:r>
          </w:p>
        </w:tc>
        <w:tc>
          <w:tcPr>
            <w:tcW w:w="6463" w:type="dxa"/>
          </w:tcPr>
          <w:p w:rsidR="00800175" w:rsidRDefault="00800175">
            <w:pPr>
              <w:pStyle w:val="ConsPlusNormal"/>
              <w:jc w:val="both"/>
            </w:pPr>
            <w:r>
              <w:t>Строительство тепломагистрали N 5 "Нагаевская", на участке от Магаданской ТЭЦ до ЦТП-4</w:t>
            </w:r>
          </w:p>
        </w:tc>
        <w:tc>
          <w:tcPr>
            <w:tcW w:w="1417" w:type="dxa"/>
          </w:tcPr>
          <w:p w:rsidR="00800175" w:rsidRDefault="00800175">
            <w:pPr>
              <w:pStyle w:val="ConsPlusNormal"/>
              <w:jc w:val="center"/>
            </w:pPr>
            <w:r>
              <w:t>2025-2027</w:t>
            </w:r>
          </w:p>
        </w:tc>
      </w:tr>
      <w:tr w:rsidR="00800175">
        <w:tc>
          <w:tcPr>
            <w:tcW w:w="1134" w:type="dxa"/>
          </w:tcPr>
          <w:p w:rsidR="00800175" w:rsidRDefault="00800175">
            <w:pPr>
              <w:pStyle w:val="ConsPlusNormal"/>
              <w:jc w:val="right"/>
            </w:pPr>
            <w:r>
              <w:t>6.</w:t>
            </w:r>
          </w:p>
        </w:tc>
        <w:tc>
          <w:tcPr>
            <w:tcW w:w="6463" w:type="dxa"/>
          </w:tcPr>
          <w:p w:rsidR="00800175" w:rsidRDefault="00800175">
            <w:pPr>
              <w:pStyle w:val="ConsPlusNormal"/>
              <w:jc w:val="both"/>
            </w:pPr>
            <w:r>
              <w:t>Основное мероприятие "Развитие социально-культурной сферы и спорта административного центра Магаданской области"</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6.1.</w:t>
            </w:r>
          </w:p>
        </w:tc>
        <w:tc>
          <w:tcPr>
            <w:tcW w:w="6463" w:type="dxa"/>
          </w:tcPr>
          <w:p w:rsidR="00800175" w:rsidRDefault="00800175">
            <w:pPr>
              <w:pStyle w:val="ConsPlusNormal"/>
              <w:jc w:val="both"/>
            </w:pPr>
            <w:r>
              <w:t>Строительство комплекса трамплинов базы "Полет"</w:t>
            </w:r>
          </w:p>
        </w:tc>
        <w:tc>
          <w:tcPr>
            <w:tcW w:w="1417" w:type="dxa"/>
          </w:tcPr>
          <w:p w:rsidR="00800175" w:rsidRDefault="00800175">
            <w:pPr>
              <w:pStyle w:val="ConsPlusNormal"/>
              <w:jc w:val="center"/>
            </w:pPr>
            <w:r>
              <w:t>2025-2027</w:t>
            </w:r>
          </w:p>
        </w:tc>
      </w:tr>
      <w:tr w:rsidR="00800175">
        <w:tc>
          <w:tcPr>
            <w:tcW w:w="1134" w:type="dxa"/>
          </w:tcPr>
          <w:p w:rsidR="00800175" w:rsidRDefault="00800175">
            <w:pPr>
              <w:pStyle w:val="ConsPlusNormal"/>
              <w:jc w:val="right"/>
            </w:pPr>
            <w:r>
              <w:t>6.2.</w:t>
            </w:r>
          </w:p>
        </w:tc>
        <w:tc>
          <w:tcPr>
            <w:tcW w:w="6463" w:type="dxa"/>
          </w:tcPr>
          <w:p w:rsidR="00800175" w:rsidRDefault="00800175">
            <w:pPr>
              <w:pStyle w:val="ConsPlusNormal"/>
              <w:jc w:val="both"/>
            </w:pPr>
            <w:r>
              <w:t>Строительство модульных раздевалок и устройство освещения на лыжной трассе</w:t>
            </w:r>
          </w:p>
        </w:tc>
        <w:tc>
          <w:tcPr>
            <w:tcW w:w="1417" w:type="dxa"/>
          </w:tcPr>
          <w:p w:rsidR="00800175" w:rsidRDefault="00800175">
            <w:pPr>
              <w:pStyle w:val="ConsPlusNormal"/>
              <w:jc w:val="center"/>
            </w:pPr>
            <w:r>
              <w:t>2025-2026</w:t>
            </w:r>
          </w:p>
        </w:tc>
      </w:tr>
      <w:tr w:rsidR="00800175">
        <w:tc>
          <w:tcPr>
            <w:tcW w:w="1134" w:type="dxa"/>
          </w:tcPr>
          <w:p w:rsidR="00800175" w:rsidRDefault="00800175">
            <w:pPr>
              <w:pStyle w:val="ConsPlusNormal"/>
              <w:jc w:val="right"/>
            </w:pPr>
            <w:r>
              <w:t>6.3.</w:t>
            </w:r>
          </w:p>
        </w:tc>
        <w:tc>
          <w:tcPr>
            <w:tcW w:w="6463" w:type="dxa"/>
          </w:tcPr>
          <w:p w:rsidR="00800175" w:rsidRDefault="00800175">
            <w:pPr>
              <w:pStyle w:val="ConsPlusNormal"/>
              <w:jc w:val="both"/>
            </w:pPr>
            <w:r>
              <w:t>Строительство лыжного стадиона в р-не Черемушки</w:t>
            </w:r>
          </w:p>
        </w:tc>
        <w:tc>
          <w:tcPr>
            <w:tcW w:w="1417" w:type="dxa"/>
          </w:tcPr>
          <w:p w:rsidR="00800175" w:rsidRDefault="00800175">
            <w:pPr>
              <w:pStyle w:val="ConsPlusNormal"/>
              <w:jc w:val="center"/>
            </w:pPr>
            <w:r>
              <w:t>2025-2026</w:t>
            </w:r>
          </w:p>
        </w:tc>
      </w:tr>
      <w:tr w:rsidR="00800175">
        <w:tc>
          <w:tcPr>
            <w:tcW w:w="1134" w:type="dxa"/>
          </w:tcPr>
          <w:p w:rsidR="00800175" w:rsidRDefault="00800175">
            <w:pPr>
              <w:pStyle w:val="ConsPlusNormal"/>
              <w:jc w:val="right"/>
            </w:pPr>
            <w:r>
              <w:t>6.4.</w:t>
            </w:r>
          </w:p>
        </w:tc>
        <w:tc>
          <w:tcPr>
            <w:tcW w:w="6463" w:type="dxa"/>
          </w:tcPr>
          <w:p w:rsidR="00800175" w:rsidRDefault="00800175">
            <w:pPr>
              <w:pStyle w:val="ConsPlusNormal"/>
              <w:jc w:val="both"/>
            </w:pPr>
            <w:r>
              <w:t>Установка бугельного подъемника для склона БИГ-ЭИР МАУ г. Магадана "СШОР РГШ-Магадан"</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6.5.</w:t>
            </w:r>
          </w:p>
        </w:tc>
        <w:tc>
          <w:tcPr>
            <w:tcW w:w="6463" w:type="dxa"/>
          </w:tcPr>
          <w:p w:rsidR="00800175" w:rsidRDefault="00800175">
            <w:pPr>
              <w:pStyle w:val="ConsPlusNormal"/>
              <w:jc w:val="both"/>
            </w:pPr>
            <w:r>
              <w:t>Приобретение и строительство кресельных подъемников для МАУ г. Магадана "СШОР РГШ-Магадан"</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6.6.</w:t>
            </w:r>
          </w:p>
        </w:tc>
        <w:tc>
          <w:tcPr>
            <w:tcW w:w="6463" w:type="dxa"/>
          </w:tcPr>
          <w:p w:rsidR="00800175" w:rsidRDefault="00800175">
            <w:pPr>
              <w:pStyle w:val="ConsPlusNormal"/>
              <w:jc w:val="both"/>
            </w:pPr>
            <w:r>
              <w:t>Строительство ФОК с универсальным игровым залом и плавательным бассейном в пос. Снежная Долина</w:t>
            </w:r>
          </w:p>
        </w:tc>
        <w:tc>
          <w:tcPr>
            <w:tcW w:w="1417" w:type="dxa"/>
          </w:tcPr>
          <w:p w:rsidR="00800175" w:rsidRDefault="00800175">
            <w:pPr>
              <w:pStyle w:val="ConsPlusNormal"/>
              <w:jc w:val="center"/>
            </w:pPr>
            <w:r>
              <w:t>2025-2027</w:t>
            </w:r>
          </w:p>
        </w:tc>
      </w:tr>
      <w:tr w:rsidR="00800175">
        <w:tc>
          <w:tcPr>
            <w:tcW w:w="1134" w:type="dxa"/>
          </w:tcPr>
          <w:p w:rsidR="00800175" w:rsidRDefault="00800175">
            <w:pPr>
              <w:pStyle w:val="ConsPlusNormal"/>
              <w:jc w:val="right"/>
            </w:pPr>
            <w:r>
              <w:t>6.7.</w:t>
            </w:r>
          </w:p>
        </w:tc>
        <w:tc>
          <w:tcPr>
            <w:tcW w:w="6463" w:type="dxa"/>
          </w:tcPr>
          <w:p w:rsidR="00800175" w:rsidRDefault="00800175">
            <w:pPr>
              <w:pStyle w:val="ConsPlusNormal"/>
              <w:jc w:val="both"/>
            </w:pPr>
            <w:r>
              <w:t>Строительство детского сада на 135 мест в мкр Звезда в г. Магадане</w:t>
            </w:r>
          </w:p>
        </w:tc>
        <w:tc>
          <w:tcPr>
            <w:tcW w:w="1417" w:type="dxa"/>
          </w:tcPr>
          <w:p w:rsidR="00800175" w:rsidRDefault="00800175">
            <w:pPr>
              <w:pStyle w:val="ConsPlusNormal"/>
              <w:jc w:val="center"/>
            </w:pPr>
            <w:r>
              <w:t>2025-2026</w:t>
            </w:r>
          </w:p>
        </w:tc>
      </w:tr>
      <w:tr w:rsidR="00800175">
        <w:tc>
          <w:tcPr>
            <w:tcW w:w="1134" w:type="dxa"/>
          </w:tcPr>
          <w:p w:rsidR="00800175" w:rsidRDefault="00800175">
            <w:pPr>
              <w:pStyle w:val="ConsPlusNormal"/>
              <w:jc w:val="right"/>
            </w:pPr>
            <w:r>
              <w:t>7.</w:t>
            </w:r>
          </w:p>
        </w:tc>
        <w:tc>
          <w:tcPr>
            <w:tcW w:w="6463" w:type="dxa"/>
          </w:tcPr>
          <w:p w:rsidR="00800175" w:rsidRDefault="00800175">
            <w:pPr>
              <w:pStyle w:val="ConsPlusNormal"/>
              <w:jc w:val="both"/>
            </w:pPr>
            <w:r>
              <w:t>Основное мероприятие "Развитие инфраструктуры обращения с отходами"</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7.1.</w:t>
            </w:r>
          </w:p>
        </w:tc>
        <w:tc>
          <w:tcPr>
            <w:tcW w:w="6463" w:type="dxa"/>
          </w:tcPr>
          <w:p w:rsidR="00800175" w:rsidRDefault="00800175">
            <w:pPr>
              <w:pStyle w:val="ConsPlusNormal"/>
              <w:jc w:val="both"/>
            </w:pPr>
            <w:r>
              <w:t>Мероприятие "Приобретение спецтехники"</w:t>
            </w:r>
          </w:p>
        </w:tc>
        <w:tc>
          <w:tcPr>
            <w:tcW w:w="1417" w:type="dxa"/>
          </w:tcPr>
          <w:p w:rsidR="00800175" w:rsidRDefault="00800175">
            <w:pPr>
              <w:pStyle w:val="ConsPlusNormal"/>
              <w:jc w:val="center"/>
            </w:pPr>
            <w:r>
              <w:t>2021-2023</w:t>
            </w:r>
          </w:p>
        </w:tc>
      </w:tr>
      <w:tr w:rsidR="00800175">
        <w:tc>
          <w:tcPr>
            <w:tcW w:w="1134" w:type="dxa"/>
          </w:tcPr>
          <w:p w:rsidR="00800175" w:rsidRDefault="00800175">
            <w:pPr>
              <w:pStyle w:val="ConsPlusNormal"/>
              <w:jc w:val="right"/>
            </w:pPr>
            <w:r>
              <w:t>7.1.1.</w:t>
            </w:r>
          </w:p>
        </w:tc>
        <w:tc>
          <w:tcPr>
            <w:tcW w:w="6463" w:type="dxa"/>
          </w:tcPr>
          <w:p w:rsidR="00800175" w:rsidRDefault="00800175">
            <w:pPr>
              <w:pStyle w:val="ConsPlusNormal"/>
              <w:jc w:val="both"/>
            </w:pPr>
            <w:r>
              <w:t>Приобретение спецтехники (цельнометаллический фургон ГАЗель NEXT F32R32) (или эквивалент) ритуального значения - 2 шт.</w:t>
            </w:r>
          </w:p>
        </w:tc>
        <w:tc>
          <w:tcPr>
            <w:tcW w:w="1417" w:type="dxa"/>
          </w:tcPr>
          <w:p w:rsidR="00800175" w:rsidRDefault="00800175">
            <w:pPr>
              <w:pStyle w:val="ConsPlusNormal"/>
              <w:jc w:val="center"/>
            </w:pPr>
            <w:r>
              <w:t>2021-2022</w:t>
            </w:r>
          </w:p>
        </w:tc>
      </w:tr>
      <w:tr w:rsidR="00800175">
        <w:tc>
          <w:tcPr>
            <w:tcW w:w="1134" w:type="dxa"/>
          </w:tcPr>
          <w:p w:rsidR="00800175" w:rsidRDefault="00800175">
            <w:pPr>
              <w:pStyle w:val="ConsPlusNormal"/>
              <w:jc w:val="right"/>
            </w:pPr>
            <w:r>
              <w:t>7.1.2.</w:t>
            </w:r>
          </w:p>
        </w:tc>
        <w:tc>
          <w:tcPr>
            <w:tcW w:w="6463" w:type="dxa"/>
          </w:tcPr>
          <w:p w:rsidR="00800175" w:rsidRDefault="00800175">
            <w:pPr>
              <w:pStyle w:val="ConsPlusNormal"/>
              <w:jc w:val="both"/>
            </w:pPr>
            <w:r>
              <w:t>Приобретение спецтехники (мусоровоз с боковой загрузкой МК 4552-02 вместимость кузова - 18 м</w:t>
            </w:r>
            <w:r>
              <w:rPr>
                <w:vertAlign w:val="superscript"/>
              </w:rPr>
              <w:t>3</w:t>
            </w:r>
            <w:r>
              <w:t xml:space="preserve"> на шасси КАМАЗ-43253 (G5) (или эквивалент) - 1 шт.</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7.2.</w:t>
            </w:r>
          </w:p>
        </w:tc>
        <w:tc>
          <w:tcPr>
            <w:tcW w:w="6463" w:type="dxa"/>
          </w:tcPr>
          <w:p w:rsidR="00800175" w:rsidRDefault="00800175">
            <w:pPr>
              <w:pStyle w:val="ConsPlusNormal"/>
              <w:jc w:val="both"/>
            </w:pPr>
            <w:r>
              <w:t>Мероприятие "Увеличение контейнерного парка"</w:t>
            </w:r>
          </w:p>
        </w:tc>
        <w:tc>
          <w:tcPr>
            <w:tcW w:w="1417" w:type="dxa"/>
          </w:tcPr>
          <w:p w:rsidR="00800175" w:rsidRDefault="00800175">
            <w:pPr>
              <w:pStyle w:val="ConsPlusNormal"/>
              <w:jc w:val="center"/>
            </w:pPr>
            <w:r>
              <w:t>2021-2030</w:t>
            </w:r>
          </w:p>
        </w:tc>
      </w:tr>
      <w:tr w:rsidR="00800175">
        <w:tc>
          <w:tcPr>
            <w:tcW w:w="1134" w:type="dxa"/>
          </w:tcPr>
          <w:p w:rsidR="00800175" w:rsidRDefault="00800175">
            <w:pPr>
              <w:pStyle w:val="ConsPlusNormal"/>
              <w:jc w:val="right"/>
            </w:pPr>
            <w:r>
              <w:t>7.2.1.</w:t>
            </w:r>
          </w:p>
        </w:tc>
        <w:tc>
          <w:tcPr>
            <w:tcW w:w="6463" w:type="dxa"/>
          </w:tcPr>
          <w:p w:rsidR="00800175" w:rsidRDefault="00800175">
            <w:pPr>
              <w:pStyle w:val="ConsPlusNormal"/>
              <w:jc w:val="both"/>
            </w:pPr>
            <w:r>
              <w:t>Приобретение металлических контейнеров объемом 0,75 м</w:t>
            </w:r>
            <w:r>
              <w:rPr>
                <w:vertAlign w:val="superscript"/>
              </w:rPr>
              <w:t>3</w:t>
            </w:r>
            <w:r>
              <w:t xml:space="preserve"> - 100 шт.</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lastRenderedPageBreak/>
              <w:t>7.2.2.</w:t>
            </w:r>
          </w:p>
        </w:tc>
        <w:tc>
          <w:tcPr>
            <w:tcW w:w="6463" w:type="dxa"/>
          </w:tcPr>
          <w:p w:rsidR="00800175" w:rsidRDefault="00800175">
            <w:pPr>
              <w:pStyle w:val="ConsPlusNormal"/>
              <w:jc w:val="both"/>
            </w:pPr>
            <w:r>
              <w:t>Приобретение металлических контейнеров объемом 0,75 м</w:t>
            </w:r>
            <w:r>
              <w:rPr>
                <w:vertAlign w:val="superscript"/>
              </w:rPr>
              <w:t>3</w:t>
            </w:r>
            <w:r>
              <w:t xml:space="preserve"> - 100 шт.</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7.2.3.</w:t>
            </w:r>
          </w:p>
        </w:tc>
        <w:tc>
          <w:tcPr>
            <w:tcW w:w="6463" w:type="dxa"/>
          </w:tcPr>
          <w:p w:rsidR="00800175" w:rsidRDefault="00800175">
            <w:pPr>
              <w:pStyle w:val="ConsPlusNormal"/>
              <w:jc w:val="both"/>
            </w:pPr>
            <w:r>
              <w:t>Приобретение металлических контейнеров объемом 0,75 м</w:t>
            </w:r>
            <w:r>
              <w:rPr>
                <w:vertAlign w:val="superscript"/>
              </w:rPr>
              <w:t>3</w:t>
            </w:r>
            <w:r>
              <w:t xml:space="preserve"> - 100 шт.</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7.2.4.</w:t>
            </w:r>
          </w:p>
        </w:tc>
        <w:tc>
          <w:tcPr>
            <w:tcW w:w="6463" w:type="dxa"/>
          </w:tcPr>
          <w:p w:rsidR="00800175" w:rsidRDefault="00800175">
            <w:pPr>
              <w:pStyle w:val="ConsPlusNormal"/>
              <w:jc w:val="both"/>
            </w:pPr>
            <w:r>
              <w:t>Приобретение металлических контейнеров объемом 0,75 м</w:t>
            </w:r>
            <w:r>
              <w:rPr>
                <w:vertAlign w:val="superscript"/>
              </w:rPr>
              <w:t>3</w:t>
            </w:r>
            <w:r>
              <w:t xml:space="preserve"> - 100 шт.</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7.2.5.</w:t>
            </w:r>
          </w:p>
        </w:tc>
        <w:tc>
          <w:tcPr>
            <w:tcW w:w="6463" w:type="dxa"/>
          </w:tcPr>
          <w:p w:rsidR="00800175" w:rsidRDefault="00800175">
            <w:pPr>
              <w:pStyle w:val="ConsPlusNormal"/>
              <w:jc w:val="both"/>
            </w:pPr>
            <w:r>
              <w:t>Приобретение пластиковых евроконтейнеров объемом 1,1 м</w:t>
            </w:r>
            <w:r>
              <w:rPr>
                <w:vertAlign w:val="superscript"/>
              </w:rPr>
              <w:t>3</w:t>
            </w:r>
            <w:r>
              <w:t xml:space="preserve"> - 100 шт.</w:t>
            </w:r>
          </w:p>
        </w:tc>
        <w:tc>
          <w:tcPr>
            <w:tcW w:w="1417" w:type="dxa"/>
          </w:tcPr>
          <w:p w:rsidR="00800175" w:rsidRDefault="00800175">
            <w:pPr>
              <w:pStyle w:val="ConsPlusNormal"/>
              <w:jc w:val="center"/>
            </w:pPr>
            <w:r>
              <w:t>2022</w:t>
            </w:r>
          </w:p>
        </w:tc>
      </w:tr>
      <w:tr w:rsidR="00800175">
        <w:tc>
          <w:tcPr>
            <w:tcW w:w="1134" w:type="dxa"/>
          </w:tcPr>
          <w:p w:rsidR="00800175" w:rsidRDefault="00800175">
            <w:pPr>
              <w:pStyle w:val="ConsPlusNormal"/>
              <w:jc w:val="right"/>
            </w:pPr>
            <w:r>
              <w:t>7.2.6.</w:t>
            </w:r>
          </w:p>
        </w:tc>
        <w:tc>
          <w:tcPr>
            <w:tcW w:w="6463" w:type="dxa"/>
          </w:tcPr>
          <w:p w:rsidR="00800175" w:rsidRDefault="00800175">
            <w:pPr>
              <w:pStyle w:val="ConsPlusNormal"/>
              <w:jc w:val="both"/>
            </w:pPr>
            <w:r>
              <w:t>Приобретение пластиковых евроконтейнеров объемом 1,1 м</w:t>
            </w:r>
            <w:r>
              <w:rPr>
                <w:vertAlign w:val="superscript"/>
              </w:rPr>
              <w:t>3</w:t>
            </w:r>
            <w:r>
              <w:t xml:space="preserve"> - 100 шт.</w:t>
            </w:r>
          </w:p>
        </w:tc>
        <w:tc>
          <w:tcPr>
            <w:tcW w:w="1417" w:type="dxa"/>
          </w:tcPr>
          <w:p w:rsidR="00800175" w:rsidRDefault="00800175">
            <w:pPr>
              <w:pStyle w:val="ConsPlusNormal"/>
              <w:jc w:val="center"/>
            </w:pPr>
            <w:r>
              <w:t>2023</w:t>
            </w:r>
          </w:p>
        </w:tc>
      </w:tr>
      <w:tr w:rsidR="00800175">
        <w:tc>
          <w:tcPr>
            <w:tcW w:w="1134" w:type="dxa"/>
          </w:tcPr>
          <w:p w:rsidR="00800175" w:rsidRDefault="00800175">
            <w:pPr>
              <w:pStyle w:val="ConsPlusNormal"/>
              <w:jc w:val="right"/>
            </w:pPr>
            <w:r>
              <w:t>7.2.7.</w:t>
            </w:r>
          </w:p>
        </w:tc>
        <w:tc>
          <w:tcPr>
            <w:tcW w:w="6463" w:type="dxa"/>
          </w:tcPr>
          <w:p w:rsidR="00800175" w:rsidRDefault="00800175">
            <w:pPr>
              <w:pStyle w:val="ConsPlusNormal"/>
              <w:jc w:val="both"/>
            </w:pPr>
            <w:r>
              <w:t>Приобретение пластиковых евроконтейнеров объемом 1,1 м</w:t>
            </w:r>
            <w:r>
              <w:rPr>
                <w:vertAlign w:val="superscript"/>
              </w:rPr>
              <w:t>3</w:t>
            </w:r>
            <w:r>
              <w:t xml:space="preserve"> - 100 шт.</w:t>
            </w:r>
          </w:p>
        </w:tc>
        <w:tc>
          <w:tcPr>
            <w:tcW w:w="1417" w:type="dxa"/>
          </w:tcPr>
          <w:p w:rsidR="00800175" w:rsidRDefault="00800175">
            <w:pPr>
              <w:pStyle w:val="ConsPlusNormal"/>
              <w:jc w:val="center"/>
            </w:pPr>
            <w:r>
              <w:t>2024</w:t>
            </w:r>
          </w:p>
        </w:tc>
      </w:tr>
      <w:tr w:rsidR="00800175">
        <w:tc>
          <w:tcPr>
            <w:tcW w:w="1134" w:type="dxa"/>
          </w:tcPr>
          <w:p w:rsidR="00800175" w:rsidRDefault="00800175">
            <w:pPr>
              <w:pStyle w:val="ConsPlusNormal"/>
              <w:jc w:val="right"/>
            </w:pPr>
            <w:r>
              <w:t>7.2.8.</w:t>
            </w:r>
          </w:p>
        </w:tc>
        <w:tc>
          <w:tcPr>
            <w:tcW w:w="6463" w:type="dxa"/>
          </w:tcPr>
          <w:p w:rsidR="00800175" w:rsidRDefault="00800175">
            <w:pPr>
              <w:pStyle w:val="ConsPlusNormal"/>
              <w:jc w:val="both"/>
            </w:pPr>
            <w:r>
              <w:t>Приобретение пластиковых евроконтейнеров объемом 1,1 м</w:t>
            </w:r>
            <w:r>
              <w:rPr>
                <w:vertAlign w:val="superscript"/>
              </w:rPr>
              <w:t>3</w:t>
            </w:r>
            <w:r>
              <w:t xml:space="preserve"> - 100 шт.</w:t>
            </w:r>
          </w:p>
        </w:tc>
        <w:tc>
          <w:tcPr>
            <w:tcW w:w="1417" w:type="dxa"/>
          </w:tcPr>
          <w:p w:rsidR="00800175" w:rsidRDefault="00800175">
            <w:pPr>
              <w:pStyle w:val="ConsPlusNormal"/>
              <w:jc w:val="center"/>
            </w:pPr>
            <w:r>
              <w:t>2025</w:t>
            </w:r>
          </w:p>
        </w:tc>
      </w:tr>
      <w:tr w:rsidR="00800175">
        <w:tc>
          <w:tcPr>
            <w:tcW w:w="1134" w:type="dxa"/>
          </w:tcPr>
          <w:p w:rsidR="00800175" w:rsidRDefault="00800175">
            <w:pPr>
              <w:pStyle w:val="ConsPlusNormal"/>
              <w:jc w:val="right"/>
            </w:pPr>
            <w:r>
              <w:t>7.2.9.</w:t>
            </w:r>
          </w:p>
        </w:tc>
        <w:tc>
          <w:tcPr>
            <w:tcW w:w="6463" w:type="dxa"/>
          </w:tcPr>
          <w:p w:rsidR="00800175" w:rsidRDefault="00800175">
            <w:pPr>
              <w:pStyle w:val="ConsPlusNormal"/>
              <w:jc w:val="both"/>
            </w:pPr>
            <w:r>
              <w:t>Приобретение пластиковых евроконтейнеров объемом 1,1 м</w:t>
            </w:r>
            <w:r>
              <w:rPr>
                <w:vertAlign w:val="superscript"/>
              </w:rPr>
              <w:t>3</w:t>
            </w:r>
            <w:r>
              <w:t xml:space="preserve"> - 161 шт.</w:t>
            </w:r>
          </w:p>
        </w:tc>
        <w:tc>
          <w:tcPr>
            <w:tcW w:w="1417" w:type="dxa"/>
          </w:tcPr>
          <w:p w:rsidR="00800175" w:rsidRDefault="00800175">
            <w:pPr>
              <w:pStyle w:val="ConsPlusNormal"/>
              <w:jc w:val="center"/>
            </w:pPr>
            <w:r>
              <w:t>2026</w:t>
            </w:r>
          </w:p>
        </w:tc>
      </w:tr>
      <w:tr w:rsidR="00800175">
        <w:tc>
          <w:tcPr>
            <w:tcW w:w="1134" w:type="dxa"/>
          </w:tcPr>
          <w:p w:rsidR="00800175" w:rsidRDefault="00800175">
            <w:pPr>
              <w:pStyle w:val="ConsPlusNormal"/>
              <w:jc w:val="right"/>
            </w:pPr>
            <w:r>
              <w:t>7.3.</w:t>
            </w:r>
          </w:p>
        </w:tc>
        <w:tc>
          <w:tcPr>
            <w:tcW w:w="6463" w:type="dxa"/>
          </w:tcPr>
          <w:p w:rsidR="00800175" w:rsidRDefault="00800175">
            <w:pPr>
              <w:pStyle w:val="ConsPlusNormal"/>
              <w:jc w:val="both"/>
            </w:pPr>
            <w:r>
              <w:t>Мероприятие "Предоставление субсидий городским округам на обустройство мест (площадок) накопления твердых коммунальных отходов городских округов"</w:t>
            </w:r>
          </w:p>
        </w:tc>
        <w:tc>
          <w:tcPr>
            <w:tcW w:w="1417" w:type="dxa"/>
          </w:tcPr>
          <w:p w:rsidR="00800175" w:rsidRDefault="00800175">
            <w:pPr>
              <w:pStyle w:val="ConsPlusNormal"/>
              <w:jc w:val="center"/>
            </w:pPr>
            <w:r>
              <w:t>2021-2030</w:t>
            </w:r>
          </w:p>
        </w:tc>
      </w:tr>
    </w:tbl>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9</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bookmarkStart w:id="34" w:name="P8689"/>
      <w:bookmarkEnd w:id="34"/>
      <w:r>
        <w:t>АДРЕСНЫЙ ПЕРЕЧЕНЬ</w:t>
      </w:r>
    </w:p>
    <w:p w:rsidR="00800175" w:rsidRDefault="00800175">
      <w:pPr>
        <w:pStyle w:val="ConsPlusTitle"/>
        <w:jc w:val="center"/>
      </w:pPr>
      <w:r>
        <w:t>ОБЪЕКТОВ НЕДВИЖИМОГО ИМУЩЕСТВА (ВКЛЮЧАЯ ОБЪЕКТЫ</w:t>
      </w:r>
    </w:p>
    <w:p w:rsidR="00800175" w:rsidRDefault="00800175">
      <w:pPr>
        <w:pStyle w:val="ConsPlusTitle"/>
        <w:jc w:val="center"/>
      </w:pPr>
      <w:r>
        <w:t>НЕЗАВЕРШЕННОГО СТРОИТЕЛЬСТВА) И ЗЕМЕЛЬНЫХ УЧАСТКОВ,</w:t>
      </w:r>
    </w:p>
    <w:p w:rsidR="00800175" w:rsidRDefault="00800175">
      <w:pPr>
        <w:pStyle w:val="ConsPlusTitle"/>
        <w:jc w:val="center"/>
      </w:pPr>
      <w:r>
        <w:t>НАХОДЯЩИХСЯ В СОБСТВЕННОСТИ (ПОЛЬЗОВАНИИ) ЮРИДИЧЕСКИХ ЛИЦ</w:t>
      </w:r>
    </w:p>
    <w:p w:rsidR="00800175" w:rsidRDefault="00800175">
      <w:pPr>
        <w:pStyle w:val="ConsPlusTitle"/>
        <w:jc w:val="center"/>
      </w:pPr>
      <w:r>
        <w:t>И ИНДИВИДУАЛЬНЫХ ПРЕДПРИНИМАТЕЛЕЙ, КОТОРЫЕ ПОДЛЕЖАТ</w:t>
      </w:r>
    </w:p>
    <w:p w:rsidR="00800175" w:rsidRDefault="00800175">
      <w:pPr>
        <w:pStyle w:val="ConsPlusTitle"/>
        <w:jc w:val="center"/>
      </w:pPr>
      <w:r>
        <w:t>БЛАГОУСТРОЙСТВУ НЕ ПОЗДНЕЕ ПОСЛЕДНЕГО ГОДА РЕАЛИЗАЦИИ</w:t>
      </w:r>
    </w:p>
    <w:p w:rsidR="00800175" w:rsidRDefault="00800175">
      <w:pPr>
        <w:pStyle w:val="ConsPlusTitle"/>
        <w:jc w:val="center"/>
      </w:pPr>
      <w:r>
        <w:t>РЕГИОНАЛЬНОГО ПРОЕКТА ЗА СЧЕТ СРЕДСТВ УКАЗАННЫХ ЛИЦ</w:t>
      </w:r>
    </w:p>
    <w:p w:rsidR="00800175" w:rsidRDefault="00800175">
      <w:pPr>
        <w:pStyle w:val="ConsPlusTitle"/>
        <w:jc w:val="center"/>
      </w:pPr>
      <w:r>
        <w:t>В СООТВЕТСТВИИ С ТРЕБОВАНИЯМИ, УТВЕРЖДЕННЫХ В МУНИЦИПАЛЬНОМ</w:t>
      </w:r>
    </w:p>
    <w:p w:rsidR="00800175" w:rsidRDefault="00800175">
      <w:pPr>
        <w:pStyle w:val="ConsPlusTitle"/>
        <w:jc w:val="center"/>
      </w:pPr>
      <w:r>
        <w:t>ОБРАЗОВАНИИ ПРАВИЛ БЛАГОУСТРОЙСТВА ТЕРРИТОРИИ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4173"/>
        <w:gridCol w:w="3061"/>
      </w:tblGrid>
      <w:tr w:rsidR="00800175">
        <w:tc>
          <w:tcPr>
            <w:tcW w:w="784" w:type="dxa"/>
          </w:tcPr>
          <w:p w:rsidR="00800175" w:rsidRDefault="00800175">
            <w:pPr>
              <w:pStyle w:val="ConsPlusNormal"/>
              <w:jc w:val="center"/>
            </w:pPr>
            <w:r>
              <w:t>N п/п</w:t>
            </w:r>
          </w:p>
        </w:tc>
        <w:tc>
          <w:tcPr>
            <w:tcW w:w="4173" w:type="dxa"/>
          </w:tcPr>
          <w:p w:rsidR="00800175" w:rsidRDefault="00800175">
            <w:pPr>
              <w:pStyle w:val="ConsPlusNormal"/>
              <w:jc w:val="center"/>
            </w:pPr>
            <w:r>
              <w:t>Муниципальное образование</w:t>
            </w:r>
          </w:p>
        </w:tc>
        <w:tc>
          <w:tcPr>
            <w:tcW w:w="3061" w:type="dxa"/>
          </w:tcPr>
          <w:p w:rsidR="00800175" w:rsidRDefault="00800175">
            <w:pPr>
              <w:pStyle w:val="ConsPlusNormal"/>
              <w:jc w:val="center"/>
            </w:pPr>
            <w:r>
              <w:t>Адрес объекта</w:t>
            </w:r>
          </w:p>
        </w:tc>
      </w:tr>
      <w:tr w:rsidR="00800175">
        <w:tc>
          <w:tcPr>
            <w:tcW w:w="784" w:type="dxa"/>
          </w:tcPr>
          <w:p w:rsidR="00800175" w:rsidRDefault="00800175">
            <w:pPr>
              <w:pStyle w:val="ConsPlusNormal"/>
              <w:jc w:val="center"/>
            </w:pPr>
            <w:r>
              <w:t>1</w:t>
            </w:r>
          </w:p>
        </w:tc>
        <w:tc>
          <w:tcPr>
            <w:tcW w:w="4173" w:type="dxa"/>
          </w:tcPr>
          <w:p w:rsidR="00800175" w:rsidRDefault="00800175">
            <w:pPr>
              <w:pStyle w:val="ConsPlusNormal"/>
              <w:jc w:val="center"/>
            </w:pPr>
            <w:r>
              <w:t>2</w:t>
            </w:r>
          </w:p>
        </w:tc>
        <w:tc>
          <w:tcPr>
            <w:tcW w:w="3061" w:type="dxa"/>
          </w:tcPr>
          <w:p w:rsidR="00800175" w:rsidRDefault="00800175">
            <w:pPr>
              <w:pStyle w:val="ConsPlusNormal"/>
              <w:jc w:val="center"/>
            </w:pPr>
            <w:r>
              <w:t>3</w:t>
            </w:r>
          </w:p>
        </w:tc>
      </w:tr>
      <w:tr w:rsidR="00800175">
        <w:tc>
          <w:tcPr>
            <w:tcW w:w="8018" w:type="dxa"/>
            <w:gridSpan w:val="3"/>
          </w:tcPr>
          <w:p w:rsidR="00800175" w:rsidRDefault="00800175">
            <w:pPr>
              <w:pStyle w:val="ConsPlusNormal"/>
              <w:jc w:val="center"/>
            </w:pPr>
            <w:r>
              <w:t>2022-2024 годы</w:t>
            </w:r>
          </w:p>
        </w:tc>
      </w:tr>
      <w:tr w:rsidR="00800175">
        <w:tc>
          <w:tcPr>
            <w:tcW w:w="784" w:type="dxa"/>
          </w:tcPr>
          <w:p w:rsidR="00800175" w:rsidRDefault="00800175">
            <w:pPr>
              <w:pStyle w:val="ConsPlusNormal"/>
            </w:pPr>
          </w:p>
        </w:tc>
        <w:tc>
          <w:tcPr>
            <w:tcW w:w="4173" w:type="dxa"/>
          </w:tcPr>
          <w:p w:rsidR="00800175" w:rsidRDefault="00800175">
            <w:pPr>
              <w:pStyle w:val="ConsPlusNormal"/>
              <w:jc w:val="both"/>
            </w:pPr>
            <w:r>
              <w:t>Итого:</w:t>
            </w:r>
          </w:p>
        </w:tc>
        <w:tc>
          <w:tcPr>
            <w:tcW w:w="3061" w:type="dxa"/>
          </w:tcPr>
          <w:p w:rsidR="00800175" w:rsidRDefault="00800175">
            <w:pPr>
              <w:pStyle w:val="ConsPlusNormal"/>
              <w:jc w:val="center"/>
            </w:pPr>
            <w:r>
              <w:t>0 &lt;*&gt;</w:t>
            </w:r>
          </w:p>
        </w:tc>
      </w:tr>
    </w:tbl>
    <w:p w:rsidR="00800175" w:rsidRDefault="00800175">
      <w:pPr>
        <w:pStyle w:val="ConsPlusNormal"/>
        <w:ind w:firstLine="540"/>
        <w:jc w:val="both"/>
      </w:pPr>
    </w:p>
    <w:p w:rsidR="00800175" w:rsidRDefault="00800175">
      <w:pPr>
        <w:pStyle w:val="ConsPlusNormal"/>
        <w:ind w:firstLine="540"/>
        <w:jc w:val="both"/>
      </w:pPr>
      <w:r>
        <w:t>--------------------------------</w:t>
      </w:r>
    </w:p>
    <w:p w:rsidR="00800175" w:rsidRDefault="00800175">
      <w:pPr>
        <w:pStyle w:val="ConsPlusNormal"/>
        <w:spacing w:before="220"/>
        <w:ind w:firstLine="540"/>
        <w:jc w:val="both"/>
      </w:pPr>
      <w:r>
        <w:t>&lt;*&gt; Перечень объектов недвижимого имущества подлежит корректировке после актуализации органами местного самоуправления муниципальных программ формирования современной городской среды.</w:t>
      </w:r>
    </w:p>
    <w:p w:rsidR="00800175" w:rsidRDefault="00800175">
      <w:pPr>
        <w:pStyle w:val="ConsPlusNormal"/>
        <w:spacing w:before="220"/>
        <w:ind w:firstLine="540"/>
        <w:jc w:val="both"/>
      </w:pPr>
      <w:r>
        <w:t>Значение "0" установлено в связи с отсутствием заявок от юридических лиц и индивидуальных предпринимателей о благоустройстве объектов недвижимого имущества, находящихся в их собственности.</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10</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bookmarkStart w:id="35" w:name="P8725"/>
      <w:bookmarkEnd w:id="35"/>
      <w:r>
        <w:t>ПОЛОЖЕНИЕ</w:t>
      </w:r>
    </w:p>
    <w:p w:rsidR="00800175" w:rsidRDefault="00800175">
      <w:pPr>
        <w:pStyle w:val="ConsPlusTitle"/>
        <w:jc w:val="center"/>
      </w:pPr>
      <w:r>
        <w:t>ОБ ИНВЕНТАРИЗАЦИИ БЛАГОУСТРОЙСТВА ДВОРОВЫХ, ОБЩЕСТВЕННЫХ</w:t>
      </w:r>
    </w:p>
    <w:p w:rsidR="00800175" w:rsidRDefault="00800175">
      <w:pPr>
        <w:pStyle w:val="ConsPlusTitle"/>
        <w:jc w:val="center"/>
      </w:pPr>
      <w:r>
        <w:t>ТЕРРИТОРИЙ, ТЕРРИТОРИЙ ИНДИВИДУАЛЬНОЙ ЖИЛОЙ ЗАСТРОЙКИ</w:t>
      </w:r>
    </w:p>
    <w:p w:rsidR="00800175" w:rsidRDefault="00800175">
      <w:pPr>
        <w:pStyle w:val="ConsPlusTitle"/>
        <w:jc w:val="center"/>
      </w:pPr>
      <w:r>
        <w:t>И ТЕРРИТОРИЙ В ВЕДЕНИИ ЮРИДИЧЕСКИХ ЛИЦ И ИНДИВИДУАЛЬНЫХ</w:t>
      </w:r>
    </w:p>
    <w:p w:rsidR="00800175" w:rsidRDefault="00800175">
      <w:pPr>
        <w:pStyle w:val="ConsPlusTitle"/>
        <w:jc w:val="center"/>
      </w:pPr>
      <w:r>
        <w:t>ПРЕДПРИНИМАТЕЛЕЙ</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66">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15.12.2022 N 1002-пп)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p w:rsidR="00800175" w:rsidRDefault="00800175">
      <w:pPr>
        <w:pStyle w:val="ConsPlusTitle"/>
        <w:jc w:val="center"/>
        <w:outlineLvl w:val="2"/>
      </w:pPr>
      <w:r>
        <w:t>1. Общие положения</w:t>
      </w:r>
    </w:p>
    <w:p w:rsidR="00800175" w:rsidRDefault="00800175">
      <w:pPr>
        <w:pStyle w:val="ConsPlusNormal"/>
        <w:ind w:firstLine="540"/>
        <w:jc w:val="both"/>
      </w:pPr>
    </w:p>
    <w:p w:rsidR="00800175" w:rsidRDefault="00800175">
      <w:pPr>
        <w:pStyle w:val="ConsPlusNormal"/>
        <w:ind w:firstLine="540"/>
        <w:jc w:val="both"/>
      </w:pPr>
      <w:r>
        <w:t>1.1. Настоящее Положение об инвентаризации благоустройства (далее - инвентаризация)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(далее - Положение) устанавливает требования к проведению инвентаризации в населенных пунктах Магаданской области..</w:t>
      </w:r>
    </w:p>
    <w:p w:rsidR="00800175" w:rsidRDefault="00800175">
      <w:pPr>
        <w:pStyle w:val="ConsPlusNormal"/>
        <w:jc w:val="both"/>
      </w:pPr>
      <w:r>
        <w:t xml:space="preserve">(в ред. </w:t>
      </w:r>
      <w:hyperlink r:id="rId267">
        <w:r>
          <w:rPr>
            <w:color w:val="0000FF"/>
          </w:rPr>
          <w:t>Постановления</w:t>
        </w:r>
      </w:hyperlink>
      <w:r>
        <w:t xml:space="preserve"> Правительства Магаданской области от 15.12.2022 N 1002-пп)</w:t>
      </w:r>
    </w:p>
    <w:p w:rsidR="00800175" w:rsidRDefault="00800175">
      <w:pPr>
        <w:pStyle w:val="ConsPlusNormal"/>
        <w:spacing w:before="220"/>
        <w:ind w:firstLine="540"/>
        <w:jc w:val="both"/>
      </w:pPr>
      <w:r>
        <w:t>1.2. Цель инвентаризации - оценка состояния сферы благоустройства дворовых и общественных территорий, территории индивидуальной жилой застройки и территорий в ведении юридических лиц и индивидуальных предпринимателей.</w:t>
      </w:r>
    </w:p>
    <w:p w:rsidR="00800175" w:rsidRDefault="00800175">
      <w:pPr>
        <w:pStyle w:val="ConsPlusNormal"/>
        <w:spacing w:before="220"/>
        <w:ind w:firstLine="540"/>
        <w:jc w:val="both"/>
      </w:pPr>
      <w:r>
        <w:t>1.3. В ходе инвентаризации определяется физическое состояние элементов благоустройства территорий и необходимость их дальнейшего благоустройства.</w:t>
      </w:r>
    </w:p>
    <w:p w:rsidR="00800175" w:rsidRDefault="00800175">
      <w:pPr>
        <w:pStyle w:val="ConsPlusNormal"/>
        <w:ind w:firstLine="540"/>
        <w:jc w:val="both"/>
      </w:pPr>
    </w:p>
    <w:p w:rsidR="00800175" w:rsidRDefault="00800175">
      <w:pPr>
        <w:pStyle w:val="ConsPlusTitle"/>
        <w:jc w:val="center"/>
        <w:outlineLvl w:val="2"/>
      </w:pPr>
      <w:r>
        <w:t>2. Порядок проведения инвентаризации</w:t>
      </w:r>
    </w:p>
    <w:p w:rsidR="00800175" w:rsidRDefault="00800175">
      <w:pPr>
        <w:pStyle w:val="ConsPlusNormal"/>
        <w:ind w:firstLine="540"/>
        <w:jc w:val="both"/>
      </w:pPr>
    </w:p>
    <w:p w:rsidR="00800175" w:rsidRDefault="00800175">
      <w:pPr>
        <w:pStyle w:val="ConsPlusNormal"/>
        <w:ind w:firstLine="540"/>
        <w:jc w:val="both"/>
      </w:pPr>
      <w:r>
        <w:t>2.1. Первичная инвентаризация благоустройства территорий муниципального образования проводится в два этапа:</w:t>
      </w:r>
    </w:p>
    <w:p w:rsidR="00800175" w:rsidRDefault="00800175">
      <w:pPr>
        <w:pStyle w:val="ConsPlusNormal"/>
        <w:spacing w:before="220"/>
        <w:ind w:firstLine="540"/>
        <w:jc w:val="both"/>
      </w:pPr>
      <w:r>
        <w:lastRenderedPageBreak/>
        <w:t>первый этап - инвентаризация дворовых и общественных территорий - в срок до 1 октября 2017 года;</w:t>
      </w:r>
    </w:p>
    <w:p w:rsidR="00800175" w:rsidRDefault="00800175">
      <w:pPr>
        <w:pStyle w:val="ConsPlusNormal"/>
        <w:spacing w:before="220"/>
        <w:ind w:firstLine="540"/>
        <w:jc w:val="both"/>
      </w:pPr>
      <w:r>
        <w:t>второй этап - инвентаризация территорий индивидуальной жилой застройки и территорий в ведении юридических лиц и индивидуальных предпринимателей - в срок до 31 декабря 2017 года.</w:t>
      </w:r>
    </w:p>
    <w:p w:rsidR="00800175" w:rsidRDefault="00800175">
      <w:pPr>
        <w:pStyle w:val="ConsPlusNormal"/>
        <w:spacing w:before="220"/>
        <w:ind w:firstLine="540"/>
        <w:jc w:val="both"/>
      </w:pPr>
      <w:r>
        <w:t>2.2. Инвентаризация проводится в соответствии с графиком, утверждаемым администрацией муниципального образования.</w:t>
      </w:r>
    </w:p>
    <w:p w:rsidR="00800175" w:rsidRDefault="00800175">
      <w:pPr>
        <w:pStyle w:val="ConsPlusNormal"/>
        <w:spacing w:before="220"/>
        <w:ind w:firstLine="540"/>
        <w:jc w:val="both"/>
      </w:pPr>
      <w:r>
        <w:t>2.3. График не позднее 5 рабочих дней с момента утверждения главой муниципального образования размещается на официальном сайте администрации органа местного самоуправления в информационно-телекоммуникационной сети Интернет, и не позднее 15 рабочих дней опубликовывается в местных средствах массовой информации и доводится до управляющих организаций, товариществ собственников жилья.</w:t>
      </w:r>
    </w:p>
    <w:p w:rsidR="00800175" w:rsidRDefault="00800175">
      <w:pPr>
        <w:pStyle w:val="ConsPlusNormal"/>
        <w:spacing w:before="220"/>
        <w:ind w:firstLine="540"/>
        <w:jc w:val="both"/>
      </w:pPr>
      <w:r>
        <w:t>2.4. Инвентаризация осуществляется комиссиями, создаваемыми администрациями муниципальных образований.</w:t>
      </w:r>
    </w:p>
    <w:p w:rsidR="00800175" w:rsidRDefault="00800175">
      <w:pPr>
        <w:pStyle w:val="ConsPlusNormal"/>
        <w:spacing w:before="220"/>
        <w:ind w:firstLine="540"/>
        <w:jc w:val="both"/>
      </w:pPr>
      <w:r>
        <w:t>Для участия в инвентаризации с учетом вида инвентаризуемой территории приглашаются:</w:t>
      </w:r>
    </w:p>
    <w:p w:rsidR="00800175" w:rsidRDefault="00800175">
      <w:pPr>
        <w:pStyle w:val="ConsPlusNormal"/>
        <w:spacing w:before="220"/>
        <w:ind w:firstLine="540"/>
        <w:jc w:val="both"/>
      </w:pPr>
      <w:r>
        <w:t>- представители собственников помещений в МКД, уполномоченные на участие в работе комиссии решением общего собрания собственников;</w:t>
      </w:r>
    </w:p>
    <w:p w:rsidR="00800175" w:rsidRDefault="00800175">
      <w:pPr>
        <w:pStyle w:val="ConsPlusNormal"/>
        <w:spacing w:before="220"/>
        <w:ind w:firstLine="540"/>
        <w:jc w:val="both"/>
      </w:pPr>
      <w:r>
        <w:t>- представители организаций, осуществляющих управление МКД, территории которых подлежат инвентаризации;</w:t>
      </w:r>
    </w:p>
    <w:p w:rsidR="00800175" w:rsidRDefault="00800175">
      <w:pPr>
        <w:pStyle w:val="ConsPlusNormal"/>
        <w:spacing w:before="220"/>
        <w:ind w:firstLine="540"/>
        <w:jc w:val="both"/>
      </w:pPr>
      <w:r>
        <w:t>- собственники, а также представители лиц, в чьем ведении (на правах оперативного управления, пользования, аренды) находятся территории;</w:t>
      </w:r>
    </w:p>
    <w:p w:rsidR="00800175" w:rsidRDefault="00800175">
      <w:pPr>
        <w:pStyle w:val="ConsPlusNormal"/>
        <w:spacing w:before="220"/>
        <w:ind w:firstLine="540"/>
        <w:jc w:val="both"/>
      </w:pPr>
      <w:r>
        <w:t>- представители иных заинтересованных организаций.</w:t>
      </w:r>
    </w:p>
    <w:p w:rsidR="00800175" w:rsidRDefault="00800175">
      <w:pPr>
        <w:pStyle w:val="ConsPlusNormal"/>
        <w:spacing w:before="220"/>
        <w:ind w:firstLine="540"/>
        <w:jc w:val="both"/>
      </w:pPr>
      <w:r>
        <w:t>При 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w:t>
      </w:r>
    </w:p>
    <w:p w:rsidR="00800175" w:rsidRDefault="00800175">
      <w:pPr>
        <w:pStyle w:val="ConsPlusNormal"/>
        <w:spacing w:before="220"/>
        <w:ind w:firstLine="540"/>
        <w:jc w:val="both"/>
      </w:pPr>
      <w:r>
        <w:t>2.5. Инвентаризация проводится путем натурного обследования территорий и расположенных на ней элементов.</w:t>
      </w:r>
    </w:p>
    <w:p w:rsidR="00800175" w:rsidRDefault="00800175">
      <w:pPr>
        <w:pStyle w:val="ConsPlusNormal"/>
        <w:spacing w:before="220"/>
        <w:ind w:firstLine="540"/>
        <w:jc w:val="both"/>
      </w:pPr>
      <w:r>
        <w:t>2.6. По итогам проведения инвентаризации составляется паспорт благоустройства обследуемой территории:</w:t>
      </w:r>
    </w:p>
    <w:p w:rsidR="00800175" w:rsidRDefault="00800175">
      <w:pPr>
        <w:pStyle w:val="ConsPlusNormal"/>
        <w:spacing w:before="220"/>
        <w:ind w:firstLine="540"/>
        <w:jc w:val="both"/>
      </w:pPr>
      <w:hyperlink w:anchor="P8797">
        <w:r>
          <w:rPr>
            <w:color w:val="0000FF"/>
          </w:rPr>
          <w:t>паспорт</w:t>
        </w:r>
      </w:hyperlink>
      <w:r>
        <w:t xml:space="preserve"> благоустройства дворовой территории (в соответствии с приложением N 1 к Положению);</w:t>
      </w:r>
    </w:p>
    <w:p w:rsidR="00800175" w:rsidRDefault="00800175">
      <w:pPr>
        <w:pStyle w:val="ConsPlusNormal"/>
        <w:spacing w:before="220"/>
        <w:ind w:firstLine="540"/>
        <w:jc w:val="both"/>
      </w:pPr>
      <w:hyperlink w:anchor="P8935">
        <w:r>
          <w:rPr>
            <w:color w:val="0000FF"/>
          </w:rPr>
          <w:t>паспорт</w:t>
        </w:r>
      </w:hyperlink>
      <w:r>
        <w:t xml:space="preserve"> благоустройства общественной территории (в соответствии с приложением N 2 к Положению);</w:t>
      </w:r>
    </w:p>
    <w:p w:rsidR="00800175" w:rsidRDefault="00800175">
      <w:pPr>
        <w:pStyle w:val="ConsPlusNormal"/>
        <w:spacing w:before="220"/>
        <w:ind w:firstLine="540"/>
        <w:jc w:val="both"/>
      </w:pPr>
      <w:hyperlink w:anchor="P9116">
        <w:r>
          <w:rPr>
            <w:color w:val="0000FF"/>
          </w:rPr>
          <w:t>паспорт</w:t>
        </w:r>
      </w:hyperlink>
      <w:r>
        <w:t xml:space="preserve">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приложением N 3 к Положению).</w:t>
      </w:r>
    </w:p>
    <w:p w:rsidR="00800175" w:rsidRDefault="00800175">
      <w:pPr>
        <w:pStyle w:val="ConsPlusNormal"/>
        <w:spacing w:before="220"/>
        <w:ind w:firstLine="540"/>
        <w:jc w:val="both"/>
      </w:pPr>
      <w:r>
        <w:t>2.7. Паспорта территории формируются с учетом следующих особенностей:</w:t>
      </w:r>
    </w:p>
    <w:p w:rsidR="00800175" w:rsidRDefault="00800175">
      <w:pPr>
        <w:pStyle w:val="ConsPlusNormal"/>
        <w:spacing w:before="220"/>
        <w:ind w:firstLine="540"/>
        <w:jc w:val="both"/>
      </w:pPr>
      <w:r>
        <w:t xml:space="preserve">- инвентаризация дворовой территории проводится в отношении всех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w:t>
      </w:r>
      <w:r>
        <w:lastRenderedPageBreak/>
        <w:t xml:space="preserve">благоустройства этих территорий и оформляется единым </w:t>
      </w:r>
      <w:hyperlink w:anchor="P9295">
        <w:r>
          <w:rPr>
            <w:color w:val="0000FF"/>
          </w:rPr>
          <w:t>Паспортом</w:t>
        </w:r>
      </w:hyperlink>
      <w:r>
        <w:t xml:space="preserve"> благоустройства населенного пункта (в соответствии с приложением N 4 к Положению);</w:t>
      </w:r>
    </w:p>
    <w:p w:rsidR="00800175" w:rsidRDefault="00800175">
      <w:pPr>
        <w:pStyle w:val="ConsPlusNormal"/>
        <w:spacing w:before="220"/>
        <w:ind w:firstLine="540"/>
        <w:jc w:val="both"/>
      </w:pPr>
      <w:r>
        <w:t>- не допускается пересечение границ территорий, указанных в Паспортах территорий;</w:t>
      </w:r>
    </w:p>
    <w:p w:rsidR="00800175" w:rsidRDefault="00800175">
      <w:pPr>
        <w:pStyle w:val="ConsPlusNormal"/>
        <w:spacing w:before="220"/>
        <w:ind w:firstLine="540"/>
        <w:jc w:val="both"/>
      </w:pPr>
      <w:r>
        <w:t>- не допускается установление границ территорий, указанных в паспортах территорий, приводящее к образованию неучтенных объектов;</w:t>
      </w:r>
    </w:p>
    <w:p w:rsidR="00800175" w:rsidRDefault="00800175">
      <w:pPr>
        <w:pStyle w:val="ConsPlusNormal"/>
        <w:spacing w:before="220"/>
        <w:ind w:firstLine="540"/>
        <w:jc w:val="both"/>
      </w:pPr>
      <w:r>
        <w:t>- инвентаризация дворовой территории, прилегающей к двум и более МКД оформляется единым Паспортом с указанием перечня, прилегающих МКД;</w:t>
      </w:r>
    </w:p>
    <w:p w:rsidR="00800175" w:rsidRDefault="00800175">
      <w:pPr>
        <w:pStyle w:val="ConsPlusNormal"/>
        <w:spacing w:before="220"/>
        <w:ind w:firstLine="540"/>
        <w:jc w:val="both"/>
      </w:pPr>
      <w:r>
        <w:t>- 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800175" w:rsidRDefault="00800175">
      <w:pPr>
        <w:pStyle w:val="ConsPlusNormal"/>
        <w:spacing w:before="220"/>
        <w:ind w:firstLine="540"/>
        <w:jc w:val="both"/>
      </w:pPr>
      <w:r>
        <w:t>- в Паспорт общественной территории, находящейся в ведении юридических лиц, включается информация об объектах недвижимого имущества, объектах незавершенного строительства, их состояние, а также объекты коммунальной инфраструктуры с указанием эксплуатирующей организации (трансформаторные подстанции и т.д.).</w:t>
      </w:r>
    </w:p>
    <w:p w:rsidR="00800175" w:rsidRDefault="00800175">
      <w:pPr>
        <w:pStyle w:val="ConsPlusNormal"/>
        <w:spacing w:before="220"/>
        <w:ind w:firstLine="540"/>
        <w:jc w:val="both"/>
      </w:pPr>
      <w:r>
        <w:t>2.8. Копия паспорта территории выдается заинтересованным лицам по письменному запросу.</w:t>
      </w:r>
    </w:p>
    <w:p w:rsidR="00800175" w:rsidRDefault="00800175">
      <w:pPr>
        <w:pStyle w:val="ConsPlusNormal"/>
        <w:spacing w:before="220"/>
        <w:ind w:firstLine="540"/>
        <w:jc w:val="both"/>
      </w:pPr>
      <w:r>
        <w:t>2.9. Последующая актуализация паспортов территории проводится органами местного самоуправления не реже одного раза в 5 лет с момента проведения первичной (предыдущей) инвентаризации. Повторная инвентаризация проводится в соответствии с пунктами 2.2 - 2.8 настоящего Положения.</w:t>
      </w:r>
    </w:p>
    <w:p w:rsidR="00800175" w:rsidRDefault="00800175">
      <w:pPr>
        <w:pStyle w:val="ConsPlusNormal"/>
        <w:spacing w:before="220"/>
        <w:ind w:firstLine="540"/>
        <w:jc w:val="both"/>
      </w:pPr>
      <w:r>
        <w:t>2.10. Собственники и лица, в чьем ведении находится территория (управляющие организации, товарищество собственников жилья, администрация муниципального образования при непосредственном управлении многоквартирных жилых домов, и иные заинтересованные лица), обязаны не позднее 30 (тридцати) календарных дней с момента изменения состояния территории, обратиться в администрацию муниципального образования с заявлением о включении в график инвентаризации на текущий год.</w:t>
      </w:r>
    </w:p>
    <w:p w:rsidR="00800175" w:rsidRDefault="00800175">
      <w:pPr>
        <w:pStyle w:val="ConsPlusNormal"/>
        <w:spacing w:before="220"/>
        <w:ind w:firstLine="540"/>
        <w:jc w:val="both"/>
      </w:pPr>
      <w:r>
        <w:t>2.11. Администрация муниципального образования при изменении состояния территории:</w:t>
      </w:r>
    </w:p>
    <w:p w:rsidR="00800175" w:rsidRDefault="00800175">
      <w:pPr>
        <w:pStyle w:val="ConsPlusNormal"/>
        <w:spacing w:before="220"/>
        <w:ind w:firstLine="540"/>
        <w:jc w:val="both"/>
      </w:pPr>
      <w:r>
        <w:t>- при непосредственном управлении многоквартирных жилых домов;</w:t>
      </w:r>
    </w:p>
    <w:p w:rsidR="00800175" w:rsidRDefault="00800175">
      <w:pPr>
        <w:pStyle w:val="ConsPlusNormal"/>
        <w:spacing w:before="220"/>
        <w:ind w:firstLine="540"/>
        <w:jc w:val="both"/>
      </w:pPr>
      <w:r>
        <w:t>-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обязана включить данные территории в план инвентаризации текущего года.</w:t>
      </w:r>
    </w:p>
    <w:p w:rsidR="00800175" w:rsidRDefault="00800175">
      <w:pPr>
        <w:pStyle w:val="ConsPlusNormal"/>
        <w:spacing w:before="220"/>
        <w:ind w:firstLine="540"/>
        <w:jc w:val="both"/>
      </w:pPr>
      <w:r>
        <w:t xml:space="preserve">2.12. По итогам инвентаризации администрацией муниципального образования составляется </w:t>
      </w:r>
      <w:hyperlink w:anchor="P9295">
        <w:r>
          <w:rPr>
            <w:color w:val="0000FF"/>
          </w:rPr>
          <w:t>паспорт</w:t>
        </w:r>
      </w:hyperlink>
      <w:r>
        <w:t xml:space="preserve"> благоустройства территории населенного пункта (далее - Паспорт НП) (приложение N 4 к Положению).</w:t>
      </w:r>
    </w:p>
    <w:p w:rsidR="00800175" w:rsidRDefault="00800175">
      <w:pPr>
        <w:pStyle w:val="ConsPlusNormal"/>
        <w:spacing w:before="220"/>
        <w:ind w:firstLine="540"/>
        <w:jc w:val="both"/>
      </w:pPr>
      <w:r>
        <w:t>2.13. Паспорт НП подлежит обязательной ежегодной актуализации администрацией муниципального образования не позднее 1 февраля с учетом изменений благоустройства территорий, произошедших в предыдущем году, на основании проведенной Инвентаризации.</w:t>
      </w:r>
    </w:p>
    <w:p w:rsidR="00800175" w:rsidRDefault="00800175">
      <w:pPr>
        <w:pStyle w:val="ConsPlusNormal"/>
        <w:spacing w:before="220"/>
        <w:ind w:firstLine="540"/>
        <w:jc w:val="both"/>
      </w:pPr>
      <w:r>
        <w:t>2.14. Актуализированные Паспорта благоустройства территории являются приложением к первоначальному Паспорту.</w:t>
      </w:r>
    </w:p>
    <w:p w:rsidR="00800175" w:rsidRDefault="00800175">
      <w:pPr>
        <w:pStyle w:val="ConsPlusNormal"/>
        <w:ind w:firstLine="540"/>
        <w:jc w:val="both"/>
      </w:pPr>
    </w:p>
    <w:p w:rsidR="00800175" w:rsidRDefault="00800175">
      <w:pPr>
        <w:pStyle w:val="ConsPlusTitle"/>
        <w:jc w:val="center"/>
        <w:outlineLvl w:val="2"/>
      </w:pPr>
      <w:r>
        <w:t>3. Заключительные положения</w:t>
      </w:r>
    </w:p>
    <w:p w:rsidR="00800175" w:rsidRDefault="00800175">
      <w:pPr>
        <w:pStyle w:val="ConsPlusNormal"/>
        <w:ind w:firstLine="540"/>
        <w:jc w:val="both"/>
      </w:pPr>
    </w:p>
    <w:p w:rsidR="00800175" w:rsidRDefault="00800175">
      <w:pPr>
        <w:pStyle w:val="ConsPlusNormal"/>
        <w:ind w:firstLine="540"/>
        <w:jc w:val="both"/>
      </w:pPr>
      <w:r>
        <w:lastRenderedPageBreak/>
        <w:t>3.1. По результатам инвентаризации дворовой территории органами местного самоуправления формируется адресный перечень дворовых территорий, нуждающихся в благоустройстве, для включения в муниципальную программу формирования современной городской среды на 2018-2024 годы с учетом общественного обсуждения.</w:t>
      </w:r>
    </w:p>
    <w:p w:rsidR="00800175" w:rsidRDefault="00800175">
      <w:pPr>
        <w:pStyle w:val="ConsPlusNormal"/>
        <w:spacing w:before="220"/>
        <w:ind w:firstLine="540"/>
        <w:jc w:val="both"/>
      </w:pPr>
      <w:r>
        <w:t>3.2. По результатам инвентаризации общественной территории органами местного самоуправления формируется адресный перечень общественных территорий, нуждающихся в благоустройстве для включения в муниципальную программу формирования современной городской среды на 2018-2024 годы с учетом общественного обсуждения.</w:t>
      </w:r>
    </w:p>
    <w:p w:rsidR="00800175" w:rsidRDefault="00800175">
      <w:pPr>
        <w:pStyle w:val="ConsPlusNormal"/>
        <w:spacing w:before="220"/>
        <w:ind w:firstLine="540"/>
        <w:jc w:val="both"/>
      </w:pPr>
      <w:r>
        <w:t>3.3. На основании Паспортов благоустройства территорий индивидуальной жилой застройки (благоустройства индивидуальных жилых домов и земельных участков, предоставленных муниципальным образованием для их размещения) заключаются соглашения между органами местного самоуправления и собственниками домов, собственниками земельных участков по благоустройству указанных территорий не позднее 2020 года, в соответствии с требованиями утвержденных в муниципальном образовании правил благоустройства.</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2"/>
      </w:pPr>
      <w:r>
        <w:t>Приложение N 1</w:t>
      </w:r>
    </w:p>
    <w:p w:rsidR="00800175" w:rsidRDefault="00800175">
      <w:pPr>
        <w:pStyle w:val="ConsPlusNormal"/>
        <w:jc w:val="right"/>
      </w:pPr>
      <w:r>
        <w:t>к Положению</w:t>
      </w:r>
    </w:p>
    <w:p w:rsidR="00800175" w:rsidRDefault="00800175">
      <w:pPr>
        <w:pStyle w:val="ConsPlusNormal"/>
        <w:jc w:val="right"/>
      </w:pPr>
      <w:r>
        <w:t>об инвентаризации дворовых</w:t>
      </w:r>
    </w:p>
    <w:p w:rsidR="00800175" w:rsidRDefault="00800175">
      <w:pPr>
        <w:pStyle w:val="ConsPlusNormal"/>
        <w:jc w:val="right"/>
      </w:pPr>
      <w:r>
        <w:t>и общественных территорий</w:t>
      </w:r>
    </w:p>
    <w:p w:rsidR="00800175" w:rsidRDefault="00800175">
      <w:pPr>
        <w:pStyle w:val="ConsPlusNormal"/>
        <w:jc w:val="right"/>
      </w:pPr>
      <w:r>
        <w:t>муниципальных образований,</w:t>
      </w:r>
    </w:p>
    <w:p w:rsidR="00800175" w:rsidRDefault="00800175">
      <w:pPr>
        <w:pStyle w:val="ConsPlusNormal"/>
        <w:jc w:val="right"/>
      </w:pPr>
      <w:r>
        <w:t>территорий индивидуальной жилой</w:t>
      </w:r>
    </w:p>
    <w:p w:rsidR="00800175" w:rsidRDefault="00800175">
      <w:pPr>
        <w:pStyle w:val="ConsPlusNormal"/>
        <w:jc w:val="right"/>
      </w:pPr>
      <w:r>
        <w:t>застройки и территории в ведении</w:t>
      </w:r>
    </w:p>
    <w:p w:rsidR="00800175" w:rsidRDefault="00800175">
      <w:pPr>
        <w:pStyle w:val="ConsPlusNormal"/>
        <w:jc w:val="right"/>
      </w:pPr>
      <w:r>
        <w:t>юридических лиц и индивидуальных</w:t>
      </w:r>
    </w:p>
    <w:p w:rsidR="00800175" w:rsidRDefault="00800175">
      <w:pPr>
        <w:pStyle w:val="ConsPlusNormal"/>
        <w:jc w:val="right"/>
      </w:pPr>
      <w:r>
        <w:t>предпринимателей</w:t>
      </w:r>
    </w:p>
    <w:p w:rsidR="00800175" w:rsidRDefault="00800175">
      <w:pPr>
        <w:pStyle w:val="ConsPlusNormal"/>
        <w:ind w:firstLine="540"/>
        <w:jc w:val="both"/>
      </w:pPr>
    </w:p>
    <w:p w:rsidR="00800175" w:rsidRDefault="00800175">
      <w:pPr>
        <w:pStyle w:val="ConsPlusNormal"/>
        <w:jc w:val="center"/>
      </w:pPr>
      <w:bookmarkStart w:id="36" w:name="P8797"/>
      <w:bookmarkEnd w:id="36"/>
      <w:r>
        <w:rPr>
          <w:b/>
        </w:rPr>
        <w:t>ПАСПОРТ</w:t>
      </w:r>
    </w:p>
    <w:p w:rsidR="00800175" w:rsidRDefault="00800175">
      <w:pPr>
        <w:pStyle w:val="ConsPlusNormal"/>
        <w:jc w:val="center"/>
      </w:pPr>
      <w:r>
        <w:rPr>
          <w:b/>
        </w:rPr>
        <w:t>благоустройства дворовой территории</w:t>
      </w:r>
    </w:p>
    <w:p w:rsidR="00800175" w:rsidRDefault="00800175">
      <w:pPr>
        <w:pStyle w:val="ConsPlusNormal"/>
        <w:jc w:val="center"/>
      </w:pPr>
      <w:r>
        <w:rPr>
          <w:b/>
        </w:rPr>
        <w:t>_____________________________________________</w:t>
      </w:r>
    </w:p>
    <w:p w:rsidR="00800175" w:rsidRDefault="00800175">
      <w:pPr>
        <w:pStyle w:val="ConsPlusNormal"/>
        <w:jc w:val="center"/>
      </w:pPr>
      <w:r>
        <w:rPr>
          <w:b/>
        </w:rPr>
        <w:t>(наименование населенного пункта)</w:t>
      </w:r>
    </w:p>
    <w:p w:rsidR="00800175" w:rsidRDefault="00800175">
      <w:pPr>
        <w:pStyle w:val="ConsPlusNormal"/>
        <w:jc w:val="center"/>
      </w:pPr>
      <w:r>
        <w:rPr>
          <w:b/>
        </w:rPr>
        <w:t>по состоянию на ______________</w:t>
      </w:r>
    </w:p>
    <w:p w:rsidR="00800175" w:rsidRDefault="00800175">
      <w:pPr>
        <w:pStyle w:val="ConsPlusNormal"/>
        <w:ind w:firstLine="540"/>
        <w:jc w:val="both"/>
      </w:pPr>
    </w:p>
    <w:p w:rsidR="00800175" w:rsidRDefault="00800175">
      <w:pPr>
        <w:pStyle w:val="ConsPlusNormal"/>
        <w:ind w:firstLine="540"/>
        <w:jc w:val="both"/>
      </w:pPr>
      <w:r>
        <w:t>1. Общие сведения о территории благоустройства</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6123"/>
        <w:gridCol w:w="2268"/>
      </w:tblGrid>
      <w:tr w:rsidR="00800175">
        <w:tc>
          <w:tcPr>
            <w:tcW w:w="591" w:type="dxa"/>
          </w:tcPr>
          <w:p w:rsidR="00800175" w:rsidRDefault="00800175">
            <w:pPr>
              <w:pStyle w:val="ConsPlusNormal"/>
              <w:jc w:val="center"/>
            </w:pPr>
            <w:r>
              <w:rPr>
                <w:b/>
              </w:rPr>
              <w:t>N п/п</w:t>
            </w:r>
          </w:p>
        </w:tc>
        <w:tc>
          <w:tcPr>
            <w:tcW w:w="6123" w:type="dxa"/>
          </w:tcPr>
          <w:p w:rsidR="00800175" w:rsidRDefault="00800175">
            <w:pPr>
              <w:pStyle w:val="ConsPlusNormal"/>
              <w:jc w:val="center"/>
            </w:pPr>
            <w:r>
              <w:rPr>
                <w:b/>
              </w:rPr>
              <w:t>Наименование показателя</w:t>
            </w:r>
          </w:p>
        </w:tc>
        <w:tc>
          <w:tcPr>
            <w:tcW w:w="2268" w:type="dxa"/>
          </w:tcPr>
          <w:p w:rsidR="00800175" w:rsidRDefault="00800175">
            <w:pPr>
              <w:pStyle w:val="ConsPlusNormal"/>
              <w:jc w:val="center"/>
            </w:pPr>
            <w:r>
              <w:rPr>
                <w:b/>
              </w:rPr>
              <w:t>Значение показателя</w:t>
            </w:r>
          </w:p>
        </w:tc>
      </w:tr>
      <w:tr w:rsidR="00800175">
        <w:tc>
          <w:tcPr>
            <w:tcW w:w="591" w:type="dxa"/>
          </w:tcPr>
          <w:p w:rsidR="00800175" w:rsidRDefault="00800175">
            <w:pPr>
              <w:pStyle w:val="ConsPlusNormal"/>
              <w:jc w:val="right"/>
            </w:pPr>
            <w:r>
              <w:t>1.</w:t>
            </w:r>
          </w:p>
        </w:tc>
        <w:tc>
          <w:tcPr>
            <w:tcW w:w="6123" w:type="dxa"/>
          </w:tcPr>
          <w:p w:rsidR="00800175" w:rsidRDefault="00800175">
            <w:pPr>
              <w:pStyle w:val="ConsPlusNormal"/>
              <w:jc w:val="both"/>
            </w:pPr>
            <w:r>
              <w:t>Адрес многоквартирного жилого дома &lt;*&gt;</w:t>
            </w:r>
          </w:p>
        </w:tc>
        <w:tc>
          <w:tcPr>
            <w:tcW w:w="2268" w:type="dxa"/>
          </w:tcPr>
          <w:p w:rsidR="00800175" w:rsidRDefault="00800175">
            <w:pPr>
              <w:pStyle w:val="ConsPlusNormal"/>
            </w:pPr>
          </w:p>
        </w:tc>
      </w:tr>
      <w:tr w:rsidR="00800175">
        <w:tc>
          <w:tcPr>
            <w:tcW w:w="591" w:type="dxa"/>
          </w:tcPr>
          <w:p w:rsidR="00800175" w:rsidRDefault="00800175">
            <w:pPr>
              <w:pStyle w:val="ConsPlusNormal"/>
              <w:jc w:val="right"/>
            </w:pPr>
            <w:r>
              <w:t>2.</w:t>
            </w:r>
          </w:p>
        </w:tc>
        <w:tc>
          <w:tcPr>
            <w:tcW w:w="6123" w:type="dxa"/>
          </w:tcPr>
          <w:p w:rsidR="00800175" w:rsidRDefault="00800175">
            <w:pPr>
              <w:pStyle w:val="ConsPlusNormal"/>
              <w:jc w:val="both"/>
            </w:pPr>
            <w:r>
              <w:t>Кадастровый номер земельного участка (дворовой территории) &lt;*&gt;</w:t>
            </w:r>
          </w:p>
        </w:tc>
        <w:tc>
          <w:tcPr>
            <w:tcW w:w="2268" w:type="dxa"/>
          </w:tcPr>
          <w:p w:rsidR="00800175" w:rsidRDefault="00800175">
            <w:pPr>
              <w:pStyle w:val="ConsPlusNormal"/>
            </w:pPr>
          </w:p>
        </w:tc>
      </w:tr>
      <w:tr w:rsidR="00800175">
        <w:tc>
          <w:tcPr>
            <w:tcW w:w="591" w:type="dxa"/>
          </w:tcPr>
          <w:p w:rsidR="00800175" w:rsidRDefault="00800175">
            <w:pPr>
              <w:pStyle w:val="ConsPlusNormal"/>
              <w:jc w:val="right"/>
            </w:pPr>
            <w:r>
              <w:t>3.</w:t>
            </w:r>
          </w:p>
        </w:tc>
        <w:tc>
          <w:tcPr>
            <w:tcW w:w="6123" w:type="dxa"/>
          </w:tcPr>
          <w:p w:rsidR="00800175" w:rsidRDefault="00800175">
            <w:pPr>
              <w:pStyle w:val="ConsPlusNormal"/>
              <w:jc w:val="both"/>
            </w:pPr>
            <w:r>
              <w:t>Численность населения, проживающего в пределах территории благоустройства, чел.</w:t>
            </w:r>
          </w:p>
        </w:tc>
        <w:tc>
          <w:tcPr>
            <w:tcW w:w="2268" w:type="dxa"/>
          </w:tcPr>
          <w:p w:rsidR="00800175" w:rsidRDefault="00800175">
            <w:pPr>
              <w:pStyle w:val="ConsPlusNormal"/>
            </w:pPr>
          </w:p>
        </w:tc>
      </w:tr>
      <w:tr w:rsidR="00800175">
        <w:tc>
          <w:tcPr>
            <w:tcW w:w="591" w:type="dxa"/>
          </w:tcPr>
          <w:p w:rsidR="00800175" w:rsidRDefault="00800175">
            <w:pPr>
              <w:pStyle w:val="ConsPlusNormal"/>
              <w:jc w:val="right"/>
            </w:pPr>
            <w:r>
              <w:t>4.</w:t>
            </w:r>
          </w:p>
        </w:tc>
        <w:tc>
          <w:tcPr>
            <w:tcW w:w="6123" w:type="dxa"/>
          </w:tcPr>
          <w:p w:rsidR="00800175" w:rsidRDefault="00800175">
            <w:pPr>
              <w:pStyle w:val="ConsPlusNormal"/>
              <w:jc w:val="both"/>
            </w:pPr>
            <w:r>
              <w:t>Общая площадь территории, кв. м</w:t>
            </w:r>
          </w:p>
        </w:tc>
        <w:tc>
          <w:tcPr>
            <w:tcW w:w="2268" w:type="dxa"/>
          </w:tcPr>
          <w:p w:rsidR="00800175" w:rsidRDefault="00800175">
            <w:pPr>
              <w:pStyle w:val="ConsPlusNormal"/>
            </w:pPr>
          </w:p>
        </w:tc>
      </w:tr>
      <w:tr w:rsidR="00800175">
        <w:tc>
          <w:tcPr>
            <w:tcW w:w="591" w:type="dxa"/>
          </w:tcPr>
          <w:p w:rsidR="00800175" w:rsidRDefault="00800175">
            <w:pPr>
              <w:pStyle w:val="ConsPlusNormal"/>
              <w:jc w:val="right"/>
            </w:pPr>
            <w:r>
              <w:t>5.</w:t>
            </w:r>
          </w:p>
        </w:tc>
        <w:tc>
          <w:tcPr>
            <w:tcW w:w="6123" w:type="dxa"/>
          </w:tcPr>
          <w:p w:rsidR="00800175" w:rsidRDefault="00800175">
            <w:pPr>
              <w:pStyle w:val="ConsPlusNormal"/>
              <w:jc w:val="both"/>
            </w:pPr>
            <w:r>
              <w:t>Оценка уровня благоустроенности территории (благоустроенная/не благоустроенная) &lt;**&gt;</w:t>
            </w:r>
          </w:p>
        </w:tc>
        <w:tc>
          <w:tcPr>
            <w:tcW w:w="2268"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w:t>
      </w:r>
    </w:p>
    <w:p w:rsidR="00800175" w:rsidRDefault="00800175">
      <w:pPr>
        <w:pStyle w:val="ConsPlusNormal"/>
        <w:spacing w:before="220"/>
        <w:ind w:firstLine="540"/>
        <w:jc w:val="both"/>
      </w:pPr>
      <w:r>
        <w:t>&lt;*&gt; - при образовании дворовой территории земельными участками нескольких МКД указываются данные для каждого МКД;</w:t>
      </w:r>
    </w:p>
    <w:p w:rsidR="00800175" w:rsidRDefault="00800175">
      <w:pPr>
        <w:pStyle w:val="ConsPlusNormal"/>
        <w:spacing w:before="220"/>
        <w:ind w:firstLine="540"/>
        <w:jc w:val="both"/>
      </w:pPr>
      <w:r>
        <w:t>&lt;**&gt;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разных возрастов и набором необходимой мебели, озеленением, оборудованными площадками для сбора отходов.</w:t>
      </w:r>
    </w:p>
    <w:p w:rsidR="00800175" w:rsidRDefault="00800175">
      <w:pPr>
        <w:pStyle w:val="ConsPlusNormal"/>
        <w:ind w:firstLine="540"/>
        <w:jc w:val="both"/>
      </w:pPr>
    </w:p>
    <w:p w:rsidR="00800175" w:rsidRDefault="00800175">
      <w:pPr>
        <w:pStyle w:val="ConsPlusNormal"/>
        <w:ind w:firstLine="540"/>
        <w:jc w:val="both"/>
      </w:pPr>
      <w:r>
        <w:t>2. Характеристика благоустройства</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55"/>
        <w:gridCol w:w="1133"/>
        <w:gridCol w:w="1700"/>
        <w:gridCol w:w="1700"/>
      </w:tblGrid>
      <w:tr w:rsidR="00800175">
        <w:tc>
          <w:tcPr>
            <w:tcW w:w="680" w:type="dxa"/>
          </w:tcPr>
          <w:p w:rsidR="00800175" w:rsidRDefault="00800175">
            <w:pPr>
              <w:pStyle w:val="ConsPlusNormal"/>
              <w:jc w:val="center"/>
            </w:pPr>
            <w:r>
              <w:rPr>
                <w:b/>
              </w:rPr>
              <w:t>N п/п</w:t>
            </w:r>
          </w:p>
        </w:tc>
        <w:tc>
          <w:tcPr>
            <w:tcW w:w="3855" w:type="dxa"/>
          </w:tcPr>
          <w:p w:rsidR="00800175" w:rsidRDefault="00800175">
            <w:pPr>
              <w:pStyle w:val="ConsPlusNormal"/>
              <w:jc w:val="center"/>
            </w:pPr>
            <w:r>
              <w:rPr>
                <w:b/>
              </w:rPr>
              <w:t>Наименование показателя</w:t>
            </w:r>
          </w:p>
        </w:tc>
        <w:tc>
          <w:tcPr>
            <w:tcW w:w="1133" w:type="dxa"/>
          </w:tcPr>
          <w:p w:rsidR="00800175" w:rsidRDefault="00800175">
            <w:pPr>
              <w:pStyle w:val="ConsPlusNormal"/>
              <w:jc w:val="center"/>
            </w:pPr>
            <w:r>
              <w:rPr>
                <w:b/>
              </w:rPr>
              <w:t>Ед. изм.</w:t>
            </w:r>
          </w:p>
        </w:tc>
        <w:tc>
          <w:tcPr>
            <w:tcW w:w="1700" w:type="dxa"/>
          </w:tcPr>
          <w:p w:rsidR="00800175" w:rsidRDefault="00800175">
            <w:pPr>
              <w:pStyle w:val="ConsPlusNormal"/>
              <w:jc w:val="center"/>
            </w:pPr>
            <w:r>
              <w:rPr>
                <w:b/>
              </w:rPr>
              <w:t>Значение показателя</w:t>
            </w:r>
          </w:p>
        </w:tc>
        <w:tc>
          <w:tcPr>
            <w:tcW w:w="1700" w:type="dxa"/>
          </w:tcPr>
          <w:p w:rsidR="00800175" w:rsidRDefault="00800175">
            <w:pPr>
              <w:pStyle w:val="ConsPlusNormal"/>
              <w:jc w:val="center"/>
            </w:pPr>
            <w:r>
              <w:rPr>
                <w:b/>
              </w:rPr>
              <w:t>Примечание/ пожелания жителей</w:t>
            </w:r>
          </w:p>
        </w:tc>
      </w:tr>
      <w:tr w:rsidR="00800175">
        <w:tc>
          <w:tcPr>
            <w:tcW w:w="680" w:type="dxa"/>
          </w:tcPr>
          <w:p w:rsidR="00800175" w:rsidRDefault="00800175">
            <w:pPr>
              <w:pStyle w:val="ConsPlusNormal"/>
              <w:jc w:val="center"/>
            </w:pPr>
            <w:r>
              <w:rPr>
                <w:b/>
              </w:rPr>
              <w:t>1</w:t>
            </w:r>
          </w:p>
        </w:tc>
        <w:tc>
          <w:tcPr>
            <w:tcW w:w="3855" w:type="dxa"/>
          </w:tcPr>
          <w:p w:rsidR="00800175" w:rsidRDefault="00800175">
            <w:pPr>
              <w:pStyle w:val="ConsPlusNormal"/>
              <w:jc w:val="center"/>
            </w:pPr>
            <w:r>
              <w:rPr>
                <w:b/>
              </w:rPr>
              <w:t>2</w:t>
            </w:r>
          </w:p>
        </w:tc>
        <w:tc>
          <w:tcPr>
            <w:tcW w:w="1133" w:type="dxa"/>
          </w:tcPr>
          <w:p w:rsidR="00800175" w:rsidRDefault="00800175">
            <w:pPr>
              <w:pStyle w:val="ConsPlusNormal"/>
              <w:jc w:val="center"/>
            </w:pPr>
            <w:r>
              <w:rPr>
                <w:b/>
              </w:rPr>
              <w:t>3</w:t>
            </w:r>
          </w:p>
        </w:tc>
        <w:tc>
          <w:tcPr>
            <w:tcW w:w="1700" w:type="dxa"/>
          </w:tcPr>
          <w:p w:rsidR="00800175" w:rsidRDefault="00800175">
            <w:pPr>
              <w:pStyle w:val="ConsPlusNormal"/>
              <w:jc w:val="center"/>
            </w:pPr>
            <w:r>
              <w:rPr>
                <w:b/>
              </w:rPr>
              <w:t>4</w:t>
            </w:r>
          </w:p>
        </w:tc>
        <w:tc>
          <w:tcPr>
            <w:tcW w:w="1700" w:type="dxa"/>
          </w:tcPr>
          <w:p w:rsidR="00800175" w:rsidRDefault="00800175">
            <w:pPr>
              <w:pStyle w:val="ConsPlusNormal"/>
              <w:jc w:val="center"/>
            </w:pPr>
            <w:r>
              <w:rPr>
                <w:b/>
              </w:rPr>
              <w:t>5</w:t>
            </w:r>
          </w:p>
        </w:tc>
      </w:tr>
      <w:tr w:rsidR="00800175">
        <w:tc>
          <w:tcPr>
            <w:tcW w:w="680" w:type="dxa"/>
          </w:tcPr>
          <w:p w:rsidR="00800175" w:rsidRDefault="00800175">
            <w:pPr>
              <w:pStyle w:val="ConsPlusNormal"/>
              <w:jc w:val="right"/>
            </w:pPr>
            <w:r>
              <w:t>1.</w:t>
            </w:r>
          </w:p>
        </w:tc>
        <w:tc>
          <w:tcPr>
            <w:tcW w:w="3855" w:type="dxa"/>
          </w:tcPr>
          <w:p w:rsidR="00800175" w:rsidRDefault="00800175">
            <w:pPr>
              <w:pStyle w:val="ConsPlusNormal"/>
              <w:jc w:val="both"/>
            </w:pPr>
            <w:r>
              <w:t xml:space="preserve">Требует ремонта дорожное покрытие </w:t>
            </w:r>
            <w:hyperlink w:anchor="P8907">
              <w:r>
                <w:rPr>
                  <w:color w:val="0000FF"/>
                </w:rPr>
                <w:t>&lt;*&gt;</w:t>
              </w:r>
            </w:hyperlink>
          </w:p>
        </w:tc>
        <w:tc>
          <w:tcPr>
            <w:tcW w:w="1133" w:type="dxa"/>
          </w:tcPr>
          <w:p w:rsidR="00800175" w:rsidRDefault="00800175">
            <w:pPr>
              <w:pStyle w:val="ConsPlusNormal"/>
              <w:jc w:val="center"/>
            </w:pPr>
            <w:r>
              <w:t>да/нет</w:t>
            </w: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r>
              <w:t>2.</w:t>
            </w:r>
          </w:p>
        </w:tc>
        <w:tc>
          <w:tcPr>
            <w:tcW w:w="3855" w:type="dxa"/>
          </w:tcPr>
          <w:p w:rsidR="00800175" w:rsidRDefault="00800175">
            <w:pPr>
              <w:pStyle w:val="ConsPlusNormal"/>
              <w:jc w:val="both"/>
            </w:pPr>
            <w:r>
              <w:t>Наличие парковочных мест</w:t>
            </w:r>
          </w:p>
        </w:tc>
        <w:tc>
          <w:tcPr>
            <w:tcW w:w="1133" w:type="dxa"/>
          </w:tcPr>
          <w:p w:rsidR="00800175" w:rsidRDefault="00800175">
            <w:pPr>
              <w:pStyle w:val="ConsPlusNormal"/>
              <w:jc w:val="center"/>
            </w:pPr>
            <w:r>
              <w:t>да/нет</w:t>
            </w: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r>
              <w:t>3.</w:t>
            </w:r>
          </w:p>
        </w:tc>
        <w:tc>
          <w:tcPr>
            <w:tcW w:w="3855" w:type="dxa"/>
          </w:tcPr>
          <w:p w:rsidR="00800175" w:rsidRDefault="00800175">
            <w:pPr>
              <w:pStyle w:val="ConsPlusNormal"/>
              <w:jc w:val="both"/>
            </w:pPr>
            <w:r>
              <w:t xml:space="preserve">Наличие площадок (детских, спортивных, для отдыха и т.д.), ед. </w:t>
            </w:r>
            <w:hyperlink w:anchor="P8907">
              <w:r>
                <w:rPr>
                  <w:color w:val="0000FF"/>
                </w:rPr>
                <w:t>&lt;*&gt;</w:t>
              </w:r>
            </w:hyperlink>
          </w:p>
        </w:tc>
        <w:tc>
          <w:tcPr>
            <w:tcW w:w="1133" w:type="dxa"/>
          </w:tcPr>
          <w:p w:rsidR="00800175" w:rsidRDefault="00800175">
            <w:pPr>
              <w:pStyle w:val="ConsPlusNormal"/>
              <w:jc w:val="center"/>
            </w:pP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p>
        </w:tc>
        <w:tc>
          <w:tcPr>
            <w:tcW w:w="3855" w:type="dxa"/>
          </w:tcPr>
          <w:p w:rsidR="00800175" w:rsidRDefault="00800175">
            <w:pPr>
              <w:pStyle w:val="ConsPlusNormal"/>
              <w:jc w:val="both"/>
            </w:pPr>
            <w:r>
              <w:t>- состав оборудования</w:t>
            </w:r>
          </w:p>
        </w:tc>
        <w:tc>
          <w:tcPr>
            <w:tcW w:w="1133" w:type="dxa"/>
          </w:tcPr>
          <w:p w:rsidR="00800175" w:rsidRDefault="00800175">
            <w:pPr>
              <w:pStyle w:val="ConsPlusNormal"/>
              <w:jc w:val="center"/>
            </w:pP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p>
        </w:tc>
        <w:tc>
          <w:tcPr>
            <w:tcW w:w="3855" w:type="dxa"/>
          </w:tcPr>
          <w:p w:rsidR="00800175" w:rsidRDefault="00800175">
            <w:pPr>
              <w:pStyle w:val="ConsPlusNormal"/>
              <w:jc w:val="both"/>
            </w:pPr>
            <w:r>
              <w:t>- количество</w:t>
            </w:r>
          </w:p>
        </w:tc>
        <w:tc>
          <w:tcPr>
            <w:tcW w:w="1133" w:type="dxa"/>
          </w:tcPr>
          <w:p w:rsidR="00800175" w:rsidRDefault="00800175">
            <w:pPr>
              <w:pStyle w:val="ConsPlusNormal"/>
              <w:jc w:val="center"/>
            </w:pPr>
            <w:r>
              <w:t>ед.</w:t>
            </w: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p>
        </w:tc>
        <w:tc>
          <w:tcPr>
            <w:tcW w:w="3855" w:type="dxa"/>
          </w:tcPr>
          <w:p w:rsidR="00800175" w:rsidRDefault="00800175">
            <w:pPr>
              <w:pStyle w:val="ConsPlusNormal"/>
              <w:jc w:val="both"/>
            </w:pPr>
            <w:r>
              <w:t>- площадь</w:t>
            </w:r>
          </w:p>
        </w:tc>
        <w:tc>
          <w:tcPr>
            <w:tcW w:w="1133" w:type="dxa"/>
          </w:tcPr>
          <w:p w:rsidR="00800175" w:rsidRDefault="00800175">
            <w:pPr>
              <w:pStyle w:val="ConsPlusNormal"/>
              <w:jc w:val="center"/>
            </w:pPr>
            <w:r>
              <w:t>кв. м</w:t>
            </w: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r>
              <w:t>4.</w:t>
            </w:r>
          </w:p>
        </w:tc>
        <w:tc>
          <w:tcPr>
            <w:tcW w:w="3855" w:type="dxa"/>
          </w:tcPr>
          <w:p w:rsidR="00800175" w:rsidRDefault="00800175">
            <w:pPr>
              <w:pStyle w:val="ConsPlusNormal"/>
              <w:jc w:val="both"/>
            </w:pPr>
            <w:r>
              <w:t xml:space="preserve">Наличие малых архитектурных форм </w:t>
            </w:r>
            <w:hyperlink w:anchor="P8907">
              <w:r>
                <w:rPr>
                  <w:color w:val="0000FF"/>
                </w:rPr>
                <w:t>&lt;*&gt;</w:t>
              </w:r>
            </w:hyperlink>
          </w:p>
        </w:tc>
        <w:tc>
          <w:tcPr>
            <w:tcW w:w="1133" w:type="dxa"/>
          </w:tcPr>
          <w:p w:rsidR="00800175" w:rsidRDefault="00800175">
            <w:pPr>
              <w:pStyle w:val="ConsPlusNormal"/>
              <w:jc w:val="center"/>
            </w:pP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r>
              <w:t>5.</w:t>
            </w:r>
          </w:p>
        </w:tc>
        <w:tc>
          <w:tcPr>
            <w:tcW w:w="3855" w:type="dxa"/>
          </w:tcPr>
          <w:p w:rsidR="00800175" w:rsidRDefault="00800175">
            <w:pPr>
              <w:pStyle w:val="ConsPlusNormal"/>
              <w:jc w:val="both"/>
            </w:pPr>
            <w:r>
              <w:t xml:space="preserve">Наличие оборудованной контейнерной площадки (выделенная) </w:t>
            </w:r>
            <w:hyperlink w:anchor="P8907">
              <w:r>
                <w:rPr>
                  <w:color w:val="0000FF"/>
                </w:rPr>
                <w:t>&lt;*&gt;</w:t>
              </w:r>
            </w:hyperlink>
          </w:p>
        </w:tc>
        <w:tc>
          <w:tcPr>
            <w:tcW w:w="1133" w:type="dxa"/>
          </w:tcPr>
          <w:p w:rsidR="00800175" w:rsidRDefault="00800175">
            <w:pPr>
              <w:pStyle w:val="ConsPlusNormal"/>
              <w:jc w:val="center"/>
            </w:pPr>
            <w:r>
              <w:t>ед.</w:t>
            </w: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r>
              <w:t>6.</w:t>
            </w:r>
          </w:p>
        </w:tc>
        <w:tc>
          <w:tcPr>
            <w:tcW w:w="3855" w:type="dxa"/>
          </w:tcPr>
          <w:p w:rsidR="00800175" w:rsidRDefault="00800175">
            <w:pPr>
              <w:pStyle w:val="ConsPlusNormal"/>
              <w:jc w:val="both"/>
            </w:pPr>
            <w:r>
              <w:t>Достаточность озеленения (газонов, кустарников, деревьев, цветочного оформления)</w:t>
            </w:r>
          </w:p>
        </w:tc>
        <w:tc>
          <w:tcPr>
            <w:tcW w:w="1133" w:type="dxa"/>
          </w:tcPr>
          <w:p w:rsidR="00800175" w:rsidRDefault="00800175">
            <w:pPr>
              <w:pStyle w:val="ConsPlusNormal"/>
              <w:jc w:val="center"/>
            </w:pPr>
            <w:r>
              <w:t>да/нет</w:t>
            </w: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r>
              <w:t>7.</w:t>
            </w:r>
          </w:p>
        </w:tc>
        <w:tc>
          <w:tcPr>
            <w:tcW w:w="3855" w:type="dxa"/>
          </w:tcPr>
          <w:p w:rsidR="00800175" w:rsidRDefault="00800175">
            <w:pPr>
              <w:pStyle w:val="ConsPlusNormal"/>
              <w:jc w:val="both"/>
            </w:pPr>
            <w:r>
              <w:t>Характеристика освещения:</w:t>
            </w:r>
          </w:p>
        </w:tc>
        <w:tc>
          <w:tcPr>
            <w:tcW w:w="1133" w:type="dxa"/>
          </w:tcPr>
          <w:p w:rsidR="00800175" w:rsidRDefault="00800175">
            <w:pPr>
              <w:pStyle w:val="ConsPlusNormal"/>
              <w:jc w:val="center"/>
            </w:pP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p>
        </w:tc>
        <w:tc>
          <w:tcPr>
            <w:tcW w:w="3855" w:type="dxa"/>
          </w:tcPr>
          <w:p w:rsidR="00800175" w:rsidRDefault="00800175">
            <w:pPr>
              <w:pStyle w:val="ConsPlusNormal"/>
              <w:jc w:val="both"/>
            </w:pPr>
            <w:r>
              <w:t>- количество</w:t>
            </w:r>
          </w:p>
        </w:tc>
        <w:tc>
          <w:tcPr>
            <w:tcW w:w="1133" w:type="dxa"/>
          </w:tcPr>
          <w:p w:rsidR="00800175" w:rsidRDefault="00800175">
            <w:pPr>
              <w:pStyle w:val="ConsPlusNormal"/>
              <w:jc w:val="center"/>
            </w:pPr>
            <w:r>
              <w:t>ед.</w:t>
            </w: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p>
        </w:tc>
        <w:tc>
          <w:tcPr>
            <w:tcW w:w="3855" w:type="dxa"/>
          </w:tcPr>
          <w:p w:rsidR="00800175" w:rsidRDefault="00800175">
            <w:pPr>
              <w:pStyle w:val="ConsPlusNormal"/>
              <w:jc w:val="both"/>
            </w:pPr>
            <w:r>
              <w:t>- достаточность</w:t>
            </w:r>
          </w:p>
        </w:tc>
        <w:tc>
          <w:tcPr>
            <w:tcW w:w="1133" w:type="dxa"/>
          </w:tcPr>
          <w:p w:rsidR="00800175" w:rsidRDefault="00800175">
            <w:pPr>
              <w:pStyle w:val="ConsPlusNormal"/>
              <w:jc w:val="center"/>
            </w:pPr>
            <w:r>
              <w:t>да/нет</w:t>
            </w:r>
          </w:p>
        </w:tc>
        <w:tc>
          <w:tcPr>
            <w:tcW w:w="1700" w:type="dxa"/>
          </w:tcPr>
          <w:p w:rsidR="00800175" w:rsidRDefault="00800175">
            <w:pPr>
              <w:pStyle w:val="ConsPlusNormal"/>
            </w:pPr>
          </w:p>
        </w:tc>
        <w:tc>
          <w:tcPr>
            <w:tcW w:w="1700" w:type="dxa"/>
          </w:tcPr>
          <w:p w:rsidR="00800175" w:rsidRDefault="00800175">
            <w:pPr>
              <w:pStyle w:val="ConsPlusNormal"/>
            </w:pPr>
          </w:p>
        </w:tc>
      </w:tr>
      <w:tr w:rsidR="00800175">
        <w:tc>
          <w:tcPr>
            <w:tcW w:w="680" w:type="dxa"/>
          </w:tcPr>
          <w:p w:rsidR="00800175" w:rsidRDefault="00800175">
            <w:pPr>
              <w:pStyle w:val="ConsPlusNormal"/>
              <w:jc w:val="right"/>
            </w:pPr>
            <w:r>
              <w:t>8.</w:t>
            </w:r>
          </w:p>
        </w:tc>
        <w:tc>
          <w:tcPr>
            <w:tcW w:w="3855" w:type="dxa"/>
          </w:tcPr>
          <w:p w:rsidR="00800175" w:rsidRDefault="00800175">
            <w:pPr>
              <w:pStyle w:val="ConsPlusNormal"/>
              <w:jc w:val="both"/>
            </w:pPr>
            <w:r>
              <w:t xml:space="preserve">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w:t>
            </w:r>
            <w:r>
              <w:lastRenderedPageBreak/>
              <w:t xml:space="preserve">обеспечения беспрепятственного перемещения) </w:t>
            </w:r>
            <w:hyperlink w:anchor="P8907">
              <w:r>
                <w:rPr>
                  <w:color w:val="0000FF"/>
                </w:rPr>
                <w:t>&lt;*&gt;</w:t>
              </w:r>
            </w:hyperlink>
          </w:p>
        </w:tc>
        <w:tc>
          <w:tcPr>
            <w:tcW w:w="1133" w:type="dxa"/>
          </w:tcPr>
          <w:p w:rsidR="00800175" w:rsidRDefault="00800175">
            <w:pPr>
              <w:pStyle w:val="ConsPlusNormal"/>
              <w:jc w:val="center"/>
            </w:pPr>
            <w:r>
              <w:lastRenderedPageBreak/>
              <w:t>да/нет</w:t>
            </w:r>
          </w:p>
        </w:tc>
        <w:tc>
          <w:tcPr>
            <w:tcW w:w="1700" w:type="dxa"/>
          </w:tcPr>
          <w:p w:rsidR="00800175" w:rsidRDefault="00800175">
            <w:pPr>
              <w:pStyle w:val="ConsPlusNormal"/>
            </w:pPr>
          </w:p>
        </w:tc>
        <w:tc>
          <w:tcPr>
            <w:tcW w:w="1700"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Приложение: схема земельного участка территории с указанием ее размеров и границ, размещением объектов благоустройства на __________ л.</w:t>
      </w:r>
    </w:p>
    <w:p w:rsidR="00800175" w:rsidRDefault="00800175">
      <w:pPr>
        <w:pStyle w:val="ConsPlusNormal"/>
        <w:spacing w:before="220"/>
        <w:ind w:firstLine="540"/>
        <w:jc w:val="both"/>
      </w:pPr>
      <w:bookmarkStart w:id="37" w:name="P8907"/>
      <w:bookmarkEnd w:id="37"/>
      <w:r>
        <w:t>&lt;*&gt; Фотографии существующего положения.</w:t>
      </w:r>
    </w:p>
    <w:p w:rsidR="00800175" w:rsidRDefault="00800175">
      <w:pPr>
        <w:pStyle w:val="ConsPlusNormal"/>
        <w:ind w:firstLine="540"/>
        <w:jc w:val="both"/>
      </w:pPr>
    </w:p>
    <w:p w:rsidR="00800175" w:rsidRDefault="00800175">
      <w:pPr>
        <w:pStyle w:val="ConsPlusNormal"/>
        <w:ind w:firstLine="540"/>
        <w:jc w:val="both"/>
      </w:pPr>
      <w:r>
        <w:t>Дата проведения инвентаризации: "___" _____________ 20___ г.</w:t>
      </w:r>
    </w:p>
    <w:p w:rsidR="00800175" w:rsidRDefault="00800175">
      <w:pPr>
        <w:pStyle w:val="ConsPlusNormal"/>
        <w:spacing w:before="220"/>
        <w:ind w:firstLine="540"/>
        <w:jc w:val="both"/>
      </w:pPr>
      <w:r>
        <w:t>Ф.И.О., должности и подписи членов инвентаризационной комиссии:</w:t>
      </w:r>
    </w:p>
    <w:p w:rsidR="00800175" w:rsidRDefault="00800175">
      <w:pPr>
        <w:pStyle w:val="ConsPlusNormal"/>
        <w:ind w:firstLine="540"/>
        <w:jc w:val="both"/>
      </w:pP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2"/>
      </w:pPr>
      <w:r>
        <w:t>Приложение N 2</w:t>
      </w:r>
    </w:p>
    <w:p w:rsidR="00800175" w:rsidRDefault="00800175">
      <w:pPr>
        <w:pStyle w:val="ConsPlusNormal"/>
        <w:jc w:val="right"/>
      </w:pPr>
      <w:r>
        <w:t>к Положению</w:t>
      </w:r>
    </w:p>
    <w:p w:rsidR="00800175" w:rsidRDefault="00800175">
      <w:pPr>
        <w:pStyle w:val="ConsPlusNormal"/>
        <w:jc w:val="right"/>
      </w:pPr>
      <w:r>
        <w:t>об инвентаризации дворовых</w:t>
      </w:r>
    </w:p>
    <w:p w:rsidR="00800175" w:rsidRDefault="00800175">
      <w:pPr>
        <w:pStyle w:val="ConsPlusNormal"/>
        <w:jc w:val="right"/>
      </w:pPr>
      <w:r>
        <w:t>и общественных территорий</w:t>
      </w:r>
    </w:p>
    <w:p w:rsidR="00800175" w:rsidRDefault="00800175">
      <w:pPr>
        <w:pStyle w:val="ConsPlusNormal"/>
        <w:jc w:val="right"/>
      </w:pPr>
      <w:r>
        <w:t>муниципальных образований,</w:t>
      </w:r>
    </w:p>
    <w:p w:rsidR="00800175" w:rsidRDefault="00800175">
      <w:pPr>
        <w:pStyle w:val="ConsPlusNormal"/>
        <w:jc w:val="right"/>
      </w:pPr>
      <w:r>
        <w:t>территорий индивидуальной жилой</w:t>
      </w:r>
    </w:p>
    <w:p w:rsidR="00800175" w:rsidRDefault="00800175">
      <w:pPr>
        <w:pStyle w:val="ConsPlusNormal"/>
        <w:jc w:val="right"/>
      </w:pPr>
      <w:r>
        <w:t>застройки и территории в ведении</w:t>
      </w:r>
    </w:p>
    <w:p w:rsidR="00800175" w:rsidRDefault="00800175">
      <w:pPr>
        <w:pStyle w:val="ConsPlusNormal"/>
        <w:jc w:val="right"/>
      </w:pPr>
      <w:r>
        <w:t>юридических лиц и индивидуальных</w:t>
      </w:r>
    </w:p>
    <w:p w:rsidR="00800175" w:rsidRDefault="00800175">
      <w:pPr>
        <w:pStyle w:val="ConsPlusNormal"/>
        <w:jc w:val="right"/>
      </w:pPr>
      <w:r>
        <w:t>предпринимателей</w:t>
      </w:r>
    </w:p>
    <w:p w:rsidR="00800175" w:rsidRDefault="00800175">
      <w:pPr>
        <w:pStyle w:val="ConsPlusNormal"/>
        <w:ind w:firstLine="540"/>
        <w:jc w:val="both"/>
      </w:pPr>
    </w:p>
    <w:p w:rsidR="00800175" w:rsidRDefault="00800175">
      <w:pPr>
        <w:pStyle w:val="ConsPlusNormal"/>
        <w:jc w:val="center"/>
      </w:pPr>
      <w:bookmarkStart w:id="38" w:name="P8935"/>
      <w:bookmarkEnd w:id="38"/>
      <w:r>
        <w:rPr>
          <w:b/>
        </w:rPr>
        <w:t>ПАСПОРТ</w:t>
      </w:r>
    </w:p>
    <w:p w:rsidR="00800175" w:rsidRDefault="00800175">
      <w:pPr>
        <w:pStyle w:val="ConsPlusNormal"/>
        <w:jc w:val="center"/>
      </w:pPr>
      <w:r>
        <w:rPr>
          <w:b/>
        </w:rPr>
        <w:t>благоустройства общественной территории</w:t>
      </w:r>
    </w:p>
    <w:p w:rsidR="00800175" w:rsidRDefault="00800175">
      <w:pPr>
        <w:pStyle w:val="ConsPlusNormal"/>
        <w:jc w:val="center"/>
      </w:pPr>
      <w:r>
        <w:rPr>
          <w:b/>
        </w:rPr>
        <w:t>__________________________________</w:t>
      </w:r>
    </w:p>
    <w:p w:rsidR="00800175" w:rsidRDefault="00800175">
      <w:pPr>
        <w:pStyle w:val="ConsPlusNormal"/>
        <w:jc w:val="center"/>
      </w:pPr>
      <w:r>
        <w:rPr>
          <w:b/>
        </w:rPr>
        <w:t>(наименование населенного пункта)</w:t>
      </w:r>
    </w:p>
    <w:p w:rsidR="00800175" w:rsidRDefault="00800175">
      <w:pPr>
        <w:pStyle w:val="ConsPlusNormal"/>
        <w:jc w:val="center"/>
      </w:pPr>
      <w:r>
        <w:rPr>
          <w:b/>
        </w:rPr>
        <w:t>по состоянию на _____________</w:t>
      </w:r>
    </w:p>
    <w:p w:rsidR="00800175" w:rsidRDefault="00800175">
      <w:pPr>
        <w:pStyle w:val="ConsPlusNormal"/>
        <w:ind w:firstLine="540"/>
        <w:jc w:val="both"/>
      </w:pPr>
    </w:p>
    <w:p w:rsidR="00800175" w:rsidRDefault="00800175">
      <w:pPr>
        <w:pStyle w:val="ConsPlusNormal"/>
        <w:ind w:firstLine="540"/>
        <w:jc w:val="both"/>
      </w:pPr>
      <w:r>
        <w:t>1. Общие сведения о территории благоустройства</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22"/>
        <w:gridCol w:w="2267"/>
      </w:tblGrid>
      <w:tr w:rsidR="00800175">
        <w:tc>
          <w:tcPr>
            <w:tcW w:w="680" w:type="dxa"/>
          </w:tcPr>
          <w:p w:rsidR="00800175" w:rsidRDefault="00800175">
            <w:pPr>
              <w:pStyle w:val="ConsPlusNormal"/>
              <w:jc w:val="center"/>
            </w:pPr>
            <w:r>
              <w:rPr>
                <w:b/>
              </w:rPr>
              <w:t>N п/п</w:t>
            </w:r>
          </w:p>
        </w:tc>
        <w:tc>
          <w:tcPr>
            <w:tcW w:w="6122" w:type="dxa"/>
          </w:tcPr>
          <w:p w:rsidR="00800175" w:rsidRDefault="00800175">
            <w:pPr>
              <w:pStyle w:val="ConsPlusNormal"/>
              <w:jc w:val="center"/>
            </w:pPr>
            <w:r>
              <w:rPr>
                <w:b/>
              </w:rPr>
              <w:t>Наименование показателя</w:t>
            </w:r>
          </w:p>
        </w:tc>
        <w:tc>
          <w:tcPr>
            <w:tcW w:w="2267" w:type="dxa"/>
          </w:tcPr>
          <w:p w:rsidR="00800175" w:rsidRDefault="00800175">
            <w:pPr>
              <w:pStyle w:val="ConsPlusNormal"/>
              <w:jc w:val="center"/>
            </w:pPr>
            <w:r>
              <w:rPr>
                <w:b/>
              </w:rPr>
              <w:t>Значение показателя</w:t>
            </w:r>
          </w:p>
        </w:tc>
      </w:tr>
      <w:tr w:rsidR="00800175">
        <w:tc>
          <w:tcPr>
            <w:tcW w:w="680" w:type="dxa"/>
          </w:tcPr>
          <w:p w:rsidR="00800175" w:rsidRDefault="00800175">
            <w:pPr>
              <w:pStyle w:val="ConsPlusNormal"/>
              <w:jc w:val="center"/>
            </w:pPr>
            <w:r>
              <w:rPr>
                <w:b/>
              </w:rPr>
              <w:t>1</w:t>
            </w:r>
          </w:p>
        </w:tc>
        <w:tc>
          <w:tcPr>
            <w:tcW w:w="6122" w:type="dxa"/>
          </w:tcPr>
          <w:p w:rsidR="00800175" w:rsidRDefault="00800175">
            <w:pPr>
              <w:pStyle w:val="ConsPlusNormal"/>
              <w:jc w:val="center"/>
            </w:pPr>
            <w:r>
              <w:rPr>
                <w:b/>
              </w:rPr>
              <w:t>2</w:t>
            </w:r>
          </w:p>
        </w:tc>
        <w:tc>
          <w:tcPr>
            <w:tcW w:w="2267" w:type="dxa"/>
          </w:tcPr>
          <w:p w:rsidR="00800175" w:rsidRDefault="00800175">
            <w:pPr>
              <w:pStyle w:val="ConsPlusNormal"/>
              <w:jc w:val="center"/>
            </w:pPr>
            <w:r>
              <w:rPr>
                <w:b/>
              </w:rPr>
              <w:t>3</w:t>
            </w:r>
          </w:p>
        </w:tc>
      </w:tr>
      <w:tr w:rsidR="00800175">
        <w:tc>
          <w:tcPr>
            <w:tcW w:w="680" w:type="dxa"/>
          </w:tcPr>
          <w:p w:rsidR="00800175" w:rsidRDefault="00800175">
            <w:pPr>
              <w:pStyle w:val="ConsPlusNormal"/>
              <w:jc w:val="right"/>
            </w:pPr>
            <w:r>
              <w:t>1.1.</w:t>
            </w:r>
          </w:p>
        </w:tc>
        <w:tc>
          <w:tcPr>
            <w:tcW w:w="6122" w:type="dxa"/>
          </w:tcPr>
          <w:p w:rsidR="00800175" w:rsidRDefault="00800175">
            <w:pPr>
              <w:pStyle w:val="ConsPlusNormal"/>
              <w:jc w:val="both"/>
            </w:pPr>
            <w:r>
              <w:t>Вид территории &lt;*&gt;</w:t>
            </w:r>
          </w:p>
        </w:tc>
        <w:tc>
          <w:tcPr>
            <w:tcW w:w="2267" w:type="dxa"/>
          </w:tcPr>
          <w:p w:rsidR="00800175" w:rsidRDefault="00800175">
            <w:pPr>
              <w:pStyle w:val="ConsPlusNormal"/>
            </w:pPr>
          </w:p>
        </w:tc>
      </w:tr>
      <w:tr w:rsidR="00800175">
        <w:tc>
          <w:tcPr>
            <w:tcW w:w="680" w:type="dxa"/>
          </w:tcPr>
          <w:p w:rsidR="00800175" w:rsidRDefault="00800175">
            <w:pPr>
              <w:pStyle w:val="ConsPlusNormal"/>
              <w:jc w:val="right"/>
            </w:pPr>
            <w:r>
              <w:t>1.2.</w:t>
            </w:r>
          </w:p>
        </w:tc>
        <w:tc>
          <w:tcPr>
            <w:tcW w:w="6122" w:type="dxa"/>
          </w:tcPr>
          <w:p w:rsidR="00800175" w:rsidRDefault="00800175">
            <w:pPr>
              <w:pStyle w:val="ConsPlusNormal"/>
              <w:jc w:val="both"/>
            </w:pPr>
            <w:r>
              <w:t>Адрес местонахождения территории</w:t>
            </w:r>
          </w:p>
        </w:tc>
        <w:tc>
          <w:tcPr>
            <w:tcW w:w="2267" w:type="dxa"/>
          </w:tcPr>
          <w:p w:rsidR="00800175" w:rsidRDefault="00800175">
            <w:pPr>
              <w:pStyle w:val="ConsPlusNormal"/>
            </w:pPr>
          </w:p>
        </w:tc>
      </w:tr>
      <w:tr w:rsidR="00800175">
        <w:tc>
          <w:tcPr>
            <w:tcW w:w="680" w:type="dxa"/>
          </w:tcPr>
          <w:p w:rsidR="00800175" w:rsidRDefault="00800175">
            <w:pPr>
              <w:pStyle w:val="ConsPlusNormal"/>
              <w:jc w:val="right"/>
            </w:pPr>
            <w:r>
              <w:t>1.3.</w:t>
            </w:r>
          </w:p>
        </w:tc>
        <w:tc>
          <w:tcPr>
            <w:tcW w:w="6122" w:type="dxa"/>
          </w:tcPr>
          <w:p w:rsidR="00800175" w:rsidRDefault="00800175">
            <w:pPr>
              <w:pStyle w:val="ConsPlusNormal"/>
              <w:jc w:val="both"/>
            </w:pPr>
            <w:r>
              <w:t>Кадастровый номер земельного участка (территории) &lt;*&gt;</w:t>
            </w:r>
          </w:p>
        </w:tc>
        <w:tc>
          <w:tcPr>
            <w:tcW w:w="2267" w:type="dxa"/>
          </w:tcPr>
          <w:p w:rsidR="00800175" w:rsidRDefault="00800175">
            <w:pPr>
              <w:pStyle w:val="ConsPlusNormal"/>
            </w:pPr>
          </w:p>
        </w:tc>
      </w:tr>
      <w:tr w:rsidR="00800175">
        <w:tc>
          <w:tcPr>
            <w:tcW w:w="680" w:type="dxa"/>
          </w:tcPr>
          <w:p w:rsidR="00800175" w:rsidRDefault="00800175">
            <w:pPr>
              <w:pStyle w:val="ConsPlusNormal"/>
              <w:jc w:val="right"/>
            </w:pPr>
            <w:r>
              <w:t>1.4.</w:t>
            </w:r>
          </w:p>
        </w:tc>
        <w:tc>
          <w:tcPr>
            <w:tcW w:w="6122" w:type="dxa"/>
          </w:tcPr>
          <w:p w:rsidR="00800175" w:rsidRDefault="00800175">
            <w:pPr>
              <w:pStyle w:val="ConsPlusNormal"/>
              <w:jc w:val="both"/>
            </w:pPr>
            <w:r>
              <w:t>Здания, строения, сооружения, расположенные в пределах территории</w:t>
            </w:r>
          </w:p>
        </w:tc>
        <w:tc>
          <w:tcPr>
            <w:tcW w:w="2267" w:type="dxa"/>
          </w:tcPr>
          <w:p w:rsidR="00800175" w:rsidRDefault="00800175">
            <w:pPr>
              <w:pStyle w:val="ConsPlusNormal"/>
            </w:pPr>
          </w:p>
        </w:tc>
      </w:tr>
      <w:tr w:rsidR="00800175">
        <w:tc>
          <w:tcPr>
            <w:tcW w:w="680" w:type="dxa"/>
          </w:tcPr>
          <w:p w:rsidR="00800175" w:rsidRDefault="00800175">
            <w:pPr>
              <w:pStyle w:val="ConsPlusNormal"/>
              <w:jc w:val="right"/>
            </w:pPr>
            <w:r>
              <w:lastRenderedPageBreak/>
              <w:t>1.5.</w:t>
            </w:r>
          </w:p>
        </w:tc>
        <w:tc>
          <w:tcPr>
            <w:tcW w:w="6122" w:type="dxa"/>
          </w:tcPr>
          <w:p w:rsidR="00800175" w:rsidRDefault="00800175">
            <w:pPr>
              <w:pStyle w:val="ConsPlusNormal"/>
              <w:jc w:val="both"/>
            </w:pPr>
            <w:r>
              <w:t>Общая площадь территории, кв. м</w:t>
            </w:r>
          </w:p>
        </w:tc>
        <w:tc>
          <w:tcPr>
            <w:tcW w:w="2267" w:type="dxa"/>
          </w:tcPr>
          <w:p w:rsidR="00800175" w:rsidRDefault="00800175">
            <w:pPr>
              <w:pStyle w:val="ConsPlusNormal"/>
            </w:pPr>
          </w:p>
        </w:tc>
      </w:tr>
      <w:tr w:rsidR="00800175">
        <w:tc>
          <w:tcPr>
            <w:tcW w:w="680" w:type="dxa"/>
          </w:tcPr>
          <w:p w:rsidR="00800175" w:rsidRDefault="00800175">
            <w:pPr>
              <w:pStyle w:val="ConsPlusNormal"/>
              <w:jc w:val="right"/>
            </w:pPr>
            <w:r>
              <w:t>1.6.</w:t>
            </w:r>
          </w:p>
        </w:tc>
        <w:tc>
          <w:tcPr>
            <w:tcW w:w="6122" w:type="dxa"/>
          </w:tcPr>
          <w:p w:rsidR="00800175" w:rsidRDefault="00800175">
            <w:pPr>
              <w:pStyle w:val="ConsPlusNormal"/>
              <w:jc w:val="both"/>
            </w:pPr>
            <w:r>
              <w:t>Оценка уровня благоустроенности территории (благоустроенная/не благоустроенная) &lt;**&gt;</w:t>
            </w:r>
          </w:p>
        </w:tc>
        <w:tc>
          <w:tcPr>
            <w:tcW w:w="2267" w:type="dxa"/>
          </w:tcPr>
          <w:p w:rsidR="00800175" w:rsidRDefault="00800175">
            <w:pPr>
              <w:pStyle w:val="ConsPlusNormal"/>
            </w:pPr>
          </w:p>
        </w:tc>
      </w:tr>
      <w:tr w:rsidR="00800175">
        <w:tc>
          <w:tcPr>
            <w:tcW w:w="680" w:type="dxa"/>
          </w:tcPr>
          <w:p w:rsidR="00800175" w:rsidRDefault="00800175">
            <w:pPr>
              <w:pStyle w:val="ConsPlusNormal"/>
              <w:jc w:val="right"/>
            </w:pPr>
            <w:r>
              <w:t>1.7.</w:t>
            </w:r>
          </w:p>
        </w:tc>
        <w:tc>
          <w:tcPr>
            <w:tcW w:w="6122" w:type="dxa"/>
          </w:tcPr>
          <w:p w:rsidR="00800175" w:rsidRDefault="00800175">
            <w:pPr>
              <w:pStyle w:val="ConsPlusNormal"/>
              <w:jc w:val="both"/>
            </w:pPr>
            <w:r>
              <w:t>Численность населения, имеющего удобный пешеходный доступ к основным площадкам территории, чел. &lt;***&gt;</w:t>
            </w:r>
          </w:p>
        </w:tc>
        <w:tc>
          <w:tcPr>
            <w:tcW w:w="2267"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w:t>
      </w:r>
    </w:p>
    <w:p w:rsidR="00800175" w:rsidRDefault="00800175">
      <w:pPr>
        <w:pStyle w:val="ConsPlusNormal"/>
        <w:spacing w:before="220"/>
        <w:ind w:firstLine="540"/>
        <w:jc w:val="both"/>
      </w:pPr>
      <w:r>
        <w:t>&lt;*&gt; - парк, сквер, центральная улица, площадь, набережная и т.д.;</w:t>
      </w:r>
    </w:p>
    <w:p w:rsidR="00800175" w:rsidRDefault="00800175">
      <w:pPr>
        <w:pStyle w:val="ConsPlusNormal"/>
        <w:spacing w:before="220"/>
        <w:ind w:firstLine="540"/>
        <w:jc w:val="both"/>
      </w:pPr>
      <w:r>
        <w:t>&lt;**&gt;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разных возрастов и набором необходимой мебели, озеленением, оборудованными площадками для сбора отходов;</w:t>
      </w:r>
    </w:p>
    <w:p w:rsidR="00800175" w:rsidRDefault="00800175">
      <w:pPr>
        <w:pStyle w:val="ConsPlusNormal"/>
        <w:spacing w:before="220"/>
        <w:ind w:firstLine="540"/>
        <w:jc w:val="both"/>
      </w:pPr>
      <w:r>
        <w:t>&lt;***&gt;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800175" w:rsidRDefault="00800175">
      <w:pPr>
        <w:pStyle w:val="ConsPlusNormal"/>
        <w:ind w:firstLine="540"/>
        <w:jc w:val="both"/>
      </w:pPr>
    </w:p>
    <w:p w:rsidR="00800175" w:rsidRDefault="00800175">
      <w:pPr>
        <w:pStyle w:val="ConsPlusNormal"/>
        <w:ind w:firstLine="540"/>
        <w:jc w:val="both"/>
      </w:pPr>
      <w:r>
        <w:t>2. Характеристика благоустройства</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2"/>
        <w:gridCol w:w="1417"/>
        <w:gridCol w:w="1418"/>
        <w:gridCol w:w="1560"/>
      </w:tblGrid>
      <w:tr w:rsidR="00800175">
        <w:tc>
          <w:tcPr>
            <w:tcW w:w="680" w:type="dxa"/>
          </w:tcPr>
          <w:p w:rsidR="00800175" w:rsidRDefault="00800175">
            <w:pPr>
              <w:pStyle w:val="ConsPlusNormal"/>
              <w:jc w:val="center"/>
            </w:pPr>
            <w:r>
              <w:rPr>
                <w:b/>
              </w:rPr>
              <w:t>N п/п</w:t>
            </w:r>
          </w:p>
        </w:tc>
        <w:tc>
          <w:tcPr>
            <w:tcW w:w="3912" w:type="dxa"/>
          </w:tcPr>
          <w:p w:rsidR="00800175" w:rsidRDefault="00800175">
            <w:pPr>
              <w:pStyle w:val="ConsPlusNormal"/>
              <w:jc w:val="center"/>
            </w:pPr>
            <w:r>
              <w:rPr>
                <w:b/>
              </w:rPr>
              <w:t>Наименование показателя</w:t>
            </w:r>
          </w:p>
        </w:tc>
        <w:tc>
          <w:tcPr>
            <w:tcW w:w="1417" w:type="dxa"/>
          </w:tcPr>
          <w:p w:rsidR="00800175" w:rsidRDefault="00800175">
            <w:pPr>
              <w:pStyle w:val="ConsPlusNormal"/>
              <w:jc w:val="center"/>
            </w:pPr>
            <w:r>
              <w:rPr>
                <w:b/>
              </w:rPr>
              <w:t>Ед. изм.</w:t>
            </w:r>
          </w:p>
        </w:tc>
        <w:tc>
          <w:tcPr>
            <w:tcW w:w="1418" w:type="dxa"/>
          </w:tcPr>
          <w:p w:rsidR="00800175" w:rsidRDefault="00800175">
            <w:pPr>
              <w:pStyle w:val="ConsPlusNormal"/>
              <w:jc w:val="center"/>
            </w:pPr>
            <w:r>
              <w:rPr>
                <w:b/>
              </w:rPr>
              <w:t>Значение показателя</w:t>
            </w:r>
          </w:p>
        </w:tc>
        <w:tc>
          <w:tcPr>
            <w:tcW w:w="1560" w:type="dxa"/>
          </w:tcPr>
          <w:p w:rsidR="00800175" w:rsidRDefault="00800175">
            <w:pPr>
              <w:pStyle w:val="ConsPlusNormal"/>
              <w:jc w:val="center"/>
            </w:pPr>
            <w:r>
              <w:rPr>
                <w:b/>
              </w:rPr>
              <w:t>Примечание</w:t>
            </w:r>
          </w:p>
        </w:tc>
      </w:tr>
      <w:tr w:rsidR="00800175">
        <w:tc>
          <w:tcPr>
            <w:tcW w:w="680" w:type="dxa"/>
          </w:tcPr>
          <w:p w:rsidR="00800175" w:rsidRDefault="00800175">
            <w:pPr>
              <w:pStyle w:val="ConsPlusNormal"/>
              <w:jc w:val="center"/>
            </w:pPr>
            <w:r>
              <w:rPr>
                <w:b/>
              </w:rPr>
              <w:t>1</w:t>
            </w:r>
          </w:p>
        </w:tc>
        <w:tc>
          <w:tcPr>
            <w:tcW w:w="3912" w:type="dxa"/>
          </w:tcPr>
          <w:p w:rsidR="00800175" w:rsidRDefault="00800175">
            <w:pPr>
              <w:pStyle w:val="ConsPlusNormal"/>
              <w:jc w:val="center"/>
            </w:pPr>
            <w:r>
              <w:rPr>
                <w:b/>
              </w:rPr>
              <w:t>2</w:t>
            </w:r>
          </w:p>
        </w:tc>
        <w:tc>
          <w:tcPr>
            <w:tcW w:w="1417" w:type="dxa"/>
          </w:tcPr>
          <w:p w:rsidR="00800175" w:rsidRDefault="00800175">
            <w:pPr>
              <w:pStyle w:val="ConsPlusNormal"/>
              <w:jc w:val="center"/>
            </w:pPr>
            <w:r>
              <w:rPr>
                <w:b/>
              </w:rPr>
              <w:t>3</w:t>
            </w:r>
          </w:p>
        </w:tc>
        <w:tc>
          <w:tcPr>
            <w:tcW w:w="1418" w:type="dxa"/>
          </w:tcPr>
          <w:p w:rsidR="00800175" w:rsidRDefault="00800175">
            <w:pPr>
              <w:pStyle w:val="ConsPlusNormal"/>
              <w:jc w:val="center"/>
            </w:pPr>
            <w:r>
              <w:rPr>
                <w:b/>
              </w:rPr>
              <w:t>4</w:t>
            </w:r>
          </w:p>
        </w:tc>
        <w:tc>
          <w:tcPr>
            <w:tcW w:w="1560" w:type="dxa"/>
          </w:tcPr>
          <w:p w:rsidR="00800175" w:rsidRDefault="00800175">
            <w:pPr>
              <w:pStyle w:val="ConsPlusNormal"/>
              <w:jc w:val="center"/>
            </w:pPr>
            <w:r>
              <w:rPr>
                <w:b/>
              </w:rPr>
              <w:t>5</w:t>
            </w:r>
          </w:p>
        </w:tc>
      </w:tr>
      <w:tr w:rsidR="00800175">
        <w:tc>
          <w:tcPr>
            <w:tcW w:w="680" w:type="dxa"/>
          </w:tcPr>
          <w:p w:rsidR="00800175" w:rsidRDefault="00800175">
            <w:pPr>
              <w:pStyle w:val="ConsPlusNormal"/>
              <w:jc w:val="right"/>
            </w:pPr>
            <w:r>
              <w:t>2.1.</w:t>
            </w:r>
          </w:p>
        </w:tc>
        <w:tc>
          <w:tcPr>
            <w:tcW w:w="3912" w:type="dxa"/>
          </w:tcPr>
          <w:p w:rsidR="00800175" w:rsidRDefault="00800175">
            <w:pPr>
              <w:pStyle w:val="ConsPlusNormal"/>
              <w:jc w:val="both"/>
            </w:pPr>
            <w:r>
              <w:t>Требует ремонта дорожное покрытие</w:t>
            </w:r>
          </w:p>
        </w:tc>
        <w:tc>
          <w:tcPr>
            <w:tcW w:w="1417" w:type="dxa"/>
          </w:tcPr>
          <w:p w:rsidR="00800175" w:rsidRDefault="00800175">
            <w:pPr>
              <w:pStyle w:val="ConsPlusNormal"/>
              <w:jc w:val="center"/>
            </w:pPr>
            <w:r>
              <w:t>да/нет</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2.2.</w:t>
            </w:r>
          </w:p>
        </w:tc>
        <w:tc>
          <w:tcPr>
            <w:tcW w:w="3912" w:type="dxa"/>
          </w:tcPr>
          <w:p w:rsidR="00800175" w:rsidRDefault="00800175">
            <w:pPr>
              <w:pStyle w:val="ConsPlusNormal"/>
              <w:jc w:val="both"/>
            </w:pPr>
            <w:r>
              <w:t>Требует ремонта дорожное покрытие пешеходных дорожек, тротуаров</w:t>
            </w:r>
          </w:p>
        </w:tc>
        <w:tc>
          <w:tcPr>
            <w:tcW w:w="1417" w:type="dxa"/>
          </w:tcPr>
          <w:p w:rsidR="00800175" w:rsidRDefault="00800175">
            <w:pPr>
              <w:pStyle w:val="ConsPlusNormal"/>
              <w:jc w:val="center"/>
            </w:pPr>
            <w:r>
              <w:t>да/нет</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2.3.</w:t>
            </w:r>
          </w:p>
        </w:tc>
        <w:tc>
          <w:tcPr>
            <w:tcW w:w="3912" w:type="dxa"/>
          </w:tcPr>
          <w:p w:rsidR="00800175" w:rsidRDefault="00800175">
            <w:pPr>
              <w:pStyle w:val="ConsPlusNormal"/>
              <w:jc w:val="both"/>
            </w:pPr>
            <w:r>
              <w:t>Наличие достаточного освещения территории</w:t>
            </w:r>
          </w:p>
        </w:tc>
        <w:tc>
          <w:tcPr>
            <w:tcW w:w="1417" w:type="dxa"/>
          </w:tcPr>
          <w:p w:rsidR="00800175" w:rsidRDefault="00800175">
            <w:pPr>
              <w:pStyle w:val="ConsPlusNormal"/>
              <w:jc w:val="center"/>
            </w:pPr>
            <w:r>
              <w:t>да/нет</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2.4.</w:t>
            </w:r>
          </w:p>
        </w:tc>
        <w:tc>
          <w:tcPr>
            <w:tcW w:w="3912" w:type="dxa"/>
          </w:tcPr>
          <w:p w:rsidR="00800175" w:rsidRDefault="00800175">
            <w:pPr>
              <w:pStyle w:val="ConsPlusNormal"/>
              <w:jc w:val="both"/>
            </w:pPr>
            <w:r>
              <w:t>Наличие площадок (детских, спортивных, для отдыха и т.д.):</w:t>
            </w:r>
          </w:p>
        </w:tc>
        <w:tc>
          <w:tcPr>
            <w:tcW w:w="1417" w:type="dxa"/>
          </w:tcPr>
          <w:p w:rsidR="00800175" w:rsidRDefault="00800175">
            <w:pPr>
              <w:pStyle w:val="ConsPlusNormal"/>
              <w:jc w:val="center"/>
            </w:pP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количество</w:t>
            </w:r>
          </w:p>
        </w:tc>
        <w:tc>
          <w:tcPr>
            <w:tcW w:w="1417" w:type="dxa"/>
          </w:tcPr>
          <w:p w:rsidR="00800175" w:rsidRDefault="00800175">
            <w:pPr>
              <w:pStyle w:val="ConsPlusNormal"/>
              <w:jc w:val="center"/>
            </w:pPr>
            <w:r>
              <w:t>ед.</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площадь</w:t>
            </w:r>
          </w:p>
        </w:tc>
        <w:tc>
          <w:tcPr>
            <w:tcW w:w="1417" w:type="dxa"/>
          </w:tcPr>
          <w:p w:rsidR="00800175" w:rsidRDefault="00800175">
            <w:pPr>
              <w:pStyle w:val="ConsPlusNormal"/>
              <w:jc w:val="center"/>
            </w:pPr>
            <w:r>
              <w:t>кв. м</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2.5.</w:t>
            </w:r>
          </w:p>
        </w:tc>
        <w:tc>
          <w:tcPr>
            <w:tcW w:w="3912" w:type="dxa"/>
          </w:tcPr>
          <w:p w:rsidR="00800175" w:rsidRDefault="00800175">
            <w:pPr>
              <w:pStyle w:val="ConsPlusNormal"/>
              <w:jc w:val="both"/>
            </w:pPr>
            <w:r>
              <w:t>Наличие оборудованной контейнерной площадки (выделенная)</w:t>
            </w:r>
          </w:p>
        </w:tc>
        <w:tc>
          <w:tcPr>
            <w:tcW w:w="1417" w:type="dxa"/>
          </w:tcPr>
          <w:p w:rsidR="00800175" w:rsidRDefault="00800175">
            <w:pPr>
              <w:pStyle w:val="ConsPlusNormal"/>
              <w:jc w:val="center"/>
            </w:pPr>
            <w:r>
              <w:t>ед.</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2.6.</w:t>
            </w:r>
          </w:p>
        </w:tc>
        <w:tc>
          <w:tcPr>
            <w:tcW w:w="3912" w:type="dxa"/>
          </w:tcPr>
          <w:p w:rsidR="00800175" w:rsidRDefault="00800175">
            <w:pPr>
              <w:pStyle w:val="ConsPlusNormal"/>
              <w:jc w:val="both"/>
            </w:pPr>
            <w:r>
              <w:t>Достаточность озеленения (газонов, кустарников, деревьев, цветочного оформления)</w:t>
            </w:r>
          </w:p>
        </w:tc>
        <w:tc>
          <w:tcPr>
            <w:tcW w:w="1417" w:type="dxa"/>
          </w:tcPr>
          <w:p w:rsidR="00800175" w:rsidRDefault="00800175">
            <w:pPr>
              <w:pStyle w:val="ConsPlusNormal"/>
              <w:jc w:val="center"/>
            </w:pPr>
            <w:r>
              <w:t>да/нет</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2.7.</w:t>
            </w:r>
          </w:p>
        </w:tc>
        <w:tc>
          <w:tcPr>
            <w:tcW w:w="3912" w:type="dxa"/>
          </w:tcPr>
          <w:p w:rsidR="00800175" w:rsidRDefault="00800175">
            <w:pPr>
              <w:pStyle w:val="ConsPlusNormal"/>
              <w:jc w:val="both"/>
            </w:pPr>
            <w:r>
              <w:t>Наличие достаточного количества малых архитектурных форм</w:t>
            </w:r>
          </w:p>
        </w:tc>
        <w:tc>
          <w:tcPr>
            <w:tcW w:w="1417" w:type="dxa"/>
          </w:tcPr>
          <w:p w:rsidR="00800175" w:rsidRDefault="00800175">
            <w:pPr>
              <w:pStyle w:val="ConsPlusNormal"/>
              <w:jc w:val="center"/>
            </w:pPr>
            <w:r>
              <w:t>да/нет</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2.8.</w:t>
            </w:r>
          </w:p>
        </w:tc>
        <w:tc>
          <w:tcPr>
            <w:tcW w:w="3912" w:type="dxa"/>
          </w:tcPr>
          <w:p w:rsidR="00800175" w:rsidRDefault="00800175">
            <w:pPr>
              <w:pStyle w:val="ConsPlusNormal"/>
              <w:jc w:val="both"/>
            </w:pPr>
            <w:r>
              <w:t>Необходимо установить:</w:t>
            </w:r>
          </w:p>
        </w:tc>
        <w:tc>
          <w:tcPr>
            <w:tcW w:w="1417" w:type="dxa"/>
          </w:tcPr>
          <w:p w:rsidR="00800175" w:rsidRDefault="00800175">
            <w:pPr>
              <w:pStyle w:val="ConsPlusNormal"/>
              <w:jc w:val="center"/>
            </w:pP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игровое оборудование</w:t>
            </w:r>
          </w:p>
        </w:tc>
        <w:tc>
          <w:tcPr>
            <w:tcW w:w="1417" w:type="dxa"/>
          </w:tcPr>
          <w:p w:rsidR="00800175" w:rsidRDefault="00800175">
            <w:pPr>
              <w:pStyle w:val="ConsPlusNormal"/>
              <w:jc w:val="center"/>
            </w:pPr>
            <w:r>
              <w:t>ед.</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спортивное оборудование</w:t>
            </w:r>
          </w:p>
        </w:tc>
        <w:tc>
          <w:tcPr>
            <w:tcW w:w="1417" w:type="dxa"/>
          </w:tcPr>
          <w:p w:rsidR="00800175" w:rsidRDefault="00800175">
            <w:pPr>
              <w:pStyle w:val="ConsPlusNormal"/>
              <w:jc w:val="center"/>
            </w:pPr>
            <w:r>
              <w:t>ед.</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светильники</w:t>
            </w:r>
          </w:p>
        </w:tc>
        <w:tc>
          <w:tcPr>
            <w:tcW w:w="1417" w:type="dxa"/>
          </w:tcPr>
          <w:p w:rsidR="00800175" w:rsidRDefault="00800175">
            <w:pPr>
              <w:pStyle w:val="ConsPlusNormal"/>
              <w:jc w:val="center"/>
            </w:pPr>
            <w:r>
              <w:t>ед.</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скамьи</w:t>
            </w:r>
          </w:p>
        </w:tc>
        <w:tc>
          <w:tcPr>
            <w:tcW w:w="1417" w:type="dxa"/>
          </w:tcPr>
          <w:p w:rsidR="00800175" w:rsidRDefault="00800175">
            <w:pPr>
              <w:pStyle w:val="ConsPlusNormal"/>
              <w:jc w:val="center"/>
            </w:pPr>
            <w:r>
              <w:t>ед.</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урны</w:t>
            </w:r>
          </w:p>
        </w:tc>
        <w:tc>
          <w:tcPr>
            <w:tcW w:w="1417" w:type="dxa"/>
          </w:tcPr>
          <w:p w:rsidR="00800175" w:rsidRDefault="00800175">
            <w:pPr>
              <w:pStyle w:val="ConsPlusNormal"/>
              <w:jc w:val="center"/>
            </w:pPr>
            <w:r>
              <w:t>ед.</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2.9.</w:t>
            </w:r>
          </w:p>
        </w:tc>
        <w:tc>
          <w:tcPr>
            <w:tcW w:w="3912" w:type="dxa"/>
          </w:tcPr>
          <w:p w:rsidR="00800175" w:rsidRDefault="00800175">
            <w:pPr>
              <w:pStyle w:val="ConsPlusNormal"/>
              <w:jc w:val="both"/>
            </w:pPr>
            <w:r>
              <w:t>Характеристика освещения:</w:t>
            </w:r>
          </w:p>
        </w:tc>
        <w:tc>
          <w:tcPr>
            <w:tcW w:w="1417" w:type="dxa"/>
          </w:tcPr>
          <w:p w:rsidR="00800175" w:rsidRDefault="00800175">
            <w:pPr>
              <w:pStyle w:val="ConsPlusNormal"/>
              <w:jc w:val="center"/>
            </w:pP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количество</w:t>
            </w:r>
          </w:p>
        </w:tc>
        <w:tc>
          <w:tcPr>
            <w:tcW w:w="1417" w:type="dxa"/>
          </w:tcPr>
          <w:p w:rsidR="00800175" w:rsidRDefault="00800175">
            <w:pPr>
              <w:pStyle w:val="ConsPlusNormal"/>
              <w:jc w:val="center"/>
            </w:pPr>
            <w:r>
              <w:t>ед.</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p>
        </w:tc>
        <w:tc>
          <w:tcPr>
            <w:tcW w:w="3912" w:type="dxa"/>
          </w:tcPr>
          <w:p w:rsidR="00800175" w:rsidRDefault="00800175">
            <w:pPr>
              <w:pStyle w:val="ConsPlusNormal"/>
              <w:jc w:val="both"/>
            </w:pPr>
            <w:r>
              <w:t>- достаточность</w:t>
            </w:r>
          </w:p>
        </w:tc>
        <w:tc>
          <w:tcPr>
            <w:tcW w:w="1417" w:type="dxa"/>
          </w:tcPr>
          <w:p w:rsidR="00800175" w:rsidRDefault="00800175">
            <w:pPr>
              <w:pStyle w:val="ConsPlusNormal"/>
              <w:jc w:val="center"/>
            </w:pPr>
            <w:r>
              <w:t>да/нет</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2.10.</w:t>
            </w:r>
          </w:p>
        </w:tc>
        <w:tc>
          <w:tcPr>
            <w:tcW w:w="3912" w:type="dxa"/>
          </w:tcPr>
          <w:p w:rsidR="00800175" w:rsidRDefault="00800175">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tcPr>
          <w:p w:rsidR="00800175" w:rsidRDefault="00800175">
            <w:pPr>
              <w:pStyle w:val="ConsPlusNormal"/>
              <w:jc w:val="center"/>
            </w:pPr>
            <w:r>
              <w:t>да/нет</w:t>
            </w:r>
          </w:p>
        </w:tc>
        <w:tc>
          <w:tcPr>
            <w:tcW w:w="1418" w:type="dxa"/>
          </w:tcPr>
          <w:p w:rsidR="00800175" w:rsidRDefault="00800175">
            <w:pPr>
              <w:pStyle w:val="ConsPlusNormal"/>
            </w:pPr>
          </w:p>
        </w:tc>
        <w:tc>
          <w:tcPr>
            <w:tcW w:w="1560" w:type="dxa"/>
          </w:tcPr>
          <w:p w:rsidR="00800175" w:rsidRDefault="00800175">
            <w:pPr>
              <w:pStyle w:val="ConsPlusNormal"/>
            </w:pPr>
          </w:p>
        </w:tc>
      </w:tr>
      <w:tr w:rsidR="00800175">
        <w:tc>
          <w:tcPr>
            <w:tcW w:w="680" w:type="dxa"/>
          </w:tcPr>
          <w:p w:rsidR="00800175" w:rsidRDefault="00800175">
            <w:pPr>
              <w:pStyle w:val="ConsPlusNormal"/>
              <w:jc w:val="right"/>
            </w:pPr>
            <w:r>
              <w:t>2.11.</w:t>
            </w:r>
          </w:p>
        </w:tc>
        <w:tc>
          <w:tcPr>
            <w:tcW w:w="3912" w:type="dxa"/>
          </w:tcPr>
          <w:p w:rsidR="00800175" w:rsidRDefault="00800175">
            <w:pPr>
              <w:pStyle w:val="ConsPlusNormal"/>
              <w:jc w:val="both"/>
            </w:pPr>
            <w:r>
              <w:t>Наличие парковки</w:t>
            </w:r>
          </w:p>
        </w:tc>
        <w:tc>
          <w:tcPr>
            <w:tcW w:w="1417" w:type="dxa"/>
          </w:tcPr>
          <w:p w:rsidR="00800175" w:rsidRDefault="00800175">
            <w:pPr>
              <w:pStyle w:val="ConsPlusNormal"/>
              <w:jc w:val="center"/>
            </w:pPr>
            <w:r>
              <w:t>шт.</w:t>
            </w:r>
          </w:p>
        </w:tc>
        <w:tc>
          <w:tcPr>
            <w:tcW w:w="1418" w:type="dxa"/>
          </w:tcPr>
          <w:p w:rsidR="00800175" w:rsidRDefault="00800175">
            <w:pPr>
              <w:pStyle w:val="ConsPlusNormal"/>
            </w:pPr>
          </w:p>
        </w:tc>
        <w:tc>
          <w:tcPr>
            <w:tcW w:w="1560"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Приложение: схема земельного участка территории с указанием ее размеров и границ, размещением объектов благоустройства на ________ л.;</w:t>
      </w:r>
    </w:p>
    <w:p w:rsidR="00800175" w:rsidRDefault="00800175">
      <w:pPr>
        <w:pStyle w:val="ConsPlusNormal"/>
        <w:spacing w:before="220"/>
        <w:ind w:firstLine="540"/>
        <w:jc w:val="both"/>
      </w:pPr>
      <w:r>
        <w:t>&lt;*&gt; Фотографии существующего положения.</w:t>
      </w:r>
    </w:p>
    <w:p w:rsidR="00800175" w:rsidRDefault="00800175">
      <w:pPr>
        <w:pStyle w:val="ConsPlusNormal"/>
        <w:ind w:firstLine="540"/>
        <w:jc w:val="both"/>
      </w:pPr>
    </w:p>
    <w:p w:rsidR="00800175" w:rsidRDefault="00800175">
      <w:pPr>
        <w:pStyle w:val="ConsPlusNormal"/>
        <w:ind w:firstLine="540"/>
        <w:jc w:val="both"/>
      </w:pPr>
      <w:r>
        <w:t>Дата проведения инвентаризации: "___" _____________ 20___ г.</w:t>
      </w:r>
    </w:p>
    <w:p w:rsidR="00800175" w:rsidRDefault="00800175">
      <w:pPr>
        <w:pStyle w:val="ConsPlusNormal"/>
        <w:spacing w:before="220"/>
        <w:ind w:firstLine="540"/>
        <w:jc w:val="both"/>
      </w:pPr>
      <w:r>
        <w:t>Ф.И.О., должности и подписи членов инвентаризационной комиссии:</w:t>
      </w:r>
    </w:p>
    <w:p w:rsidR="00800175" w:rsidRDefault="00800175">
      <w:pPr>
        <w:pStyle w:val="ConsPlusNormal"/>
        <w:jc w:val="center"/>
      </w:pP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rmal"/>
        <w:jc w:val="right"/>
      </w:pPr>
    </w:p>
    <w:p w:rsidR="00800175" w:rsidRDefault="00800175">
      <w:pPr>
        <w:pStyle w:val="ConsPlusNormal"/>
        <w:jc w:val="right"/>
      </w:pPr>
    </w:p>
    <w:p w:rsidR="00800175" w:rsidRDefault="00800175">
      <w:pPr>
        <w:pStyle w:val="ConsPlusNormal"/>
        <w:jc w:val="right"/>
      </w:pPr>
    </w:p>
    <w:p w:rsidR="00800175" w:rsidRDefault="00800175">
      <w:pPr>
        <w:pStyle w:val="ConsPlusNormal"/>
        <w:jc w:val="right"/>
      </w:pPr>
    </w:p>
    <w:p w:rsidR="00800175" w:rsidRDefault="00800175">
      <w:pPr>
        <w:pStyle w:val="ConsPlusNormal"/>
        <w:jc w:val="right"/>
      </w:pPr>
    </w:p>
    <w:p w:rsidR="00800175" w:rsidRDefault="00800175">
      <w:pPr>
        <w:pStyle w:val="ConsPlusNormal"/>
        <w:jc w:val="right"/>
        <w:outlineLvl w:val="2"/>
      </w:pPr>
      <w:r>
        <w:t>Приложение N 3</w:t>
      </w:r>
    </w:p>
    <w:p w:rsidR="00800175" w:rsidRDefault="00800175">
      <w:pPr>
        <w:pStyle w:val="ConsPlusNormal"/>
        <w:jc w:val="right"/>
      </w:pPr>
      <w:r>
        <w:t>к Положению</w:t>
      </w:r>
    </w:p>
    <w:p w:rsidR="00800175" w:rsidRDefault="00800175">
      <w:pPr>
        <w:pStyle w:val="ConsPlusNormal"/>
        <w:jc w:val="right"/>
      </w:pPr>
      <w:r>
        <w:t>об инвентаризации дворовых</w:t>
      </w:r>
    </w:p>
    <w:p w:rsidR="00800175" w:rsidRDefault="00800175">
      <w:pPr>
        <w:pStyle w:val="ConsPlusNormal"/>
        <w:jc w:val="right"/>
      </w:pPr>
      <w:r>
        <w:t>и общественных территорий</w:t>
      </w:r>
    </w:p>
    <w:p w:rsidR="00800175" w:rsidRDefault="00800175">
      <w:pPr>
        <w:pStyle w:val="ConsPlusNormal"/>
        <w:jc w:val="right"/>
      </w:pPr>
      <w:r>
        <w:t>муниципальных образований,</w:t>
      </w:r>
    </w:p>
    <w:p w:rsidR="00800175" w:rsidRDefault="00800175">
      <w:pPr>
        <w:pStyle w:val="ConsPlusNormal"/>
        <w:jc w:val="right"/>
      </w:pPr>
      <w:r>
        <w:t>территорий индивидуальной жилой</w:t>
      </w:r>
    </w:p>
    <w:p w:rsidR="00800175" w:rsidRDefault="00800175">
      <w:pPr>
        <w:pStyle w:val="ConsPlusNormal"/>
        <w:jc w:val="right"/>
      </w:pPr>
      <w:r>
        <w:t>застройки и территории в ведении</w:t>
      </w:r>
    </w:p>
    <w:p w:rsidR="00800175" w:rsidRDefault="00800175">
      <w:pPr>
        <w:pStyle w:val="ConsPlusNormal"/>
        <w:jc w:val="right"/>
      </w:pPr>
      <w:r>
        <w:t>юридических лиц и индивидуальных</w:t>
      </w:r>
    </w:p>
    <w:p w:rsidR="00800175" w:rsidRDefault="00800175">
      <w:pPr>
        <w:pStyle w:val="ConsPlusNormal"/>
        <w:jc w:val="right"/>
      </w:pPr>
      <w:r>
        <w:t>предпринимателей</w:t>
      </w:r>
    </w:p>
    <w:p w:rsidR="00800175" w:rsidRDefault="00800175">
      <w:pPr>
        <w:pStyle w:val="ConsPlusNormal"/>
        <w:ind w:firstLine="540"/>
        <w:jc w:val="both"/>
      </w:pPr>
    </w:p>
    <w:p w:rsidR="00800175" w:rsidRDefault="00800175">
      <w:pPr>
        <w:pStyle w:val="ConsPlusNormal"/>
        <w:jc w:val="center"/>
      </w:pPr>
      <w:bookmarkStart w:id="39" w:name="P9116"/>
      <w:bookmarkEnd w:id="39"/>
      <w:r>
        <w:rPr>
          <w:b/>
        </w:rPr>
        <w:lastRenderedPageBreak/>
        <w:t>ПАСПОРТ</w:t>
      </w:r>
    </w:p>
    <w:p w:rsidR="00800175" w:rsidRDefault="00800175">
      <w:pPr>
        <w:pStyle w:val="ConsPlusNormal"/>
        <w:jc w:val="center"/>
      </w:pPr>
      <w:r>
        <w:rPr>
          <w:b/>
        </w:rPr>
        <w:t>благоустройства территорий индивидуальной жилой застройки</w:t>
      </w:r>
    </w:p>
    <w:p w:rsidR="00800175" w:rsidRDefault="00800175">
      <w:pPr>
        <w:pStyle w:val="ConsPlusNormal"/>
        <w:jc w:val="center"/>
      </w:pPr>
      <w:r>
        <w:rPr>
          <w:b/>
        </w:rPr>
        <w:t>и территорий в ведении юридических лиц и индивидуальных</w:t>
      </w:r>
    </w:p>
    <w:p w:rsidR="00800175" w:rsidRDefault="00800175">
      <w:pPr>
        <w:pStyle w:val="ConsPlusNormal"/>
        <w:jc w:val="center"/>
      </w:pPr>
      <w:r>
        <w:rPr>
          <w:b/>
        </w:rPr>
        <w:t>предпринимателей</w:t>
      </w:r>
    </w:p>
    <w:p w:rsidR="00800175" w:rsidRDefault="00800175">
      <w:pPr>
        <w:pStyle w:val="ConsPlusNormal"/>
        <w:ind w:firstLine="540"/>
        <w:jc w:val="both"/>
      </w:pPr>
    </w:p>
    <w:p w:rsidR="00800175" w:rsidRDefault="00800175">
      <w:pPr>
        <w:pStyle w:val="ConsPlusNormal"/>
        <w:jc w:val="center"/>
      </w:pPr>
      <w:r>
        <w:rPr>
          <w:b/>
        </w:rPr>
        <w:t>по состоянию на ________________</w:t>
      </w:r>
    </w:p>
    <w:p w:rsidR="00800175" w:rsidRDefault="00800175">
      <w:pPr>
        <w:pStyle w:val="ConsPlusNormal"/>
        <w:ind w:firstLine="540"/>
        <w:jc w:val="both"/>
      </w:pPr>
    </w:p>
    <w:p w:rsidR="00800175" w:rsidRDefault="00800175">
      <w:pPr>
        <w:pStyle w:val="ConsPlusNormal"/>
        <w:ind w:firstLine="540"/>
        <w:jc w:val="both"/>
      </w:pPr>
      <w:r>
        <w:t>1. Общие сведения о территории благоустройства</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123"/>
        <w:gridCol w:w="2268"/>
      </w:tblGrid>
      <w:tr w:rsidR="00800175">
        <w:tc>
          <w:tcPr>
            <w:tcW w:w="680" w:type="dxa"/>
          </w:tcPr>
          <w:p w:rsidR="00800175" w:rsidRDefault="00800175">
            <w:pPr>
              <w:pStyle w:val="ConsPlusNormal"/>
              <w:jc w:val="center"/>
            </w:pPr>
            <w:r>
              <w:rPr>
                <w:b/>
              </w:rPr>
              <w:t>N п/п</w:t>
            </w:r>
          </w:p>
        </w:tc>
        <w:tc>
          <w:tcPr>
            <w:tcW w:w="6123" w:type="dxa"/>
          </w:tcPr>
          <w:p w:rsidR="00800175" w:rsidRDefault="00800175">
            <w:pPr>
              <w:pStyle w:val="ConsPlusNormal"/>
              <w:jc w:val="center"/>
            </w:pPr>
            <w:r>
              <w:rPr>
                <w:b/>
              </w:rPr>
              <w:t>Наименование показателя</w:t>
            </w:r>
          </w:p>
        </w:tc>
        <w:tc>
          <w:tcPr>
            <w:tcW w:w="2268" w:type="dxa"/>
          </w:tcPr>
          <w:p w:rsidR="00800175" w:rsidRDefault="00800175">
            <w:pPr>
              <w:pStyle w:val="ConsPlusNormal"/>
              <w:jc w:val="center"/>
            </w:pPr>
            <w:r>
              <w:rPr>
                <w:b/>
              </w:rPr>
              <w:t>Значение показателя</w:t>
            </w:r>
          </w:p>
        </w:tc>
      </w:tr>
      <w:tr w:rsidR="00800175">
        <w:tc>
          <w:tcPr>
            <w:tcW w:w="680" w:type="dxa"/>
          </w:tcPr>
          <w:p w:rsidR="00800175" w:rsidRDefault="00800175">
            <w:pPr>
              <w:pStyle w:val="ConsPlusNormal"/>
              <w:jc w:val="center"/>
            </w:pPr>
            <w:r>
              <w:rPr>
                <w:b/>
              </w:rPr>
              <w:t>1</w:t>
            </w:r>
          </w:p>
        </w:tc>
        <w:tc>
          <w:tcPr>
            <w:tcW w:w="6123" w:type="dxa"/>
          </w:tcPr>
          <w:p w:rsidR="00800175" w:rsidRDefault="00800175">
            <w:pPr>
              <w:pStyle w:val="ConsPlusNormal"/>
              <w:jc w:val="center"/>
            </w:pPr>
            <w:r>
              <w:rPr>
                <w:b/>
              </w:rPr>
              <w:t>2</w:t>
            </w:r>
          </w:p>
        </w:tc>
        <w:tc>
          <w:tcPr>
            <w:tcW w:w="2268" w:type="dxa"/>
          </w:tcPr>
          <w:p w:rsidR="00800175" w:rsidRDefault="00800175">
            <w:pPr>
              <w:pStyle w:val="ConsPlusNormal"/>
              <w:jc w:val="center"/>
            </w:pPr>
            <w:r>
              <w:rPr>
                <w:b/>
              </w:rPr>
              <w:t>3</w:t>
            </w:r>
          </w:p>
        </w:tc>
      </w:tr>
      <w:tr w:rsidR="00800175">
        <w:tc>
          <w:tcPr>
            <w:tcW w:w="680" w:type="dxa"/>
          </w:tcPr>
          <w:p w:rsidR="00800175" w:rsidRDefault="00800175">
            <w:pPr>
              <w:pStyle w:val="ConsPlusNormal"/>
              <w:jc w:val="right"/>
            </w:pPr>
            <w:r>
              <w:t>1.1</w:t>
            </w:r>
          </w:p>
        </w:tc>
        <w:tc>
          <w:tcPr>
            <w:tcW w:w="6123" w:type="dxa"/>
          </w:tcPr>
          <w:p w:rsidR="00800175" w:rsidRDefault="00800175">
            <w:pPr>
              <w:pStyle w:val="ConsPlusNormal"/>
              <w:jc w:val="both"/>
            </w:pPr>
            <w:r>
              <w:t>Наименование (вид) территории</w:t>
            </w:r>
          </w:p>
        </w:tc>
        <w:tc>
          <w:tcPr>
            <w:tcW w:w="2268" w:type="dxa"/>
          </w:tcPr>
          <w:p w:rsidR="00800175" w:rsidRDefault="00800175">
            <w:pPr>
              <w:pStyle w:val="ConsPlusNormal"/>
            </w:pPr>
          </w:p>
        </w:tc>
      </w:tr>
      <w:tr w:rsidR="00800175">
        <w:tc>
          <w:tcPr>
            <w:tcW w:w="680" w:type="dxa"/>
          </w:tcPr>
          <w:p w:rsidR="00800175" w:rsidRDefault="00800175">
            <w:pPr>
              <w:pStyle w:val="ConsPlusNormal"/>
              <w:jc w:val="right"/>
            </w:pPr>
            <w:r>
              <w:t>1.2</w:t>
            </w:r>
          </w:p>
        </w:tc>
        <w:tc>
          <w:tcPr>
            <w:tcW w:w="6123" w:type="dxa"/>
          </w:tcPr>
          <w:p w:rsidR="00800175" w:rsidRDefault="00800175">
            <w:pPr>
              <w:pStyle w:val="ConsPlusNormal"/>
              <w:jc w:val="both"/>
            </w:pPr>
            <w:r>
              <w:t>Адрес местонахождения территории</w:t>
            </w:r>
          </w:p>
        </w:tc>
        <w:tc>
          <w:tcPr>
            <w:tcW w:w="2268" w:type="dxa"/>
          </w:tcPr>
          <w:p w:rsidR="00800175" w:rsidRDefault="00800175">
            <w:pPr>
              <w:pStyle w:val="ConsPlusNormal"/>
            </w:pPr>
          </w:p>
        </w:tc>
      </w:tr>
      <w:tr w:rsidR="00800175">
        <w:tc>
          <w:tcPr>
            <w:tcW w:w="680" w:type="dxa"/>
          </w:tcPr>
          <w:p w:rsidR="00800175" w:rsidRDefault="00800175">
            <w:pPr>
              <w:pStyle w:val="ConsPlusNormal"/>
              <w:jc w:val="right"/>
            </w:pPr>
            <w:r>
              <w:t>1.3</w:t>
            </w:r>
          </w:p>
        </w:tc>
        <w:tc>
          <w:tcPr>
            <w:tcW w:w="6123" w:type="dxa"/>
          </w:tcPr>
          <w:p w:rsidR="00800175" w:rsidRDefault="00800175">
            <w:pPr>
              <w:pStyle w:val="ConsPlusNormal"/>
              <w:jc w:val="both"/>
            </w:pPr>
            <w:r>
              <w:t>Кадастровый номер земельного участка</w:t>
            </w:r>
          </w:p>
        </w:tc>
        <w:tc>
          <w:tcPr>
            <w:tcW w:w="2268" w:type="dxa"/>
          </w:tcPr>
          <w:p w:rsidR="00800175" w:rsidRDefault="00800175">
            <w:pPr>
              <w:pStyle w:val="ConsPlusNormal"/>
            </w:pPr>
          </w:p>
        </w:tc>
      </w:tr>
      <w:tr w:rsidR="00800175">
        <w:tc>
          <w:tcPr>
            <w:tcW w:w="680" w:type="dxa"/>
          </w:tcPr>
          <w:p w:rsidR="00800175" w:rsidRDefault="00800175">
            <w:pPr>
              <w:pStyle w:val="ConsPlusNormal"/>
              <w:jc w:val="right"/>
            </w:pPr>
            <w:r>
              <w:t>1.4</w:t>
            </w:r>
          </w:p>
        </w:tc>
        <w:tc>
          <w:tcPr>
            <w:tcW w:w="6123" w:type="dxa"/>
          </w:tcPr>
          <w:p w:rsidR="00800175" w:rsidRDefault="00800175">
            <w:pPr>
              <w:pStyle w:val="ConsPlusNormal"/>
              <w:jc w:val="both"/>
            </w:pPr>
            <w:r>
              <w:t>Численность населения, проживающего в пределах территории, чел.</w:t>
            </w:r>
          </w:p>
        </w:tc>
        <w:tc>
          <w:tcPr>
            <w:tcW w:w="2268" w:type="dxa"/>
          </w:tcPr>
          <w:p w:rsidR="00800175" w:rsidRDefault="00800175">
            <w:pPr>
              <w:pStyle w:val="ConsPlusNormal"/>
            </w:pPr>
          </w:p>
        </w:tc>
      </w:tr>
      <w:tr w:rsidR="00800175">
        <w:tc>
          <w:tcPr>
            <w:tcW w:w="680" w:type="dxa"/>
          </w:tcPr>
          <w:p w:rsidR="00800175" w:rsidRDefault="00800175">
            <w:pPr>
              <w:pStyle w:val="ConsPlusNormal"/>
              <w:jc w:val="right"/>
            </w:pPr>
            <w:r>
              <w:t>1.5</w:t>
            </w:r>
          </w:p>
        </w:tc>
        <w:tc>
          <w:tcPr>
            <w:tcW w:w="6123" w:type="dxa"/>
          </w:tcPr>
          <w:p w:rsidR="00800175" w:rsidRDefault="00800175">
            <w:pPr>
              <w:pStyle w:val="ConsPlusNormal"/>
              <w:jc w:val="both"/>
            </w:pPr>
            <w:r>
              <w:t>Общая площадь территории, кв. м</w:t>
            </w:r>
          </w:p>
        </w:tc>
        <w:tc>
          <w:tcPr>
            <w:tcW w:w="2268" w:type="dxa"/>
          </w:tcPr>
          <w:p w:rsidR="00800175" w:rsidRDefault="00800175">
            <w:pPr>
              <w:pStyle w:val="ConsPlusNormal"/>
            </w:pPr>
          </w:p>
        </w:tc>
      </w:tr>
      <w:tr w:rsidR="00800175">
        <w:tc>
          <w:tcPr>
            <w:tcW w:w="680" w:type="dxa"/>
          </w:tcPr>
          <w:p w:rsidR="00800175" w:rsidRDefault="00800175">
            <w:pPr>
              <w:pStyle w:val="ConsPlusNormal"/>
              <w:jc w:val="right"/>
            </w:pPr>
            <w:r>
              <w:t>1.6</w:t>
            </w:r>
          </w:p>
        </w:tc>
        <w:tc>
          <w:tcPr>
            <w:tcW w:w="6123" w:type="dxa"/>
          </w:tcPr>
          <w:p w:rsidR="00800175" w:rsidRDefault="00800175">
            <w:pPr>
              <w:pStyle w:val="ConsPlusNormal"/>
              <w:jc w:val="both"/>
            </w:pPr>
            <w:r>
              <w:t>Оценка уровня благоустроенности территории (благоустроенная/не благоустроенная) &lt;*&gt;</w:t>
            </w:r>
          </w:p>
        </w:tc>
        <w:tc>
          <w:tcPr>
            <w:tcW w:w="2268" w:type="dxa"/>
          </w:tcPr>
          <w:p w:rsidR="00800175" w:rsidRDefault="00800175">
            <w:pPr>
              <w:pStyle w:val="ConsPlusNormal"/>
            </w:pPr>
          </w:p>
        </w:tc>
      </w:tr>
      <w:tr w:rsidR="00800175">
        <w:tc>
          <w:tcPr>
            <w:tcW w:w="680" w:type="dxa"/>
          </w:tcPr>
          <w:p w:rsidR="00800175" w:rsidRDefault="00800175">
            <w:pPr>
              <w:pStyle w:val="ConsPlusNormal"/>
              <w:jc w:val="right"/>
            </w:pPr>
            <w:r>
              <w:t>1.7</w:t>
            </w:r>
          </w:p>
        </w:tc>
        <w:tc>
          <w:tcPr>
            <w:tcW w:w="6123" w:type="dxa"/>
          </w:tcPr>
          <w:p w:rsidR="00800175" w:rsidRDefault="00800175">
            <w:pPr>
              <w:pStyle w:val="ConsPlusNormal"/>
              <w:jc w:val="both"/>
            </w:pPr>
            <w:r>
              <w:t>Соответствие внешнего вида ИЖС правилам благоустройства</w:t>
            </w:r>
          </w:p>
        </w:tc>
        <w:tc>
          <w:tcPr>
            <w:tcW w:w="2268"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w:t>
      </w:r>
    </w:p>
    <w:p w:rsidR="00800175" w:rsidRDefault="00800175">
      <w:pPr>
        <w:pStyle w:val="ConsPlusNormal"/>
        <w:spacing w:before="220"/>
        <w:ind w:firstLine="540"/>
        <w:jc w:val="both"/>
      </w:pPr>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00175" w:rsidRDefault="00800175">
      <w:pPr>
        <w:pStyle w:val="ConsPlusNormal"/>
        <w:ind w:firstLine="540"/>
        <w:jc w:val="both"/>
      </w:pPr>
    </w:p>
    <w:p w:rsidR="00800175" w:rsidRDefault="00800175">
      <w:pPr>
        <w:pStyle w:val="ConsPlusNormal"/>
        <w:ind w:firstLine="540"/>
        <w:jc w:val="both"/>
      </w:pPr>
      <w:r>
        <w:t>2. Характеристика благоустройства</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98"/>
        <w:gridCol w:w="1417"/>
        <w:gridCol w:w="1701"/>
        <w:gridCol w:w="1414"/>
      </w:tblGrid>
      <w:tr w:rsidR="00800175">
        <w:tc>
          <w:tcPr>
            <w:tcW w:w="680" w:type="dxa"/>
          </w:tcPr>
          <w:p w:rsidR="00800175" w:rsidRDefault="00800175">
            <w:pPr>
              <w:pStyle w:val="ConsPlusNormal"/>
              <w:jc w:val="center"/>
            </w:pPr>
            <w:r>
              <w:rPr>
                <w:b/>
              </w:rPr>
              <w:t>N п/п</w:t>
            </w:r>
          </w:p>
        </w:tc>
        <w:tc>
          <w:tcPr>
            <w:tcW w:w="3798" w:type="dxa"/>
          </w:tcPr>
          <w:p w:rsidR="00800175" w:rsidRDefault="00800175">
            <w:pPr>
              <w:pStyle w:val="ConsPlusNormal"/>
              <w:jc w:val="center"/>
            </w:pPr>
            <w:r>
              <w:rPr>
                <w:b/>
              </w:rPr>
              <w:t>Наименование показателя</w:t>
            </w:r>
          </w:p>
        </w:tc>
        <w:tc>
          <w:tcPr>
            <w:tcW w:w="1417" w:type="dxa"/>
          </w:tcPr>
          <w:p w:rsidR="00800175" w:rsidRDefault="00800175">
            <w:pPr>
              <w:pStyle w:val="ConsPlusNormal"/>
              <w:jc w:val="center"/>
            </w:pPr>
            <w:r>
              <w:rPr>
                <w:b/>
              </w:rPr>
              <w:t>Ед. изм.</w:t>
            </w:r>
          </w:p>
        </w:tc>
        <w:tc>
          <w:tcPr>
            <w:tcW w:w="1701" w:type="dxa"/>
          </w:tcPr>
          <w:p w:rsidR="00800175" w:rsidRDefault="00800175">
            <w:pPr>
              <w:pStyle w:val="ConsPlusNormal"/>
              <w:jc w:val="center"/>
            </w:pPr>
            <w:r>
              <w:rPr>
                <w:b/>
              </w:rPr>
              <w:t>Значение показателя</w:t>
            </w:r>
          </w:p>
        </w:tc>
        <w:tc>
          <w:tcPr>
            <w:tcW w:w="1414" w:type="dxa"/>
          </w:tcPr>
          <w:p w:rsidR="00800175" w:rsidRDefault="00800175">
            <w:pPr>
              <w:pStyle w:val="ConsPlusNormal"/>
              <w:jc w:val="center"/>
            </w:pPr>
            <w:r>
              <w:rPr>
                <w:b/>
              </w:rPr>
              <w:t>Примечание</w:t>
            </w:r>
          </w:p>
        </w:tc>
      </w:tr>
      <w:tr w:rsidR="00800175">
        <w:tc>
          <w:tcPr>
            <w:tcW w:w="680" w:type="dxa"/>
          </w:tcPr>
          <w:p w:rsidR="00800175" w:rsidRDefault="00800175">
            <w:pPr>
              <w:pStyle w:val="ConsPlusNormal"/>
              <w:jc w:val="center"/>
            </w:pPr>
            <w:r>
              <w:rPr>
                <w:b/>
              </w:rPr>
              <w:t>1</w:t>
            </w:r>
          </w:p>
        </w:tc>
        <w:tc>
          <w:tcPr>
            <w:tcW w:w="3798" w:type="dxa"/>
          </w:tcPr>
          <w:p w:rsidR="00800175" w:rsidRDefault="00800175">
            <w:pPr>
              <w:pStyle w:val="ConsPlusNormal"/>
              <w:jc w:val="center"/>
            </w:pPr>
            <w:r>
              <w:rPr>
                <w:b/>
              </w:rPr>
              <w:t>2</w:t>
            </w:r>
          </w:p>
        </w:tc>
        <w:tc>
          <w:tcPr>
            <w:tcW w:w="1417" w:type="dxa"/>
          </w:tcPr>
          <w:p w:rsidR="00800175" w:rsidRDefault="00800175">
            <w:pPr>
              <w:pStyle w:val="ConsPlusNormal"/>
              <w:jc w:val="center"/>
            </w:pPr>
            <w:r>
              <w:rPr>
                <w:b/>
              </w:rPr>
              <w:t>3</w:t>
            </w:r>
          </w:p>
        </w:tc>
        <w:tc>
          <w:tcPr>
            <w:tcW w:w="1701" w:type="dxa"/>
          </w:tcPr>
          <w:p w:rsidR="00800175" w:rsidRDefault="00800175">
            <w:pPr>
              <w:pStyle w:val="ConsPlusNormal"/>
              <w:jc w:val="center"/>
            </w:pPr>
            <w:r>
              <w:rPr>
                <w:b/>
              </w:rPr>
              <w:t>4</w:t>
            </w:r>
          </w:p>
        </w:tc>
        <w:tc>
          <w:tcPr>
            <w:tcW w:w="1414" w:type="dxa"/>
          </w:tcPr>
          <w:p w:rsidR="00800175" w:rsidRDefault="00800175">
            <w:pPr>
              <w:pStyle w:val="ConsPlusNormal"/>
              <w:jc w:val="center"/>
            </w:pPr>
            <w:r>
              <w:rPr>
                <w:b/>
              </w:rPr>
              <w:t>5</w:t>
            </w:r>
          </w:p>
        </w:tc>
      </w:tr>
      <w:tr w:rsidR="00800175">
        <w:tc>
          <w:tcPr>
            <w:tcW w:w="680" w:type="dxa"/>
          </w:tcPr>
          <w:p w:rsidR="00800175" w:rsidRDefault="00800175">
            <w:pPr>
              <w:pStyle w:val="ConsPlusNormal"/>
              <w:jc w:val="right"/>
            </w:pPr>
            <w:r>
              <w:t>2.1.</w:t>
            </w:r>
          </w:p>
        </w:tc>
        <w:tc>
          <w:tcPr>
            <w:tcW w:w="3798" w:type="dxa"/>
          </w:tcPr>
          <w:p w:rsidR="00800175" w:rsidRDefault="00800175">
            <w:pPr>
              <w:pStyle w:val="ConsPlusNormal"/>
              <w:jc w:val="both"/>
            </w:pPr>
            <w:r>
              <w:t>Требует ремонта дорожное покрытие проезжих частей</w:t>
            </w:r>
          </w:p>
        </w:tc>
        <w:tc>
          <w:tcPr>
            <w:tcW w:w="1417" w:type="dxa"/>
          </w:tcPr>
          <w:p w:rsidR="00800175" w:rsidRDefault="00800175">
            <w:pPr>
              <w:pStyle w:val="ConsPlusNormal"/>
              <w:jc w:val="center"/>
            </w:pPr>
            <w:r>
              <w:t>да/нет</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2.2.</w:t>
            </w:r>
          </w:p>
        </w:tc>
        <w:tc>
          <w:tcPr>
            <w:tcW w:w="3798" w:type="dxa"/>
          </w:tcPr>
          <w:p w:rsidR="00800175" w:rsidRDefault="00800175">
            <w:pPr>
              <w:pStyle w:val="ConsPlusNormal"/>
              <w:jc w:val="both"/>
            </w:pPr>
            <w:r>
              <w:t>Требует ремонта дорожное покрытие пешеходных дорожек, тротуаров</w:t>
            </w:r>
          </w:p>
        </w:tc>
        <w:tc>
          <w:tcPr>
            <w:tcW w:w="1417" w:type="dxa"/>
          </w:tcPr>
          <w:p w:rsidR="00800175" w:rsidRDefault="00800175">
            <w:pPr>
              <w:pStyle w:val="ConsPlusNormal"/>
              <w:jc w:val="center"/>
            </w:pPr>
            <w:r>
              <w:t>да/нет</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2.3.</w:t>
            </w:r>
          </w:p>
        </w:tc>
        <w:tc>
          <w:tcPr>
            <w:tcW w:w="3798" w:type="dxa"/>
          </w:tcPr>
          <w:p w:rsidR="00800175" w:rsidRDefault="00800175">
            <w:pPr>
              <w:pStyle w:val="ConsPlusNormal"/>
              <w:jc w:val="both"/>
            </w:pPr>
            <w:r>
              <w:t>Наличие достаточного освещения территорий</w:t>
            </w:r>
          </w:p>
        </w:tc>
        <w:tc>
          <w:tcPr>
            <w:tcW w:w="1417" w:type="dxa"/>
          </w:tcPr>
          <w:p w:rsidR="00800175" w:rsidRDefault="00800175">
            <w:pPr>
              <w:pStyle w:val="ConsPlusNormal"/>
              <w:jc w:val="center"/>
            </w:pPr>
            <w:r>
              <w:t>да/нет</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2.4.</w:t>
            </w:r>
          </w:p>
        </w:tc>
        <w:tc>
          <w:tcPr>
            <w:tcW w:w="3798" w:type="dxa"/>
          </w:tcPr>
          <w:p w:rsidR="00800175" w:rsidRDefault="00800175">
            <w:pPr>
              <w:pStyle w:val="ConsPlusNormal"/>
              <w:jc w:val="both"/>
            </w:pPr>
            <w:r>
              <w:t>Наличие площадок (детских, спортивных, для отдыха и т.д.)</w:t>
            </w:r>
          </w:p>
        </w:tc>
        <w:tc>
          <w:tcPr>
            <w:tcW w:w="1417" w:type="dxa"/>
          </w:tcPr>
          <w:p w:rsidR="00800175" w:rsidRDefault="00800175">
            <w:pPr>
              <w:pStyle w:val="ConsPlusNormal"/>
              <w:jc w:val="center"/>
            </w:pP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количество</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площадь</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2.5.</w:t>
            </w:r>
          </w:p>
        </w:tc>
        <w:tc>
          <w:tcPr>
            <w:tcW w:w="3798" w:type="dxa"/>
          </w:tcPr>
          <w:p w:rsidR="00800175" w:rsidRDefault="00800175">
            <w:pPr>
              <w:pStyle w:val="ConsPlusNormal"/>
              <w:jc w:val="both"/>
            </w:pPr>
            <w:r>
              <w:t>Наличие оборудованной контейнерной площадки (выделенная)</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2.6.</w:t>
            </w:r>
          </w:p>
        </w:tc>
        <w:tc>
          <w:tcPr>
            <w:tcW w:w="3798" w:type="dxa"/>
          </w:tcPr>
          <w:p w:rsidR="00800175" w:rsidRDefault="00800175">
            <w:pPr>
              <w:pStyle w:val="ConsPlusNormal"/>
              <w:jc w:val="both"/>
            </w:pPr>
            <w:r>
              <w:t>Достаточность озеленения (газонов, кустарников, деревьев, цветочного оформления)</w:t>
            </w:r>
          </w:p>
        </w:tc>
        <w:tc>
          <w:tcPr>
            <w:tcW w:w="1417" w:type="dxa"/>
          </w:tcPr>
          <w:p w:rsidR="00800175" w:rsidRDefault="00800175">
            <w:pPr>
              <w:pStyle w:val="ConsPlusNormal"/>
              <w:jc w:val="center"/>
            </w:pPr>
            <w:r>
              <w:t>да/нет</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2.7.</w:t>
            </w:r>
          </w:p>
        </w:tc>
        <w:tc>
          <w:tcPr>
            <w:tcW w:w="3798" w:type="dxa"/>
          </w:tcPr>
          <w:p w:rsidR="00800175" w:rsidRDefault="00800175">
            <w:pPr>
              <w:pStyle w:val="ConsPlusNormal"/>
              <w:jc w:val="both"/>
            </w:pPr>
            <w:r>
              <w:t>Наличие достаточного количества малых архитектурных форм</w:t>
            </w:r>
          </w:p>
        </w:tc>
        <w:tc>
          <w:tcPr>
            <w:tcW w:w="1417" w:type="dxa"/>
          </w:tcPr>
          <w:p w:rsidR="00800175" w:rsidRDefault="00800175">
            <w:pPr>
              <w:pStyle w:val="ConsPlusNormal"/>
              <w:jc w:val="center"/>
            </w:pPr>
            <w:r>
              <w:t>да/нет</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2.8.</w:t>
            </w:r>
          </w:p>
        </w:tc>
        <w:tc>
          <w:tcPr>
            <w:tcW w:w="3798" w:type="dxa"/>
          </w:tcPr>
          <w:p w:rsidR="00800175" w:rsidRDefault="00800175">
            <w:pPr>
              <w:pStyle w:val="ConsPlusNormal"/>
              <w:jc w:val="both"/>
            </w:pPr>
            <w:r>
              <w:t>Необходимо установить:</w:t>
            </w:r>
          </w:p>
        </w:tc>
        <w:tc>
          <w:tcPr>
            <w:tcW w:w="1417" w:type="dxa"/>
          </w:tcPr>
          <w:p w:rsidR="00800175" w:rsidRDefault="00800175">
            <w:pPr>
              <w:pStyle w:val="ConsPlusNormal"/>
              <w:jc w:val="center"/>
            </w:pP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игровое оборудование</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спортивное оборудование</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светильники</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скамьи</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урны</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2.9.</w:t>
            </w:r>
          </w:p>
        </w:tc>
        <w:tc>
          <w:tcPr>
            <w:tcW w:w="3798" w:type="dxa"/>
          </w:tcPr>
          <w:p w:rsidR="00800175" w:rsidRDefault="00800175">
            <w:pPr>
              <w:pStyle w:val="ConsPlusNormal"/>
              <w:jc w:val="both"/>
            </w:pPr>
            <w:r>
              <w:t>Характеристика освещения:</w:t>
            </w:r>
          </w:p>
        </w:tc>
        <w:tc>
          <w:tcPr>
            <w:tcW w:w="1417" w:type="dxa"/>
          </w:tcPr>
          <w:p w:rsidR="00800175" w:rsidRDefault="00800175">
            <w:pPr>
              <w:pStyle w:val="ConsPlusNormal"/>
              <w:jc w:val="center"/>
            </w:pP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количество</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p>
        </w:tc>
        <w:tc>
          <w:tcPr>
            <w:tcW w:w="3798" w:type="dxa"/>
          </w:tcPr>
          <w:p w:rsidR="00800175" w:rsidRDefault="00800175">
            <w:pPr>
              <w:pStyle w:val="ConsPlusNormal"/>
              <w:jc w:val="both"/>
            </w:pPr>
            <w:r>
              <w:t>- достаточность</w:t>
            </w:r>
          </w:p>
        </w:tc>
        <w:tc>
          <w:tcPr>
            <w:tcW w:w="1417" w:type="dxa"/>
          </w:tcPr>
          <w:p w:rsidR="00800175" w:rsidRDefault="00800175">
            <w:pPr>
              <w:pStyle w:val="ConsPlusNormal"/>
              <w:jc w:val="center"/>
            </w:pPr>
            <w:r>
              <w:t>да/нет</w:t>
            </w:r>
          </w:p>
        </w:tc>
        <w:tc>
          <w:tcPr>
            <w:tcW w:w="1701" w:type="dxa"/>
          </w:tcPr>
          <w:p w:rsidR="00800175" w:rsidRDefault="00800175">
            <w:pPr>
              <w:pStyle w:val="ConsPlusNormal"/>
            </w:pPr>
          </w:p>
        </w:tc>
        <w:tc>
          <w:tcPr>
            <w:tcW w:w="1414" w:type="dxa"/>
          </w:tcPr>
          <w:p w:rsidR="00800175" w:rsidRDefault="00800175">
            <w:pPr>
              <w:pStyle w:val="ConsPlusNormal"/>
            </w:pPr>
          </w:p>
        </w:tc>
      </w:tr>
      <w:tr w:rsidR="00800175">
        <w:tc>
          <w:tcPr>
            <w:tcW w:w="680" w:type="dxa"/>
          </w:tcPr>
          <w:p w:rsidR="00800175" w:rsidRDefault="00800175">
            <w:pPr>
              <w:pStyle w:val="ConsPlusNormal"/>
              <w:jc w:val="right"/>
            </w:pPr>
            <w:r>
              <w:t>2.10.</w:t>
            </w:r>
          </w:p>
        </w:tc>
        <w:tc>
          <w:tcPr>
            <w:tcW w:w="3798" w:type="dxa"/>
          </w:tcPr>
          <w:p w:rsidR="00800175" w:rsidRDefault="00800175">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tcPr>
          <w:p w:rsidR="00800175" w:rsidRDefault="00800175">
            <w:pPr>
              <w:pStyle w:val="ConsPlusNormal"/>
              <w:jc w:val="center"/>
            </w:pPr>
            <w:r>
              <w:t>да/нет</w:t>
            </w:r>
          </w:p>
        </w:tc>
        <w:tc>
          <w:tcPr>
            <w:tcW w:w="1701" w:type="dxa"/>
          </w:tcPr>
          <w:p w:rsidR="00800175" w:rsidRDefault="00800175">
            <w:pPr>
              <w:pStyle w:val="ConsPlusNormal"/>
            </w:pPr>
          </w:p>
        </w:tc>
        <w:tc>
          <w:tcPr>
            <w:tcW w:w="1414"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Приложение: схема земельного участка территории с указанием ее размеров и границ, размещением объектов благоустройства на _____ л.</w:t>
      </w:r>
    </w:p>
    <w:p w:rsidR="00800175" w:rsidRDefault="00800175">
      <w:pPr>
        <w:pStyle w:val="ConsPlusNormal"/>
        <w:spacing w:before="220"/>
        <w:ind w:firstLine="540"/>
        <w:jc w:val="both"/>
      </w:pPr>
      <w:r>
        <w:t>Дата проведения инвентаризации: "___" _____________ 20___ г.</w:t>
      </w:r>
    </w:p>
    <w:p w:rsidR="00800175" w:rsidRDefault="00800175">
      <w:pPr>
        <w:pStyle w:val="ConsPlusNormal"/>
        <w:spacing w:before="220"/>
        <w:ind w:firstLine="540"/>
        <w:jc w:val="both"/>
      </w:pPr>
      <w:r>
        <w:t>Ф.И.О., должности и подписи членов инвентаризационной комиссии:</w:t>
      </w:r>
    </w:p>
    <w:p w:rsidR="00800175" w:rsidRDefault="00800175">
      <w:pPr>
        <w:pStyle w:val="ConsPlusNormal"/>
        <w:ind w:firstLine="540"/>
        <w:jc w:val="both"/>
      </w:pP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nformat"/>
        <w:jc w:val="both"/>
      </w:pPr>
      <w:r>
        <w:t xml:space="preserve">      __________________________ ________________ /_________________/</w:t>
      </w:r>
    </w:p>
    <w:p w:rsidR="00800175" w:rsidRDefault="00800175">
      <w:pPr>
        <w:pStyle w:val="ConsPlusNonformat"/>
        <w:jc w:val="both"/>
      </w:pPr>
      <w:r>
        <w:t xml:space="preserve">       (организация, должность)      (подпись)        (Ф.И.О.)</w:t>
      </w:r>
    </w:p>
    <w:p w:rsidR="00800175" w:rsidRDefault="00800175">
      <w:pPr>
        <w:pStyle w:val="ConsPlusNormal"/>
        <w:jc w:val="right"/>
      </w:pPr>
    </w:p>
    <w:p w:rsidR="00800175" w:rsidRDefault="00800175">
      <w:pPr>
        <w:pStyle w:val="ConsPlusNormal"/>
        <w:jc w:val="right"/>
      </w:pPr>
    </w:p>
    <w:p w:rsidR="00800175" w:rsidRDefault="00800175">
      <w:pPr>
        <w:pStyle w:val="ConsPlusNormal"/>
        <w:jc w:val="right"/>
      </w:pPr>
    </w:p>
    <w:p w:rsidR="00800175" w:rsidRDefault="00800175">
      <w:pPr>
        <w:pStyle w:val="ConsPlusNormal"/>
        <w:jc w:val="right"/>
      </w:pPr>
    </w:p>
    <w:p w:rsidR="00800175" w:rsidRDefault="00800175">
      <w:pPr>
        <w:pStyle w:val="ConsPlusNormal"/>
        <w:jc w:val="right"/>
      </w:pPr>
    </w:p>
    <w:p w:rsidR="00800175" w:rsidRDefault="00800175">
      <w:pPr>
        <w:pStyle w:val="ConsPlusNormal"/>
        <w:jc w:val="right"/>
        <w:outlineLvl w:val="2"/>
      </w:pPr>
      <w:r>
        <w:t>Приложение N 4</w:t>
      </w:r>
    </w:p>
    <w:p w:rsidR="00800175" w:rsidRDefault="00800175">
      <w:pPr>
        <w:pStyle w:val="ConsPlusNormal"/>
        <w:jc w:val="right"/>
      </w:pPr>
      <w:r>
        <w:t>к Положению</w:t>
      </w:r>
    </w:p>
    <w:p w:rsidR="00800175" w:rsidRDefault="00800175">
      <w:pPr>
        <w:pStyle w:val="ConsPlusNormal"/>
        <w:jc w:val="right"/>
      </w:pPr>
      <w:r>
        <w:t>об инвентаризации дворовых</w:t>
      </w:r>
    </w:p>
    <w:p w:rsidR="00800175" w:rsidRDefault="00800175">
      <w:pPr>
        <w:pStyle w:val="ConsPlusNormal"/>
        <w:jc w:val="right"/>
      </w:pPr>
      <w:r>
        <w:t>и общественных территорий</w:t>
      </w:r>
    </w:p>
    <w:p w:rsidR="00800175" w:rsidRDefault="00800175">
      <w:pPr>
        <w:pStyle w:val="ConsPlusNormal"/>
        <w:jc w:val="right"/>
      </w:pPr>
      <w:r>
        <w:t>муниципальных образований,</w:t>
      </w:r>
    </w:p>
    <w:p w:rsidR="00800175" w:rsidRDefault="00800175">
      <w:pPr>
        <w:pStyle w:val="ConsPlusNormal"/>
        <w:jc w:val="right"/>
      </w:pPr>
      <w:r>
        <w:t>территорий индивидуальной жилой</w:t>
      </w:r>
    </w:p>
    <w:p w:rsidR="00800175" w:rsidRDefault="00800175">
      <w:pPr>
        <w:pStyle w:val="ConsPlusNormal"/>
        <w:jc w:val="right"/>
      </w:pPr>
      <w:r>
        <w:t>застройки и территории в ведении</w:t>
      </w:r>
    </w:p>
    <w:p w:rsidR="00800175" w:rsidRDefault="00800175">
      <w:pPr>
        <w:pStyle w:val="ConsPlusNormal"/>
        <w:jc w:val="right"/>
      </w:pPr>
      <w:r>
        <w:t>юридических лиц и индивидуальных</w:t>
      </w:r>
    </w:p>
    <w:p w:rsidR="00800175" w:rsidRDefault="00800175">
      <w:pPr>
        <w:pStyle w:val="ConsPlusNormal"/>
        <w:jc w:val="right"/>
      </w:pPr>
      <w:r>
        <w:t>предпринимателей</w:t>
      </w:r>
    </w:p>
    <w:p w:rsidR="00800175" w:rsidRDefault="00800175">
      <w:pPr>
        <w:pStyle w:val="ConsPlusNormal"/>
        <w:ind w:firstLine="540"/>
        <w:jc w:val="both"/>
      </w:pPr>
    </w:p>
    <w:p w:rsidR="00800175" w:rsidRDefault="00800175">
      <w:pPr>
        <w:pStyle w:val="ConsPlusNormal"/>
        <w:jc w:val="right"/>
      </w:pPr>
      <w:r>
        <w:rPr>
          <w:b/>
        </w:rPr>
        <w:t>Утверждаю</w:t>
      </w:r>
    </w:p>
    <w:p w:rsidR="00800175" w:rsidRDefault="00800175">
      <w:pPr>
        <w:pStyle w:val="ConsPlusNormal"/>
        <w:jc w:val="right"/>
      </w:pPr>
      <w:r>
        <w:rPr>
          <w:b/>
        </w:rPr>
        <w:t>Глава администрации</w:t>
      </w:r>
    </w:p>
    <w:p w:rsidR="00800175" w:rsidRDefault="00800175">
      <w:pPr>
        <w:pStyle w:val="ConsPlusNormal"/>
        <w:jc w:val="right"/>
      </w:pPr>
      <w:r>
        <w:rPr>
          <w:b/>
        </w:rPr>
        <w:t>муниципального образования</w:t>
      </w:r>
    </w:p>
    <w:p w:rsidR="00800175" w:rsidRDefault="00800175">
      <w:pPr>
        <w:pStyle w:val="ConsPlusNormal"/>
        <w:jc w:val="right"/>
      </w:pPr>
      <w:r>
        <w:rPr>
          <w:b/>
        </w:rPr>
        <w:t>Подпись /Ф.И.О./</w:t>
      </w:r>
    </w:p>
    <w:p w:rsidR="00800175" w:rsidRDefault="00800175">
      <w:pPr>
        <w:pStyle w:val="ConsPlusNormal"/>
        <w:jc w:val="right"/>
      </w:pPr>
      <w:r>
        <w:rPr>
          <w:b/>
        </w:rPr>
        <w:t>"___" __________ 20___ г.</w:t>
      </w:r>
    </w:p>
    <w:p w:rsidR="00800175" w:rsidRDefault="00800175">
      <w:pPr>
        <w:pStyle w:val="ConsPlusNormal"/>
        <w:ind w:firstLine="540"/>
        <w:jc w:val="both"/>
      </w:pPr>
    </w:p>
    <w:p w:rsidR="00800175" w:rsidRDefault="00800175">
      <w:pPr>
        <w:pStyle w:val="ConsPlusNormal"/>
        <w:jc w:val="center"/>
      </w:pPr>
      <w:bookmarkStart w:id="40" w:name="P9295"/>
      <w:bookmarkEnd w:id="40"/>
      <w:r>
        <w:rPr>
          <w:b/>
        </w:rPr>
        <w:t>ПАСПОРТ</w:t>
      </w:r>
    </w:p>
    <w:p w:rsidR="00800175" w:rsidRDefault="00800175">
      <w:pPr>
        <w:pStyle w:val="ConsPlusNormal"/>
        <w:jc w:val="center"/>
      </w:pPr>
      <w:r>
        <w:rPr>
          <w:b/>
        </w:rPr>
        <w:t>благоустройства населенного пункта</w:t>
      </w:r>
    </w:p>
    <w:p w:rsidR="00800175" w:rsidRDefault="00800175">
      <w:pPr>
        <w:pStyle w:val="ConsPlusNormal"/>
        <w:jc w:val="center"/>
      </w:pPr>
      <w:r>
        <w:rPr>
          <w:b/>
        </w:rPr>
        <w:t>______________________________________________</w:t>
      </w:r>
    </w:p>
    <w:p w:rsidR="00800175" w:rsidRDefault="00800175">
      <w:pPr>
        <w:pStyle w:val="ConsPlusNormal"/>
        <w:jc w:val="center"/>
      </w:pPr>
      <w:r>
        <w:rPr>
          <w:b/>
        </w:rPr>
        <w:t>(наименование населенного пункта)</w:t>
      </w:r>
    </w:p>
    <w:p w:rsidR="00800175" w:rsidRDefault="00800175">
      <w:pPr>
        <w:pStyle w:val="ConsPlusNormal"/>
        <w:jc w:val="center"/>
      </w:pPr>
      <w:r>
        <w:rPr>
          <w:b/>
        </w:rPr>
        <w:t>по состоянию на _________________</w:t>
      </w:r>
    </w:p>
    <w:p w:rsidR="00800175" w:rsidRDefault="00800175">
      <w:pPr>
        <w:pStyle w:val="ConsPlusNormal"/>
        <w:ind w:firstLine="540"/>
        <w:jc w:val="both"/>
      </w:pPr>
    </w:p>
    <w:p w:rsidR="00800175" w:rsidRDefault="00800175">
      <w:pPr>
        <w:pStyle w:val="ConsPlusNormal"/>
        <w:jc w:val="center"/>
        <w:outlineLvl w:val="3"/>
      </w:pPr>
      <w:r>
        <w:t>1. Дворовые территории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72"/>
        <w:gridCol w:w="1417"/>
        <w:gridCol w:w="1701"/>
      </w:tblGrid>
      <w:tr w:rsidR="00800175">
        <w:tc>
          <w:tcPr>
            <w:tcW w:w="680" w:type="dxa"/>
          </w:tcPr>
          <w:p w:rsidR="00800175" w:rsidRDefault="00800175">
            <w:pPr>
              <w:pStyle w:val="ConsPlusNormal"/>
              <w:jc w:val="center"/>
            </w:pPr>
            <w:r>
              <w:rPr>
                <w:b/>
              </w:rPr>
              <w:t>N п/п</w:t>
            </w:r>
          </w:p>
        </w:tc>
        <w:tc>
          <w:tcPr>
            <w:tcW w:w="5272" w:type="dxa"/>
          </w:tcPr>
          <w:p w:rsidR="00800175" w:rsidRDefault="00800175">
            <w:pPr>
              <w:pStyle w:val="ConsPlusNormal"/>
              <w:jc w:val="center"/>
            </w:pPr>
            <w:r>
              <w:rPr>
                <w:b/>
              </w:rPr>
              <w:t>Наименование показателя</w:t>
            </w:r>
          </w:p>
        </w:tc>
        <w:tc>
          <w:tcPr>
            <w:tcW w:w="1417" w:type="dxa"/>
          </w:tcPr>
          <w:p w:rsidR="00800175" w:rsidRDefault="00800175">
            <w:pPr>
              <w:pStyle w:val="ConsPlusNormal"/>
              <w:jc w:val="center"/>
            </w:pPr>
            <w:r>
              <w:rPr>
                <w:b/>
              </w:rPr>
              <w:t>Ед. изм.</w:t>
            </w:r>
          </w:p>
        </w:tc>
        <w:tc>
          <w:tcPr>
            <w:tcW w:w="1701" w:type="dxa"/>
          </w:tcPr>
          <w:p w:rsidR="00800175" w:rsidRDefault="00800175">
            <w:pPr>
              <w:pStyle w:val="ConsPlusNormal"/>
              <w:jc w:val="center"/>
            </w:pPr>
            <w:r>
              <w:rPr>
                <w:b/>
              </w:rPr>
              <w:t>Количество</w:t>
            </w:r>
          </w:p>
        </w:tc>
      </w:tr>
      <w:tr w:rsidR="00800175">
        <w:tc>
          <w:tcPr>
            <w:tcW w:w="680" w:type="dxa"/>
          </w:tcPr>
          <w:p w:rsidR="00800175" w:rsidRDefault="00800175">
            <w:pPr>
              <w:pStyle w:val="ConsPlusNormal"/>
              <w:jc w:val="center"/>
            </w:pPr>
            <w:r>
              <w:rPr>
                <w:b/>
              </w:rPr>
              <w:t>1</w:t>
            </w:r>
          </w:p>
        </w:tc>
        <w:tc>
          <w:tcPr>
            <w:tcW w:w="5272" w:type="dxa"/>
          </w:tcPr>
          <w:p w:rsidR="00800175" w:rsidRDefault="00800175">
            <w:pPr>
              <w:pStyle w:val="ConsPlusNormal"/>
              <w:jc w:val="center"/>
            </w:pPr>
            <w:r>
              <w:rPr>
                <w:b/>
              </w:rPr>
              <w:t>2</w:t>
            </w:r>
          </w:p>
        </w:tc>
        <w:tc>
          <w:tcPr>
            <w:tcW w:w="1417" w:type="dxa"/>
          </w:tcPr>
          <w:p w:rsidR="00800175" w:rsidRDefault="00800175">
            <w:pPr>
              <w:pStyle w:val="ConsPlusNormal"/>
              <w:jc w:val="center"/>
            </w:pPr>
            <w:r>
              <w:rPr>
                <w:b/>
              </w:rPr>
              <w:t>3</w:t>
            </w:r>
          </w:p>
        </w:tc>
        <w:tc>
          <w:tcPr>
            <w:tcW w:w="1701" w:type="dxa"/>
          </w:tcPr>
          <w:p w:rsidR="00800175" w:rsidRDefault="00800175">
            <w:pPr>
              <w:pStyle w:val="ConsPlusNormal"/>
              <w:jc w:val="center"/>
            </w:pPr>
            <w:r>
              <w:rPr>
                <w:b/>
              </w:rPr>
              <w:t>4</w:t>
            </w:r>
          </w:p>
        </w:tc>
      </w:tr>
      <w:tr w:rsidR="00800175">
        <w:tc>
          <w:tcPr>
            <w:tcW w:w="680" w:type="dxa"/>
          </w:tcPr>
          <w:p w:rsidR="00800175" w:rsidRDefault="00800175">
            <w:pPr>
              <w:pStyle w:val="ConsPlusNormal"/>
              <w:jc w:val="right"/>
            </w:pPr>
            <w:r>
              <w:t>1.1.</w:t>
            </w:r>
          </w:p>
        </w:tc>
        <w:tc>
          <w:tcPr>
            <w:tcW w:w="5272" w:type="dxa"/>
          </w:tcPr>
          <w:p w:rsidR="00800175" w:rsidRDefault="00800175">
            <w:pPr>
              <w:pStyle w:val="ConsPlusNormal"/>
              <w:jc w:val="both"/>
            </w:pPr>
            <w:r>
              <w:t>Количество территорий:</w:t>
            </w:r>
          </w:p>
        </w:tc>
        <w:tc>
          <w:tcPr>
            <w:tcW w:w="1417" w:type="dxa"/>
          </w:tcPr>
          <w:p w:rsidR="00800175" w:rsidRDefault="00800175">
            <w:pPr>
              <w:pStyle w:val="ConsPlusNormal"/>
              <w:jc w:val="center"/>
            </w:pP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всего</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полностью благоустроенных</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1.2.</w:t>
            </w:r>
          </w:p>
        </w:tc>
        <w:tc>
          <w:tcPr>
            <w:tcW w:w="5272" w:type="dxa"/>
          </w:tcPr>
          <w:p w:rsidR="00800175" w:rsidRDefault="00800175">
            <w:pPr>
              <w:pStyle w:val="ConsPlusNormal"/>
              <w:jc w:val="both"/>
            </w:pPr>
            <w:r>
              <w:t>Доля благоустроенных дворовых территорий от общего количества дворовых территорий</w:t>
            </w:r>
          </w:p>
        </w:tc>
        <w:tc>
          <w:tcPr>
            <w:tcW w:w="1417" w:type="dxa"/>
          </w:tcPr>
          <w:p w:rsidR="00800175" w:rsidRDefault="00800175">
            <w:pPr>
              <w:pStyle w:val="ConsPlusNormal"/>
              <w:jc w:val="center"/>
            </w:pPr>
            <w:r>
              <w:t>%</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1.3.</w:t>
            </w:r>
          </w:p>
        </w:tc>
        <w:tc>
          <w:tcPr>
            <w:tcW w:w="5272" w:type="dxa"/>
          </w:tcPr>
          <w:p w:rsidR="00800175" w:rsidRDefault="00800175">
            <w:pPr>
              <w:pStyle w:val="ConsPlusNormal"/>
              <w:jc w:val="both"/>
            </w:pPr>
            <w:r>
              <w:t>Количество МКД на территориях:</w:t>
            </w:r>
          </w:p>
        </w:tc>
        <w:tc>
          <w:tcPr>
            <w:tcW w:w="1417" w:type="dxa"/>
          </w:tcPr>
          <w:p w:rsidR="00800175" w:rsidRDefault="00800175">
            <w:pPr>
              <w:pStyle w:val="ConsPlusNormal"/>
              <w:jc w:val="center"/>
            </w:pP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всего</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на благоустроенных территориях</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1.4.</w:t>
            </w:r>
          </w:p>
        </w:tc>
        <w:tc>
          <w:tcPr>
            <w:tcW w:w="5272" w:type="dxa"/>
          </w:tcPr>
          <w:p w:rsidR="00800175" w:rsidRDefault="00800175">
            <w:pPr>
              <w:pStyle w:val="ConsPlusNormal"/>
              <w:jc w:val="both"/>
            </w:pPr>
            <w:r>
              <w:t>Общая численность населения муниципального образования</w:t>
            </w:r>
          </w:p>
        </w:tc>
        <w:tc>
          <w:tcPr>
            <w:tcW w:w="1417" w:type="dxa"/>
          </w:tcPr>
          <w:p w:rsidR="00800175" w:rsidRDefault="00800175">
            <w:pPr>
              <w:pStyle w:val="ConsPlusNormal"/>
              <w:jc w:val="center"/>
            </w:pPr>
            <w:r>
              <w:t>тыс. чел.</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1.5.</w:t>
            </w:r>
          </w:p>
        </w:tc>
        <w:tc>
          <w:tcPr>
            <w:tcW w:w="5272" w:type="dxa"/>
          </w:tcPr>
          <w:p w:rsidR="00800175" w:rsidRDefault="00800175">
            <w:pPr>
              <w:pStyle w:val="ConsPlusNormal"/>
              <w:jc w:val="both"/>
            </w:pPr>
            <w:r>
              <w:t>Численность населения, проживающих в жилом фонде с благоустроенными дворовыми территориями</w:t>
            </w:r>
          </w:p>
        </w:tc>
        <w:tc>
          <w:tcPr>
            <w:tcW w:w="1417" w:type="dxa"/>
          </w:tcPr>
          <w:p w:rsidR="00800175" w:rsidRDefault="00800175">
            <w:pPr>
              <w:pStyle w:val="ConsPlusNormal"/>
              <w:jc w:val="center"/>
            </w:pPr>
            <w:r>
              <w:t>тыс. чел.</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1.6.</w:t>
            </w:r>
          </w:p>
        </w:tc>
        <w:tc>
          <w:tcPr>
            <w:tcW w:w="5272" w:type="dxa"/>
          </w:tcPr>
          <w:p w:rsidR="00800175" w:rsidRDefault="00800175">
            <w:pPr>
              <w:pStyle w:val="ConsPlusNormal"/>
              <w:jc w:val="both"/>
            </w:pPr>
            <w:r>
              <w:t>Доля населения благоустроенными дворовыми территориями от общей численности населения в населенном пункте</w:t>
            </w:r>
          </w:p>
        </w:tc>
        <w:tc>
          <w:tcPr>
            <w:tcW w:w="1417" w:type="dxa"/>
          </w:tcPr>
          <w:p w:rsidR="00800175" w:rsidRDefault="00800175">
            <w:pPr>
              <w:pStyle w:val="ConsPlusNormal"/>
              <w:jc w:val="center"/>
            </w:pPr>
            <w:r>
              <w:t>%</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lastRenderedPageBreak/>
              <w:t>1.7.</w:t>
            </w:r>
          </w:p>
        </w:tc>
        <w:tc>
          <w:tcPr>
            <w:tcW w:w="5272" w:type="dxa"/>
          </w:tcPr>
          <w:p w:rsidR="00800175" w:rsidRDefault="00800175">
            <w:pPr>
              <w:pStyle w:val="ConsPlusNormal"/>
              <w:jc w:val="both"/>
            </w:pPr>
            <w:r>
              <w:t>Площадь территорий:</w:t>
            </w:r>
          </w:p>
        </w:tc>
        <w:tc>
          <w:tcPr>
            <w:tcW w:w="1417" w:type="dxa"/>
          </w:tcPr>
          <w:p w:rsidR="00800175" w:rsidRDefault="00800175">
            <w:pPr>
              <w:pStyle w:val="ConsPlusNormal"/>
              <w:jc w:val="center"/>
            </w:pP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общая площадь</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площадь благоустроенных территорий</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1.8.</w:t>
            </w:r>
          </w:p>
        </w:tc>
        <w:tc>
          <w:tcPr>
            <w:tcW w:w="5272" w:type="dxa"/>
          </w:tcPr>
          <w:p w:rsidR="00800175" w:rsidRDefault="00800175">
            <w:pPr>
              <w:pStyle w:val="ConsPlusNormal"/>
              <w:jc w:val="both"/>
            </w:pPr>
            <w:r>
              <w:t>Количество и площадь площадок на дворовых территориях:</w:t>
            </w:r>
          </w:p>
        </w:tc>
        <w:tc>
          <w:tcPr>
            <w:tcW w:w="1417" w:type="dxa"/>
          </w:tcPr>
          <w:p w:rsidR="00800175" w:rsidRDefault="00800175">
            <w:pPr>
              <w:pStyle w:val="ConsPlusNormal"/>
              <w:jc w:val="center"/>
            </w:pP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детская площадка ед./кв. м</w:t>
            </w:r>
          </w:p>
        </w:tc>
        <w:tc>
          <w:tcPr>
            <w:tcW w:w="1417" w:type="dxa"/>
          </w:tcPr>
          <w:p w:rsidR="00800175" w:rsidRDefault="00800175">
            <w:pPr>
              <w:pStyle w:val="ConsPlusNormal"/>
              <w:jc w:val="center"/>
            </w:pPr>
            <w:r>
              <w:t>ед./кв.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контейнерная площадка (выделенная)</w:t>
            </w:r>
          </w:p>
        </w:tc>
        <w:tc>
          <w:tcPr>
            <w:tcW w:w="1417" w:type="dxa"/>
          </w:tcPr>
          <w:p w:rsidR="00800175" w:rsidRDefault="00800175">
            <w:pPr>
              <w:pStyle w:val="ConsPlusNormal"/>
              <w:jc w:val="center"/>
            </w:pPr>
            <w:r>
              <w:t>ед./кв.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спортивная площадка</w:t>
            </w:r>
          </w:p>
        </w:tc>
        <w:tc>
          <w:tcPr>
            <w:tcW w:w="1417" w:type="dxa"/>
          </w:tcPr>
          <w:p w:rsidR="00800175" w:rsidRDefault="00800175">
            <w:pPr>
              <w:pStyle w:val="ConsPlusNormal"/>
              <w:jc w:val="center"/>
            </w:pPr>
            <w:r>
              <w:t>ед./кв. м</w:t>
            </w:r>
          </w:p>
        </w:tc>
        <w:tc>
          <w:tcPr>
            <w:tcW w:w="1701"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jc w:val="center"/>
        <w:outlineLvl w:val="3"/>
      </w:pPr>
      <w:r>
        <w:t>2. Общественные территории</w:t>
      </w:r>
    </w:p>
    <w:p w:rsidR="00800175" w:rsidRDefault="0080017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72"/>
        <w:gridCol w:w="1417"/>
        <w:gridCol w:w="1701"/>
      </w:tblGrid>
      <w:tr w:rsidR="00800175">
        <w:tc>
          <w:tcPr>
            <w:tcW w:w="680" w:type="dxa"/>
          </w:tcPr>
          <w:p w:rsidR="00800175" w:rsidRDefault="00800175">
            <w:pPr>
              <w:pStyle w:val="ConsPlusNormal"/>
              <w:jc w:val="center"/>
            </w:pPr>
            <w:r>
              <w:rPr>
                <w:b/>
              </w:rPr>
              <w:t>N п/п</w:t>
            </w:r>
          </w:p>
        </w:tc>
        <w:tc>
          <w:tcPr>
            <w:tcW w:w="5272" w:type="dxa"/>
          </w:tcPr>
          <w:p w:rsidR="00800175" w:rsidRDefault="00800175">
            <w:pPr>
              <w:pStyle w:val="ConsPlusNormal"/>
              <w:jc w:val="center"/>
            </w:pPr>
            <w:r>
              <w:rPr>
                <w:b/>
              </w:rPr>
              <w:t>Наименование показателя</w:t>
            </w:r>
          </w:p>
        </w:tc>
        <w:tc>
          <w:tcPr>
            <w:tcW w:w="1417" w:type="dxa"/>
          </w:tcPr>
          <w:p w:rsidR="00800175" w:rsidRDefault="00800175">
            <w:pPr>
              <w:pStyle w:val="ConsPlusNormal"/>
              <w:jc w:val="center"/>
            </w:pPr>
            <w:r>
              <w:rPr>
                <w:b/>
              </w:rPr>
              <w:t>Ед. изм.</w:t>
            </w:r>
          </w:p>
        </w:tc>
        <w:tc>
          <w:tcPr>
            <w:tcW w:w="1701" w:type="dxa"/>
          </w:tcPr>
          <w:p w:rsidR="00800175" w:rsidRDefault="00800175">
            <w:pPr>
              <w:pStyle w:val="ConsPlusNormal"/>
              <w:jc w:val="center"/>
            </w:pPr>
            <w:r>
              <w:rPr>
                <w:b/>
              </w:rPr>
              <w:t>Количество</w:t>
            </w:r>
          </w:p>
        </w:tc>
      </w:tr>
      <w:tr w:rsidR="00800175">
        <w:tc>
          <w:tcPr>
            <w:tcW w:w="680" w:type="dxa"/>
          </w:tcPr>
          <w:p w:rsidR="00800175" w:rsidRDefault="00800175">
            <w:pPr>
              <w:pStyle w:val="ConsPlusNormal"/>
              <w:jc w:val="center"/>
            </w:pPr>
            <w:r>
              <w:rPr>
                <w:b/>
              </w:rPr>
              <w:t>1</w:t>
            </w:r>
          </w:p>
        </w:tc>
        <w:tc>
          <w:tcPr>
            <w:tcW w:w="5272" w:type="dxa"/>
          </w:tcPr>
          <w:p w:rsidR="00800175" w:rsidRDefault="00800175">
            <w:pPr>
              <w:pStyle w:val="ConsPlusNormal"/>
              <w:jc w:val="center"/>
            </w:pPr>
            <w:r>
              <w:rPr>
                <w:b/>
              </w:rPr>
              <w:t>2</w:t>
            </w:r>
          </w:p>
        </w:tc>
        <w:tc>
          <w:tcPr>
            <w:tcW w:w="1417" w:type="dxa"/>
          </w:tcPr>
          <w:p w:rsidR="00800175" w:rsidRDefault="00800175">
            <w:pPr>
              <w:pStyle w:val="ConsPlusNormal"/>
              <w:jc w:val="center"/>
            </w:pPr>
            <w:r>
              <w:rPr>
                <w:b/>
              </w:rPr>
              <w:t>3</w:t>
            </w:r>
          </w:p>
        </w:tc>
        <w:tc>
          <w:tcPr>
            <w:tcW w:w="1701" w:type="dxa"/>
          </w:tcPr>
          <w:p w:rsidR="00800175" w:rsidRDefault="00800175">
            <w:pPr>
              <w:pStyle w:val="ConsPlusNormal"/>
              <w:jc w:val="center"/>
            </w:pPr>
            <w:r>
              <w:rPr>
                <w:b/>
              </w:rPr>
              <w:t>4</w:t>
            </w:r>
          </w:p>
        </w:tc>
      </w:tr>
      <w:tr w:rsidR="00800175">
        <w:tc>
          <w:tcPr>
            <w:tcW w:w="680" w:type="dxa"/>
          </w:tcPr>
          <w:p w:rsidR="00800175" w:rsidRDefault="00800175">
            <w:pPr>
              <w:pStyle w:val="ConsPlusNormal"/>
              <w:jc w:val="right"/>
            </w:pPr>
            <w:r>
              <w:t>2.1.</w:t>
            </w:r>
          </w:p>
        </w:tc>
        <w:tc>
          <w:tcPr>
            <w:tcW w:w="5272" w:type="dxa"/>
          </w:tcPr>
          <w:p w:rsidR="00800175" w:rsidRDefault="00800175">
            <w:pPr>
              <w:pStyle w:val="ConsPlusNormal"/>
              <w:jc w:val="both"/>
            </w:pPr>
            <w:r>
              <w:t>Количество территорий всего, из них:</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территории массового отдыха населения (парки, скверы и т.п.)</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наиболее посещаемые муниципальные территории общего пользования (центральные улицы, аллеи, площади и другие)</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2.2.</w:t>
            </w:r>
          </w:p>
        </w:tc>
        <w:tc>
          <w:tcPr>
            <w:tcW w:w="5272" w:type="dxa"/>
          </w:tcPr>
          <w:p w:rsidR="00800175" w:rsidRDefault="00800175">
            <w:pPr>
              <w:pStyle w:val="ConsPlusNormal"/>
              <w:jc w:val="both"/>
            </w:pPr>
            <w:r>
              <w:t>Количество благоустроенных общественных территорий всего, из них: ед.</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территории массового отдыха населения (парки, скверы и т.п.)</w:t>
            </w:r>
          </w:p>
        </w:tc>
        <w:tc>
          <w:tcPr>
            <w:tcW w:w="1417" w:type="dxa"/>
          </w:tcPr>
          <w:p w:rsidR="00800175" w:rsidRDefault="00800175">
            <w:pPr>
              <w:pStyle w:val="ConsPlusNormal"/>
              <w:jc w:val="center"/>
            </w:pP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наиболее посещаемые муниципальные территории общего пользования (центральные улицы, аллеи, площади и другие)</w:t>
            </w:r>
          </w:p>
        </w:tc>
        <w:tc>
          <w:tcPr>
            <w:tcW w:w="1417" w:type="dxa"/>
          </w:tcPr>
          <w:p w:rsidR="00800175" w:rsidRDefault="00800175">
            <w:pPr>
              <w:pStyle w:val="ConsPlusNormal"/>
              <w:jc w:val="center"/>
            </w:pP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2.3.</w:t>
            </w:r>
          </w:p>
        </w:tc>
        <w:tc>
          <w:tcPr>
            <w:tcW w:w="5272" w:type="dxa"/>
          </w:tcPr>
          <w:p w:rsidR="00800175" w:rsidRDefault="00800175">
            <w:pPr>
              <w:pStyle w:val="ConsPlusNormal"/>
              <w:jc w:val="both"/>
            </w:pPr>
            <w:r>
              <w:t>Доля благоустроенных территорий от общего количества общественных территорий</w:t>
            </w:r>
          </w:p>
        </w:tc>
        <w:tc>
          <w:tcPr>
            <w:tcW w:w="1417" w:type="dxa"/>
          </w:tcPr>
          <w:p w:rsidR="00800175" w:rsidRDefault="00800175">
            <w:pPr>
              <w:pStyle w:val="ConsPlusNormal"/>
              <w:jc w:val="center"/>
            </w:pPr>
            <w:r>
              <w:t>%</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2.4.</w:t>
            </w:r>
          </w:p>
        </w:tc>
        <w:tc>
          <w:tcPr>
            <w:tcW w:w="5272" w:type="dxa"/>
          </w:tcPr>
          <w:p w:rsidR="00800175" w:rsidRDefault="00800175">
            <w:pPr>
              <w:pStyle w:val="ConsPlusNormal"/>
              <w:jc w:val="both"/>
            </w:pPr>
            <w:r>
              <w:t>Общая численность населения муниципального образования</w:t>
            </w:r>
          </w:p>
        </w:tc>
        <w:tc>
          <w:tcPr>
            <w:tcW w:w="1417" w:type="dxa"/>
          </w:tcPr>
          <w:p w:rsidR="00800175" w:rsidRDefault="00800175">
            <w:pPr>
              <w:pStyle w:val="ConsPlusNormal"/>
              <w:jc w:val="center"/>
            </w:pPr>
            <w:r>
              <w:t>тыс. чел.</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2.5.</w:t>
            </w:r>
          </w:p>
        </w:tc>
        <w:tc>
          <w:tcPr>
            <w:tcW w:w="5272" w:type="dxa"/>
          </w:tcPr>
          <w:p w:rsidR="00800175" w:rsidRDefault="00800175">
            <w:pPr>
              <w:pStyle w:val="ConsPlusNormal"/>
              <w:jc w:val="both"/>
            </w:pPr>
            <w:r>
              <w:t>Численность населения, имеющего удобный пешеходный доступ к основным площадкам общественных территорий, чел.</w:t>
            </w:r>
          </w:p>
        </w:tc>
        <w:tc>
          <w:tcPr>
            <w:tcW w:w="1417" w:type="dxa"/>
          </w:tcPr>
          <w:p w:rsidR="00800175" w:rsidRDefault="00800175">
            <w:pPr>
              <w:pStyle w:val="ConsPlusNormal"/>
              <w:jc w:val="center"/>
            </w:pPr>
            <w:r>
              <w:t>тыс. чел.</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2.6.</w:t>
            </w:r>
          </w:p>
        </w:tc>
        <w:tc>
          <w:tcPr>
            <w:tcW w:w="5272" w:type="dxa"/>
          </w:tcPr>
          <w:p w:rsidR="00800175" w:rsidRDefault="00800175">
            <w:pPr>
              <w:pStyle w:val="ConsPlusNormal"/>
              <w:jc w:val="both"/>
            </w:pPr>
            <w:r>
              <w:t xml:space="preserve">Доля населения, имеющего удобный пешеходный доступ к основным площадкам общественных территорий </w:t>
            </w:r>
            <w:hyperlink w:anchor="P9532">
              <w:r>
                <w:rPr>
                  <w:color w:val="0000FF"/>
                </w:rPr>
                <w:t>&lt;**&gt;</w:t>
              </w:r>
            </w:hyperlink>
          </w:p>
        </w:tc>
        <w:tc>
          <w:tcPr>
            <w:tcW w:w="1417" w:type="dxa"/>
          </w:tcPr>
          <w:p w:rsidR="00800175" w:rsidRDefault="00800175">
            <w:pPr>
              <w:pStyle w:val="ConsPlusNormal"/>
              <w:jc w:val="center"/>
            </w:pPr>
            <w:r>
              <w:t>%</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2.7.</w:t>
            </w:r>
          </w:p>
        </w:tc>
        <w:tc>
          <w:tcPr>
            <w:tcW w:w="5272" w:type="dxa"/>
          </w:tcPr>
          <w:p w:rsidR="00800175" w:rsidRDefault="00800175">
            <w:pPr>
              <w:pStyle w:val="ConsPlusNormal"/>
              <w:jc w:val="both"/>
            </w:pPr>
            <w:r>
              <w:t>Площадь территорий всего, из них:</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территории массового отдыха населения (парки, скверы и т.п.)</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наиболее посещаемые муниципальные территории общего пользования (центральные улицы, аллеи, площади и другие)</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2.8.</w:t>
            </w:r>
          </w:p>
        </w:tc>
        <w:tc>
          <w:tcPr>
            <w:tcW w:w="5272" w:type="dxa"/>
          </w:tcPr>
          <w:p w:rsidR="00800175" w:rsidRDefault="00800175">
            <w:pPr>
              <w:pStyle w:val="ConsPlusNormal"/>
              <w:jc w:val="both"/>
            </w:pPr>
            <w:r>
              <w:t>Площадь благоустроенных территорий всего, из них:</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территории массового отдыха населения (парки, скверы и т.п.)</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наиболее посещаемые муниципальные территории общего пользования (центральные улицы, аллеи, площади и другие)</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2.9.</w:t>
            </w:r>
          </w:p>
        </w:tc>
        <w:tc>
          <w:tcPr>
            <w:tcW w:w="5272" w:type="dxa"/>
          </w:tcPr>
          <w:p w:rsidR="00800175" w:rsidRDefault="00800175">
            <w:pPr>
              <w:pStyle w:val="ConsPlusNormal"/>
              <w:jc w:val="both"/>
            </w:pPr>
            <w: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417" w:type="dxa"/>
          </w:tcPr>
          <w:p w:rsidR="00800175" w:rsidRDefault="00800175">
            <w:pPr>
              <w:pStyle w:val="ConsPlusNormal"/>
              <w:jc w:val="center"/>
            </w:pPr>
            <w:r>
              <w:t>ед.</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2.10.</w:t>
            </w:r>
          </w:p>
        </w:tc>
        <w:tc>
          <w:tcPr>
            <w:tcW w:w="5272" w:type="dxa"/>
          </w:tcPr>
          <w:p w:rsidR="00800175" w:rsidRDefault="00800175">
            <w:pPr>
              <w:pStyle w:val="ConsPlusNormal"/>
              <w:jc w:val="both"/>
            </w:pPr>
            <w: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2.11.</w:t>
            </w:r>
          </w:p>
        </w:tc>
        <w:tc>
          <w:tcPr>
            <w:tcW w:w="5272" w:type="dxa"/>
          </w:tcPr>
          <w:p w:rsidR="00800175" w:rsidRDefault="00800175">
            <w:pPr>
              <w:pStyle w:val="ConsPlusNormal"/>
              <w:jc w:val="both"/>
            </w:pPr>
            <w:r>
              <w:t>Площадь благоустроенных общественных территорий, приходящихся на 1 жителя</w:t>
            </w:r>
          </w:p>
        </w:tc>
        <w:tc>
          <w:tcPr>
            <w:tcW w:w="1417" w:type="dxa"/>
          </w:tcPr>
          <w:p w:rsidR="00800175" w:rsidRDefault="00800175">
            <w:pPr>
              <w:pStyle w:val="ConsPlusNormal"/>
              <w:jc w:val="center"/>
            </w:pPr>
            <w:r>
              <w:t>кв. м на 1 жителя</w:t>
            </w:r>
          </w:p>
        </w:tc>
        <w:tc>
          <w:tcPr>
            <w:tcW w:w="1701"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jc w:val="center"/>
        <w:outlineLvl w:val="3"/>
      </w:pPr>
      <w:r>
        <w:t>3. Территории индивидуальной жилой застройки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72"/>
        <w:gridCol w:w="1417"/>
        <w:gridCol w:w="1701"/>
      </w:tblGrid>
      <w:tr w:rsidR="00800175">
        <w:tc>
          <w:tcPr>
            <w:tcW w:w="680" w:type="dxa"/>
          </w:tcPr>
          <w:p w:rsidR="00800175" w:rsidRDefault="00800175">
            <w:pPr>
              <w:pStyle w:val="ConsPlusNormal"/>
              <w:jc w:val="center"/>
            </w:pPr>
            <w:r>
              <w:rPr>
                <w:b/>
              </w:rPr>
              <w:t>N п/п</w:t>
            </w:r>
          </w:p>
        </w:tc>
        <w:tc>
          <w:tcPr>
            <w:tcW w:w="5272" w:type="dxa"/>
          </w:tcPr>
          <w:p w:rsidR="00800175" w:rsidRDefault="00800175">
            <w:pPr>
              <w:pStyle w:val="ConsPlusNormal"/>
              <w:jc w:val="center"/>
            </w:pPr>
            <w:r>
              <w:rPr>
                <w:b/>
              </w:rPr>
              <w:t>Наименование показателя</w:t>
            </w:r>
          </w:p>
        </w:tc>
        <w:tc>
          <w:tcPr>
            <w:tcW w:w="1417" w:type="dxa"/>
          </w:tcPr>
          <w:p w:rsidR="00800175" w:rsidRDefault="00800175">
            <w:pPr>
              <w:pStyle w:val="ConsPlusNormal"/>
              <w:jc w:val="center"/>
            </w:pPr>
            <w:r>
              <w:rPr>
                <w:b/>
              </w:rPr>
              <w:t>Ед. изм.</w:t>
            </w:r>
          </w:p>
        </w:tc>
        <w:tc>
          <w:tcPr>
            <w:tcW w:w="1701" w:type="dxa"/>
          </w:tcPr>
          <w:p w:rsidR="00800175" w:rsidRDefault="00800175">
            <w:pPr>
              <w:pStyle w:val="ConsPlusNormal"/>
              <w:jc w:val="center"/>
            </w:pPr>
            <w:r>
              <w:rPr>
                <w:b/>
              </w:rPr>
              <w:t>Количество</w:t>
            </w:r>
          </w:p>
        </w:tc>
      </w:tr>
      <w:tr w:rsidR="00800175">
        <w:tc>
          <w:tcPr>
            <w:tcW w:w="680" w:type="dxa"/>
          </w:tcPr>
          <w:p w:rsidR="00800175" w:rsidRDefault="00800175">
            <w:pPr>
              <w:pStyle w:val="ConsPlusNormal"/>
              <w:jc w:val="center"/>
            </w:pPr>
            <w:r>
              <w:rPr>
                <w:b/>
              </w:rPr>
              <w:t>1</w:t>
            </w:r>
          </w:p>
        </w:tc>
        <w:tc>
          <w:tcPr>
            <w:tcW w:w="5272" w:type="dxa"/>
          </w:tcPr>
          <w:p w:rsidR="00800175" w:rsidRDefault="00800175">
            <w:pPr>
              <w:pStyle w:val="ConsPlusNormal"/>
              <w:jc w:val="center"/>
            </w:pPr>
            <w:r>
              <w:rPr>
                <w:b/>
              </w:rPr>
              <w:t>2</w:t>
            </w:r>
          </w:p>
        </w:tc>
        <w:tc>
          <w:tcPr>
            <w:tcW w:w="1417" w:type="dxa"/>
          </w:tcPr>
          <w:p w:rsidR="00800175" w:rsidRDefault="00800175">
            <w:pPr>
              <w:pStyle w:val="ConsPlusNormal"/>
              <w:jc w:val="center"/>
            </w:pPr>
            <w:r>
              <w:rPr>
                <w:b/>
              </w:rPr>
              <w:t>3</w:t>
            </w:r>
          </w:p>
        </w:tc>
        <w:tc>
          <w:tcPr>
            <w:tcW w:w="1701" w:type="dxa"/>
          </w:tcPr>
          <w:p w:rsidR="00800175" w:rsidRDefault="00800175">
            <w:pPr>
              <w:pStyle w:val="ConsPlusNormal"/>
              <w:jc w:val="center"/>
            </w:pPr>
            <w:r>
              <w:rPr>
                <w:b/>
              </w:rPr>
              <w:t>4</w:t>
            </w:r>
          </w:p>
        </w:tc>
      </w:tr>
      <w:tr w:rsidR="00800175">
        <w:tc>
          <w:tcPr>
            <w:tcW w:w="680" w:type="dxa"/>
          </w:tcPr>
          <w:p w:rsidR="00800175" w:rsidRDefault="00800175">
            <w:pPr>
              <w:pStyle w:val="ConsPlusNormal"/>
              <w:jc w:val="right"/>
            </w:pPr>
            <w:r>
              <w:t>3.1.</w:t>
            </w:r>
          </w:p>
        </w:tc>
        <w:tc>
          <w:tcPr>
            <w:tcW w:w="5272" w:type="dxa"/>
          </w:tcPr>
          <w:p w:rsidR="00800175" w:rsidRDefault="00800175">
            <w:pPr>
              <w:pStyle w:val="ConsPlusNormal"/>
              <w:jc w:val="both"/>
            </w:pPr>
            <w:r>
              <w:t>Площадь территорий застройки ИЖС:</w:t>
            </w:r>
          </w:p>
        </w:tc>
        <w:tc>
          <w:tcPr>
            <w:tcW w:w="1417" w:type="dxa"/>
          </w:tcPr>
          <w:p w:rsidR="00800175" w:rsidRDefault="00800175">
            <w:pPr>
              <w:pStyle w:val="ConsPlusNormal"/>
              <w:jc w:val="center"/>
            </w:pP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общая площадь</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площадь благоустроенных территорий</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3.2.</w:t>
            </w:r>
          </w:p>
        </w:tc>
        <w:tc>
          <w:tcPr>
            <w:tcW w:w="5272" w:type="dxa"/>
          </w:tcPr>
          <w:p w:rsidR="00800175" w:rsidRDefault="00800175">
            <w:pPr>
              <w:pStyle w:val="ConsPlusNormal"/>
              <w:jc w:val="both"/>
            </w:pPr>
            <w:r>
              <w:t>Доля благоустроенных территорий</w:t>
            </w:r>
          </w:p>
        </w:tc>
        <w:tc>
          <w:tcPr>
            <w:tcW w:w="1417" w:type="dxa"/>
          </w:tcPr>
          <w:p w:rsidR="00800175" w:rsidRDefault="00800175">
            <w:pPr>
              <w:pStyle w:val="ConsPlusNormal"/>
              <w:jc w:val="center"/>
            </w:pPr>
            <w:r>
              <w:t>%</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3.3.</w:t>
            </w:r>
          </w:p>
        </w:tc>
        <w:tc>
          <w:tcPr>
            <w:tcW w:w="5272" w:type="dxa"/>
          </w:tcPr>
          <w:p w:rsidR="00800175" w:rsidRDefault="00800175">
            <w:pPr>
              <w:pStyle w:val="ConsPlusNormal"/>
              <w:jc w:val="both"/>
            </w:pPr>
            <w:r>
              <w:t>Доля территорий с ИЖС, внешний вид которых соответствует правилам благоустройства</w:t>
            </w:r>
          </w:p>
        </w:tc>
        <w:tc>
          <w:tcPr>
            <w:tcW w:w="1417" w:type="dxa"/>
          </w:tcPr>
          <w:p w:rsidR="00800175" w:rsidRDefault="00800175">
            <w:pPr>
              <w:pStyle w:val="ConsPlusNormal"/>
              <w:jc w:val="center"/>
            </w:pPr>
            <w:r>
              <w:t>%</w:t>
            </w:r>
          </w:p>
        </w:tc>
        <w:tc>
          <w:tcPr>
            <w:tcW w:w="1701"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jc w:val="center"/>
        <w:outlineLvl w:val="3"/>
      </w:pPr>
      <w:r>
        <w:t>4. Территории в ведении юридических лиц и индивидуальных</w:t>
      </w:r>
    </w:p>
    <w:p w:rsidR="00800175" w:rsidRDefault="00800175">
      <w:pPr>
        <w:pStyle w:val="ConsPlusNormal"/>
        <w:jc w:val="center"/>
      </w:pPr>
      <w:r>
        <w:t>предпринимателей</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72"/>
        <w:gridCol w:w="1417"/>
        <w:gridCol w:w="1701"/>
      </w:tblGrid>
      <w:tr w:rsidR="00800175">
        <w:tc>
          <w:tcPr>
            <w:tcW w:w="680" w:type="dxa"/>
          </w:tcPr>
          <w:p w:rsidR="00800175" w:rsidRDefault="00800175">
            <w:pPr>
              <w:pStyle w:val="ConsPlusNormal"/>
              <w:jc w:val="center"/>
            </w:pPr>
            <w:r>
              <w:rPr>
                <w:b/>
              </w:rPr>
              <w:t>N п/п</w:t>
            </w:r>
          </w:p>
        </w:tc>
        <w:tc>
          <w:tcPr>
            <w:tcW w:w="5272" w:type="dxa"/>
          </w:tcPr>
          <w:p w:rsidR="00800175" w:rsidRDefault="00800175">
            <w:pPr>
              <w:pStyle w:val="ConsPlusNormal"/>
              <w:jc w:val="center"/>
            </w:pPr>
            <w:r>
              <w:rPr>
                <w:b/>
              </w:rPr>
              <w:t>Наименование показателя</w:t>
            </w:r>
          </w:p>
        </w:tc>
        <w:tc>
          <w:tcPr>
            <w:tcW w:w="1417" w:type="dxa"/>
          </w:tcPr>
          <w:p w:rsidR="00800175" w:rsidRDefault="00800175">
            <w:pPr>
              <w:pStyle w:val="ConsPlusNormal"/>
              <w:jc w:val="center"/>
            </w:pPr>
            <w:r>
              <w:rPr>
                <w:b/>
              </w:rPr>
              <w:t>Ед. изм.</w:t>
            </w:r>
          </w:p>
        </w:tc>
        <w:tc>
          <w:tcPr>
            <w:tcW w:w="1701" w:type="dxa"/>
          </w:tcPr>
          <w:p w:rsidR="00800175" w:rsidRDefault="00800175">
            <w:pPr>
              <w:pStyle w:val="ConsPlusNormal"/>
              <w:jc w:val="center"/>
            </w:pPr>
            <w:r>
              <w:rPr>
                <w:b/>
              </w:rPr>
              <w:t>Количество</w:t>
            </w:r>
          </w:p>
        </w:tc>
      </w:tr>
      <w:tr w:rsidR="00800175">
        <w:tc>
          <w:tcPr>
            <w:tcW w:w="680" w:type="dxa"/>
          </w:tcPr>
          <w:p w:rsidR="00800175" w:rsidRDefault="00800175">
            <w:pPr>
              <w:pStyle w:val="ConsPlusNormal"/>
              <w:jc w:val="center"/>
            </w:pPr>
            <w:r>
              <w:rPr>
                <w:b/>
              </w:rPr>
              <w:t>1</w:t>
            </w:r>
          </w:p>
        </w:tc>
        <w:tc>
          <w:tcPr>
            <w:tcW w:w="5272" w:type="dxa"/>
          </w:tcPr>
          <w:p w:rsidR="00800175" w:rsidRDefault="00800175">
            <w:pPr>
              <w:pStyle w:val="ConsPlusNormal"/>
              <w:jc w:val="center"/>
            </w:pPr>
            <w:r>
              <w:rPr>
                <w:b/>
              </w:rPr>
              <w:t>2</w:t>
            </w:r>
          </w:p>
        </w:tc>
        <w:tc>
          <w:tcPr>
            <w:tcW w:w="1417" w:type="dxa"/>
          </w:tcPr>
          <w:p w:rsidR="00800175" w:rsidRDefault="00800175">
            <w:pPr>
              <w:pStyle w:val="ConsPlusNormal"/>
              <w:jc w:val="center"/>
            </w:pPr>
            <w:r>
              <w:rPr>
                <w:b/>
              </w:rPr>
              <w:t>3</w:t>
            </w:r>
          </w:p>
        </w:tc>
        <w:tc>
          <w:tcPr>
            <w:tcW w:w="1701" w:type="dxa"/>
          </w:tcPr>
          <w:p w:rsidR="00800175" w:rsidRDefault="00800175">
            <w:pPr>
              <w:pStyle w:val="ConsPlusNormal"/>
              <w:jc w:val="center"/>
            </w:pPr>
            <w:r>
              <w:rPr>
                <w:b/>
              </w:rPr>
              <w:t>4</w:t>
            </w:r>
          </w:p>
        </w:tc>
      </w:tr>
      <w:tr w:rsidR="00800175">
        <w:tc>
          <w:tcPr>
            <w:tcW w:w="680" w:type="dxa"/>
          </w:tcPr>
          <w:p w:rsidR="00800175" w:rsidRDefault="00800175">
            <w:pPr>
              <w:pStyle w:val="ConsPlusNormal"/>
              <w:jc w:val="right"/>
            </w:pPr>
            <w:r>
              <w:t>4.1.</w:t>
            </w:r>
          </w:p>
        </w:tc>
        <w:tc>
          <w:tcPr>
            <w:tcW w:w="5272" w:type="dxa"/>
          </w:tcPr>
          <w:p w:rsidR="00800175" w:rsidRDefault="00800175">
            <w:pPr>
              <w:pStyle w:val="ConsPlusNormal"/>
              <w:jc w:val="both"/>
            </w:pPr>
            <w:r>
              <w:t xml:space="preserve">Площадь территорий в ведении юридических лиц и </w:t>
            </w:r>
            <w:r>
              <w:lastRenderedPageBreak/>
              <w:t>индивидуальных предпринимателей</w:t>
            </w:r>
          </w:p>
        </w:tc>
        <w:tc>
          <w:tcPr>
            <w:tcW w:w="1417" w:type="dxa"/>
          </w:tcPr>
          <w:p w:rsidR="00800175" w:rsidRDefault="00800175">
            <w:pPr>
              <w:pStyle w:val="ConsPlusNormal"/>
            </w:pP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общая площадь</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p>
        </w:tc>
        <w:tc>
          <w:tcPr>
            <w:tcW w:w="5272" w:type="dxa"/>
          </w:tcPr>
          <w:p w:rsidR="00800175" w:rsidRDefault="00800175">
            <w:pPr>
              <w:pStyle w:val="ConsPlusNormal"/>
              <w:jc w:val="both"/>
            </w:pPr>
            <w:r>
              <w:t>- площадь благоустроенных территорий</w:t>
            </w:r>
          </w:p>
        </w:tc>
        <w:tc>
          <w:tcPr>
            <w:tcW w:w="1417" w:type="dxa"/>
          </w:tcPr>
          <w:p w:rsidR="00800175" w:rsidRDefault="00800175">
            <w:pPr>
              <w:pStyle w:val="ConsPlusNormal"/>
              <w:jc w:val="center"/>
            </w:pPr>
            <w:r>
              <w:t>кв. м</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4.2.</w:t>
            </w:r>
          </w:p>
        </w:tc>
        <w:tc>
          <w:tcPr>
            <w:tcW w:w="5272" w:type="dxa"/>
          </w:tcPr>
          <w:p w:rsidR="00800175" w:rsidRDefault="00800175">
            <w:pPr>
              <w:pStyle w:val="ConsPlusNormal"/>
              <w:jc w:val="both"/>
            </w:pPr>
            <w:r>
              <w:t>Доля благоустроенных территорий</w:t>
            </w:r>
          </w:p>
        </w:tc>
        <w:tc>
          <w:tcPr>
            <w:tcW w:w="1417" w:type="dxa"/>
          </w:tcPr>
          <w:p w:rsidR="00800175" w:rsidRDefault="00800175">
            <w:pPr>
              <w:pStyle w:val="ConsPlusNormal"/>
              <w:jc w:val="center"/>
            </w:pPr>
            <w:r>
              <w:t>%</w:t>
            </w:r>
          </w:p>
        </w:tc>
        <w:tc>
          <w:tcPr>
            <w:tcW w:w="1701" w:type="dxa"/>
          </w:tcPr>
          <w:p w:rsidR="00800175" w:rsidRDefault="00800175">
            <w:pPr>
              <w:pStyle w:val="ConsPlusNormal"/>
            </w:pPr>
          </w:p>
        </w:tc>
      </w:tr>
      <w:tr w:rsidR="00800175">
        <w:tc>
          <w:tcPr>
            <w:tcW w:w="680" w:type="dxa"/>
          </w:tcPr>
          <w:p w:rsidR="00800175" w:rsidRDefault="00800175">
            <w:pPr>
              <w:pStyle w:val="ConsPlusNormal"/>
              <w:jc w:val="right"/>
            </w:pPr>
            <w:r>
              <w:t>4.3.</w:t>
            </w:r>
          </w:p>
        </w:tc>
        <w:tc>
          <w:tcPr>
            <w:tcW w:w="5272" w:type="dxa"/>
          </w:tcPr>
          <w:p w:rsidR="00800175" w:rsidRDefault="00800175">
            <w:pPr>
              <w:pStyle w:val="ConsPlusNormal"/>
              <w:jc w:val="both"/>
            </w:pPr>
            <w:r>
              <w:t>Доля территорий с внешним видом зданий, строений и сооружений, соответствующим правилам благоустройства</w:t>
            </w:r>
          </w:p>
        </w:tc>
        <w:tc>
          <w:tcPr>
            <w:tcW w:w="1417" w:type="dxa"/>
          </w:tcPr>
          <w:p w:rsidR="00800175" w:rsidRDefault="00800175">
            <w:pPr>
              <w:pStyle w:val="ConsPlusNormal"/>
              <w:jc w:val="center"/>
            </w:pPr>
            <w:r>
              <w:t>%</w:t>
            </w:r>
          </w:p>
        </w:tc>
        <w:tc>
          <w:tcPr>
            <w:tcW w:w="1701" w:type="dxa"/>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w:t>
      </w:r>
    </w:p>
    <w:p w:rsidR="00800175" w:rsidRDefault="00800175">
      <w:pPr>
        <w:pStyle w:val="ConsPlusNormal"/>
        <w:spacing w:before="220"/>
        <w:ind w:firstLine="540"/>
        <w:jc w:val="both"/>
      </w:pPr>
      <w:r>
        <w:t>&lt;*&gt;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800175" w:rsidRDefault="00800175">
      <w:pPr>
        <w:pStyle w:val="ConsPlusNormal"/>
        <w:spacing w:before="220"/>
        <w:ind w:firstLine="540"/>
        <w:jc w:val="both"/>
      </w:pPr>
      <w:bookmarkStart w:id="41" w:name="P9532"/>
      <w:bookmarkEnd w:id="41"/>
      <w:r>
        <w:t>&lt;**&gt;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11</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bookmarkStart w:id="42" w:name="P9545"/>
      <w:bookmarkEnd w:id="42"/>
      <w:r>
        <w:t>ПОРЯДОК</w:t>
      </w:r>
    </w:p>
    <w:p w:rsidR="00800175" w:rsidRDefault="00800175">
      <w:pPr>
        <w:pStyle w:val="ConsPlusTitle"/>
        <w:jc w:val="center"/>
      </w:pPr>
      <w:r>
        <w:t>ОТБОРА МУНИЦИПАЛЬНЫХ ОБРАЗОВАНИЙ МАГАДАНСКОЙ ОБЛАСТИ</w:t>
      </w:r>
    </w:p>
    <w:p w:rsidR="00800175" w:rsidRDefault="00800175">
      <w:pPr>
        <w:pStyle w:val="ConsPlusTitle"/>
        <w:jc w:val="center"/>
      </w:pPr>
      <w:r>
        <w:t>ДЛЯ ПРЕДОСТАВЛЕНИЯ СУБСИДИИ НА ПОДДЕРЖКУ МУНИЦИПАЛЬНЫХ</w:t>
      </w:r>
    </w:p>
    <w:p w:rsidR="00800175" w:rsidRDefault="00800175">
      <w:pPr>
        <w:pStyle w:val="ConsPlusTitle"/>
        <w:jc w:val="center"/>
      </w:pPr>
      <w:r>
        <w:t>ПРОГРАММ ФОРМИРОВАНИЯ СОВРЕМЕННОЙ ГОРОДСКОЙ СРЕДЫ</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68">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15.12.2022 N 1002-пп)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p w:rsidR="00800175" w:rsidRDefault="00800175">
      <w:pPr>
        <w:pStyle w:val="ConsPlusTitle"/>
        <w:jc w:val="center"/>
        <w:outlineLvl w:val="2"/>
      </w:pPr>
      <w:r>
        <w:t>I. Общие положения</w:t>
      </w:r>
    </w:p>
    <w:p w:rsidR="00800175" w:rsidRDefault="00800175">
      <w:pPr>
        <w:pStyle w:val="ConsPlusNormal"/>
        <w:ind w:firstLine="540"/>
        <w:jc w:val="both"/>
      </w:pPr>
    </w:p>
    <w:p w:rsidR="00800175" w:rsidRDefault="00800175">
      <w:pPr>
        <w:pStyle w:val="ConsPlusNormal"/>
        <w:ind w:firstLine="540"/>
        <w:jc w:val="both"/>
      </w:pPr>
      <w:r>
        <w:t xml:space="preserve">1. Настоящий Порядок определяет правила, критерии и сроки отбора муниципальных образований Магаданской области (далее - муниципальные образования) для предоставления субсидии из областного бюджета в рамках мероприятия "Поддержка государственных программ субъектов Российской Федерации и муниципальных программ формирования современной городской среды в 2019-2024 годах" подпрограммы "Формирование современной городской среды в Магаданской области" государственной программы "Обеспечение доступным и комфортным жильем и коммунальными услугами жителей Магаданской области" на поддержку </w:t>
      </w:r>
      <w:r>
        <w:lastRenderedPageBreak/>
        <w:t>муниципальных программ формирования современной городской среды (далее - субсидия).</w:t>
      </w:r>
    </w:p>
    <w:p w:rsidR="00800175" w:rsidRDefault="00800175">
      <w:pPr>
        <w:pStyle w:val="ConsPlusNormal"/>
        <w:spacing w:before="220"/>
        <w:ind w:firstLine="540"/>
        <w:jc w:val="both"/>
      </w:pPr>
      <w:r>
        <w:t>2. Отбор муниципальных образований для предоставления субсидии на поддержку муниципальных программ формирования современной городской среды (далее - отбор) проводится ежегодно министерством строительства, жилищно-коммунального хозяйства и энергетики Магаданской области (далее - министерство).</w:t>
      </w:r>
    </w:p>
    <w:p w:rsidR="00800175" w:rsidRDefault="00800175">
      <w:pPr>
        <w:pStyle w:val="ConsPlusNormal"/>
        <w:spacing w:before="220"/>
        <w:ind w:firstLine="540"/>
        <w:jc w:val="both"/>
      </w:pPr>
      <w:r>
        <w:t>3. Отбор осуществляется комиссией по отбору муниципальных образований Магаданской области для предоставления субсидий бюджетам муниципальных образований на поддержку муниципальных программ формирования современной городской среды (далее - комиссия), образуемой министерством.</w:t>
      </w:r>
    </w:p>
    <w:p w:rsidR="00800175" w:rsidRDefault="00800175">
      <w:pPr>
        <w:pStyle w:val="ConsPlusNormal"/>
        <w:spacing w:before="220"/>
        <w:ind w:firstLine="540"/>
        <w:jc w:val="both"/>
      </w:pPr>
      <w:r>
        <w:t>4. Председателем комиссии является министр строительства, ЖКХ и энергетики Магаданской области, секретарем комиссии - начальник отдела жилищного фонда и благоустройства управления ЖКХ. В состав комиссии входят заместитель министра по строительству и энергетике, заместитель министра - руководитель управления ЖКХ, заместитель министра - руководитель управления строительства и энергетики.</w:t>
      </w:r>
    </w:p>
    <w:p w:rsidR="00800175" w:rsidRDefault="00800175">
      <w:pPr>
        <w:pStyle w:val="ConsPlusNormal"/>
        <w:spacing w:before="220"/>
        <w:ind w:firstLine="540"/>
        <w:jc w:val="both"/>
      </w:pPr>
      <w:r>
        <w:t>5. В отборе участвуют городские округа и поселения, в муниципальные программы которых включены комплексные проекты благоустройства дворовых и общественных территорий, соответствующие условиям предоставления субсидии.</w:t>
      </w:r>
    </w:p>
    <w:p w:rsidR="00800175" w:rsidRDefault="00800175">
      <w:pPr>
        <w:pStyle w:val="ConsPlusNormal"/>
        <w:jc w:val="both"/>
      </w:pPr>
      <w:r>
        <w:t xml:space="preserve">(в ред. </w:t>
      </w:r>
      <w:hyperlink r:id="rId269">
        <w:r>
          <w:rPr>
            <w:color w:val="0000FF"/>
          </w:rPr>
          <w:t>Постановления</w:t>
        </w:r>
      </w:hyperlink>
      <w:r>
        <w:t xml:space="preserve"> Правительства Магаданской области от 15.12.2022 N 1002-пп)</w:t>
      </w:r>
    </w:p>
    <w:p w:rsidR="00800175" w:rsidRDefault="00800175">
      <w:pPr>
        <w:pStyle w:val="ConsPlusNormal"/>
        <w:spacing w:before="220"/>
        <w:ind w:firstLine="540"/>
        <w:jc w:val="both"/>
      </w:pPr>
      <w:r>
        <w:t>6. Отбор проводится отдельно по общественным и дворовым территориям.</w:t>
      </w:r>
    </w:p>
    <w:p w:rsidR="00800175" w:rsidRDefault="00800175">
      <w:pPr>
        <w:pStyle w:val="ConsPlusNormal"/>
        <w:spacing w:before="220"/>
        <w:ind w:firstLine="540"/>
        <w:jc w:val="both"/>
      </w:pPr>
      <w:r>
        <w:t>7. Министерство информирует муниципальные образования о начале проведения отбора письменно и (или) размещает на официальном сайте министерства в сети Интернет информацию и документы, связанные с проведением отбора.</w:t>
      </w:r>
    </w:p>
    <w:p w:rsidR="00800175" w:rsidRDefault="00800175">
      <w:pPr>
        <w:pStyle w:val="ConsPlusNormal"/>
        <w:spacing w:before="220"/>
        <w:ind w:firstLine="540"/>
        <w:jc w:val="both"/>
      </w:pPr>
      <w:r>
        <w:t>8. В целях организации проведения отбора министерство обеспечивает:</w:t>
      </w:r>
    </w:p>
    <w:p w:rsidR="00800175" w:rsidRDefault="00800175">
      <w:pPr>
        <w:pStyle w:val="ConsPlusNormal"/>
        <w:spacing w:before="220"/>
        <w:ind w:firstLine="540"/>
        <w:jc w:val="both"/>
      </w:pPr>
      <w:r>
        <w:t>- прием, регистрацию, рассмотрение и хранение поступивших от муниципальных образований документов, связанных с проведением отбора;</w:t>
      </w:r>
    </w:p>
    <w:p w:rsidR="00800175" w:rsidRDefault="00800175">
      <w:pPr>
        <w:pStyle w:val="ConsPlusNormal"/>
        <w:spacing w:before="220"/>
        <w:ind w:firstLine="540"/>
        <w:jc w:val="both"/>
      </w:pPr>
      <w:r>
        <w:t>- доведение до сведения муниципальных образований решения о проведении отбора и результатов отбора, в том числе путем размещения соответствующей информации на сайте министерства;</w:t>
      </w:r>
    </w:p>
    <w:p w:rsidR="00800175" w:rsidRDefault="00800175">
      <w:pPr>
        <w:pStyle w:val="ConsPlusNormal"/>
        <w:spacing w:before="220"/>
        <w:ind w:firstLine="540"/>
        <w:jc w:val="both"/>
      </w:pPr>
      <w:r>
        <w:t>- подготовку и направление ответов на обращения муниципальных образований по вопросам, связанным с проведением отбора;</w:t>
      </w:r>
    </w:p>
    <w:p w:rsidR="00800175" w:rsidRDefault="00800175">
      <w:pPr>
        <w:pStyle w:val="ConsPlusNormal"/>
        <w:spacing w:before="220"/>
        <w:ind w:firstLine="540"/>
        <w:jc w:val="both"/>
      </w:pPr>
      <w:r>
        <w:t>- осуществление иных мероприятий, необходимых для проведения отбора.</w:t>
      </w:r>
    </w:p>
    <w:p w:rsidR="00800175" w:rsidRDefault="00800175">
      <w:pPr>
        <w:pStyle w:val="ConsPlusNormal"/>
        <w:ind w:firstLine="540"/>
        <w:jc w:val="both"/>
      </w:pPr>
    </w:p>
    <w:p w:rsidR="00800175" w:rsidRDefault="00800175">
      <w:pPr>
        <w:pStyle w:val="ConsPlusTitle"/>
        <w:jc w:val="center"/>
        <w:outlineLvl w:val="2"/>
      </w:pPr>
      <w:bookmarkStart w:id="43" w:name="P9569"/>
      <w:bookmarkEnd w:id="43"/>
      <w:r>
        <w:t>II. Порядок оформления заявок</w:t>
      </w:r>
    </w:p>
    <w:p w:rsidR="00800175" w:rsidRDefault="00800175">
      <w:pPr>
        <w:pStyle w:val="ConsPlusNormal"/>
        <w:ind w:firstLine="540"/>
        <w:jc w:val="both"/>
      </w:pPr>
    </w:p>
    <w:p w:rsidR="00800175" w:rsidRDefault="00800175">
      <w:pPr>
        <w:pStyle w:val="ConsPlusNormal"/>
        <w:ind w:firstLine="540"/>
        <w:jc w:val="both"/>
      </w:pPr>
      <w:r>
        <w:t xml:space="preserve">9. Для участия в отборе муниципальное образование направляет в министерство заявку, составленную по форме согласно </w:t>
      </w:r>
      <w:hyperlink w:anchor="P9638">
        <w:r>
          <w:rPr>
            <w:color w:val="0000FF"/>
          </w:rPr>
          <w:t>приложению N 1</w:t>
        </w:r>
      </w:hyperlink>
      <w:r>
        <w:t xml:space="preserve"> или </w:t>
      </w:r>
      <w:hyperlink w:anchor="P9674">
        <w:r>
          <w:rPr>
            <w:color w:val="0000FF"/>
          </w:rPr>
          <w:t>N 2</w:t>
        </w:r>
      </w:hyperlink>
      <w:r>
        <w:t xml:space="preserve"> к настоящему Порядку.</w:t>
      </w:r>
    </w:p>
    <w:p w:rsidR="00800175" w:rsidRDefault="00800175">
      <w:pPr>
        <w:pStyle w:val="ConsPlusNormal"/>
        <w:spacing w:before="220"/>
        <w:ind w:firstLine="540"/>
        <w:jc w:val="both"/>
      </w:pPr>
      <w:bookmarkStart w:id="44" w:name="P9572"/>
      <w:bookmarkEnd w:id="44"/>
      <w:r>
        <w:t>10. К заявке прилагаются следующие документы:</w:t>
      </w:r>
    </w:p>
    <w:p w:rsidR="00800175" w:rsidRDefault="00800175">
      <w:pPr>
        <w:pStyle w:val="ConsPlusNormal"/>
        <w:spacing w:before="220"/>
        <w:ind w:firstLine="540"/>
        <w:jc w:val="both"/>
      </w:pPr>
      <w:r>
        <w:t xml:space="preserve">- дизайн-проект благоустройства территории в соответствии с </w:t>
      </w:r>
      <w:hyperlink w:anchor="P9710">
        <w:r>
          <w:rPr>
            <w:color w:val="0000FF"/>
          </w:rPr>
          <w:t>приложением N 3</w:t>
        </w:r>
      </w:hyperlink>
      <w:r>
        <w:t xml:space="preserve"> к настоящему Порядку;</w:t>
      </w:r>
    </w:p>
    <w:p w:rsidR="00800175" w:rsidRDefault="00800175">
      <w:pPr>
        <w:pStyle w:val="ConsPlusNormal"/>
        <w:spacing w:before="220"/>
        <w:ind w:firstLine="540"/>
        <w:jc w:val="both"/>
      </w:pPr>
      <w:r>
        <w:t>- обоснование стоимости проекта (в случае если стоимость работ обосновывается проектно-сметным методом, обязательно наличие положительного заключения государственной экспертизы о достоверности определения сметной стоимости благоустройства территории);</w:t>
      </w:r>
    </w:p>
    <w:p w:rsidR="00800175" w:rsidRDefault="00800175">
      <w:pPr>
        <w:pStyle w:val="ConsPlusNormal"/>
        <w:spacing w:before="220"/>
        <w:ind w:firstLine="540"/>
        <w:jc w:val="both"/>
      </w:pPr>
      <w:r>
        <w:lastRenderedPageBreak/>
        <w:t xml:space="preserve">- обязательство муниципального образования о реализации и финансировании дизайн-проекта, составленное по </w:t>
      </w:r>
      <w:hyperlink w:anchor="P9753">
        <w:r>
          <w:rPr>
            <w:color w:val="0000FF"/>
          </w:rPr>
          <w:t>форме</w:t>
        </w:r>
      </w:hyperlink>
      <w:r>
        <w:t xml:space="preserve"> согласно приложению N 4 к настоящему Порядку;</w:t>
      </w:r>
    </w:p>
    <w:p w:rsidR="00800175" w:rsidRDefault="00800175">
      <w:pPr>
        <w:pStyle w:val="ConsPlusNormal"/>
        <w:spacing w:before="220"/>
        <w:ind w:firstLine="540"/>
        <w:jc w:val="both"/>
      </w:pPr>
      <w:r>
        <w:t>- копия муниципального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rsidR="00800175" w:rsidRDefault="00800175">
      <w:pPr>
        <w:pStyle w:val="ConsPlusNormal"/>
        <w:spacing w:before="220"/>
        <w:ind w:firstLine="540"/>
        <w:jc w:val="both"/>
      </w:pPr>
      <w:r>
        <w:t>- копия муниципальной программы, в рамках которой предусматривается реализация заявленного дизайн-проекта, содержащая адресный перечень объектов, планируемых к реализации (далее - объекты);</w:t>
      </w:r>
    </w:p>
    <w:p w:rsidR="00800175" w:rsidRDefault="00800175">
      <w:pPr>
        <w:pStyle w:val="ConsPlusNormal"/>
        <w:spacing w:before="220"/>
        <w:ind w:firstLine="540"/>
        <w:jc w:val="both"/>
      </w:pPr>
      <w:r>
        <w:t>- документ, подтверждающий обязательство муниципального образования по синхронизации выполнения работ по благоустройству в рамках муниципальной программы с реализуемыми в муниципальных образованиях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 капитального ремонта, ремонта и содержания общедомового имущества многоквартирного жилого дома;</w:t>
      </w:r>
    </w:p>
    <w:p w:rsidR="00800175" w:rsidRDefault="00800175">
      <w:pPr>
        <w:pStyle w:val="ConsPlusNormal"/>
        <w:spacing w:before="220"/>
        <w:ind w:firstLine="540"/>
        <w:jc w:val="both"/>
      </w:pPr>
      <w:r>
        <w:t>- сведения о численности граждан, проживающих на территории муниципального образования;</w:t>
      </w:r>
    </w:p>
    <w:p w:rsidR="00800175" w:rsidRDefault="00800175">
      <w:pPr>
        <w:pStyle w:val="ConsPlusNormal"/>
        <w:spacing w:before="220"/>
        <w:ind w:firstLine="540"/>
        <w:jc w:val="both"/>
      </w:pPr>
      <w:r>
        <w:t>- сведения о численности граждан в возрасте от 14 лет, проживающих в муниципальном образовании.</w:t>
      </w:r>
    </w:p>
    <w:p w:rsidR="00800175" w:rsidRDefault="00800175">
      <w:pPr>
        <w:pStyle w:val="ConsPlusNormal"/>
        <w:spacing w:before="220"/>
        <w:ind w:firstLine="540"/>
        <w:jc w:val="both"/>
      </w:pPr>
      <w:r>
        <w:t xml:space="preserve">11. На отбор дворовых территорий наряду с документами, указанными в </w:t>
      </w:r>
      <w:hyperlink w:anchor="P9572">
        <w:r>
          <w:rPr>
            <w:color w:val="0000FF"/>
          </w:rPr>
          <w:t>пункте 10</w:t>
        </w:r>
      </w:hyperlink>
      <w:r>
        <w:t xml:space="preserve"> настоящего Порядка, представляются:</w:t>
      </w:r>
    </w:p>
    <w:p w:rsidR="00800175" w:rsidRDefault="00800175">
      <w:pPr>
        <w:pStyle w:val="ConsPlusNormal"/>
        <w:spacing w:before="220"/>
        <w:ind w:firstLine="540"/>
        <w:jc w:val="both"/>
      </w:pPr>
      <w:r>
        <w:t>- протокол собрания собственников помещений многоквартирных жилых домов, собственников иных зданий и сооружений, расположенных в границах территории, подлежащих благоустройству (далее - заинтересованные лица), содержащий в том числе и решение о принятии созданного в результате благоустройства имущества в состав общего имущества многоквартирного дома;</w:t>
      </w:r>
    </w:p>
    <w:p w:rsidR="00800175" w:rsidRDefault="00800175">
      <w:pPr>
        <w:pStyle w:val="ConsPlusNormal"/>
        <w:spacing w:before="220"/>
        <w:ind w:firstLine="540"/>
        <w:jc w:val="both"/>
      </w:pPr>
      <w:r>
        <w:t>- решение общественной комиссии о включении дворовой территории в муниципальную программу формирования современной городской среды для реализации в текущем году.</w:t>
      </w:r>
    </w:p>
    <w:p w:rsidR="00800175" w:rsidRDefault="00800175">
      <w:pPr>
        <w:pStyle w:val="ConsPlusNormal"/>
        <w:spacing w:before="220"/>
        <w:ind w:firstLine="540"/>
        <w:jc w:val="both"/>
      </w:pPr>
      <w:bookmarkStart w:id="45" w:name="P9584"/>
      <w:bookmarkEnd w:id="45"/>
      <w:r>
        <w:t xml:space="preserve">12. На отбор общественных территорий наряду с документами, указанными в </w:t>
      </w:r>
      <w:hyperlink w:anchor="P9572">
        <w:r>
          <w:rPr>
            <w:color w:val="0000FF"/>
          </w:rPr>
          <w:t>пункте 10</w:t>
        </w:r>
      </w:hyperlink>
      <w:r>
        <w:t xml:space="preserve"> настоящего Порядка, предоставляются:</w:t>
      </w:r>
    </w:p>
    <w:p w:rsidR="00800175" w:rsidRDefault="00800175">
      <w:pPr>
        <w:pStyle w:val="ConsPlusNormal"/>
        <w:spacing w:before="220"/>
        <w:ind w:firstLine="540"/>
        <w:jc w:val="both"/>
      </w:pPr>
      <w:r>
        <w:t>- документ, подтверждающий поступление предложения от заинтересованных лиц о благоустройстве территории;</w:t>
      </w:r>
    </w:p>
    <w:p w:rsidR="00800175" w:rsidRDefault="00800175">
      <w:pPr>
        <w:pStyle w:val="ConsPlusNormal"/>
        <w:spacing w:before="220"/>
        <w:ind w:firstLine="540"/>
        <w:jc w:val="both"/>
      </w:pPr>
      <w:r>
        <w:t>- решение общественной комиссии о включении общественной территории в муниципальную программу формирования современной городской среды для реализации в текущем году.</w:t>
      </w:r>
    </w:p>
    <w:p w:rsidR="00800175" w:rsidRDefault="00800175">
      <w:pPr>
        <w:pStyle w:val="ConsPlusNormal"/>
        <w:spacing w:before="220"/>
        <w:ind w:firstLine="540"/>
        <w:jc w:val="both"/>
      </w:pPr>
      <w:r>
        <w:t xml:space="preserve">13. Документы, указанные в </w:t>
      </w:r>
      <w:hyperlink w:anchor="P9572">
        <w:r>
          <w:rPr>
            <w:color w:val="0000FF"/>
          </w:rPr>
          <w:t>пунктах 10</w:t>
        </w:r>
      </w:hyperlink>
      <w:r>
        <w:t xml:space="preserve"> - </w:t>
      </w:r>
      <w:hyperlink w:anchor="P9584">
        <w:r>
          <w:rPr>
            <w:color w:val="0000FF"/>
          </w:rPr>
          <w:t>12</w:t>
        </w:r>
      </w:hyperlink>
      <w:r>
        <w:t xml:space="preserve"> настоящего Порядка, предоставляются муниципальными образованиями в электронном виде с последующим досылом на бумажном носителе в виде сформированной папки, с составлением описи.</w:t>
      </w:r>
    </w:p>
    <w:p w:rsidR="00800175" w:rsidRDefault="00800175">
      <w:pPr>
        <w:pStyle w:val="ConsPlusNormal"/>
        <w:ind w:firstLine="540"/>
        <w:jc w:val="both"/>
      </w:pPr>
    </w:p>
    <w:p w:rsidR="00800175" w:rsidRDefault="00800175">
      <w:pPr>
        <w:pStyle w:val="ConsPlusTitle"/>
        <w:jc w:val="center"/>
        <w:outlineLvl w:val="2"/>
      </w:pPr>
      <w:r>
        <w:t>III. Организация отбора</w:t>
      </w:r>
    </w:p>
    <w:p w:rsidR="00800175" w:rsidRDefault="00800175">
      <w:pPr>
        <w:pStyle w:val="ConsPlusNormal"/>
        <w:ind w:firstLine="540"/>
        <w:jc w:val="both"/>
      </w:pPr>
    </w:p>
    <w:p w:rsidR="00800175" w:rsidRDefault="00800175">
      <w:pPr>
        <w:pStyle w:val="ConsPlusNormal"/>
        <w:ind w:firstLine="540"/>
        <w:jc w:val="both"/>
      </w:pPr>
      <w:r>
        <w:t>14. Решение о проведении отбора принимается министерством и доводится до муниципальных образований письменно и (или) размещается на официальном сайте министерства в сети Интернет не позднее чем за 10 дней до срока окончания приема заявок.</w:t>
      </w:r>
    </w:p>
    <w:p w:rsidR="00800175" w:rsidRDefault="00800175">
      <w:pPr>
        <w:pStyle w:val="ConsPlusNormal"/>
        <w:spacing w:before="220"/>
        <w:ind w:firstLine="540"/>
        <w:jc w:val="both"/>
      </w:pPr>
      <w:r>
        <w:lastRenderedPageBreak/>
        <w:t xml:space="preserve">15. Заявки на участие в отборе представляются в министерство муниципальными образованиями в срок, указанный в извещении в одном экземпляре и оформляются в соответствии с требованиями, установленными </w:t>
      </w:r>
      <w:hyperlink w:anchor="P9569">
        <w:r>
          <w:rPr>
            <w:color w:val="0000FF"/>
          </w:rPr>
          <w:t>разделом II</w:t>
        </w:r>
      </w:hyperlink>
      <w:r>
        <w:t xml:space="preserve"> настоящего Порядка.</w:t>
      </w:r>
    </w:p>
    <w:p w:rsidR="00800175" w:rsidRDefault="00800175">
      <w:pPr>
        <w:pStyle w:val="ConsPlusNormal"/>
        <w:spacing w:before="220"/>
        <w:ind w:firstLine="540"/>
        <w:jc w:val="both"/>
      </w:pPr>
      <w:r>
        <w:t>16. Заявки, поступившие по истечении срока их приема, не рассматриваются.</w:t>
      </w:r>
    </w:p>
    <w:p w:rsidR="00800175" w:rsidRDefault="00800175">
      <w:pPr>
        <w:pStyle w:val="ConsPlusNormal"/>
        <w:spacing w:before="220"/>
        <w:ind w:firstLine="540"/>
        <w:jc w:val="both"/>
      </w:pPr>
      <w:r>
        <w:t>17. Регистрация заявок осуществляется в день поступления их в министерство.</w:t>
      </w:r>
    </w:p>
    <w:p w:rsidR="00800175" w:rsidRDefault="00800175">
      <w:pPr>
        <w:pStyle w:val="ConsPlusNormal"/>
        <w:spacing w:before="220"/>
        <w:ind w:firstLine="540"/>
        <w:jc w:val="both"/>
      </w:pPr>
      <w:r>
        <w:t>18. Муниципальные образования могут внести изменения в заявки до истечения установленного срока приема заявок.</w:t>
      </w:r>
    </w:p>
    <w:p w:rsidR="00800175" w:rsidRDefault="00800175">
      <w:pPr>
        <w:pStyle w:val="ConsPlusNormal"/>
        <w:spacing w:before="220"/>
        <w:ind w:firstLine="540"/>
        <w:jc w:val="both"/>
      </w:pPr>
      <w:r>
        <w:t>19. Министерство после окончания срока приема заявок:</w:t>
      </w:r>
    </w:p>
    <w:p w:rsidR="00800175" w:rsidRDefault="00800175">
      <w:pPr>
        <w:pStyle w:val="ConsPlusNormal"/>
        <w:spacing w:before="220"/>
        <w:ind w:firstLine="540"/>
        <w:jc w:val="both"/>
      </w:pPr>
      <w:r>
        <w:t>- в течение двух рабочих дней проверяет полноту (комплектность) представленных заявок и их соответствие условиям подпрограммы "Формирование современной городской среды в Магаданской области" и настоящего Порядка;</w:t>
      </w:r>
    </w:p>
    <w:p w:rsidR="00800175" w:rsidRDefault="00800175">
      <w:pPr>
        <w:pStyle w:val="ConsPlusNormal"/>
        <w:spacing w:before="220"/>
        <w:ind w:firstLine="540"/>
        <w:jc w:val="both"/>
      </w:pPr>
      <w:r>
        <w:t>- проверяет достоверность представленной информации;</w:t>
      </w:r>
    </w:p>
    <w:p w:rsidR="00800175" w:rsidRDefault="00800175">
      <w:pPr>
        <w:pStyle w:val="ConsPlusNormal"/>
        <w:spacing w:before="220"/>
        <w:ind w:firstLine="540"/>
        <w:jc w:val="both"/>
      </w:pPr>
      <w:r>
        <w:t>- в течение двух рабочих дней направляет дизайн-проекты благоустройства дворовых и общественных территорий в Департамент архитектуры и градостроительства Магаданской области для экспертизы.</w:t>
      </w:r>
    </w:p>
    <w:p w:rsidR="00800175" w:rsidRDefault="00800175">
      <w:pPr>
        <w:pStyle w:val="ConsPlusNormal"/>
        <w:spacing w:before="220"/>
        <w:ind w:firstLine="540"/>
        <w:jc w:val="both"/>
      </w:pPr>
      <w:r>
        <w:t>Департамент архитектуры и градостроительства Магаданской области в течение пяти рабочих дней:</w:t>
      </w:r>
    </w:p>
    <w:p w:rsidR="00800175" w:rsidRDefault="00800175">
      <w:pPr>
        <w:pStyle w:val="ConsPlusNormal"/>
        <w:spacing w:before="220"/>
        <w:ind w:firstLine="540"/>
        <w:jc w:val="both"/>
      </w:pPr>
      <w:r>
        <w:t>- проводит экспертизу дизайн-проектов;</w:t>
      </w:r>
    </w:p>
    <w:p w:rsidR="00800175" w:rsidRDefault="00800175">
      <w:pPr>
        <w:pStyle w:val="ConsPlusNormal"/>
        <w:spacing w:before="220"/>
        <w:ind w:firstLine="540"/>
        <w:jc w:val="both"/>
      </w:pPr>
      <w:r>
        <w:t>- в течение двух рабочих дней направляет дизайн-проекты и результаты проведения экспертизы в министерство.</w:t>
      </w:r>
    </w:p>
    <w:p w:rsidR="00800175" w:rsidRDefault="00800175">
      <w:pPr>
        <w:pStyle w:val="ConsPlusNormal"/>
        <w:spacing w:before="220"/>
        <w:ind w:firstLine="540"/>
        <w:jc w:val="both"/>
      </w:pPr>
      <w:r>
        <w:t>Министерство не позднее чем через тридцать дней со дня окончания срока приема заявок:</w:t>
      </w:r>
    </w:p>
    <w:p w:rsidR="00800175" w:rsidRDefault="00800175">
      <w:pPr>
        <w:pStyle w:val="ConsPlusNormal"/>
        <w:spacing w:before="220"/>
        <w:ind w:firstLine="540"/>
        <w:jc w:val="both"/>
      </w:pPr>
      <w:r>
        <w:t>- готовит материалы по заявкам для рассмотрения комиссией;</w:t>
      </w:r>
    </w:p>
    <w:p w:rsidR="00800175" w:rsidRDefault="00800175">
      <w:pPr>
        <w:pStyle w:val="ConsPlusNormal"/>
        <w:spacing w:before="220"/>
        <w:ind w:firstLine="540"/>
        <w:jc w:val="both"/>
      </w:pPr>
      <w:r>
        <w:t>- организует заседания комиссии;</w:t>
      </w:r>
    </w:p>
    <w:p w:rsidR="00800175" w:rsidRDefault="00800175">
      <w:pPr>
        <w:pStyle w:val="ConsPlusNormal"/>
        <w:spacing w:before="220"/>
        <w:ind w:firstLine="540"/>
        <w:jc w:val="both"/>
      </w:pPr>
      <w:r>
        <w:t>- обеспечивает передачу комиссии подготовленных материалов по заявкам для дальнейшей работы.</w:t>
      </w:r>
    </w:p>
    <w:p w:rsidR="00800175" w:rsidRDefault="00800175">
      <w:pPr>
        <w:pStyle w:val="ConsPlusNormal"/>
        <w:spacing w:before="220"/>
        <w:ind w:firstLine="540"/>
        <w:jc w:val="both"/>
      </w:pPr>
      <w:r>
        <w:t>20. Решение о результатах отбора оформляется протоколом комиссии.</w:t>
      </w:r>
    </w:p>
    <w:p w:rsidR="00800175" w:rsidRDefault="00800175">
      <w:pPr>
        <w:pStyle w:val="ConsPlusNormal"/>
        <w:spacing w:before="220"/>
        <w:ind w:firstLine="540"/>
        <w:jc w:val="both"/>
      </w:pPr>
      <w:r>
        <w:t>21. Муниципальные образования не допускаются к отбору в случае:</w:t>
      </w:r>
    </w:p>
    <w:p w:rsidR="00800175" w:rsidRDefault="00800175">
      <w:pPr>
        <w:pStyle w:val="ConsPlusNormal"/>
        <w:spacing w:before="220"/>
        <w:ind w:firstLine="540"/>
        <w:jc w:val="both"/>
      </w:pPr>
      <w:r>
        <w:t>- наличия в заявках недостоверной информации;</w:t>
      </w:r>
    </w:p>
    <w:p w:rsidR="00800175" w:rsidRDefault="00800175">
      <w:pPr>
        <w:pStyle w:val="ConsPlusNormal"/>
        <w:spacing w:before="220"/>
        <w:ind w:firstLine="540"/>
        <w:jc w:val="both"/>
      </w:pPr>
      <w:r>
        <w:t>- несоответствия заявок условиям подпрограммы и настоящего Порядка;</w:t>
      </w:r>
    </w:p>
    <w:p w:rsidR="00800175" w:rsidRDefault="00800175">
      <w:pPr>
        <w:pStyle w:val="ConsPlusNormal"/>
        <w:spacing w:before="220"/>
        <w:ind w:firstLine="540"/>
        <w:jc w:val="both"/>
      </w:pPr>
      <w:r>
        <w:t>- не достижения показателей результативности использования субсидии на 100% в текущем и предыдущих финансовых годах;</w:t>
      </w:r>
    </w:p>
    <w:p w:rsidR="00800175" w:rsidRDefault="00800175">
      <w:pPr>
        <w:pStyle w:val="ConsPlusNormal"/>
        <w:spacing w:before="220"/>
        <w:ind w:firstLine="540"/>
        <w:jc w:val="both"/>
      </w:pPr>
      <w:r>
        <w:t>- не выполнения мероприятий по благоустройству в полном объеме в текущем и предыдущих финансовых годах.</w:t>
      </w:r>
    </w:p>
    <w:p w:rsidR="00800175" w:rsidRDefault="00800175">
      <w:pPr>
        <w:pStyle w:val="ConsPlusNormal"/>
        <w:spacing w:before="220"/>
        <w:ind w:firstLine="540"/>
        <w:jc w:val="both"/>
      </w:pPr>
      <w:r>
        <w:t>22. В ходе рассмотрения представленных заявок, подведения итогов отбора у муниципальных образований могут быть запрошены необходимые пояснения по представленным заявкам.</w:t>
      </w:r>
    </w:p>
    <w:p w:rsidR="00800175" w:rsidRDefault="00800175">
      <w:pPr>
        <w:pStyle w:val="ConsPlusNormal"/>
        <w:spacing w:before="220"/>
        <w:ind w:firstLine="540"/>
        <w:jc w:val="both"/>
      </w:pPr>
      <w:r>
        <w:lastRenderedPageBreak/>
        <w:t>23. Муниципальные образования вправе отозвать заявку до истечения установленного срока приема заявок, направив в министерство соответствующее уведомление.</w:t>
      </w:r>
    </w:p>
    <w:p w:rsidR="00800175" w:rsidRDefault="00800175">
      <w:pPr>
        <w:pStyle w:val="ConsPlusNormal"/>
        <w:ind w:firstLine="540"/>
        <w:jc w:val="both"/>
      </w:pPr>
    </w:p>
    <w:p w:rsidR="00800175" w:rsidRDefault="00800175">
      <w:pPr>
        <w:pStyle w:val="ConsPlusTitle"/>
        <w:jc w:val="center"/>
        <w:outlineLvl w:val="2"/>
      </w:pPr>
      <w:r>
        <w:t>IV. Оценка заявок</w:t>
      </w:r>
    </w:p>
    <w:p w:rsidR="00800175" w:rsidRDefault="00800175">
      <w:pPr>
        <w:pStyle w:val="ConsPlusNormal"/>
        <w:ind w:firstLine="540"/>
        <w:jc w:val="both"/>
      </w:pPr>
    </w:p>
    <w:p w:rsidR="00800175" w:rsidRDefault="00800175">
      <w:pPr>
        <w:pStyle w:val="ConsPlusNormal"/>
        <w:ind w:firstLine="540"/>
        <w:jc w:val="both"/>
      </w:pPr>
      <w:r>
        <w:t>24. Основаниями для принятия комиссией решения о допуске заявок к участию в отборе является соответствие заявок условиям подпрограммы и настоящего Порядка.</w:t>
      </w:r>
    </w:p>
    <w:p w:rsidR="00800175" w:rsidRDefault="00800175">
      <w:pPr>
        <w:pStyle w:val="ConsPlusNormal"/>
        <w:spacing w:before="220"/>
        <w:ind w:firstLine="540"/>
        <w:jc w:val="both"/>
      </w:pPr>
      <w:r>
        <w:t>25. Отбор осуществляется комиссией на основании заявок, допущенных к участию в отборе, путем формирования итогового рейтинга муниципальных образований по каждому дизайн-проекту.</w:t>
      </w:r>
    </w:p>
    <w:p w:rsidR="00800175" w:rsidRDefault="00800175">
      <w:pPr>
        <w:pStyle w:val="ConsPlusNormal"/>
        <w:spacing w:before="220"/>
        <w:ind w:firstLine="540"/>
        <w:jc w:val="both"/>
      </w:pPr>
      <w:r>
        <w:t xml:space="preserve">При отборе учитываются требования о ежегодном обязательном включении в перечень муниципальных образований - получателей субсидий административных центров согласно положениям </w:t>
      </w:r>
      <w:hyperlink r:id="rId270">
        <w:r>
          <w:rPr>
            <w:color w:val="0000FF"/>
          </w:rPr>
          <w:t>подпункта "б" пункта 8</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800175" w:rsidRDefault="00800175">
      <w:pPr>
        <w:pStyle w:val="ConsPlusNormal"/>
        <w:spacing w:before="220"/>
        <w:ind w:firstLine="540"/>
        <w:jc w:val="both"/>
      </w:pPr>
      <w:r>
        <w:t xml:space="preserve">Итоговый рейтинг дизайн-проектов рассчитывается как сумма рейтингов по каждому из критериев согласно </w:t>
      </w:r>
      <w:hyperlink w:anchor="P9784">
        <w:r>
          <w:rPr>
            <w:color w:val="0000FF"/>
          </w:rPr>
          <w:t>приложениям N 5</w:t>
        </w:r>
      </w:hyperlink>
      <w:r>
        <w:t xml:space="preserve">, </w:t>
      </w:r>
      <w:hyperlink w:anchor="P9869">
        <w:r>
          <w:rPr>
            <w:color w:val="0000FF"/>
          </w:rPr>
          <w:t>N 6</w:t>
        </w:r>
      </w:hyperlink>
      <w:r>
        <w:t xml:space="preserve"> к настоящему Порядку.</w:t>
      </w:r>
    </w:p>
    <w:p w:rsidR="00800175" w:rsidRDefault="00800175">
      <w:pPr>
        <w:pStyle w:val="ConsPlusNormal"/>
        <w:spacing w:before="220"/>
        <w:ind w:firstLine="540"/>
        <w:jc w:val="both"/>
      </w:pPr>
      <w:r>
        <w:t>26. Дизайн-проекту, набравшему наибольшее количество баллов, присваивается наивысший номер в итоговом рейтинге. В случае если несколько дизайн-проектов имеют равное количество баллов, наивысший порядковый номер присваивается дизайн-проекту, заявка по которому поступила в министерство ранее.</w:t>
      </w:r>
    </w:p>
    <w:p w:rsidR="00800175" w:rsidRDefault="00800175">
      <w:pPr>
        <w:pStyle w:val="ConsPlusNormal"/>
        <w:spacing w:before="220"/>
        <w:ind w:firstLine="540"/>
        <w:jc w:val="both"/>
      </w:pPr>
      <w:r>
        <w:t>27. Информация о результатах отбора размещается на сайте министерства в течение десяти дней со дня принятия решения комиссией.</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2"/>
      </w:pPr>
      <w:r>
        <w:t>Приложение N 1</w:t>
      </w:r>
    </w:p>
    <w:p w:rsidR="00800175" w:rsidRDefault="00800175">
      <w:pPr>
        <w:pStyle w:val="ConsPlusNormal"/>
        <w:jc w:val="right"/>
      </w:pPr>
      <w:r>
        <w:t>к Порядку</w:t>
      </w:r>
    </w:p>
    <w:p w:rsidR="00800175" w:rsidRDefault="00800175">
      <w:pPr>
        <w:pStyle w:val="ConsPlusNormal"/>
        <w:jc w:val="right"/>
      </w:pPr>
      <w:r>
        <w:t>отбора муниципальных образований</w:t>
      </w:r>
    </w:p>
    <w:p w:rsidR="00800175" w:rsidRDefault="00800175">
      <w:pPr>
        <w:pStyle w:val="ConsPlusNormal"/>
        <w:jc w:val="right"/>
      </w:pPr>
      <w:r>
        <w:t>Магаданской области</w:t>
      </w:r>
    </w:p>
    <w:p w:rsidR="00800175" w:rsidRDefault="00800175">
      <w:pPr>
        <w:pStyle w:val="ConsPlusNormal"/>
        <w:jc w:val="right"/>
      </w:pPr>
      <w:r>
        <w:t>для предоставления субсидии</w:t>
      </w:r>
    </w:p>
    <w:p w:rsidR="00800175" w:rsidRDefault="00800175">
      <w:pPr>
        <w:pStyle w:val="ConsPlusNormal"/>
        <w:jc w:val="right"/>
      </w:pPr>
      <w:r>
        <w:t>на поддержку муниципальных</w:t>
      </w:r>
    </w:p>
    <w:p w:rsidR="00800175" w:rsidRDefault="00800175">
      <w:pPr>
        <w:pStyle w:val="ConsPlusNormal"/>
        <w:jc w:val="right"/>
      </w:pPr>
      <w:r>
        <w:t>программ формирования</w:t>
      </w:r>
    </w:p>
    <w:p w:rsidR="00800175" w:rsidRDefault="00800175">
      <w:pPr>
        <w:pStyle w:val="ConsPlusNormal"/>
        <w:jc w:val="right"/>
      </w:pPr>
      <w:r>
        <w:t>современной городской среды</w:t>
      </w:r>
    </w:p>
    <w:p w:rsidR="00800175" w:rsidRDefault="00800175">
      <w:pPr>
        <w:pStyle w:val="ConsPlusNormal"/>
        <w:ind w:firstLine="540"/>
        <w:jc w:val="both"/>
      </w:pPr>
    </w:p>
    <w:p w:rsidR="00800175" w:rsidRDefault="00800175">
      <w:pPr>
        <w:pStyle w:val="ConsPlusNormal"/>
        <w:jc w:val="center"/>
      </w:pPr>
      <w:bookmarkStart w:id="46" w:name="P9638"/>
      <w:bookmarkEnd w:id="46"/>
      <w:r>
        <w:rPr>
          <w:b/>
        </w:rPr>
        <w:t>ЗАЯВКА</w:t>
      </w:r>
    </w:p>
    <w:p w:rsidR="00800175" w:rsidRDefault="00800175">
      <w:pPr>
        <w:pStyle w:val="ConsPlusNormal"/>
        <w:jc w:val="center"/>
      </w:pPr>
      <w:r>
        <w:rPr>
          <w:b/>
        </w:rPr>
        <w:t>на участие в отборе муниципальных образований</w:t>
      </w:r>
    </w:p>
    <w:p w:rsidR="00800175" w:rsidRDefault="00800175">
      <w:pPr>
        <w:pStyle w:val="ConsPlusNormal"/>
        <w:jc w:val="center"/>
      </w:pPr>
      <w:r>
        <w:rPr>
          <w:b/>
        </w:rPr>
        <w:t>для предоставления субсидии бюджетам муниципальных</w:t>
      </w:r>
    </w:p>
    <w:p w:rsidR="00800175" w:rsidRDefault="00800175">
      <w:pPr>
        <w:pStyle w:val="ConsPlusNormal"/>
        <w:jc w:val="center"/>
      </w:pPr>
      <w:r>
        <w:rPr>
          <w:b/>
        </w:rPr>
        <w:t>образований Магаданской области на поддержку муниципальных</w:t>
      </w:r>
    </w:p>
    <w:p w:rsidR="00800175" w:rsidRDefault="00800175">
      <w:pPr>
        <w:pStyle w:val="ConsPlusNormal"/>
        <w:jc w:val="center"/>
      </w:pPr>
      <w:r>
        <w:rPr>
          <w:b/>
        </w:rPr>
        <w:t>программ формирования современной городской среды</w:t>
      </w:r>
    </w:p>
    <w:p w:rsidR="00800175" w:rsidRDefault="00800175">
      <w:pPr>
        <w:pStyle w:val="ConsPlusNormal"/>
        <w:jc w:val="center"/>
      </w:pPr>
      <w:r>
        <w:rPr>
          <w:b/>
        </w:rPr>
        <w:t>для благоустройства дворовых территорий</w:t>
      </w:r>
    </w:p>
    <w:p w:rsidR="00800175" w:rsidRDefault="00800175">
      <w:pPr>
        <w:pStyle w:val="ConsPlusNormal"/>
        <w:ind w:firstLine="540"/>
        <w:jc w:val="both"/>
      </w:pPr>
    </w:p>
    <w:p w:rsidR="00800175" w:rsidRDefault="00800175">
      <w:pPr>
        <w:pStyle w:val="ConsPlusNonformat"/>
        <w:jc w:val="both"/>
      </w:pPr>
      <w:r>
        <w:t>Администрация _____________________________________________________________</w:t>
      </w:r>
    </w:p>
    <w:p w:rsidR="00800175" w:rsidRDefault="00800175">
      <w:pPr>
        <w:pStyle w:val="ConsPlusNonformat"/>
        <w:jc w:val="both"/>
      </w:pPr>
      <w:r>
        <w:t xml:space="preserve">                 (наименование муниципального образования)</w:t>
      </w:r>
    </w:p>
    <w:p w:rsidR="00800175" w:rsidRDefault="00800175">
      <w:pPr>
        <w:pStyle w:val="ConsPlusNonformat"/>
        <w:jc w:val="both"/>
      </w:pPr>
      <w:r>
        <w:lastRenderedPageBreak/>
        <w:t>заявляет о намерении участвовать в отборе и просит предоставить в 20__ году</w:t>
      </w:r>
    </w:p>
    <w:p w:rsidR="00800175" w:rsidRDefault="00800175">
      <w:pPr>
        <w:pStyle w:val="ConsPlusNonformat"/>
        <w:jc w:val="both"/>
      </w:pPr>
      <w:r>
        <w:t>субсидию из областного бюджета бюджету ____________________________________</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 xml:space="preserve">                 (наименование муниципального образования)</w:t>
      </w:r>
    </w:p>
    <w:p w:rsidR="00800175" w:rsidRDefault="00800175">
      <w:pPr>
        <w:pStyle w:val="ConsPlusNonformat"/>
        <w:jc w:val="both"/>
      </w:pPr>
      <w:r>
        <w:t>на реализацию мероприятий муниципальной программы формирования современной</w:t>
      </w:r>
    </w:p>
    <w:p w:rsidR="00800175" w:rsidRDefault="00800175">
      <w:pPr>
        <w:pStyle w:val="ConsPlusNonformat"/>
        <w:jc w:val="both"/>
      </w:pPr>
      <w:r>
        <w:t>городской среды на реализацию благоустройства следующих объектов:</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 xml:space="preserve">                (наименование объекта, стоимость реализации)</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 xml:space="preserve">                (наименование объекта, стоимость реализации)</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 xml:space="preserve">                (наименование объекта, стоимость реализации)</w:t>
      </w:r>
    </w:p>
    <w:p w:rsidR="00800175" w:rsidRDefault="00800175">
      <w:pPr>
        <w:pStyle w:val="ConsPlusNonformat"/>
        <w:jc w:val="both"/>
      </w:pPr>
      <w:r>
        <w:t>Глава администрации ___________________________________________</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2"/>
      </w:pPr>
      <w:r>
        <w:t>Приложение N 2</w:t>
      </w:r>
    </w:p>
    <w:p w:rsidR="00800175" w:rsidRDefault="00800175">
      <w:pPr>
        <w:pStyle w:val="ConsPlusNormal"/>
        <w:jc w:val="right"/>
      </w:pPr>
      <w:r>
        <w:t>к Порядку отбора</w:t>
      </w:r>
    </w:p>
    <w:p w:rsidR="00800175" w:rsidRDefault="00800175">
      <w:pPr>
        <w:pStyle w:val="ConsPlusNormal"/>
        <w:jc w:val="right"/>
      </w:pPr>
      <w:r>
        <w:t>муниципальных образований</w:t>
      </w:r>
    </w:p>
    <w:p w:rsidR="00800175" w:rsidRDefault="00800175">
      <w:pPr>
        <w:pStyle w:val="ConsPlusNormal"/>
        <w:jc w:val="right"/>
      </w:pPr>
      <w:r>
        <w:t>Магаданской области</w:t>
      </w:r>
    </w:p>
    <w:p w:rsidR="00800175" w:rsidRDefault="00800175">
      <w:pPr>
        <w:pStyle w:val="ConsPlusNormal"/>
        <w:jc w:val="right"/>
      </w:pPr>
      <w:r>
        <w:t>для предоставления субсидии</w:t>
      </w:r>
    </w:p>
    <w:p w:rsidR="00800175" w:rsidRDefault="00800175">
      <w:pPr>
        <w:pStyle w:val="ConsPlusNormal"/>
        <w:jc w:val="right"/>
      </w:pPr>
      <w:r>
        <w:t>на поддержку муниципальных</w:t>
      </w:r>
    </w:p>
    <w:p w:rsidR="00800175" w:rsidRDefault="00800175">
      <w:pPr>
        <w:pStyle w:val="ConsPlusNormal"/>
        <w:jc w:val="right"/>
      </w:pPr>
      <w:r>
        <w:t>программ формирования</w:t>
      </w:r>
    </w:p>
    <w:p w:rsidR="00800175" w:rsidRDefault="00800175">
      <w:pPr>
        <w:pStyle w:val="ConsPlusNormal"/>
        <w:jc w:val="right"/>
      </w:pPr>
      <w:r>
        <w:t>современной городской среды</w:t>
      </w:r>
    </w:p>
    <w:p w:rsidR="00800175" w:rsidRDefault="00800175">
      <w:pPr>
        <w:pStyle w:val="ConsPlusNormal"/>
        <w:ind w:firstLine="540"/>
        <w:jc w:val="both"/>
      </w:pPr>
    </w:p>
    <w:p w:rsidR="00800175" w:rsidRDefault="00800175">
      <w:pPr>
        <w:pStyle w:val="ConsPlusNormal"/>
        <w:jc w:val="center"/>
      </w:pPr>
      <w:bookmarkStart w:id="47" w:name="P9674"/>
      <w:bookmarkEnd w:id="47"/>
      <w:r>
        <w:rPr>
          <w:b/>
        </w:rPr>
        <w:t>Заявка</w:t>
      </w:r>
    </w:p>
    <w:p w:rsidR="00800175" w:rsidRDefault="00800175">
      <w:pPr>
        <w:pStyle w:val="ConsPlusNormal"/>
        <w:jc w:val="center"/>
      </w:pPr>
      <w:r>
        <w:rPr>
          <w:b/>
        </w:rPr>
        <w:t>на участие в отборе муниципальных образований</w:t>
      </w:r>
    </w:p>
    <w:p w:rsidR="00800175" w:rsidRDefault="00800175">
      <w:pPr>
        <w:pStyle w:val="ConsPlusNormal"/>
        <w:jc w:val="center"/>
      </w:pPr>
      <w:r>
        <w:rPr>
          <w:b/>
        </w:rPr>
        <w:t>для предоставления субсидии бюджетам муниципальных</w:t>
      </w:r>
    </w:p>
    <w:p w:rsidR="00800175" w:rsidRDefault="00800175">
      <w:pPr>
        <w:pStyle w:val="ConsPlusNormal"/>
        <w:jc w:val="center"/>
      </w:pPr>
      <w:r>
        <w:rPr>
          <w:b/>
        </w:rPr>
        <w:t>образований Магаданской области на поддержку муниципальных</w:t>
      </w:r>
    </w:p>
    <w:p w:rsidR="00800175" w:rsidRDefault="00800175">
      <w:pPr>
        <w:pStyle w:val="ConsPlusNormal"/>
        <w:jc w:val="center"/>
      </w:pPr>
      <w:r>
        <w:rPr>
          <w:b/>
        </w:rPr>
        <w:t>программ формирования современной городской среды</w:t>
      </w:r>
    </w:p>
    <w:p w:rsidR="00800175" w:rsidRDefault="00800175">
      <w:pPr>
        <w:pStyle w:val="ConsPlusNormal"/>
        <w:jc w:val="center"/>
      </w:pPr>
      <w:r>
        <w:rPr>
          <w:b/>
        </w:rPr>
        <w:t>для благоустройства общественных территорий</w:t>
      </w:r>
    </w:p>
    <w:p w:rsidR="00800175" w:rsidRDefault="00800175">
      <w:pPr>
        <w:pStyle w:val="ConsPlusNormal"/>
        <w:ind w:firstLine="540"/>
        <w:jc w:val="both"/>
      </w:pPr>
    </w:p>
    <w:p w:rsidR="00800175" w:rsidRDefault="00800175">
      <w:pPr>
        <w:pStyle w:val="ConsPlusNonformat"/>
        <w:jc w:val="both"/>
      </w:pPr>
      <w:r>
        <w:t>Администрация _____________________________________________________________</w:t>
      </w:r>
    </w:p>
    <w:p w:rsidR="00800175" w:rsidRDefault="00800175">
      <w:pPr>
        <w:pStyle w:val="ConsPlusNonformat"/>
        <w:jc w:val="both"/>
      </w:pPr>
      <w:r>
        <w:t xml:space="preserve">                 (наименование муниципального образования)</w:t>
      </w:r>
    </w:p>
    <w:p w:rsidR="00800175" w:rsidRDefault="00800175">
      <w:pPr>
        <w:pStyle w:val="ConsPlusNonformat"/>
        <w:jc w:val="both"/>
      </w:pPr>
      <w:r>
        <w:t>заявляет о намерении участвовать в отборе и просит предоставить в 20__ году</w:t>
      </w:r>
    </w:p>
    <w:p w:rsidR="00800175" w:rsidRDefault="00800175">
      <w:pPr>
        <w:pStyle w:val="ConsPlusNonformat"/>
        <w:jc w:val="both"/>
      </w:pPr>
      <w:r>
        <w:t>субсидию из областного бюджета бюджету ____________________________________</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 xml:space="preserve">                 (наименование муниципального образования)</w:t>
      </w:r>
    </w:p>
    <w:p w:rsidR="00800175" w:rsidRDefault="00800175">
      <w:pPr>
        <w:pStyle w:val="ConsPlusNonformat"/>
        <w:jc w:val="both"/>
      </w:pPr>
      <w:r>
        <w:t>на  реализацию мероприятий муниципальной программы формирования современной</w:t>
      </w:r>
    </w:p>
    <w:p w:rsidR="00800175" w:rsidRDefault="00800175">
      <w:pPr>
        <w:pStyle w:val="ConsPlusNonformat"/>
        <w:jc w:val="both"/>
      </w:pPr>
      <w:r>
        <w:t>городской среды на реализацию благоустройства следующих объектов:</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 xml:space="preserve">                (наименование объекта, стоимость реализации)</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 xml:space="preserve">                (наименование объекта, стоимость реализации)</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 xml:space="preserve">                (наименование объекта, стоимость реализации)</w:t>
      </w:r>
    </w:p>
    <w:p w:rsidR="00800175" w:rsidRDefault="00800175">
      <w:pPr>
        <w:pStyle w:val="ConsPlusNonformat"/>
        <w:jc w:val="both"/>
      </w:pPr>
      <w:r>
        <w:t>Глава администрации ___________________________________________</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2"/>
      </w:pPr>
      <w:r>
        <w:t>Приложение N 3</w:t>
      </w:r>
    </w:p>
    <w:p w:rsidR="00800175" w:rsidRDefault="00800175">
      <w:pPr>
        <w:pStyle w:val="ConsPlusNormal"/>
        <w:jc w:val="right"/>
      </w:pPr>
      <w:r>
        <w:t>к Порядку</w:t>
      </w:r>
    </w:p>
    <w:p w:rsidR="00800175" w:rsidRDefault="00800175">
      <w:pPr>
        <w:pStyle w:val="ConsPlusNormal"/>
        <w:jc w:val="right"/>
      </w:pPr>
      <w:r>
        <w:t>отбора муниципальных образований</w:t>
      </w:r>
    </w:p>
    <w:p w:rsidR="00800175" w:rsidRDefault="00800175">
      <w:pPr>
        <w:pStyle w:val="ConsPlusNormal"/>
        <w:jc w:val="right"/>
      </w:pPr>
      <w:r>
        <w:t>Магаданской области</w:t>
      </w:r>
    </w:p>
    <w:p w:rsidR="00800175" w:rsidRDefault="00800175">
      <w:pPr>
        <w:pStyle w:val="ConsPlusNormal"/>
        <w:jc w:val="right"/>
      </w:pPr>
      <w:r>
        <w:lastRenderedPageBreak/>
        <w:t>для предоставления субсидии</w:t>
      </w:r>
    </w:p>
    <w:p w:rsidR="00800175" w:rsidRDefault="00800175">
      <w:pPr>
        <w:pStyle w:val="ConsPlusNormal"/>
        <w:jc w:val="right"/>
      </w:pPr>
      <w:r>
        <w:t>на поддержку муниципальных</w:t>
      </w:r>
    </w:p>
    <w:p w:rsidR="00800175" w:rsidRDefault="00800175">
      <w:pPr>
        <w:pStyle w:val="ConsPlusNormal"/>
        <w:jc w:val="right"/>
      </w:pPr>
      <w:r>
        <w:t>программ формирования</w:t>
      </w:r>
    </w:p>
    <w:p w:rsidR="00800175" w:rsidRDefault="00800175">
      <w:pPr>
        <w:pStyle w:val="ConsPlusNormal"/>
        <w:jc w:val="right"/>
      </w:pPr>
      <w:r>
        <w:t>современной городской среды</w:t>
      </w:r>
    </w:p>
    <w:p w:rsidR="00800175" w:rsidRDefault="00800175">
      <w:pPr>
        <w:pStyle w:val="ConsPlusNormal"/>
        <w:ind w:firstLine="540"/>
        <w:jc w:val="both"/>
      </w:pPr>
    </w:p>
    <w:p w:rsidR="00800175" w:rsidRDefault="00800175">
      <w:pPr>
        <w:pStyle w:val="ConsPlusTitle"/>
        <w:jc w:val="center"/>
      </w:pPr>
      <w:bookmarkStart w:id="48" w:name="P9710"/>
      <w:bookmarkEnd w:id="48"/>
      <w:r>
        <w:t>ТРЕБОВАНИЯ</w:t>
      </w:r>
    </w:p>
    <w:p w:rsidR="00800175" w:rsidRDefault="00800175">
      <w:pPr>
        <w:pStyle w:val="ConsPlusTitle"/>
        <w:jc w:val="center"/>
      </w:pPr>
      <w:r>
        <w:t>К РАЗРАБОТКЕ И СОДЕРЖАНИЮ ДИЗАЙН-ПРОЕКТА</w:t>
      </w:r>
    </w:p>
    <w:p w:rsidR="00800175" w:rsidRDefault="00800175">
      <w:pPr>
        <w:pStyle w:val="ConsPlusTitle"/>
        <w:jc w:val="center"/>
      </w:pPr>
      <w:r>
        <w:t>ПО БЛАГОУСТРОЙСТВУ ТЕРРИТОРИИ</w:t>
      </w:r>
    </w:p>
    <w:p w:rsidR="00800175" w:rsidRDefault="00800175">
      <w:pPr>
        <w:pStyle w:val="ConsPlusNormal"/>
        <w:ind w:firstLine="540"/>
        <w:jc w:val="both"/>
      </w:pPr>
    </w:p>
    <w:p w:rsidR="00800175" w:rsidRDefault="00800175">
      <w:pPr>
        <w:pStyle w:val="ConsPlusNormal"/>
        <w:ind w:firstLine="540"/>
        <w:jc w:val="both"/>
      </w:pPr>
      <w:r>
        <w:t>Дизайн-проект комплексного благоустройства территории муниципального образования разрабатывается с учетом стандарта комплексного развития территорий, разработанного Минстроем России и АО "ДОМ.РФ" по поручению Председателя Правительства Российской Федерации (далее - Стандарт).</w:t>
      </w:r>
    </w:p>
    <w:p w:rsidR="00800175" w:rsidRDefault="00800175">
      <w:pPr>
        <w:pStyle w:val="ConsPlusNormal"/>
        <w:spacing w:before="220"/>
        <w:ind w:firstLine="540"/>
        <w:jc w:val="both"/>
      </w:pPr>
      <w:r>
        <w:t>Дизайн-проект разрабатывается в соответствии с актуальными потребностями и запросами жителей, а также с учетом индивидуальных особенностей развития города или поселка. Дизайн-проект утверждается с учетом общественного обсуждения.</w:t>
      </w:r>
    </w:p>
    <w:p w:rsidR="00800175" w:rsidRDefault="00800175">
      <w:pPr>
        <w:pStyle w:val="ConsPlusNormal"/>
        <w:spacing w:before="220"/>
        <w:ind w:firstLine="540"/>
        <w:jc w:val="both"/>
      </w:pPr>
      <w:r>
        <w:t>Дизайн-проект отвечает принципам комплексного развития территорий городов и поселков:</w:t>
      </w:r>
    </w:p>
    <w:p w:rsidR="00800175" w:rsidRDefault="00800175">
      <w:pPr>
        <w:pStyle w:val="ConsPlusNormal"/>
        <w:spacing w:before="220"/>
        <w:ind w:firstLine="540"/>
        <w:jc w:val="both"/>
      </w:pPr>
      <w:r>
        <w:t>- функциональное разнообразие;</w:t>
      </w:r>
    </w:p>
    <w:p w:rsidR="00800175" w:rsidRDefault="00800175">
      <w:pPr>
        <w:pStyle w:val="ConsPlusNormal"/>
        <w:spacing w:before="220"/>
        <w:ind w:firstLine="540"/>
        <w:jc w:val="both"/>
      </w:pPr>
      <w:r>
        <w:t>- плотность и человеческий масштаб;</w:t>
      </w:r>
    </w:p>
    <w:p w:rsidR="00800175" w:rsidRDefault="00800175">
      <w:pPr>
        <w:pStyle w:val="ConsPlusNormal"/>
        <w:spacing w:before="220"/>
        <w:ind w:firstLine="540"/>
        <w:jc w:val="both"/>
      </w:pPr>
      <w:r>
        <w:t>- связанность и комфорт перемещений;</w:t>
      </w:r>
    </w:p>
    <w:p w:rsidR="00800175" w:rsidRDefault="00800175">
      <w:pPr>
        <w:pStyle w:val="ConsPlusNormal"/>
        <w:spacing w:before="220"/>
        <w:ind w:firstLine="540"/>
        <w:jc w:val="both"/>
      </w:pPr>
      <w:r>
        <w:t>- безопасность и здоровье;</w:t>
      </w:r>
    </w:p>
    <w:p w:rsidR="00800175" w:rsidRDefault="00800175">
      <w:pPr>
        <w:pStyle w:val="ConsPlusNormal"/>
        <w:spacing w:before="220"/>
        <w:ind w:firstLine="540"/>
        <w:jc w:val="both"/>
      </w:pPr>
      <w:r>
        <w:t>- соответствие потребностям жителей;</w:t>
      </w:r>
    </w:p>
    <w:p w:rsidR="00800175" w:rsidRDefault="00800175">
      <w:pPr>
        <w:pStyle w:val="ConsPlusNormal"/>
        <w:spacing w:before="220"/>
        <w:ind w:firstLine="540"/>
        <w:jc w:val="both"/>
      </w:pPr>
      <w:r>
        <w:t>- гибкость и адаптивность.</w:t>
      </w:r>
    </w:p>
    <w:p w:rsidR="00800175" w:rsidRDefault="00800175">
      <w:pPr>
        <w:pStyle w:val="ConsPlusNormal"/>
        <w:spacing w:before="220"/>
        <w:ind w:firstLine="540"/>
        <w:jc w:val="both"/>
      </w:pPr>
      <w:r>
        <w:t>Дизайн-проект должен содержать:</w:t>
      </w:r>
    </w:p>
    <w:p w:rsidR="00800175" w:rsidRDefault="00800175">
      <w:pPr>
        <w:pStyle w:val="ConsPlusNormal"/>
        <w:spacing w:before="220"/>
        <w:ind w:firstLine="540"/>
        <w:jc w:val="both"/>
      </w:pPr>
      <w:r>
        <w:t>- текстовую часть, включающую адрес территории, описание планируемых мероприятий, цель благоустройства и ожидаемые результаты, нормативную стоимость (единичные расценки) элементов благоустройства, описание функционального назначения объекта благоустройства, подробное описание текущего состояния благоустройства, а также краткую характеристику рельефа, санитарного состояния территории;</w:t>
      </w:r>
    </w:p>
    <w:p w:rsidR="00800175" w:rsidRDefault="00800175">
      <w:pPr>
        <w:pStyle w:val="ConsPlusNormal"/>
        <w:spacing w:before="220"/>
        <w:ind w:firstLine="540"/>
        <w:jc w:val="both"/>
      </w:pPr>
      <w:r>
        <w:t>- паспорт благоустройства территории по итогам инвентаризации;</w:t>
      </w:r>
    </w:p>
    <w:p w:rsidR="00800175" w:rsidRDefault="00800175">
      <w:pPr>
        <w:pStyle w:val="ConsPlusNormal"/>
        <w:spacing w:before="220"/>
        <w:ind w:firstLine="540"/>
        <w:jc w:val="both"/>
      </w:pPr>
      <w:r>
        <w:t>- технико-экономические показатели (площади территорий и другие параметры, необходимые для определения объемов работ);</w:t>
      </w:r>
    </w:p>
    <w:p w:rsidR="00800175" w:rsidRDefault="00800175">
      <w:pPr>
        <w:pStyle w:val="ConsPlusNormal"/>
        <w:spacing w:before="220"/>
        <w:ind w:firstLine="540"/>
        <w:jc w:val="both"/>
      </w:pPr>
      <w:r>
        <w:t>- сметный расчет или укрупненный расчет стоимости работ по благоустройству на основании нормативных единичных расценок;</w:t>
      </w:r>
    </w:p>
    <w:p w:rsidR="00800175" w:rsidRDefault="00800175">
      <w:pPr>
        <w:pStyle w:val="ConsPlusNormal"/>
        <w:spacing w:before="220"/>
        <w:ind w:firstLine="540"/>
        <w:jc w:val="both"/>
      </w:pPr>
      <w:r>
        <w:t>- выписку из единого государственного реестра недвижимости о зарегистрированных правах на объект недвижимости;</w:t>
      </w:r>
    </w:p>
    <w:p w:rsidR="00800175" w:rsidRDefault="00800175">
      <w:pPr>
        <w:pStyle w:val="ConsPlusNormal"/>
        <w:spacing w:before="220"/>
        <w:ind w:firstLine="540"/>
        <w:jc w:val="both"/>
      </w:pPr>
      <w:r>
        <w:t>- описание мероприятий по синхронизации выполнения работ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00175" w:rsidRDefault="00800175">
      <w:pPr>
        <w:pStyle w:val="ConsPlusNormal"/>
        <w:spacing w:before="220"/>
        <w:ind w:firstLine="540"/>
        <w:jc w:val="both"/>
      </w:pPr>
      <w:r>
        <w:lastRenderedPageBreak/>
        <w:t>- схему планировки территории, подлежащей благоустройству (ситуационный план);</w:t>
      </w:r>
    </w:p>
    <w:p w:rsidR="00800175" w:rsidRDefault="00800175">
      <w:pPr>
        <w:pStyle w:val="ConsPlusNormal"/>
        <w:spacing w:before="220"/>
        <w:ind w:firstLine="540"/>
        <w:jc w:val="both"/>
      </w:pPr>
      <w:r>
        <w:t>- визуализированный перечень образцов элементов благоустройства, предлагаемых к размещению на территории;</w:t>
      </w:r>
    </w:p>
    <w:p w:rsidR="00800175" w:rsidRDefault="00800175">
      <w:pPr>
        <w:pStyle w:val="ConsPlusNormal"/>
        <w:spacing w:before="220"/>
        <w:ind w:firstLine="540"/>
        <w:jc w:val="both"/>
      </w:pPr>
      <w:r>
        <w:t>- схему-план благоустройства территории;</w:t>
      </w:r>
    </w:p>
    <w:p w:rsidR="00800175" w:rsidRDefault="00800175">
      <w:pPr>
        <w:pStyle w:val="ConsPlusNormal"/>
        <w:spacing w:before="220"/>
        <w:ind w:firstLine="540"/>
        <w:jc w:val="both"/>
      </w:pPr>
      <w:r>
        <w:t>- 3-D визуализацию благоустройства территории в цвете на отдельном листе формата А4;</w:t>
      </w:r>
    </w:p>
    <w:p w:rsidR="00800175" w:rsidRDefault="00800175">
      <w:pPr>
        <w:pStyle w:val="ConsPlusNormal"/>
        <w:spacing w:before="220"/>
        <w:ind w:firstLine="540"/>
        <w:jc w:val="both"/>
      </w:pPr>
      <w:r>
        <w:t>- фотографии территории до благоустройства;</w:t>
      </w:r>
    </w:p>
    <w:p w:rsidR="00800175" w:rsidRDefault="00800175">
      <w:pPr>
        <w:pStyle w:val="ConsPlusNormal"/>
        <w:spacing w:before="220"/>
        <w:ind w:firstLine="540"/>
        <w:jc w:val="both"/>
      </w:pPr>
      <w:r>
        <w:t>- иные схемы и чертежи, при необходимости.</w:t>
      </w:r>
    </w:p>
    <w:p w:rsidR="00800175" w:rsidRDefault="00800175">
      <w:pPr>
        <w:pStyle w:val="ConsPlusNormal"/>
        <w:spacing w:before="220"/>
        <w:ind w:firstLine="540"/>
        <w:jc w:val="both"/>
      </w:pPr>
      <w:r>
        <w:t>Дизайн-проект представляется в министерство на бумажном носителе и в виде цифровых материалов.</w:t>
      </w:r>
    </w:p>
    <w:p w:rsidR="00800175" w:rsidRDefault="00800175">
      <w:pPr>
        <w:pStyle w:val="ConsPlusNormal"/>
        <w:spacing w:before="220"/>
        <w:ind w:firstLine="540"/>
        <w:jc w:val="both"/>
      </w:pPr>
      <w:r>
        <w:t>На бумажном носителе документы формируется в папку с составлением описи. На титульном листе папки указываются: наименование и адрес министерства; наименование муниципального образования; наименование дизайн-проекта и адрес территории.</w:t>
      </w:r>
    </w:p>
    <w:p w:rsidR="00800175" w:rsidRDefault="00800175">
      <w:pPr>
        <w:pStyle w:val="ConsPlusNormal"/>
        <w:spacing w:before="220"/>
        <w:ind w:firstLine="540"/>
        <w:jc w:val="both"/>
      </w:pPr>
      <w:r>
        <w:t>Цифровые материалы должны содержать описание проекта в файле текстового формата, презентацию проекта в формате pptx, фотоматериалы в формате jpeg, иные документы в формате pdf.</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2"/>
      </w:pPr>
      <w:r>
        <w:t>Приложение N 4</w:t>
      </w:r>
    </w:p>
    <w:p w:rsidR="00800175" w:rsidRDefault="00800175">
      <w:pPr>
        <w:pStyle w:val="ConsPlusNormal"/>
        <w:jc w:val="right"/>
      </w:pPr>
      <w:r>
        <w:t>к Порядку отбора</w:t>
      </w:r>
    </w:p>
    <w:p w:rsidR="00800175" w:rsidRDefault="00800175">
      <w:pPr>
        <w:pStyle w:val="ConsPlusNormal"/>
        <w:jc w:val="right"/>
      </w:pPr>
      <w:r>
        <w:t>муниципальных образований</w:t>
      </w:r>
    </w:p>
    <w:p w:rsidR="00800175" w:rsidRDefault="00800175">
      <w:pPr>
        <w:pStyle w:val="ConsPlusNormal"/>
        <w:jc w:val="right"/>
      </w:pPr>
      <w:r>
        <w:t>Магаданской области</w:t>
      </w:r>
    </w:p>
    <w:p w:rsidR="00800175" w:rsidRDefault="00800175">
      <w:pPr>
        <w:pStyle w:val="ConsPlusNormal"/>
        <w:jc w:val="right"/>
      </w:pPr>
      <w:r>
        <w:t>для предоставления субсидии</w:t>
      </w:r>
    </w:p>
    <w:p w:rsidR="00800175" w:rsidRDefault="00800175">
      <w:pPr>
        <w:pStyle w:val="ConsPlusNormal"/>
        <w:jc w:val="right"/>
      </w:pPr>
      <w:r>
        <w:t>на поддержку муниципальных</w:t>
      </w:r>
    </w:p>
    <w:p w:rsidR="00800175" w:rsidRDefault="00800175">
      <w:pPr>
        <w:pStyle w:val="ConsPlusNormal"/>
        <w:jc w:val="right"/>
      </w:pPr>
      <w:r>
        <w:t>программ формирования</w:t>
      </w:r>
    </w:p>
    <w:p w:rsidR="00800175" w:rsidRDefault="00800175">
      <w:pPr>
        <w:pStyle w:val="ConsPlusNormal"/>
        <w:jc w:val="right"/>
      </w:pPr>
      <w:r>
        <w:t>современной городской среды</w:t>
      </w:r>
    </w:p>
    <w:p w:rsidR="00800175" w:rsidRDefault="00800175">
      <w:pPr>
        <w:pStyle w:val="ConsPlusNormal"/>
        <w:ind w:firstLine="540"/>
        <w:jc w:val="both"/>
      </w:pPr>
    </w:p>
    <w:p w:rsidR="00800175" w:rsidRDefault="00800175">
      <w:pPr>
        <w:pStyle w:val="ConsPlusNormal"/>
        <w:jc w:val="center"/>
      </w:pPr>
      <w:bookmarkStart w:id="49" w:name="P9753"/>
      <w:bookmarkEnd w:id="49"/>
      <w:r>
        <w:rPr>
          <w:b/>
        </w:rPr>
        <w:t>ОБЯЗАТЕЛЬСТВО</w:t>
      </w:r>
    </w:p>
    <w:p w:rsidR="00800175" w:rsidRDefault="00800175">
      <w:pPr>
        <w:pStyle w:val="ConsPlusNormal"/>
        <w:jc w:val="center"/>
      </w:pPr>
      <w:r>
        <w:rPr>
          <w:b/>
        </w:rPr>
        <w:t>о реализации и финансировании дизайн-проекта</w:t>
      </w:r>
    </w:p>
    <w:p w:rsidR="00800175" w:rsidRDefault="00800175">
      <w:pPr>
        <w:pStyle w:val="ConsPlusNormal"/>
        <w:ind w:firstLine="540"/>
        <w:jc w:val="both"/>
      </w:pPr>
    </w:p>
    <w:p w:rsidR="00800175" w:rsidRDefault="00800175">
      <w:pPr>
        <w:pStyle w:val="ConsPlusNonformat"/>
        <w:jc w:val="both"/>
      </w:pPr>
      <w:r>
        <w:t>Администрация _____________________________________________________________</w:t>
      </w:r>
    </w:p>
    <w:p w:rsidR="00800175" w:rsidRDefault="00800175">
      <w:pPr>
        <w:pStyle w:val="ConsPlusNonformat"/>
        <w:jc w:val="both"/>
      </w:pPr>
      <w:r>
        <w:t xml:space="preserve">                 (наименование муниципального образования)</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подтверждает   обязательство   по  благоустройству  в  20__  году  дворовых</w:t>
      </w:r>
    </w:p>
    <w:p w:rsidR="00800175" w:rsidRDefault="00800175">
      <w:pPr>
        <w:pStyle w:val="ConsPlusNonformat"/>
        <w:jc w:val="both"/>
      </w:pPr>
      <w:r>
        <w:t>территорий  -  _____  единиц;  общественных  территорий  -  ______ единиц с</w:t>
      </w:r>
    </w:p>
    <w:p w:rsidR="00800175" w:rsidRDefault="00800175">
      <w:pPr>
        <w:pStyle w:val="ConsPlusNonformat"/>
        <w:jc w:val="both"/>
      </w:pPr>
      <w:r>
        <w:t>привлечением   субсидии   из   областного   бюджета   в  рамках  реализации</w:t>
      </w:r>
    </w:p>
    <w:p w:rsidR="00800175" w:rsidRDefault="00800175">
      <w:pPr>
        <w:pStyle w:val="ConsPlusNonformat"/>
        <w:jc w:val="both"/>
      </w:pPr>
      <w:r>
        <w:t>государственной  программы  "Формирование  современной  городской  среды  в</w:t>
      </w:r>
    </w:p>
    <w:p w:rsidR="00800175" w:rsidRDefault="00800175">
      <w:pPr>
        <w:pStyle w:val="ConsPlusNonformat"/>
        <w:jc w:val="both"/>
      </w:pPr>
      <w:r>
        <w:t>Магаданской  области", а также софинансирование работ по благоустройству из</w:t>
      </w:r>
    </w:p>
    <w:p w:rsidR="00800175" w:rsidRDefault="00800175">
      <w:pPr>
        <w:pStyle w:val="ConsPlusNonformat"/>
        <w:jc w:val="both"/>
      </w:pPr>
      <w:r>
        <w:t>бюджета          муниципального         образования         в         сумме</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____________________________________________________________________ рублей</w:t>
      </w:r>
    </w:p>
    <w:p w:rsidR="00800175" w:rsidRDefault="00800175">
      <w:pPr>
        <w:pStyle w:val="ConsPlusNonformat"/>
        <w:jc w:val="both"/>
      </w:pPr>
      <w:r>
        <w:t>(если дизайн-проектов несколько, указать сумму по каждому проекту).</w:t>
      </w:r>
    </w:p>
    <w:p w:rsidR="00800175" w:rsidRDefault="00800175">
      <w:pPr>
        <w:pStyle w:val="ConsPlusNonformat"/>
        <w:jc w:val="both"/>
      </w:pPr>
      <w:r>
        <w:t>___________________________________________________________________________</w:t>
      </w:r>
    </w:p>
    <w:p w:rsidR="00800175" w:rsidRDefault="00800175">
      <w:pPr>
        <w:pStyle w:val="ConsPlusNonformat"/>
        <w:jc w:val="both"/>
      </w:pPr>
      <w:r>
        <w:t>Глава ____________________________________________________________</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2"/>
      </w:pPr>
      <w:r>
        <w:t>Приложение N 5</w:t>
      </w:r>
    </w:p>
    <w:p w:rsidR="00800175" w:rsidRDefault="00800175">
      <w:pPr>
        <w:pStyle w:val="ConsPlusNormal"/>
        <w:jc w:val="right"/>
      </w:pPr>
      <w:r>
        <w:t>к Порядку отбора</w:t>
      </w:r>
    </w:p>
    <w:p w:rsidR="00800175" w:rsidRDefault="00800175">
      <w:pPr>
        <w:pStyle w:val="ConsPlusNormal"/>
        <w:jc w:val="right"/>
      </w:pPr>
      <w:r>
        <w:t>муниципальных образований</w:t>
      </w:r>
    </w:p>
    <w:p w:rsidR="00800175" w:rsidRDefault="00800175">
      <w:pPr>
        <w:pStyle w:val="ConsPlusNormal"/>
        <w:jc w:val="right"/>
      </w:pPr>
      <w:r>
        <w:t>Магаданской области</w:t>
      </w:r>
    </w:p>
    <w:p w:rsidR="00800175" w:rsidRDefault="00800175">
      <w:pPr>
        <w:pStyle w:val="ConsPlusNormal"/>
        <w:jc w:val="right"/>
      </w:pPr>
      <w:r>
        <w:t>для предоставления субсидии</w:t>
      </w:r>
    </w:p>
    <w:p w:rsidR="00800175" w:rsidRDefault="00800175">
      <w:pPr>
        <w:pStyle w:val="ConsPlusNormal"/>
        <w:jc w:val="right"/>
      </w:pPr>
      <w:r>
        <w:t>на поддержку муниципальных</w:t>
      </w:r>
    </w:p>
    <w:p w:rsidR="00800175" w:rsidRDefault="00800175">
      <w:pPr>
        <w:pStyle w:val="ConsPlusNormal"/>
        <w:jc w:val="right"/>
      </w:pPr>
      <w:r>
        <w:t>программ формирования</w:t>
      </w:r>
    </w:p>
    <w:p w:rsidR="00800175" w:rsidRDefault="00800175">
      <w:pPr>
        <w:pStyle w:val="ConsPlusNormal"/>
        <w:jc w:val="right"/>
      </w:pPr>
      <w:r>
        <w:t>современной городской среды</w:t>
      </w:r>
    </w:p>
    <w:p w:rsidR="00800175" w:rsidRDefault="00800175">
      <w:pPr>
        <w:pStyle w:val="ConsPlusNormal"/>
        <w:ind w:firstLine="540"/>
        <w:jc w:val="both"/>
      </w:pPr>
    </w:p>
    <w:p w:rsidR="00800175" w:rsidRDefault="00800175">
      <w:pPr>
        <w:pStyle w:val="ConsPlusTitle"/>
        <w:jc w:val="center"/>
      </w:pPr>
      <w:bookmarkStart w:id="50" w:name="P9784"/>
      <w:bookmarkEnd w:id="50"/>
      <w:r>
        <w:t>КРИТЕРИИ ОЦЕНКИ</w:t>
      </w:r>
    </w:p>
    <w:p w:rsidR="00800175" w:rsidRDefault="00800175">
      <w:pPr>
        <w:pStyle w:val="ConsPlusTitle"/>
        <w:jc w:val="center"/>
      </w:pPr>
      <w:r>
        <w:t>ДИЗАЙН-ПРОЕКТОВ ПО БЛАГОУСТРОЙСТВУ ДВОРОВЫХ ТЕРРИТОРИЙ</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690"/>
        <w:gridCol w:w="1757"/>
      </w:tblGrid>
      <w:tr w:rsidR="00800175">
        <w:tc>
          <w:tcPr>
            <w:tcW w:w="624" w:type="dxa"/>
          </w:tcPr>
          <w:p w:rsidR="00800175" w:rsidRDefault="00800175">
            <w:pPr>
              <w:pStyle w:val="ConsPlusNormal"/>
              <w:jc w:val="center"/>
            </w:pPr>
            <w:r>
              <w:t>N п/п</w:t>
            </w:r>
          </w:p>
        </w:tc>
        <w:tc>
          <w:tcPr>
            <w:tcW w:w="6690" w:type="dxa"/>
          </w:tcPr>
          <w:p w:rsidR="00800175" w:rsidRDefault="00800175">
            <w:pPr>
              <w:pStyle w:val="ConsPlusNormal"/>
              <w:jc w:val="center"/>
            </w:pPr>
            <w:r>
              <w:t>Наименование критерия</w:t>
            </w:r>
          </w:p>
        </w:tc>
        <w:tc>
          <w:tcPr>
            <w:tcW w:w="1757" w:type="dxa"/>
          </w:tcPr>
          <w:p w:rsidR="00800175" w:rsidRDefault="00800175">
            <w:pPr>
              <w:pStyle w:val="ConsPlusNormal"/>
              <w:jc w:val="center"/>
            </w:pPr>
            <w:r>
              <w:t>Баллы</w:t>
            </w:r>
          </w:p>
        </w:tc>
      </w:tr>
      <w:tr w:rsidR="00800175">
        <w:tc>
          <w:tcPr>
            <w:tcW w:w="624" w:type="dxa"/>
          </w:tcPr>
          <w:p w:rsidR="00800175" w:rsidRDefault="00800175">
            <w:pPr>
              <w:pStyle w:val="ConsPlusNormal"/>
              <w:jc w:val="center"/>
            </w:pPr>
            <w:r>
              <w:t>1</w:t>
            </w:r>
          </w:p>
        </w:tc>
        <w:tc>
          <w:tcPr>
            <w:tcW w:w="6690" w:type="dxa"/>
          </w:tcPr>
          <w:p w:rsidR="00800175" w:rsidRDefault="00800175">
            <w:pPr>
              <w:pStyle w:val="ConsPlusNormal"/>
              <w:jc w:val="center"/>
            </w:pPr>
            <w:r>
              <w:t>2</w:t>
            </w:r>
          </w:p>
        </w:tc>
        <w:tc>
          <w:tcPr>
            <w:tcW w:w="1757" w:type="dxa"/>
          </w:tcPr>
          <w:p w:rsidR="00800175" w:rsidRDefault="00800175">
            <w:pPr>
              <w:pStyle w:val="ConsPlusNormal"/>
              <w:jc w:val="center"/>
            </w:pPr>
            <w:r>
              <w:t>3</w:t>
            </w:r>
          </w:p>
        </w:tc>
      </w:tr>
      <w:tr w:rsidR="00800175">
        <w:tc>
          <w:tcPr>
            <w:tcW w:w="624" w:type="dxa"/>
            <w:vMerge w:val="restart"/>
          </w:tcPr>
          <w:p w:rsidR="00800175" w:rsidRDefault="00800175">
            <w:pPr>
              <w:pStyle w:val="ConsPlusNormal"/>
              <w:jc w:val="right"/>
            </w:pPr>
            <w:r>
              <w:t>1.</w:t>
            </w:r>
          </w:p>
        </w:tc>
        <w:tc>
          <w:tcPr>
            <w:tcW w:w="6690" w:type="dxa"/>
          </w:tcPr>
          <w:p w:rsidR="00800175" w:rsidRDefault="00800175">
            <w:pPr>
              <w:pStyle w:val="ConsPlusNormal"/>
              <w:jc w:val="both"/>
            </w:pPr>
            <w:r>
              <w:t>Синхронизация выполнения работ в рамках муниципальной программы с реализуемыми в муниципальном образовании программами (планами):</w:t>
            </w:r>
          </w:p>
        </w:tc>
        <w:tc>
          <w:tcPr>
            <w:tcW w:w="1757" w:type="dxa"/>
          </w:tcPr>
          <w:p w:rsidR="00800175" w:rsidRDefault="00800175">
            <w:pPr>
              <w:pStyle w:val="ConsPlusNormal"/>
              <w:jc w:val="right"/>
            </w:pP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 строительства (реконструкции, ремонта) объектов недвижимого имущества (автомобильных дорог общего пользования)</w:t>
            </w:r>
          </w:p>
        </w:tc>
        <w:tc>
          <w:tcPr>
            <w:tcW w:w="1757" w:type="dxa"/>
          </w:tcPr>
          <w:p w:rsidR="00800175" w:rsidRDefault="00800175">
            <w:pPr>
              <w:pStyle w:val="ConsPlusNormal"/>
              <w:jc w:val="right"/>
            </w:pPr>
            <w:r>
              <w:t>1</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 ремонта и модернизации инженерных сетей и иных объектов, расположенных на соответствующей территории</w:t>
            </w:r>
          </w:p>
        </w:tc>
        <w:tc>
          <w:tcPr>
            <w:tcW w:w="1757" w:type="dxa"/>
          </w:tcPr>
          <w:p w:rsidR="00800175" w:rsidRDefault="00800175">
            <w:pPr>
              <w:pStyle w:val="ConsPlusNormal"/>
              <w:jc w:val="right"/>
            </w:pPr>
            <w:r>
              <w:t>1</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 капитального ремонта, ремонта и содержания общедомового имущества многоквартирного жилого дома (в том числе ремонта отмосток, цоколя, входных групп и прочее)</w:t>
            </w:r>
          </w:p>
        </w:tc>
        <w:tc>
          <w:tcPr>
            <w:tcW w:w="1757" w:type="dxa"/>
          </w:tcPr>
          <w:p w:rsidR="00800175" w:rsidRDefault="00800175">
            <w:pPr>
              <w:pStyle w:val="ConsPlusNormal"/>
              <w:jc w:val="right"/>
            </w:pPr>
            <w:r>
              <w:t>1</w:t>
            </w:r>
          </w:p>
        </w:tc>
      </w:tr>
      <w:tr w:rsidR="00800175">
        <w:tc>
          <w:tcPr>
            <w:tcW w:w="624" w:type="dxa"/>
            <w:vMerge w:val="restart"/>
          </w:tcPr>
          <w:p w:rsidR="00800175" w:rsidRDefault="00800175">
            <w:pPr>
              <w:pStyle w:val="ConsPlusNormal"/>
              <w:jc w:val="right"/>
            </w:pPr>
            <w:r>
              <w:t>2.</w:t>
            </w:r>
          </w:p>
        </w:tc>
        <w:tc>
          <w:tcPr>
            <w:tcW w:w="6690" w:type="dxa"/>
          </w:tcPr>
          <w:p w:rsidR="00800175" w:rsidRDefault="00800175">
            <w:pPr>
              <w:pStyle w:val="ConsPlusNormal"/>
              <w:jc w:val="both"/>
            </w:pPr>
            <w:r>
              <w:t>Состав работ по благоустройству:</w:t>
            </w:r>
          </w:p>
        </w:tc>
        <w:tc>
          <w:tcPr>
            <w:tcW w:w="1757" w:type="dxa"/>
          </w:tcPr>
          <w:p w:rsidR="00800175" w:rsidRDefault="00800175">
            <w:pPr>
              <w:pStyle w:val="ConsPlusNormal"/>
              <w:jc w:val="right"/>
            </w:pP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 только минимальный перечень работ</w:t>
            </w:r>
          </w:p>
        </w:tc>
        <w:tc>
          <w:tcPr>
            <w:tcW w:w="1757" w:type="dxa"/>
          </w:tcPr>
          <w:p w:rsidR="00800175" w:rsidRDefault="00800175">
            <w:pPr>
              <w:pStyle w:val="ConsPlusNormal"/>
              <w:jc w:val="right"/>
            </w:pPr>
            <w:r>
              <w:t>1</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 минимальный и дополнительный перечни работ</w:t>
            </w:r>
          </w:p>
        </w:tc>
        <w:tc>
          <w:tcPr>
            <w:tcW w:w="1757" w:type="dxa"/>
          </w:tcPr>
          <w:p w:rsidR="00800175" w:rsidRDefault="00800175">
            <w:pPr>
              <w:pStyle w:val="ConsPlusNormal"/>
              <w:jc w:val="right"/>
            </w:pPr>
            <w:r>
              <w:t>3</w:t>
            </w:r>
          </w:p>
        </w:tc>
      </w:tr>
      <w:tr w:rsidR="00800175">
        <w:tc>
          <w:tcPr>
            <w:tcW w:w="624" w:type="dxa"/>
          </w:tcPr>
          <w:p w:rsidR="00800175" w:rsidRDefault="00800175">
            <w:pPr>
              <w:pStyle w:val="ConsPlusNormal"/>
              <w:jc w:val="right"/>
            </w:pPr>
            <w:r>
              <w:t>3.</w:t>
            </w:r>
          </w:p>
        </w:tc>
        <w:tc>
          <w:tcPr>
            <w:tcW w:w="6690" w:type="dxa"/>
          </w:tcPr>
          <w:p w:rsidR="00800175" w:rsidRDefault="00800175">
            <w:pPr>
              <w:pStyle w:val="ConsPlusNormal"/>
              <w:jc w:val="both"/>
            </w:pPr>
            <w:r>
              <w:t>Необходимость проведение благоустройства исходя из физического состояния территории:</w:t>
            </w:r>
          </w:p>
        </w:tc>
        <w:tc>
          <w:tcPr>
            <w:tcW w:w="1757" w:type="dxa"/>
          </w:tcPr>
          <w:p w:rsidR="00800175" w:rsidRDefault="00800175">
            <w:pPr>
              <w:pStyle w:val="ConsPlusNormal"/>
              <w:jc w:val="right"/>
            </w:pPr>
          </w:p>
        </w:tc>
      </w:tr>
      <w:tr w:rsidR="00800175">
        <w:tc>
          <w:tcPr>
            <w:tcW w:w="624" w:type="dxa"/>
            <w:vMerge w:val="restart"/>
          </w:tcPr>
          <w:p w:rsidR="00800175" w:rsidRDefault="00800175">
            <w:pPr>
              <w:pStyle w:val="ConsPlusNormal"/>
              <w:jc w:val="right"/>
            </w:pPr>
            <w:r>
              <w:t>3.1.</w:t>
            </w:r>
          </w:p>
        </w:tc>
        <w:tc>
          <w:tcPr>
            <w:tcW w:w="6690" w:type="dxa"/>
          </w:tcPr>
          <w:p w:rsidR="00800175" w:rsidRDefault="00800175">
            <w:pPr>
              <w:pStyle w:val="ConsPlusNormal"/>
              <w:jc w:val="both"/>
            </w:pPr>
            <w:r>
              <w:t>- освещения:</w:t>
            </w:r>
          </w:p>
        </w:tc>
        <w:tc>
          <w:tcPr>
            <w:tcW w:w="1757" w:type="dxa"/>
          </w:tcPr>
          <w:p w:rsidR="00800175" w:rsidRDefault="00800175">
            <w:pPr>
              <w:pStyle w:val="ConsPlusNormal"/>
              <w:jc w:val="right"/>
            </w:pP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есть</w:t>
            </w:r>
          </w:p>
        </w:tc>
        <w:tc>
          <w:tcPr>
            <w:tcW w:w="1757" w:type="dxa"/>
          </w:tcPr>
          <w:p w:rsidR="00800175" w:rsidRDefault="00800175">
            <w:pPr>
              <w:pStyle w:val="ConsPlusNormal"/>
              <w:jc w:val="right"/>
            </w:pPr>
            <w:r>
              <w:t>0</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есть, но требует ремонта/недостаточно</w:t>
            </w:r>
          </w:p>
        </w:tc>
        <w:tc>
          <w:tcPr>
            <w:tcW w:w="1757" w:type="dxa"/>
          </w:tcPr>
          <w:p w:rsidR="00800175" w:rsidRDefault="00800175">
            <w:pPr>
              <w:pStyle w:val="ConsPlusNormal"/>
              <w:jc w:val="right"/>
            </w:pPr>
            <w:r>
              <w:t>3</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отсутствует</w:t>
            </w:r>
          </w:p>
        </w:tc>
        <w:tc>
          <w:tcPr>
            <w:tcW w:w="1757" w:type="dxa"/>
          </w:tcPr>
          <w:p w:rsidR="00800175" w:rsidRDefault="00800175">
            <w:pPr>
              <w:pStyle w:val="ConsPlusNormal"/>
              <w:jc w:val="right"/>
            </w:pPr>
            <w:r>
              <w:t>5</w:t>
            </w:r>
          </w:p>
        </w:tc>
      </w:tr>
      <w:tr w:rsidR="00800175">
        <w:tc>
          <w:tcPr>
            <w:tcW w:w="624" w:type="dxa"/>
            <w:vMerge w:val="restart"/>
          </w:tcPr>
          <w:p w:rsidR="00800175" w:rsidRDefault="00800175">
            <w:pPr>
              <w:pStyle w:val="ConsPlusNormal"/>
              <w:jc w:val="right"/>
            </w:pPr>
            <w:r>
              <w:t>3.2.</w:t>
            </w:r>
          </w:p>
        </w:tc>
        <w:tc>
          <w:tcPr>
            <w:tcW w:w="6690" w:type="dxa"/>
          </w:tcPr>
          <w:p w:rsidR="00800175" w:rsidRDefault="00800175">
            <w:pPr>
              <w:pStyle w:val="ConsPlusNormal"/>
              <w:jc w:val="both"/>
            </w:pPr>
            <w:r>
              <w:t>- оборудования малыми архитектурными формами (лавки, урны):</w:t>
            </w:r>
          </w:p>
        </w:tc>
        <w:tc>
          <w:tcPr>
            <w:tcW w:w="1757" w:type="dxa"/>
          </w:tcPr>
          <w:p w:rsidR="00800175" w:rsidRDefault="00800175">
            <w:pPr>
              <w:pStyle w:val="ConsPlusNormal"/>
              <w:jc w:val="right"/>
            </w:pP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имеется в недостаточном количестве</w:t>
            </w:r>
          </w:p>
        </w:tc>
        <w:tc>
          <w:tcPr>
            <w:tcW w:w="1757" w:type="dxa"/>
          </w:tcPr>
          <w:p w:rsidR="00800175" w:rsidRDefault="00800175">
            <w:pPr>
              <w:pStyle w:val="ConsPlusNormal"/>
              <w:jc w:val="right"/>
            </w:pPr>
            <w:r>
              <w:t>3</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отсутствует</w:t>
            </w:r>
          </w:p>
        </w:tc>
        <w:tc>
          <w:tcPr>
            <w:tcW w:w="1757" w:type="dxa"/>
          </w:tcPr>
          <w:p w:rsidR="00800175" w:rsidRDefault="00800175">
            <w:pPr>
              <w:pStyle w:val="ConsPlusNormal"/>
              <w:jc w:val="right"/>
            </w:pPr>
            <w:r>
              <w:t>5</w:t>
            </w:r>
          </w:p>
        </w:tc>
      </w:tr>
      <w:tr w:rsidR="00800175">
        <w:tc>
          <w:tcPr>
            <w:tcW w:w="624" w:type="dxa"/>
            <w:vMerge w:val="restart"/>
          </w:tcPr>
          <w:p w:rsidR="00800175" w:rsidRDefault="00800175">
            <w:pPr>
              <w:pStyle w:val="ConsPlusNormal"/>
              <w:jc w:val="right"/>
            </w:pPr>
            <w:r>
              <w:lastRenderedPageBreak/>
              <w:t>3.3.</w:t>
            </w:r>
          </w:p>
        </w:tc>
        <w:tc>
          <w:tcPr>
            <w:tcW w:w="6690" w:type="dxa"/>
          </w:tcPr>
          <w:p w:rsidR="00800175" w:rsidRDefault="00800175">
            <w:pPr>
              <w:pStyle w:val="ConsPlusNormal"/>
              <w:jc w:val="both"/>
            </w:pPr>
            <w:r>
              <w:t>- покрытие проездов:</w:t>
            </w:r>
          </w:p>
        </w:tc>
        <w:tc>
          <w:tcPr>
            <w:tcW w:w="1757" w:type="dxa"/>
          </w:tcPr>
          <w:p w:rsidR="00800175" w:rsidRDefault="00800175">
            <w:pPr>
              <w:pStyle w:val="ConsPlusNormal"/>
              <w:jc w:val="right"/>
            </w:pP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хорошее</w:t>
            </w:r>
          </w:p>
        </w:tc>
        <w:tc>
          <w:tcPr>
            <w:tcW w:w="1757" w:type="dxa"/>
          </w:tcPr>
          <w:p w:rsidR="00800175" w:rsidRDefault="00800175">
            <w:pPr>
              <w:pStyle w:val="ConsPlusNormal"/>
              <w:jc w:val="right"/>
            </w:pPr>
            <w:r>
              <w:t>0</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удовлетворительное</w:t>
            </w:r>
          </w:p>
        </w:tc>
        <w:tc>
          <w:tcPr>
            <w:tcW w:w="1757" w:type="dxa"/>
          </w:tcPr>
          <w:p w:rsidR="00800175" w:rsidRDefault="00800175">
            <w:pPr>
              <w:pStyle w:val="ConsPlusNormal"/>
              <w:jc w:val="right"/>
            </w:pPr>
            <w:r>
              <w:t>3</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неудовлетворительное</w:t>
            </w:r>
          </w:p>
        </w:tc>
        <w:tc>
          <w:tcPr>
            <w:tcW w:w="1757" w:type="dxa"/>
          </w:tcPr>
          <w:p w:rsidR="00800175" w:rsidRDefault="00800175">
            <w:pPr>
              <w:pStyle w:val="ConsPlusNormal"/>
              <w:jc w:val="right"/>
            </w:pPr>
            <w:r>
              <w:t>5</w:t>
            </w:r>
          </w:p>
        </w:tc>
      </w:tr>
      <w:tr w:rsidR="00800175">
        <w:tc>
          <w:tcPr>
            <w:tcW w:w="624" w:type="dxa"/>
            <w:vMerge w:val="restart"/>
          </w:tcPr>
          <w:p w:rsidR="00800175" w:rsidRDefault="00800175">
            <w:pPr>
              <w:pStyle w:val="ConsPlusNormal"/>
              <w:jc w:val="right"/>
            </w:pPr>
            <w:r>
              <w:t>4.</w:t>
            </w:r>
          </w:p>
        </w:tc>
        <w:tc>
          <w:tcPr>
            <w:tcW w:w="6690" w:type="dxa"/>
            <w:vMerge w:val="restart"/>
          </w:tcPr>
          <w:p w:rsidR="00800175" w:rsidRDefault="00800175">
            <w:pPr>
              <w:pStyle w:val="ConsPlusNormal"/>
              <w:jc w:val="both"/>
            </w:pPr>
            <w:r>
              <w:t>Доля финансового участия собственников помещении, иных заинтересованных лиц (спонсоров):</w:t>
            </w:r>
          </w:p>
        </w:tc>
        <w:tc>
          <w:tcPr>
            <w:tcW w:w="1757" w:type="dxa"/>
          </w:tcPr>
          <w:p w:rsidR="00800175" w:rsidRDefault="00800175">
            <w:pPr>
              <w:pStyle w:val="ConsPlusNormal"/>
              <w:jc w:val="right"/>
            </w:pPr>
          </w:p>
        </w:tc>
      </w:tr>
      <w:tr w:rsidR="00800175">
        <w:tc>
          <w:tcPr>
            <w:tcW w:w="624" w:type="dxa"/>
            <w:vMerge/>
          </w:tcPr>
          <w:p w:rsidR="00800175" w:rsidRDefault="00800175">
            <w:pPr>
              <w:pStyle w:val="ConsPlusNormal"/>
            </w:pPr>
          </w:p>
        </w:tc>
        <w:tc>
          <w:tcPr>
            <w:tcW w:w="6690" w:type="dxa"/>
            <w:vMerge/>
          </w:tcPr>
          <w:p w:rsidR="00800175" w:rsidRDefault="00800175">
            <w:pPr>
              <w:pStyle w:val="ConsPlusNormal"/>
            </w:pPr>
          </w:p>
        </w:tc>
        <w:tc>
          <w:tcPr>
            <w:tcW w:w="1757" w:type="dxa"/>
          </w:tcPr>
          <w:p w:rsidR="00800175" w:rsidRDefault="00800175">
            <w:pPr>
              <w:pStyle w:val="ConsPlusNormal"/>
              <w:jc w:val="right"/>
            </w:pP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0%</w:t>
            </w:r>
          </w:p>
        </w:tc>
        <w:tc>
          <w:tcPr>
            <w:tcW w:w="1757" w:type="dxa"/>
          </w:tcPr>
          <w:p w:rsidR="00800175" w:rsidRDefault="00800175">
            <w:pPr>
              <w:pStyle w:val="ConsPlusNormal"/>
              <w:jc w:val="right"/>
            </w:pPr>
            <w:r>
              <w:t>0</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0-10%</w:t>
            </w:r>
          </w:p>
        </w:tc>
        <w:tc>
          <w:tcPr>
            <w:tcW w:w="1757" w:type="dxa"/>
          </w:tcPr>
          <w:p w:rsidR="00800175" w:rsidRDefault="00800175">
            <w:pPr>
              <w:pStyle w:val="ConsPlusNormal"/>
              <w:jc w:val="right"/>
            </w:pPr>
            <w:r>
              <w:t>3</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11-20%</w:t>
            </w:r>
          </w:p>
        </w:tc>
        <w:tc>
          <w:tcPr>
            <w:tcW w:w="1757" w:type="dxa"/>
          </w:tcPr>
          <w:p w:rsidR="00800175" w:rsidRDefault="00800175">
            <w:pPr>
              <w:pStyle w:val="ConsPlusNormal"/>
              <w:jc w:val="right"/>
            </w:pPr>
            <w:r>
              <w:t>5</w:t>
            </w:r>
          </w:p>
        </w:tc>
      </w:tr>
      <w:tr w:rsidR="00800175">
        <w:tc>
          <w:tcPr>
            <w:tcW w:w="624" w:type="dxa"/>
            <w:vMerge/>
          </w:tcPr>
          <w:p w:rsidR="00800175" w:rsidRDefault="00800175">
            <w:pPr>
              <w:pStyle w:val="ConsPlusNormal"/>
            </w:pPr>
          </w:p>
        </w:tc>
        <w:tc>
          <w:tcPr>
            <w:tcW w:w="6690" w:type="dxa"/>
          </w:tcPr>
          <w:p w:rsidR="00800175" w:rsidRDefault="00800175">
            <w:pPr>
              <w:pStyle w:val="ConsPlusNormal"/>
              <w:jc w:val="both"/>
            </w:pPr>
            <w:r>
              <w:t>более 20%</w:t>
            </w:r>
          </w:p>
        </w:tc>
        <w:tc>
          <w:tcPr>
            <w:tcW w:w="1757" w:type="dxa"/>
          </w:tcPr>
          <w:p w:rsidR="00800175" w:rsidRDefault="00800175">
            <w:pPr>
              <w:pStyle w:val="ConsPlusNormal"/>
              <w:jc w:val="right"/>
            </w:pPr>
            <w:r>
              <w:t>7</w:t>
            </w:r>
          </w:p>
        </w:tc>
      </w:tr>
      <w:tr w:rsidR="00800175">
        <w:tc>
          <w:tcPr>
            <w:tcW w:w="624" w:type="dxa"/>
          </w:tcPr>
          <w:p w:rsidR="00800175" w:rsidRDefault="00800175">
            <w:pPr>
              <w:pStyle w:val="ConsPlusNormal"/>
              <w:jc w:val="right"/>
            </w:pPr>
            <w:r>
              <w:t>5.</w:t>
            </w:r>
          </w:p>
        </w:tc>
        <w:tc>
          <w:tcPr>
            <w:tcW w:w="6690" w:type="dxa"/>
          </w:tcPr>
          <w:p w:rsidR="00800175" w:rsidRDefault="00800175">
            <w:pPr>
              <w:pStyle w:val="ConsPlusNormal"/>
              <w:jc w:val="both"/>
            </w:pPr>
            <w:r>
              <w:t>Оценка дизайн-проекта Департамента архитектуры и градостроительства Магаданской области</w:t>
            </w:r>
          </w:p>
        </w:tc>
        <w:tc>
          <w:tcPr>
            <w:tcW w:w="1757" w:type="dxa"/>
          </w:tcPr>
          <w:p w:rsidR="00800175" w:rsidRDefault="00800175">
            <w:pPr>
              <w:pStyle w:val="ConsPlusNormal"/>
              <w:jc w:val="right"/>
            </w:pPr>
            <w:r>
              <w:t>в соответствии с результатами экспертизы</w:t>
            </w:r>
          </w:p>
        </w:tc>
      </w:tr>
      <w:tr w:rsidR="00800175">
        <w:tc>
          <w:tcPr>
            <w:tcW w:w="624" w:type="dxa"/>
          </w:tcPr>
          <w:p w:rsidR="00800175" w:rsidRDefault="00800175">
            <w:pPr>
              <w:pStyle w:val="ConsPlusNormal"/>
              <w:jc w:val="right"/>
            </w:pPr>
            <w:r>
              <w:t>6.</w:t>
            </w:r>
          </w:p>
        </w:tc>
        <w:tc>
          <w:tcPr>
            <w:tcW w:w="6690" w:type="dxa"/>
          </w:tcPr>
          <w:p w:rsidR="00800175" w:rsidRDefault="00800175">
            <w:pPr>
              <w:pStyle w:val="ConsPlusNormal"/>
              <w:jc w:val="both"/>
            </w:pPr>
            <w:r>
              <w:t>Наличие в дизайн-проекте мероприятий по цифровизации городского хозяйства из перечня мероприятий, предусмотренных методическими рекомендациями по цифровизации городского хозяйства</w:t>
            </w:r>
          </w:p>
        </w:tc>
        <w:tc>
          <w:tcPr>
            <w:tcW w:w="1757" w:type="dxa"/>
          </w:tcPr>
          <w:p w:rsidR="00800175" w:rsidRDefault="00800175">
            <w:pPr>
              <w:pStyle w:val="ConsPlusNormal"/>
              <w:jc w:val="right"/>
            </w:pPr>
            <w:r>
              <w:t>3</w:t>
            </w:r>
          </w:p>
        </w:tc>
      </w:tr>
    </w:tbl>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2"/>
      </w:pPr>
      <w:r>
        <w:t>Приложение N 6</w:t>
      </w:r>
    </w:p>
    <w:p w:rsidR="00800175" w:rsidRDefault="00800175">
      <w:pPr>
        <w:pStyle w:val="ConsPlusNormal"/>
        <w:jc w:val="right"/>
      </w:pPr>
      <w:r>
        <w:t>к Порядку</w:t>
      </w:r>
    </w:p>
    <w:p w:rsidR="00800175" w:rsidRDefault="00800175">
      <w:pPr>
        <w:pStyle w:val="ConsPlusNormal"/>
        <w:jc w:val="right"/>
      </w:pPr>
      <w:r>
        <w:t>отбора муниципальных образований</w:t>
      </w:r>
    </w:p>
    <w:p w:rsidR="00800175" w:rsidRDefault="00800175">
      <w:pPr>
        <w:pStyle w:val="ConsPlusNormal"/>
        <w:jc w:val="right"/>
      </w:pPr>
      <w:r>
        <w:t>Магаданской области</w:t>
      </w:r>
    </w:p>
    <w:p w:rsidR="00800175" w:rsidRDefault="00800175">
      <w:pPr>
        <w:pStyle w:val="ConsPlusNormal"/>
        <w:jc w:val="right"/>
      </w:pPr>
      <w:r>
        <w:t>для предоставления субсидии</w:t>
      </w:r>
    </w:p>
    <w:p w:rsidR="00800175" w:rsidRDefault="00800175">
      <w:pPr>
        <w:pStyle w:val="ConsPlusNormal"/>
        <w:jc w:val="right"/>
      </w:pPr>
      <w:r>
        <w:t>на поддержку муниципальных</w:t>
      </w:r>
    </w:p>
    <w:p w:rsidR="00800175" w:rsidRDefault="00800175">
      <w:pPr>
        <w:pStyle w:val="ConsPlusNormal"/>
        <w:jc w:val="right"/>
      </w:pPr>
      <w:r>
        <w:t>программ формирования</w:t>
      </w:r>
    </w:p>
    <w:p w:rsidR="00800175" w:rsidRDefault="00800175">
      <w:pPr>
        <w:pStyle w:val="ConsPlusNormal"/>
        <w:jc w:val="right"/>
      </w:pPr>
      <w:r>
        <w:t>современной городской среды</w:t>
      </w:r>
    </w:p>
    <w:p w:rsidR="00800175" w:rsidRDefault="00800175">
      <w:pPr>
        <w:pStyle w:val="ConsPlusNormal"/>
        <w:ind w:firstLine="540"/>
        <w:jc w:val="both"/>
      </w:pPr>
    </w:p>
    <w:p w:rsidR="00800175" w:rsidRDefault="00800175">
      <w:pPr>
        <w:pStyle w:val="ConsPlusTitle"/>
        <w:jc w:val="center"/>
      </w:pPr>
      <w:bookmarkStart w:id="51" w:name="P9869"/>
      <w:bookmarkEnd w:id="51"/>
      <w:r>
        <w:t>КРИТЕРИИ ОЦЕНКИ</w:t>
      </w:r>
    </w:p>
    <w:p w:rsidR="00800175" w:rsidRDefault="00800175">
      <w:pPr>
        <w:pStyle w:val="ConsPlusTitle"/>
        <w:jc w:val="center"/>
      </w:pPr>
      <w:r>
        <w:t>ДИЗАЙН-ПРОЕКТОВ ПО БЛАГОУСТРОЙСТВУ ОБЩЕСТВЕННЫХ ТЕРРИТОРИЙ</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90"/>
        <w:gridCol w:w="1701"/>
      </w:tblGrid>
      <w:tr w:rsidR="00800175">
        <w:tc>
          <w:tcPr>
            <w:tcW w:w="680" w:type="dxa"/>
          </w:tcPr>
          <w:p w:rsidR="00800175" w:rsidRDefault="00800175">
            <w:pPr>
              <w:pStyle w:val="ConsPlusNormal"/>
              <w:jc w:val="center"/>
            </w:pPr>
            <w:r>
              <w:t>N п/п</w:t>
            </w:r>
          </w:p>
        </w:tc>
        <w:tc>
          <w:tcPr>
            <w:tcW w:w="6690" w:type="dxa"/>
          </w:tcPr>
          <w:p w:rsidR="00800175" w:rsidRDefault="00800175">
            <w:pPr>
              <w:pStyle w:val="ConsPlusNormal"/>
              <w:jc w:val="center"/>
            </w:pPr>
            <w:r>
              <w:t>Наименование критерия</w:t>
            </w:r>
          </w:p>
        </w:tc>
        <w:tc>
          <w:tcPr>
            <w:tcW w:w="1701" w:type="dxa"/>
          </w:tcPr>
          <w:p w:rsidR="00800175" w:rsidRDefault="00800175">
            <w:pPr>
              <w:pStyle w:val="ConsPlusNormal"/>
              <w:jc w:val="center"/>
            </w:pPr>
            <w:r>
              <w:t>Баллы</w:t>
            </w:r>
          </w:p>
        </w:tc>
      </w:tr>
      <w:tr w:rsidR="00800175">
        <w:tc>
          <w:tcPr>
            <w:tcW w:w="680" w:type="dxa"/>
          </w:tcPr>
          <w:p w:rsidR="00800175" w:rsidRDefault="00800175">
            <w:pPr>
              <w:pStyle w:val="ConsPlusNormal"/>
              <w:jc w:val="center"/>
            </w:pPr>
            <w:r>
              <w:t>1</w:t>
            </w:r>
          </w:p>
        </w:tc>
        <w:tc>
          <w:tcPr>
            <w:tcW w:w="6690" w:type="dxa"/>
          </w:tcPr>
          <w:p w:rsidR="00800175" w:rsidRDefault="00800175">
            <w:pPr>
              <w:pStyle w:val="ConsPlusNormal"/>
              <w:jc w:val="center"/>
            </w:pPr>
            <w:r>
              <w:t>2</w:t>
            </w:r>
          </w:p>
        </w:tc>
        <w:tc>
          <w:tcPr>
            <w:tcW w:w="1701" w:type="dxa"/>
          </w:tcPr>
          <w:p w:rsidR="00800175" w:rsidRDefault="00800175">
            <w:pPr>
              <w:pStyle w:val="ConsPlusNormal"/>
              <w:jc w:val="center"/>
            </w:pPr>
            <w:r>
              <w:t>3</w:t>
            </w:r>
          </w:p>
        </w:tc>
      </w:tr>
      <w:tr w:rsidR="00800175">
        <w:tc>
          <w:tcPr>
            <w:tcW w:w="680" w:type="dxa"/>
          </w:tcPr>
          <w:p w:rsidR="00800175" w:rsidRDefault="00800175">
            <w:pPr>
              <w:pStyle w:val="ConsPlusNormal"/>
              <w:jc w:val="right"/>
            </w:pPr>
            <w:r>
              <w:t>1.</w:t>
            </w:r>
          </w:p>
        </w:tc>
        <w:tc>
          <w:tcPr>
            <w:tcW w:w="6690" w:type="dxa"/>
          </w:tcPr>
          <w:p w:rsidR="00800175" w:rsidRDefault="00800175">
            <w:pPr>
              <w:pStyle w:val="ConsPlusNormal"/>
              <w:jc w:val="both"/>
            </w:pPr>
            <w:r>
              <w:t>Обеспечено комплексное благоустройство:</w:t>
            </w:r>
          </w:p>
        </w:tc>
        <w:tc>
          <w:tcPr>
            <w:tcW w:w="1701" w:type="dxa"/>
          </w:tcPr>
          <w:p w:rsidR="00800175" w:rsidRDefault="00800175">
            <w:pPr>
              <w:pStyle w:val="ConsPlusNormal"/>
              <w:jc w:val="right"/>
            </w:pPr>
            <w:r>
              <w:t>до 15</w:t>
            </w:r>
          </w:p>
        </w:tc>
      </w:tr>
      <w:tr w:rsidR="00800175">
        <w:tc>
          <w:tcPr>
            <w:tcW w:w="680" w:type="dxa"/>
          </w:tcPr>
          <w:p w:rsidR="00800175" w:rsidRDefault="00800175">
            <w:pPr>
              <w:pStyle w:val="ConsPlusNormal"/>
              <w:jc w:val="right"/>
            </w:pPr>
            <w:r>
              <w:t>1.1.</w:t>
            </w:r>
          </w:p>
        </w:tc>
        <w:tc>
          <w:tcPr>
            <w:tcW w:w="6690" w:type="dxa"/>
          </w:tcPr>
          <w:p w:rsidR="00800175" w:rsidRDefault="00800175">
            <w:pPr>
              <w:pStyle w:val="ConsPlusNormal"/>
              <w:jc w:val="both"/>
            </w:pPr>
            <w:r>
              <w:t xml:space="preserve">Обеспечена синхронизации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а также </w:t>
            </w:r>
            <w:r>
              <w:lastRenderedPageBreak/>
              <w:t>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tc>
        <w:tc>
          <w:tcPr>
            <w:tcW w:w="1701" w:type="dxa"/>
          </w:tcPr>
          <w:p w:rsidR="00800175" w:rsidRDefault="00800175">
            <w:pPr>
              <w:pStyle w:val="ConsPlusNormal"/>
              <w:jc w:val="right"/>
            </w:pPr>
            <w:r>
              <w:lastRenderedPageBreak/>
              <w:t>5</w:t>
            </w:r>
          </w:p>
        </w:tc>
      </w:tr>
      <w:tr w:rsidR="00800175">
        <w:tc>
          <w:tcPr>
            <w:tcW w:w="680" w:type="dxa"/>
          </w:tcPr>
          <w:p w:rsidR="00800175" w:rsidRDefault="00800175">
            <w:pPr>
              <w:pStyle w:val="ConsPlusNormal"/>
              <w:jc w:val="right"/>
            </w:pPr>
            <w:r>
              <w:lastRenderedPageBreak/>
              <w:t>1.2.</w:t>
            </w:r>
          </w:p>
        </w:tc>
        <w:tc>
          <w:tcPr>
            <w:tcW w:w="6690" w:type="dxa"/>
          </w:tcPr>
          <w:p w:rsidR="00800175" w:rsidRDefault="00800175">
            <w:pPr>
              <w:pStyle w:val="ConsPlusNormal"/>
              <w:jc w:val="both"/>
            </w:pPr>
            <w:r>
              <w:t>Обеспечена синхронизация выполнения работ в рамках муниципальной программы с реализуемыми в муниципальном образовании программами (планами) капитального ремонта многоквартирных жилых домов</w:t>
            </w:r>
          </w:p>
        </w:tc>
        <w:tc>
          <w:tcPr>
            <w:tcW w:w="1701" w:type="dxa"/>
          </w:tcPr>
          <w:p w:rsidR="00800175" w:rsidRDefault="00800175">
            <w:pPr>
              <w:pStyle w:val="ConsPlusNormal"/>
              <w:jc w:val="right"/>
            </w:pPr>
            <w:r>
              <w:t>5</w:t>
            </w:r>
          </w:p>
        </w:tc>
      </w:tr>
      <w:tr w:rsidR="00800175">
        <w:tc>
          <w:tcPr>
            <w:tcW w:w="680" w:type="dxa"/>
          </w:tcPr>
          <w:p w:rsidR="00800175" w:rsidRDefault="00800175">
            <w:pPr>
              <w:pStyle w:val="ConsPlusNormal"/>
              <w:jc w:val="right"/>
            </w:pPr>
            <w:r>
              <w:t>1.3.</w:t>
            </w:r>
          </w:p>
        </w:tc>
        <w:tc>
          <w:tcPr>
            <w:tcW w:w="6690" w:type="dxa"/>
          </w:tcPr>
          <w:p w:rsidR="00800175" w:rsidRDefault="00800175">
            <w:pPr>
              <w:pStyle w:val="ConsPlusNormal"/>
              <w:jc w:val="both"/>
            </w:pPr>
            <w:r>
              <w:t>Обеспечена синхронизация выполнения работ в рамках муниципальной программы с реализуемыми в муниципальном образовании программами (планами) по ремонту и модернизации инженерных сетей и иных объектов, расположенных на соответствующей территории</w:t>
            </w:r>
          </w:p>
        </w:tc>
        <w:tc>
          <w:tcPr>
            <w:tcW w:w="1701" w:type="dxa"/>
          </w:tcPr>
          <w:p w:rsidR="00800175" w:rsidRDefault="00800175">
            <w:pPr>
              <w:pStyle w:val="ConsPlusNormal"/>
              <w:jc w:val="right"/>
            </w:pPr>
            <w:r>
              <w:t>5</w:t>
            </w:r>
          </w:p>
        </w:tc>
      </w:tr>
      <w:tr w:rsidR="00800175">
        <w:tc>
          <w:tcPr>
            <w:tcW w:w="680" w:type="dxa"/>
          </w:tcPr>
          <w:p w:rsidR="00800175" w:rsidRDefault="00800175">
            <w:pPr>
              <w:pStyle w:val="ConsPlusNormal"/>
              <w:jc w:val="right"/>
            </w:pPr>
            <w:r>
              <w:t>2.</w:t>
            </w:r>
          </w:p>
        </w:tc>
        <w:tc>
          <w:tcPr>
            <w:tcW w:w="6690" w:type="dxa"/>
          </w:tcPr>
          <w:p w:rsidR="00800175" w:rsidRDefault="00800175">
            <w:pPr>
              <w:pStyle w:val="ConsPlusNormal"/>
              <w:jc w:val="both"/>
            </w:pPr>
            <w:r>
              <w:t>Наличие проектной сметной документации (дефектной ведомости или ведомости объемов, сметного расчета), подтверждающей обоснованность видов, объемов и стоимости работ по благоустройству соответствующей территории</w:t>
            </w:r>
          </w:p>
        </w:tc>
        <w:tc>
          <w:tcPr>
            <w:tcW w:w="1701" w:type="dxa"/>
          </w:tcPr>
          <w:p w:rsidR="00800175" w:rsidRDefault="00800175">
            <w:pPr>
              <w:pStyle w:val="ConsPlusNormal"/>
              <w:jc w:val="right"/>
            </w:pPr>
            <w:r>
              <w:t>5</w:t>
            </w:r>
          </w:p>
        </w:tc>
      </w:tr>
      <w:tr w:rsidR="00800175">
        <w:tc>
          <w:tcPr>
            <w:tcW w:w="680" w:type="dxa"/>
          </w:tcPr>
          <w:p w:rsidR="00800175" w:rsidRDefault="00800175">
            <w:pPr>
              <w:pStyle w:val="ConsPlusNormal"/>
              <w:jc w:val="right"/>
            </w:pPr>
            <w:r>
              <w:t>3.</w:t>
            </w:r>
          </w:p>
        </w:tc>
        <w:tc>
          <w:tcPr>
            <w:tcW w:w="6690" w:type="dxa"/>
          </w:tcPr>
          <w:p w:rsidR="00800175" w:rsidRDefault="00800175">
            <w:pPr>
              <w:pStyle w:val="ConsPlusNormal"/>
              <w:jc w:val="both"/>
            </w:pPr>
            <w:r>
              <w:t>Наличие положительного заключения государственной экспертизы о проверке достоверности определения сметной стоимости объекта</w:t>
            </w:r>
          </w:p>
        </w:tc>
        <w:tc>
          <w:tcPr>
            <w:tcW w:w="1701" w:type="dxa"/>
          </w:tcPr>
          <w:p w:rsidR="00800175" w:rsidRDefault="00800175">
            <w:pPr>
              <w:pStyle w:val="ConsPlusNormal"/>
              <w:jc w:val="right"/>
            </w:pPr>
            <w:r>
              <w:t>5</w:t>
            </w:r>
          </w:p>
        </w:tc>
      </w:tr>
      <w:tr w:rsidR="00800175">
        <w:tc>
          <w:tcPr>
            <w:tcW w:w="680" w:type="dxa"/>
            <w:vMerge w:val="restart"/>
          </w:tcPr>
          <w:p w:rsidR="00800175" w:rsidRDefault="00800175">
            <w:pPr>
              <w:pStyle w:val="ConsPlusNormal"/>
              <w:jc w:val="right"/>
            </w:pPr>
            <w:r>
              <w:t>4.</w:t>
            </w:r>
          </w:p>
        </w:tc>
        <w:tc>
          <w:tcPr>
            <w:tcW w:w="6690" w:type="dxa"/>
          </w:tcPr>
          <w:p w:rsidR="00800175" w:rsidRDefault="00800175">
            <w:pPr>
              <w:pStyle w:val="ConsPlusNormal"/>
              <w:jc w:val="both"/>
            </w:pPr>
            <w:r>
              <w:t>Доля финансового участия заинтересованных лиц (спонсоров):</w:t>
            </w:r>
          </w:p>
        </w:tc>
        <w:tc>
          <w:tcPr>
            <w:tcW w:w="1701" w:type="dxa"/>
          </w:tcPr>
          <w:p w:rsidR="00800175" w:rsidRDefault="00800175">
            <w:pPr>
              <w:pStyle w:val="ConsPlusNormal"/>
              <w:jc w:val="right"/>
            </w:pPr>
            <w:r>
              <w:t>до 20</w:t>
            </w:r>
          </w:p>
        </w:tc>
      </w:tr>
      <w:tr w:rsidR="00800175">
        <w:tc>
          <w:tcPr>
            <w:tcW w:w="680" w:type="dxa"/>
            <w:vMerge/>
          </w:tcPr>
          <w:p w:rsidR="00800175" w:rsidRDefault="00800175">
            <w:pPr>
              <w:pStyle w:val="ConsPlusNormal"/>
            </w:pPr>
          </w:p>
        </w:tc>
        <w:tc>
          <w:tcPr>
            <w:tcW w:w="6690" w:type="dxa"/>
          </w:tcPr>
          <w:p w:rsidR="00800175" w:rsidRDefault="00800175">
            <w:pPr>
              <w:pStyle w:val="ConsPlusNormal"/>
              <w:jc w:val="both"/>
            </w:pPr>
            <w:r>
              <w:t>0%</w:t>
            </w:r>
          </w:p>
        </w:tc>
        <w:tc>
          <w:tcPr>
            <w:tcW w:w="1701" w:type="dxa"/>
          </w:tcPr>
          <w:p w:rsidR="00800175" w:rsidRDefault="00800175">
            <w:pPr>
              <w:pStyle w:val="ConsPlusNormal"/>
              <w:jc w:val="right"/>
            </w:pPr>
            <w:r>
              <w:t>0</w:t>
            </w:r>
          </w:p>
        </w:tc>
      </w:tr>
      <w:tr w:rsidR="00800175">
        <w:tc>
          <w:tcPr>
            <w:tcW w:w="680" w:type="dxa"/>
            <w:vMerge/>
          </w:tcPr>
          <w:p w:rsidR="00800175" w:rsidRDefault="00800175">
            <w:pPr>
              <w:pStyle w:val="ConsPlusNormal"/>
            </w:pPr>
          </w:p>
        </w:tc>
        <w:tc>
          <w:tcPr>
            <w:tcW w:w="6690" w:type="dxa"/>
          </w:tcPr>
          <w:p w:rsidR="00800175" w:rsidRDefault="00800175">
            <w:pPr>
              <w:pStyle w:val="ConsPlusNormal"/>
              <w:jc w:val="both"/>
            </w:pPr>
            <w:r>
              <w:t>0-10%</w:t>
            </w:r>
          </w:p>
        </w:tc>
        <w:tc>
          <w:tcPr>
            <w:tcW w:w="1701" w:type="dxa"/>
          </w:tcPr>
          <w:p w:rsidR="00800175" w:rsidRDefault="00800175">
            <w:pPr>
              <w:pStyle w:val="ConsPlusNormal"/>
              <w:jc w:val="right"/>
            </w:pPr>
            <w:r>
              <w:t>10</w:t>
            </w:r>
          </w:p>
        </w:tc>
      </w:tr>
      <w:tr w:rsidR="00800175">
        <w:tc>
          <w:tcPr>
            <w:tcW w:w="680" w:type="dxa"/>
            <w:vMerge/>
          </w:tcPr>
          <w:p w:rsidR="00800175" w:rsidRDefault="00800175">
            <w:pPr>
              <w:pStyle w:val="ConsPlusNormal"/>
            </w:pPr>
          </w:p>
        </w:tc>
        <w:tc>
          <w:tcPr>
            <w:tcW w:w="6690" w:type="dxa"/>
          </w:tcPr>
          <w:p w:rsidR="00800175" w:rsidRDefault="00800175">
            <w:pPr>
              <w:pStyle w:val="ConsPlusNormal"/>
              <w:jc w:val="both"/>
            </w:pPr>
            <w:r>
              <w:t>11-20%</w:t>
            </w:r>
          </w:p>
        </w:tc>
        <w:tc>
          <w:tcPr>
            <w:tcW w:w="1701" w:type="dxa"/>
          </w:tcPr>
          <w:p w:rsidR="00800175" w:rsidRDefault="00800175">
            <w:pPr>
              <w:pStyle w:val="ConsPlusNormal"/>
              <w:jc w:val="right"/>
            </w:pPr>
            <w:r>
              <w:t>15</w:t>
            </w:r>
          </w:p>
        </w:tc>
      </w:tr>
      <w:tr w:rsidR="00800175">
        <w:tc>
          <w:tcPr>
            <w:tcW w:w="680" w:type="dxa"/>
            <w:vMerge/>
          </w:tcPr>
          <w:p w:rsidR="00800175" w:rsidRDefault="00800175">
            <w:pPr>
              <w:pStyle w:val="ConsPlusNormal"/>
            </w:pPr>
          </w:p>
        </w:tc>
        <w:tc>
          <w:tcPr>
            <w:tcW w:w="6690" w:type="dxa"/>
          </w:tcPr>
          <w:p w:rsidR="00800175" w:rsidRDefault="00800175">
            <w:pPr>
              <w:pStyle w:val="ConsPlusNormal"/>
              <w:jc w:val="both"/>
            </w:pPr>
            <w:r>
              <w:t>более 20%</w:t>
            </w:r>
          </w:p>
        </w:tc>
        <w:tc>
          <w:tcPr>
            <w:tcW w:w="1701" w:type="dxa"/>
          </w:tcPr>
          <w:p w:rsidR="00800175" w:rsidRDefault="00800175">
            <w:pPr>
              <w:pStyle w:val="ConsPlusNormal"/>
              <w:jc w:val="right"/>
            </w:pPr>
            <w:r>
              <w:t>20</w:t>
            </w:r>
          </w:p>
        </w:tc>
      </w:tr>
      <w:tr w:rsidR="00800175">
        <w:tc>
          <w:tcPr>
            <w:tcW w:w="680" w:type="dxa"/>
          </w:tcPr>
          <w:p w:rsidR="00800175" w:rsidRDefault="00800175">
            <w:pPr>
              <w:pStyle w:val="ConsPlusNormal"/>
              <w:jc w:val="right"/>
            </w:pPr>
            <w:r>
              <w:t>5.</w:t>
            </w:r>
          </w:p>
        </w:tc>
        <w:tc>
          <w:tcPr>
            <w:tcW w:w="6690" w:type="dxa"/>
          </w:tcPr>
          <w:p w:rsidR="00800175" w:rsidRDefault="00800175">
            <w:pPr>
              <w:pStyle w:val="ConsPlusNormal"/>
              <w:jc w:val="both"/>
            </w:pPr>
            <w:r>
              <w:t>Оценка дизайн-проекта Департамента архитектуры и градостроительства Магаданской области</w:t>
            </w:r>
          </w:p>
        </w:tc>
        <w:tc>
          <w:tcPr>
            <w:tcW w:w="1701" w:type="dxa"/>
          </w:tcPr>
          <w:p w:rsidR="00800175" w:rsidRDefault="00800175">
            <w:pPr>
              <w:pStyle w:val="ConsPlusNormal"/>
              <w:jc w:val="both"/>
            </w:pPr>
            <w:r>
              <w:t>в соответствии с результатами экспертизы</w:t>
            </w:r>
          </w:p>
        </w:tc>
      </w:tr>
      <w:tr w:rsidR="00800175">
        <w:tc>
          <w:tcPr>
            <w:tcW w:w="680" w:type="dxa"/>
          </w:tcPr>
          <w:p w:rsidR="00800175" w:rsidRDefault="00800175">
            <w:pPr>
              <w:pStyle w:val="ConsPlusNormal"/>
              <w:jc w:val="right"/>
            </w:pPr>
            <w:r>
              <w:t>6.</w:t>
            </w:r>
          </w:p>
        </w:tc>
        <w:tc>
          <w:tcPr>
            <w:tcW w:w="6690" w:type="dxa"/>
          </w:tcPr>
          <w:p w:rsidR="00800175" w:rsidRDefault="00800175">
            <w:pPr>
              <w:pStyle w:val="ConsPlusNormal"/>
              <w:jc w:val="both"/>
            </w:pPr>
            <w:r>
              <w:t>Наличие в дизайн-проекте мероприятий по цифровизации городского хозяйства из перечня мероприятий, предусмотренных методическими рекомендациями по цифровизации городского хозяйства</w:t>
            </w:r>
          </w:p>
        </w:tc>
        <w:tc>
          <w:tcPr>
            <w:tcW w:w="1701" w:type="dxa"/>
          </w:tcPr>
          <w:p w:rsidR="00800175" w:rsidRDefault="00800175">
            <w:pPr>
              <w:pStyle w:val="ConsPlusNormal"/>
              <w:jc w:val="right"/>
            </w:pPr>
            <w:r>
              <w:t>5</w:t>
            </w:r>
          </w:p>
        </w:tc>
      </w:tr>
      <w:tr w:rsidR="00800175">
        <w:tc>
          <w:tcPr>
            <w:tcW w:w="680" w:type="dxa"/>
            <w:vMerge w:val="restart"/>
          </w:tcPr>
          <w:p w:rsidR="00800175" w:rsidRDefault="00800175">
            <w:pPr>
              <w:pStyle w:val="ConsPlusNormal"/>
              <w:jc w:val="right"/>
            </w:pPr>
            <w:r>
              <w:t>7.</w:t>
            </w:r>
          </w:p>
        </w:tc>
        <w:tc>
          <w:tcPr>
            <w:tcW w:w="6690" w:type="dxa"/>
          </w:tcPr>
          <w:p w:rsidR="00800175" w:rsidRDefault="00800175">
            <w:pPr>
              <w:pStyle w:val="ConsPlusNormal"/>
              <w:jc w:val="both"/>
            </w:pPr>
            <w:r>
              <w:t>Участие территории (дизайн-проекта) в общероссийском онлайн-голосовании по отбору общественных территорий в электронной форме в информационно-телекоммуникационной сети "Интернет"</w:t>
            </w:r>
          </w:p>
        </w:tc>
        <w:tc>
          <w:tcPr>
            <w:tcW w:w="1701" w:type="dxa"/>
          </w:tcPr>
          <w:p w:rsidR="00800175" w:rsidRDefault="00800175">
            <w:pPr>
              <w:pStyle w:val="ConsPlusNormal"/>
              <w:jc w:val="right"/>
            </w:pPr>
            <w:r>
              <w:t>до 10</w:t>
            </w:r>
          </w:p>
        </w:tc>
      </w:tr>
      <w:tr w:rsidR="00800175">
        <w:tc>
          <w:tcPr>
            <w:tcW w:w="680" w:type="dxa"/>
            <w:vMerge/>
          </w:tcPr>
          <w:p w:rsidR="00800175" w:rsidRDefault="00800175">
            <w:pPr>
              <w:pStyle w:val="ConsPlusNormal"/>
            </w:pPr>
          </w:p>
        </w:tc>
        <w:tc>
          <w:tcPr>
            <w:tcW w:w="6690" w:type="dxa"/>
          </w:tcPr>
          <w:p w:rsidR="00800175" w:rsidRDefault="00800175">
            <w:pPr>
              <w:pStyle w:val="ConsPlusNormal"/>
              <w:jc w:val="both"/>
            </w:pPr>
            <w:r>
              <w:t>- не является участником</w:t>
            </w:r>
          </w:p>
        </w:tc>
        <w:tc>
          <w:tcPr>
            <w:tcW w:w="1701" w:type="dxa"/>
          </w:tcPr>
          <w:p w:rsidR="00800175" w:rsidRDefault="00800175">
            <w:pPr>
              <w:pStyle w:val="ConsPlusNormal"/>
              <w:jc w:val="right"/>
            </w:pPr>
            <w:r>
              <w:t>0</w:t>
            </w:r>
          </w:p>
        </w:tc>
      </w:tr>
      <w:tr w:rsidR="00800175">
        <w:tc>
          <w:tcPr>
            <w:tcW w:w="680" w:type="dxa"/>
            <w:vMerge/>
          </w:tcPr>
          <w:p w:rsidR="00800175" w:rsidRDefault="00800175">
            <w:pPr>
              <w:pStyle w:val="ConsPlusNormal"/>
            </w:pPr>
          </w:p>
        </w:tc>
        <w:tc>
          <w:tcPr>
            <w:tcW w:w="6690" w:type="dxa"/>
          </w:tcPr>
          <w:p w:rsidR="00800175" w:rsidRDefault="00800175">
            <w:pPr>
              <w:pStyle w:val="ConsPlusNormal"/>
              <w:jc w:val="both"/>
            </w:pPr>
            <w:r>
              <w:t>- участник голосования</w:t>
            </w:r>
          </w:p>
        </w:tc>
        <w:tc>
          <w:tcPr>
            <w:tcW w:w="1701" w:type="dxa"/>
          </w:tcPr>
          <w:p w:rsidR="00800175" w:rsidRDefault="00800175">
            <w:pPr>
              <w:pStyle w:val="ConsPlusNormal"/>
              <w:jc w:val="right"/>
            </w:pPr>
            <w:r>
              <w:t>5</w:t>
            </w:r>
          </w:p>
        </w:tc>
      </w:tr>
      <w:tr w:rsidR="00800175">
        <w:tc>
          <w:tcPr>
            <w:tcW w:w="680" w:type="dxa"/>
            <w:vMerge/>
          </w:tcPr>
          <w:p w:rsidR="00800175" w:rsidRDefault="00800175">
            <w:pPr>
              <w:pStyle w:val="ConsPlusNormal"/>
            </w:pPr>
          </w:p>
        </w:tc>
        <w:tc>
          <w:tcPr>
            <w:tcW w:w="6690" w:type="dxa"/>
          </w:tcPr>
          <w:p w:rsidR="00800175" w:rsidRDefault="00800175">
            <w:pPr>
              <w:pStyle w:val="ConsPlusNormal"/>
              <w:jc w:val="both"/>
            </w:pPr>
            <w:r>
              <w:t>- победитель голосования</w:t>
            </w:r>
          </w:p>
        </w:tc>
        <w:tc>
          <w:tcPr>
            <w:tcW w:w="1701" w:type="dxa"/>
          </w:tcPr>
          <w:p w:rsidR="00800175" w:rsidRDefault="00800175">
            <w:pPr>
              <w:pStyle w:val="ConsPlusNormal"/>
              <w:jc w:val="right"/>
            </w:pPr>
            <w:r>
              <w:t>10</w:t>
            </w:r>
          </w:p>
        </w:tc>
      </w:tr>
    </w:tbl>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12</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bookmarkStart w:id="52" w:name="P9934"/>
      <w:bookmarkEnd w:id="52"/>
      <w:r>
        <w:t>ПЛАН</w:t>
      </w:r>
    </w:p>
    <w:p w:rsidR="00800175" w:rsidRDefault="00800175">
      <w:pPr>
        <w:pStyle w:val="ConsPlusTitle"/>
        <w:jc w:val="center"/>
      </w:pPr>
      <w:r>
        <w:t>РЕАЛИЗАЦИИ ПОДПРОГРАММЫ "ФОРМИРОВАНИЕ СОВРЕМЕННОЙ ГОРОДСКОЙ</w:t>
      </w:r>
    </w:p>
    <w:p w:rsidR="00800175" w:rsidRDefault="00800175">
      <w:pPr>
        <w:pStyle w:val="ConsPlusTitle"/>
        <w:jc w:val="center"/>
      </w:pPr>
      <w:r>
        <w:t>СРЕДЫ"</w:t>
      </w:r>
    </w:p>
    <w:p w:rsidR="00800175" w:rsidRDefault="0080017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both"/>
            </w:pPr>
            <w:r>
              <w:rPr>
                <w:color w:val="392C69"/>
              </w:rPr>
              <w:t>КонсультантПлюс: примечание.</w:t>
            </w:r>
          </w:p>
          <w:p w:rsidR="00800175" w:rsidRDefault="00800175">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sectPr w:rsidR="008001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1984"/>
        <w:gridCol w:w="850"/>
        <w:gridCol w:w="850"/>
        <w:gridCol w:w="850"/>
        <w:gridCol w:w="1190"/>
        <w:gridCol w:w="793"/>
        <w:gridCol w:w="850"/>
        <w:gridCol w:w="850"/>
        <w:gridCol w:w="1190"/>
        <w:gridCol w:w="793"/>
        <w:gridCol w:w="850"/>
        <w:gridCol w:w="850"/>
        <w:gridCol w:w="1077"/>
      </w:tblGrid>
      <w:tr w:rsidR="00800175">
        <w:tc>
          <w:tcPr>
            <w:tcW w:w="566" w:type="dxa"/>
            <w:vMerge w:val="restart"/>
          </w:tcPr>
          <w:p w:rsidR="00800175" w:rsidRDefault="00800175">
            <w:pPr>
              <w:pStyle w:val="ConsPlusNormal"/>
              <w:jc w:val="center"/>
            </w:pPr>
            <w:r>
              <w:lastRenderedPageBreak/>
              <w:t>N п/п</w:t>
            </w:r>
          </w:p>
        </w:tc>
        <w:tc>
          <w:tcPr>
            <w:tcW w:w="2834" w:type="dxa"/>
            <w:vMerge w:val="restart"/>
          </w:tcPr>
          <w:p w:rsidR="00800175" w:rsidRDefault="00800175">
            <w:pPr>
              <w:pStyle w:val="ConsPlusNormal"/>
              <w:jc w:val="center"/>
            </w:pPr>
            <w:r>
              <w:t>Наименование контрольного события подпрограммы</w:t>
            </w:r>
          </w:p>
        </w:tc>
        <w:tc>
          <w:tcPr>
            <w:tcW w:w="1984" w:type="dxa"/>
            <w:vMerge w:val="restart"/>
          </w:tcPr>
          <w:p w:rsidR="00800175" w:rsidRDefault="00800175">
            <w:pPr>
              <w:pStyle w:val="ConsPlusNormal"/>
              <w:jc w:val="center"/>
            </w:pPr>
            <w:r>
              <w:t>Ответственный исполнитель</w:t>
            </w:r>
          </w:p>
        </w:tc>
        <w:tc>
          <w:tcPr>
            <w:tcW w:w="10993" w:type="dxa"/>
            <w:gridSpan w:val="12"/>
          </w:tcPr>
          <w:p w:rsidR="00800175" w:rsidRDefault="00800175">
            <w:pPr>
              <w:pStyle w:val="ConsPlusNormal"/>
              <w:jc w:val="center"/>
            </w:pPr>
            <w:r>
              <w:t>Срок наступления контрольного события</w:t>
            </w:r>
          </w:p>
        </w:tc>
      </w:tr>
      <w:tr w:rsidR="00800175">
        <w:tc>
          <w:tcPr>
            <w:tcW w:w="566" w:type="dxa"/>
            <w:vMerge/>
          </w:tcPr>
          <w:p w:rsidR="00800175" w:rsidRDefault="00800175">
            <w:pPr>
              <w:pStyle w:val="ConsPlusNormal"/>
            </w:pPr>
          </w:p>
        </w:tc>
        <w:tc>
          <w:tcPr>
            <w:tcW w:w="2834" w:type="dxa"/>
            <w:vMerge/>
          </w:tcPr>
          <w:p w:rsidR="00800175" w:rsidRDefault="00800175">
            <w:pPr>
              <w:pStyle w:val="ConsPlusNormal"/>
            </w:pPr>
          </w:p>
        </w:tc>
        <w:tc>
          <w:tcPr>
            <w:tcW w:w="1984" w:type="dxa"/>
            <w:vMerge/>
          </w:tcPr>
          <w:p w:rsidR="00800175" w:rsidRDefault="00800175">
            <w:pPr>
              <w:pStyle w:val="ConsPlusNormal"/>
            </w:pPr>
          </w:p>
        </w:tc>
        <w:tc>
          <w:tcPr>
            <w:tcW w:w="3740" w:type="dxa"/>
            <w:gridSpan w:val="4"/>
          </w:tcPr>
          <w:p w:rsidR="00800175" w:rsidRDefault="00800175">
            <w:pPr>
              <w:pStyle w:val="ConsPlusNormal"/>
              <w:jc w:val="center"/>
            </w:pPr>
            <w:r>
              <w:t>2022 год</w:t>
            </w:r>
          </w:p>
        </w:tc>
        <w:tc>
          <w:tcPr>
            <w:tcW w:w="3683" w:type="dxa"/>
            <w:gridSpan w:val="4"/>
          </w:tcPr>
          <w:p w:rsidR="00800175" w:rsidRDefault="00800175">
            <w:pPr>
              <w:pStyle w:val="ConsPlusNormal"/>
              <w:jc w:val="center"/>
            </w:pPr>
            <w:r>
              <w:t>2023 год</w:t>
            </w:r>
          </w:p>
        </w:tc>
        <w:tc>
          <w:tcPr>
            <w:tcW w:w="3570" w:type="dxa"/>
            <w:gridSpan w:val="4"/>
          </w:tcPr>
          <w:p w:rsidR="00800175" w:rsidRDefault="00800175">
            <w:pPr>
              <w:pStyle w:val="ConsPlusNormal"/>
              <w:jc w:val="center"/>
            </w:pPr>
            <w:r>
              <w:t>2024 год</w:t>
            </w:r>
          </w:p>
        </w:tc>
      </w:tr>
      <w:tr w:rsidR="00800175">
        <w:tc>
          <w:tcPr>
            <w:tcW w:w="566" w:type="dxa"/>
            <w:vMerge/>
          </w:tcPr>
          <w:p w:rsidR="00800175" w:rsidRDefault="00800175">
            <w:pPr>
              <w:pStyle w:val="ConsPlusNormal"/>
            </w:pPr>
          </w:p>
        </w:tc>
        <w:tc>
          <w:tcPr>
            <w:tcW w:w="2834" w:type="dxa"/>
            <w:vMerge/>
          </w:tcPr>
          <w:p w:rsidR="00800175" w:rsidRDefault="00800175">
            <w:pPr>
              <w:pStyle w:val="ConsPlusNormal"/>
            </w:pPr>
          </w:p>
        </w:tc>
        <w:tc>
          <w:tcPr>
            <w:tcW w:w="1984" w:type="dxa"/>
            <w:vMerge/>
          </w:tcPr>
          <w:p w:rsidR="00800175" w:rsidRDefault="00800175">
            <w:pPr>
              <w:pStyle w:val="ConsPlusNormal"/>
            </w:pPr>
          </w:p>
        </w:tc>
        <w:tc>
          <w:tcPr>
            <w:tcW w:w="850" w:type="dxa"/>
          </w:tcPr>
          <w:p w:rsidR="00800175" w:rsidRDefault="00800175">
            <w:pPr>
              <w:pStyle w:val="ConsPlusNormal"/>
              <w:jc w:val="center"/>
            </w:pPr>
            <w:r>
              <w:t>I квартал</w:t>
            </w:r>
          </w:p>
        </w:tc>
        <w:tc>
          <w:tcPr>
            <w:tcW w:w="850" w:type="dxa"/>
          </w:tcPr>
          <w:p w:rsidR="00800175" w:rsidRDefault="00800175">
            <w:pPr>
              <w:pStyle w:val="ConsPlusNormal"/>
              <w:jc w:val="center"/>
            </w:pPr>
            <w:r>
              <w:t>II квартал</w:t>
            </w:r>
          </w:p>
        </w:tc>
        <w:tc>
          <w:tcPr>
            <w:tcW w:w="850" w:type="dxa"/>
          </w:tcPr>
          <w:p w:rsidR="00800175" w:rsidRDefault="00800175">
            <w:pPr>
              <w:pStyle w:val="ConsPlusNormal"/>
              <w:jc w:val="center"/>
            </w:pPr>
            <w:r>
              <w:t>III квартал</w:t>
            </w:r>
          </w:p>
        </w:tc>
        <w:tc>
          <w:tcPr>
            <w:tcW w:w="1190" w:type="dxa"/>
          </w:tcPr>
          <w:p w:rsidR="00800175" w:rsidRDefault="00800175">
            <w:pPr>
              <w:pStyle w:val="ConsPlusNormal"/>
              <w:jc w:val="center"/>
            </w:pPr>
            <w:r>
              <w:t>IV квартал</w:t>
            </w:r>
          </w:p>
        </w:tc>
        <w:tc>
          <w:tcPr>
            <w:tcW w:w="793" w:type="dxa"/>
          </w:tcPr>
          <w:p w:rsidR="00800175" w:rsidRDefault="00800175">
            <w:pPr>
              <w:pStyle w:val="ConsPlusNormal"/>
              <w:jc w:val="center"/>
            </w:pPr>
            <w:r>
              <w:t>I квартал</w:t>
            </w:r>
          </w:p>
        </w:tc>
        <w:tc>
          <w:tcPr>
            <w:tcW w:w="850" w:type="dxa"/>
          </w:tcPr>
          <w:p w:rsidR="00800175" w:rsidRDefault="00800175">
            <w:pPr>
              <w:pStyle w:val="ConsPlusNormal"/>
              <w:jc w:val="center"/>
            </w:pPr>
            <w:r>
              <w:t>II квартал</w:t>
            </w:r>
          </w:p>
        </w:tc>
        <w:tc>
          <w:tcPr>
            <w:tcW w:w="850" w:type="dxa"/>
          </w:tcPr>
          <w:p w:rsidR="00800175" w:rsidRDefault="00800175">
            <w:pPr>
              <w:pStyle w:val="ConsPlusNormal"/>
              <w:jc w:val="center"/>
            </w:pPr>
            <w:r>
              <w:t>III квартал</w:t>
            </w:r>
          </w:p>
        </w:tc>
        <w:tc>
          <w:tcPr>
            <w:tcW w:w="1190" w:type="dxa"/>
          </w:tcPr>
          <w:p w:rsidR="00800175" w:rsidRDefault="00800175">
            <w:pPr>
              <w:pStyle w:val="ConsPlusNormal"/>
              <w:jc w:val="center"/>
            </w:pPr>
            <w:r>
              <w:t>IV квартал</w:t>
            </w:r>
          </w:p>
        </w:tc>
        <w:tc>
          <w:tcPr>
            <w:tcW w:w="793" w:type="dxa"/>
          </w:tcPr>
          <w:p w:rsidR="00800175" w:rsidRDefault="00800175">
            <w:pPr>
              <w:pStyle w:val="ConsPlusNormal"/>
              <w:jc w:val="center"/>
            </w:pPr>
            <w:r>
              <w:t>I квартал</w:t>
            </w:r>
          </w:p>
        </w:tc>
        <w:tc>
          <w:tcPr>
            <w:tcW w:w="850" w:type="dxa"/>
          </w:tcPr>
          <w:p w:rsidR="00800175" w:rsidRDefault="00800175">
            <w:pPr>
              <w:pStyle w:val="ConsPlusNormal"/>
              <w:jc w:val="center"/>
            </w:pPr>
            <w:r>
              <w:t>II квартал</w:t>
            </w:r>
          </w:p>
        </w:tc>
        <w:tc>
          <w:tcPr>
            <w:tcW w:w="850" w:type="dxa"/>
          </w:tcPr>
          <w:p w:rsidR="00800175" w:rsidRDefault="00800175">
            <w:pPr>
              <w:pStyle w:val="ConsPlusNormal"/>
              <w:jc w:val="center"/>
            </w:pPr>
            <w:r>
              <w:t>III квартал</w:t>
            </w:r>
          </w:p>
        </w:tc>
        <w:tc>
          <w:tcPr>
            <w:tcW w:w="1077" w:type="dxa"/>
          </w:tcPr>
          <w:p w:rsidR="00800175" w:rsidRDefault="00800175">
            <w:pPr>
              <w:pStyle w:val="ConsPlusNormal"/>
              <w:jc w:val="center"/>
            </w:pPr>
            <w:r>
              <w:t>IV квартал</w:t>
            </w:r>
          </w:p>
        </w:tc>
      </w:tr>
      <w:tr w:rsidR="00800175">
        <w:tc>
          <w:tcPr>
            <w:tcW w:w="566" w:type="dxa"/>
          </w:tcPr>
          <w:p w:rsidR="00800175" w:rsidRDefault="00800175">
            <w:pPr>
              <w:pStyle w:val="ConsPlusNormal"/>
              <w:jc w:val="center"/>
            </w:pPr>
            <w:r>
              <w:t>1</w:t>
            </w:r>
          </w:p>
        </w:tc>
        <w:tc>
          <w:tcPr>
            <w:tcW w:w="2834" w:type="dxa"/>
          </w:tcPr>
          <w:p w:rsidR="00800175" w:rsidRDefault="00800175">
            <w:pPr>
              <w:pStyle w:val="ConsPlusNormal"/>
              <w:jc w:val="center"/>
            </w:pPr>
            <w:r>
              <w:t>2</w:t>
            </w:r>
          </w:p>
        </w:tc>
        <w:tc>
          <w:tcPr>
            <w:tcW w:w="1984" w:type="dxa"/>
          </w:tcPr>
          <w:p w:rsidR="00800175" w:rsidRDefault="00800175">
            <w:pPr>
              <w:pStyle w:val="ConsPlusNormal"/>
              <w:jc w:val="center"/>
            </w:pPr>
            <w:r>
              <w:t>3</w:t>
            </w:r>
          </w:p>
        </w:tc>
        <w:tc>
          <w:tcPr>
            <w:tcW w:w="850" w:type="dxa"/>
          </w:tcPr>
          <w:p w:rsidR="00800175" w:rsidRDefault="00800175">
            <w:pPr>
              <w:pStyle w:val="ConsPlusNormal"/>
              <w:jc w:val="center"/>
            </w:pPr>
            <w:r>
              <w:t>20</w:t>
            </w:r>
          </w:p>
        </w:tc>
        <w:tc>
          <w:tcPr>
            <w:tcW w:w="850" w:type="dxa"/>
          </w:tcPr>
          <w:p w:rsidR="00800175" w:rsidRDefault="00800175">
            <w:pPr>
              <w:pStyle w:val="ConsPlusNormal"/>
              <w:jc w:val="center"/>
            </w:pPr>
            <w:r>
              <w:t>21</w:t>
            </w:r>
          </w:p>
        </w:tc>
        <w:tc>
          <w:tcPr>
            <w:tcW w:w="850" w:type="dxa"/>
          </w:tcPr>
          <w:p w:rsidR="00800175" w:rsidRDefault="00800175">
            <w:pPr>
              <w:pStyle w:val="ConsPlusNormal"/>
              <w:jc w:val="center"/>
            </w:pPr>
            <w:r>
              <w:t>22</w:t>
            </w:r>
          </w:p>
        </w:tc>
        <w:tc>
          <w:tcPr>
            <w:tcW w:w="1190" w:type="dxa"/>
          </w:tcPr>
          <w:p w:rsidR="00800175" w:rsidRDefault="00800175">
            <w:pPr>
              <w:pStyle w:val="ConsPlusNormal"/>
              <w:jc w:val="center"/>
            </w:pPr>
            <w:r>
              <w:t>23</w:t>
            </w:r>
          </w:p>
        </w:tc>
        <w:tc>
          <w:tcPr>
            <w:tcW w:w="793" w:type="dxa"/>
          </w:tcPr>
          <w:p w:rsidR="00800175" w:rsidRDefault="00800175">
            <w:pPr>
              <w:pStyle w:val="ConsPlusNormal"/>
              <w:jc w:val="center"/>
            </w:pPr>
            <w:r>
              <w:t>24</w:t>
            </w:r>
          </w:p>
        </w:tc>
        <w:tc>
          <w:tcPr>
            <w:tcW w:w="850" w:type="dxa"/>
          </w:tcPr>
          <w:p w:rsidR="00800175" w:rsidRDefault="00800175">
            <w:pPr>
              <w:pStyle w:val="ConsPlusNormal"/>
              <w:jc w:val="center"/>
            </w:pPr>
            <w:r>
              <w:t>25</w:t>
            </w:r>
          </w:p>
        </w:tc>
        <w:tc>
          <w:tcPr>
            <w:tcW w:w="850" w:type="dxa"/>
          </w:tcPr>
          <w:p w:rsidR="00800175" w:rsidRDefault="00800175">
            <w:pPr>
              <w:pStyle w:val="ConsPlusNormal"/>
              <w:jc w:val="center"/>
            </w:pPr>
            <w:r>
              <w:t>26</w:t>
            </w:r>
          </w:p>
        </w:tc>
        <w:tc>
          <w:tcPr>
            <w:tcW w:w="1190" w:type="dxa"/>
          </w:tcPr>
          <w:p w:rsidR="00800175" w:rsidRDefault="00800175">
            <w:pPr>
              <w:pStyle w:val="ConsPlusNormal"/>
              <w:jc w:val="center"/>
            </w:pPr>
            <w:r>
              <w:t>27</w:t>
            </w:r>
          </w:p>
        </w:tc>
        <w:tc>
          <w:tcPr>
            <w:tcW w:w="793" w:type="dxa"/>
          </w:tcPr>
          <w:p w:rsidR="00800175" w:rsidRDefault="00800175">
            <w:pPr>
              <w:pStyle w:val="ConsPlusNormal"/>
              <w:jc w:val="center"/>
            </w:pPr>
            <w:r>
              <w:t>28</w:t>
            </w:r>
          </w:p>
        </w:tc>
        <w:tc>
          <w:tcPr>
            <w:tcW w:w="850" w:type="dxa"/>
          </w:tcPr>
          <w:p w:rsidR="00800175" w:rsidRDefault="00800175">
            <w:pPr>
              <w:pStyle w:val="ConsPlusNormal"/>
              <w:jc w:val="center"/>
            </w:pPr>
            <w:r>
              <w:t>29</w:t>
            </w:r>
          </w:p>
        </w:tc>
        <w:tc>
          <w:tcPr>
            <w:tcW w:w="850" w:type="dxa"/>
          </w:tcPr>
          <w:p w:rsidR="00800175" w:rsidRDefault="00800175">
            <w:pPr>
              <w:pStyle w:val="ConsPlusNormal"/>
              <w:jc w:val="center"/>
            </w:pPr>
            <w:r>
              <w:t>30</w:t>
            </w:r>
          </w:p>
        </w:tc>
        <w:tc>
          <w:tcPr>
            <w:tcW w:w="1077" w:type="dxa"/>
          </w:tcPr>
          <w:p w:rsidR="00800175" w:rsidRDefault="00800175">
            <w:pPr>
              <w:pStyle w:val="ConsPlusNormal"/>
              <w:jc w:val="center"/>
            </w:pPr>
            <w:r>
              <w:t>31</w:t>
            </w:r>
          </w:p>
        </w:tc>
      </w:tr>
      <w:tr w:rsidR="00800175">
        <w:tc>
          <w:tcPr>
            <w:tcW w:w="566" w:type="dxa"/>
          </w:tcPr>
          <w:p w:rsidR="00800175" w:rsidRDefault="00800175">
            <w:pPr>
              <w:pStyle w:val="ConsPlusNormal"/>
              <w:jc w:val="right"/>
            </w:pPr>
            <w:r>
              <w:t>1.</w:t>
            </w:r>
          </w:p>
        </w:tc>
        <w:tc>
          <w:tcPr>
            <w:tcW w:w="2834" w:type="dxa"/>
          </w:tcPr>
          <w:p w:rsidR="00800175" w:rsidRDefault="00800175">
            <w:pPr>
              <w:pStyle w:val="ConsPlusNormal"/>
              <w:jc w:val="both"/>
            </w:pPr>
            <w:r>
              <w:t>Организация и проведение отбора заявок органов местного самоуправления муниципальных образований Магаданской области на предоставление субсидии из областного бюджета на поддержку муниципальных программ формирования современной городской среды</w:t>
            </w:r>
          </w:p>
        </w:tc>
        <w:tc>
          <w:tcPr>
            <w:tcW w:w="1984" w:type="dxa"/>
          </w:tcPr>
          <w:p w:rsidR="00800175" w:rsidRDefault="00800175">
            <w:pPr>
              <w:pStyle w:val="ConsPlusNormal"/>
              <w:jc w:val="center"/>
            </w:pPr>
            <w:r>
              <w:t>Министерство строительства, ЖКХ и энергетики Магаданской области</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190" w:type="dxa"/>
          </w:tcPr>
          <w:p w:rsidR="00800175" w:rsidRDefault="00800175">
            <w:pPr>
              <w:pStyle w:val="ConsPlusNormal"/>
              <w:jc w:val="center"/>
            </w:pPr>
            <w:r>
              <w:t>до 01.10.2021</w:t>
            </w:r>
          </w:p>
        </w:tc>
        <w:tc>
          <w:tcPr>
            <w:tcW w:w="793"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190" w:type="dxa"/>
          </w:tcPr>
          <w:p w:rsidR="00800175" w:rsidRDefault="00800175">
            <w:pPr>
              <w:pStyle w:val="ConsPlusNormal"/>
              <w:jc w:val="center"/>
            </w:pPr>
            <w:r>
              <w:t>до 01.10.2021</w:t>
            </w:r>
          </w:p>
        </w:tc>
        <w:tc>
          <w:tcPr>
            <w:tcW w:w="793"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077" w:type="dxa"/>
          </w:tcPr>
          <w:p w:rsidR="00800175" w:rsidRDefault="00800175">
            <w:pPr>
              <w:pStyle w:val="ConsPlusNormal"/>
              <w:jc w:val="center"/>
            </w:pPr>
            <w:r>
              <w:t>до 01.10.2021</w:t>
            </w:r>
          </w:p>
        </w:tc>
      </w:tr>
      <w:tr w:rsidR="00800175">
        <w:tc>
          <w:tcPr>
            <w:tcW w:w="566" w:type="dxa"/>
          </w:tcPr>
          <w:p w:rsidR="00800175" w:rsidRDefault="00800175">
            <w:pPr>
              <w:pStyle w:val="ConsPlusNormal"/>
              <w:jc w:val="right"/>
            </w:pPr>
            <w:r>
              <w:t>2.</w:t>
            </w:r>
          </w:p>
        </w:tc>
        <w:tc>
          <w:tcPr>
            <w:tcW w:w="2834" w:type="dxa"/>
          </w:tcPr>
          <w:p w:rsidR="00800175" w:rsidRDefault="00800175">
            <w:pPr>
              <w:pStyle w:val="ConsPlusNormal"/>
              <w:jc w:val="both"/>
            </w:pPr>
            <w:r>
              <w:t>Утверждение нормативно-правовым актом перечня муниципальных образований Магаданской области, прошедших отбор на предоставление субсидии из областного бюджета на поддержку муниципальных программ формирования современной городской среды</w:t>
            </w:r>
          </w:p>
        </w:tc>
        <w:tc>
          <w:tcPr>
            <w:tcW w:w="1984" w:type="dxa"/>
          </w:tcPr>
          <w:p w:rsidR="00800175" w:rsidRDefault="00800175">
            <w:pPr>
              <w:pStyle w:val="ConsPlusNormal"/>
              <w:jc w:val="center"/>
            </w:pPr>
            <w:r>
              <w:t>Министерство строительства, ЖКХ и энергетики Магаданской области</w:t>
            </w:r>
          </w:p>
        </w:tc>
        <w:tc>
          <w:tcPr>
            <w:tcW w:w="3740" w:type="dxa"/>
            <w:gridSpan w:val="4"/>
          </w:tcPr>
          <w:p w:rsidR="00800175" w:rsidRDefault="00800175">
            <w:pPr>
              <w:pStyle w:val="ConsPlusNormal"/>
              <w:jc w:val="center"/>
            </w:pPr>
            <w:r>
              <w:t>После проведения отбора до 10.10</w:t>
            </w:r>
          </w:p>
        </w:tc>
        <w:tc>
          <w:tcPr>
            <w:tcW w:w="3683" w:type="dxa"/>
            <w:gridSpan w:val="4"/>
          </w:tcPr>
          <w:p w:rsidR="00800175" w:rsidRDefault="00800175">
            <w:pPr>
              <w:pStyle w:val="ConsPlusNormal"/>
              <w:jc w:val="center"/>
            </w:pPr>
            <w:r>
              <w:t>После проведения отбора до 10.10</w:t>
            </w:r>
          </w:p>
        </w:tc>
        <w:tc>
          <w:tcPr>
            <w:tcW w:w="3570" w:type="dxa"/>
            <w:gridSpan w:val="4"/>
          </w:tcPr>
          <w:p w:rsidR="00800175" w:rsidRDefault="00800175">
            <w:pPr>
              <w:pStyle w:val="ConsPlusNormal"/>
              <w:jc w:val="center"/>
            </w:pPr>
            <w:r>
              <w:t>После проведения отбора до 10.10</w:t>
            </w:r>
          </w:p>
        </w:tc>
      </w:tr>
      <w:tr w:rsidR="00800175">
        <w:tc>
          <w:tcPr>
            <w:tcW w:w="566" w:type="dxa"/>
          </w:tcPr>
          <w:p w:rsidR="00800175" w:rsidRDefault="00800175">
            <w:pPr>
              <w:pStyle w:val="ConsPlusNormal"/>
              <w:jc w:val="right"/>
            </w:pPr>
            <w:r>
              <w:lastRenderedPageBreak/>
              <w:t>3.</w:t>
            </w:r>
          </w:p>
        </w:tc>
        <w:tc>
          <w:tcPr>
            <w:tcW w:w="2834" w:type="dxa"/>
          </w:tcPr>
          <w:p w:rsidR="00800175" w:rsidRDefault="00800175">
            <w:pPr>
              <w:pStyle w:val="ConsPlusNormal"/>
              <w:jc w:val="both"/>
            </w:pPr>
            <w:r>
              <w:t>Распределение субсидий муниципальным образованиям Магаданской области, прошедших отбор на предоставление субсидии из областного бюджета на поддержку муниципальных программ формирования современной городской среды</w:t>
            </w:r>
          </w:p>
        </w:tc>
        <w:tc>
          <w:tcPr>
            <w:tcW w:w="1984" w:type="dxa"/>
          </w:tcPr>
          <w:p w:rsidR="00800175" w:rsidRDefault="00800175">
            <w:pPr>
              <w:pStyle w:val="ConsPlusNormal"/>
              <w:jc w:val="center"/>
            </w:pPr>
            <w:r>
              <w:t>Министерство строительства, ЖКХ и энергетики Магаданской области</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190" w:type="dxa"/>
          </w:tcPr>
          <w:p w:rsidR="00800175" w:rsidRDefault="00800175">
            <w:pPr>
              <w:pStyle w:val="ConsPlusNormal"/>
              <w:jc w:val="center"/>
            </w:pPr>
            <w:r>
              <w:t>20.10</w:t>
            </w:r>
          </w:p>
        </w:tc>
        <w:tc>
          <w:tcPr>
            <w:tcW w:w="793"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190" w:type="dxa"/>
          </w:tcPr>
          <w:p w:rsidR="00800175" w:rsidRDefault="00800175">
            <w:pPr>
              <w:pStyle w:val="ConsPlusNormal"/>
              <w:jc w:val="center"/>
            </w:pPr>
            <w:r>
              <w:t>20.10</w:t>
            </w:r>
          </w:p>
        </w:tc>
        <w:tc>
          <w:tcPr>
            <w:tcW w:w="793"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077" w:type="dxa"/>
          </w:tcPr>
          <w:p w:rsidR="00800175" w:rsidRDefault="00800175">
            <w:pPr>
              <w:pStyle w:val="ConsPlusNormal"/>
              <w:jc w:val="center"/>
            </w:pPr>
            <w:r>
              <w:t>20.10</w:t>
            </w:r>
          </w:p>
        </w:tc>
      </w:tr>
      <w:tr w:rsidR="00800175">
        <w:tc>
          <w:tcPr>
            <w:tcW w:w="566" w:type="dxa"/>
          </w:tcPr>
          <w:p w:rsidR="00800175" w:rsidRDefault="00800175">
            <w:pPr>
              <w:pStyle w:val="ConsPlusNormal"/>
              <w:jc w:val="right"/>
            </w:pPr>
            <w:r>
              <w:t>4.</w:t>
            </w:r>
          </w:p>
        </w:tc>
        <w:tc>
          <w:tcPr>
            <w:tcW w:w="2834" w:type="dxa"/>
          </w:tcPr>
          <w:p w:rsidR="00800175" w:rsidRDefault="00800175">
            <w:pPr>
              <w:pStyle w:val="ConsPlusNormal"/>
              <w:jc w:val="both"/>
            </w:pPr>
            <w:r>
              <w:t>Заключение соглашений на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tc>
        <w:tc>
          <w:tcPr>
            <w:tcW w:w="1984" w:type="dxa"/>
          </w:tcPr>
          <w:p w:rsidR="00800175" w:rsidRDefault="00800175">
            <w:pPr>
              <w:pStyle w:val="ConsPlusNormal"/>
              <w:jc w:val="center"/>
            </w:pPr>
            <w:r>
              <w:t>Министерство строительства, ЖКХ и энергетики Магаданской области</w:t>
            </w:r>
          </w:p>
        </w:tc>
        <w:tc>
          <w:tcPr>
            <w:tcW w:w="850" w:type="dxa"/>
          </w:tcPr>
          <w:p w:rsidR="00800175" w:rsidRDefault="00800175">
            <w:pPr>
              <w:pStyle w:val="ConsPlusNormal"/>
              <w:jc w:val="center"/>
            </w:pPr>
            <w:r>
              <w:t>31.01</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190" w:type="dxa"/>
          </w:tcPr>
          <w:p w:rsidR="00800175" w:rsidRDefault="00800175">
            <w:pPr>
              <w:pStyle w:val="ConsPlusNormal"/>
              <w:jc w:val="center"/>
            </w:pPr>
            <w:r>
              <w:t>-</w:t>
            </w:r>
          </w:p>
        </w:tc>
        <w:tc>
          <w:tcPr>
            <w:tcW w:w="793" w:type="dxa"/>
          </w:tcPr>
          <w:p w:rsidR="00800175" w:rsidRDefault="00800175">
            <w:pPr>
              <w:pStyle w:val="ConsPlusNormal"/>
              <w:jc w:val="center"/>
            </w:pPr>
            <w:r>
              <w:t>31.01</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190" w:type="dxa"/>
          </w:tcPr>
          <w:p w:rsidR="00800175" w:rsidRDefault="00800175">
            <w:pPr>
              <w:pStyle w:val="ConsPlusNormal"/>
              <w:jc w:val="center"/>
            </w:pPr>
            <w:r>
              <w:t>-</w:t>
            </w:r>
          </w:p>
        </w:tc>
        <w:tc>
          <w:tcPr>
            <w:tcW w:w="793" w:type="dxa"/>
          </w:tcPr>
          <w:p w:rsidR="00800175" w:rsidRDefault="00800175">
            <w:pPr>
              <w:pStyle w:val="ConsPlusNormal"/>
              <w:jc w:val="center"/>
            </w:pPr>
            <w:r>
              <w:t>31.01</w:t>
            </w:r>
          </w:p>
        </w:tc>
        <w:tc>
          <w:tcPr>
            <w:tcW w:w="850" w:type="dxa"/>
          </w:tcPr>
          <w:p w:rsidR="00800175" w:rsidRDefault="00800175">
            <w:pPr>
              <w:pStyle w:val="ConsPlusNormal"/>
              <w:jc w:val="center"/>
            </w:pPr>
            <w:r>
              <w:t>-</w:t>
            </w:r>
          </w:p>
        </w:tc>
        <w:tc>
          <w:tcPr>
            <w:tcW w:w="850" w:type="dxa"/>
          </w:tcPr>
          <w:p w:rsidR="00800175" w:rsidRDefault="00800175">
            <w:pPr>
              <w:pStyle w:val="ConsPlusNormal"/>
              <w:jc w:val="center"/>
            </w:pPr>
            <w:r>
              <w:t>-</w:t>
            </w:r>
          </w:p>
        </w:tc>
        <w:tc>
          <w:tcPr>
            <w:tcW w:w="1077" w:type="dxa"/>
          </w:tcPr>
          <w:p w:rsidR="00800175" w:rsidRDefault="00800175">
            <w:pPr>
              <w:pStyle w:val="ConsPlusNormal"/>
              <w:jc w:val="center"/>
            </w:pPr>
            <w:r>
              <w:t>-</w:t>
            </w:r>
          </w:p>
        </w:tc>
      </w:tr>
      <w:tr w:rsidR="00800175">
        <w:tc>
          <w:tcPr>
            <w:tcW w:w="566" w:type="dxa"/>
          </w:tcPr>
          <w:p w:rsidR="00800175" w:rsidRDefault="00800175">
            <w:pPr>
              <w:pStyle w:val="ConsPlusNormal"/>
              <w:jc w:val="right"/>
            </w:pPr>
            <w:r>
              <w:t>5.</w:t>
            </w:r>
          </w:p>
        </w:tc>
        <w:tc>
          <w:tcPr>
            <w:tcW w:w="2834" w:type="dxa"/>
          </w:tcPr>
          <w:p w:rsidR="00800175" w:rsidRDefault="00800175">
            <w:pPr>
              <w:pStyle w:val="ConsPlusNormal"/>
              <w:jc w:val="both"/>
            </w:pPr>
            <w:r>
              <w:t>Направление проектов создания комфортной городской среды, реализованных на территории Магаданской области, в целях формирования Федерального реестра лучших реализованных практик (проектов) по благоустройству</w:t>
            </w:r>
          </w:p>
        </w:tc>
        <w:tc>
          <w:tcPr>
            <w:tcW w:w="1984" w:type="dxa"/>
          </w:tcPr>
          <w:p w:rsidR="00800175" w:rsidRDefault="00800175">
            <w:pPr>
              <w:pStyle w:val="ConsPlusNormal"/>
              <w:jc w:val="center"/>
            </w:pPr>
            <w:r>
              <w:t>Министерство строительства, ЖКХ и энергетики Магаданской области</w:t>
            </w:r>
          </w:p>
        </w:tc>
        <w:tc>
          <w:tcPr>
            <w:tcW w:w="3740" w:type="dxa"/>
            <w:gridSpan w:val="4"/>
          </w:tcPr>
          <w:p w:rsidR="00800175" w:rsidRDefault="00800175">
            <w:pPr>
              <w:pStyle w:val="ConsPlusNormal"/>
              <w:jc w:val="center"/>
            </w:pPr>
            <w:r>
              <w:t>в срок, установленный нормативным правовым актом уполномоченного федерального органа до 30 ноября</w:t>
            </w:r>
          </w:p>
        </w:tc>
        <w:tc>
          <w:tcPr>
            <w:tcW w:w="3683" w:type="dxa"/>
            <w:gridSpan w:val="4"/>
          </w:tcPr>
          <w:p w:rsidR="00800175" w:rsidRDefault="00800175">
            <w:pPr>
              <w:pStyle w:val="ConsPlusNormal"/>
              <w:jc w:val="center"/>
            </w:pPr>
            <w:r>
              <w:t>в срок, установленный нормативным правовым актом уполномоченного федерального органа до 30 ноября</w:t>
            </w:r>
          </w:p>
        </w:tc>
        <w:tc>
          <w:tcPr>
            <w:tcW w:w="3570" w:type="dxa"/>
            <w:gridSpan w:val="4"/>
          </w:tcPr>
          <w:p w:rsidR="00800175" w:rsidRDefault="00800175">
            <w:pPr>
              <w:pStyle w:val="ConsPlusNormal"/>
              <w:jc w:val="center"/>
            </w:pPr>
            <w:r>
              <w:t>в срок, установленный нормативным правовым актом уполномоченного федерального органа до 30 ноября</w:t>
            </w:r>
          </w:p>
        </w:tc>
      </w:tr>
      <w:tr w:rsidR="00800175">
        <w:tc>
          <w:tcPr>
            <w:tcW w:w="566" w:type="dxa"/>
          </w:tcPr>
          <w:p w:rsidR="00800175" w:rsidRDefault="00800175">
            <w:pPr>
              <w:pStyle w:val="ConsPlusNormal"/>
              <w:jc w:val="right"/>
            </w:pPr>
            <w:r>
              <w:lastRenderedPageBreak/>
              <w:t>6.</w:t>
            </w:r>
          </w:p>
        </w:tc>
        <w:tc>
          <w:tcPr>
            <w:tcW w:w="2834" w:type="dxa"/>
          </w:tcPr>
          <w:p w:rsidR="00800175" w:rsidRDefault="00800175">
            <w:pPr>
              <w:pStyle w:val="ConsPlusNormal"/>
              <w:jc w:val="both"/>
            </w:pPr>
            <w:r>
              <w:t>Актуализация подпрограммы Магаданской области "Формирование современной городской среды Магаданской области на 2018-2024 годы"</w:t>
            </w:r>
          </w:p>
        </w:tc>
        <w:tc>
          <w:tcPr>
            <w:tcW w:w="1984" w:type="dxa"/>
          </w:tcPr>
          <w:p w:rsidR="00800175" w:rsidRDefault="00800175">
            <w:pPr>
              <w:pStyle w:val="ConsPlusNormal"/>
              <w:jc w:val="center"/>
            </w:pPr>
            <w:r>
              <w:t>Министерство строительства, ЖКХ и энергетики Магаданской области</w:t>
            </w:r>
          </w:p>
        </w:tc>
        <w:tc>
          <w:tcPr>
            <w:tcW w:w="3740" w:type="dxa"/>
            <w:gridSpan w:val="4"/>
          </w:tcPr>
          <w:p w:rsidR="00800175" w:rsidRDefault="00800175">
            <w:pPr>
              <w:pStyle w:val="ConsPlusNormal"/>
              <w:jc w:val="center"/>
            </w:pPr>
            <w:r>
              <w:t>по мере необходимости до 31.12</w:t>
            </w:r>
          </w:p>
        </w:tc>
        <w:tc>
          <w:tcPr>
            <w:tcW w:w="3683" w:type="dxa"/>
            <w:gridSpan w:val="4"/>
          </w:tcPr>
          <w:p w:rsidR="00800175" w:rsidRDefault="00800175">
            <w:pPr>
              <w:pStyle w:val="ConsPlusNormal"/>
              <w:jc w:val="center"/>
            </w:pPr>
            <w:r>
              <w:t>по мере необходимости до 31.12</w:t>
            </w:r>
          </w:p>
        </w:tc>
        <w:tc>
          <w:tcPr>
            <w:tcW w:w="3570" w:type="dxa"/>
            <w:gridSpan w:val="4"/>
          </w:tcPr>
          <w:p w:rsidR="00800175" w:rsidRDefault="00800175">
            <w:pPr>
              <w:pStyle w:val="ConsPlusNormal"/>
              <w:jc w:val="center"/>
            </w:pPr>
            <w:r>
              <w:t>по мере необходимости до 31.12</w:t>
            </w:r>
          </w:p>
        </w:tc>
      </w:tr>
      <w:tr w:rsidR="00800175">
        <w:tc>
          <w:tcPr>
            <w:tcW w:w="566" w:type="dxa"/>
          </w:tcPr>
          <w:p w:rsidR="00800175" w:rsidRDefault="00800175">
            <w:pPr>
              <w:pStyle w:val="ConsPlusNormal"/>
              <w:jc w:val="right"/>
            </w:pPr>
            <w:r>
              <w:t>7.</w:t>
            </w:r>
          </w:p>
        </w:tc>
        <w:tc>
          <w:tcPr>
            <w:tcW w:w="2834" w:type="dxa"/>
          </w:tcPr>
          <w:p w:rsidR="00800175" w:rsidRDefault="00800175">
            <w:pPr>
              <w:pStyle w:val="ConsPlusNormal"/>
              <w:jc w:val="both"/>
            </w:pPr>
            <w:r>
              <w:t>Мониторинг реализации муниципальными образованиями, расположенными на территории Магаданской области, проектов по формированию современной городской среды</w:t>
            </w:r>
          </w:p>
        </w:tc>
        <w:tc>
          <w:tcPr>
            <w:tcW w:w="1984" w:type="dxa"/>
          </w:tcPr>
          <w:p w:rsidR="00800175" w:rsidRDefault="00800175">
            <w:pPr>
              <w:pStyle w:val="ConsPlusNormal"/>
              <w:jc w:val="center"/>
            </w:pPr>
            <w:r>
              <w:t>Министерство строительства, ЖКХ и энергетики Магаданской области</w:t>
            </w:r>
          </w:p>
        </w:tc>
        <w:tc>
          <w:tcPr>
            <w:tcW w:w="3740" w:type="dxa"/>
            <w:gridSpan w:val="4"/>
          </w:tcPr>
          <w:p w:rsidR="00800175" w:rsidRDefault="00800175">
            <w:pPr>
              <w:pStyle w:val="ConsPlusNormal"/>
              <w:jc w:val="center"/>
            </w:pPr>
            <w:r>
              <w:t>постоянно до 31.12</w:t>
            </w:r>
          </w:p>
        </w:tc>
        <w:tc>
          <w:tcPr>
            <w:tcW w:w="3683" w:type="dxa"/>
            <w:gridSpan w:val="4"/>
          </w:tcPr>
          <w:p w:rsidR="00800175" w:rsidRDefault="00800175">
            <w:pPr>
              <w:pStyle w:val="ConsPlusNormal"/>
              <w:jc w:val="center"/>
            </w:pPr>
            <w:r>
              <w:t>постоянно до 31.12</w:t>
            </w:r>
          </w:p>
        </w:tc>
        <w:tc>
          <w:tcPr>
            <w:tcW w:w="3570" w:type="dxa"/>
            <w:gridSpan w:val="4"/>
          </w:tcPr>
          <w:p w:rsidR="00800175" w:rsidRDefault="00800175">
            <w:pPr>
              <w:pStyle w:val="ConsPlusNormal"/>
              <w:jc w:val="center"/>
            </w:pPr>
            <w:r>
              <w:t>постоянно до 31.12</w:t>
            </w:r>
          </w:p>
        </w:tc>
      </w:tr>
      <w:tr w:rsidR="00800175">
        <w:tc>
          <w:tcPr>
            <w:tcW w:w="566" w:type="dxa"/>
          </w:tcPr>
          <w:p w:rsidR="00800175" w:rsidRDefault="00800175">
            <w:pPr>
              <w:pStyle w:val="ConsPlusNormal"/>
              <w:jc w:val="right"/>
            </w:pPr>
            <w:r>
              <w:t>8.</w:t>
            </w:r>
          </w:p>
        </w:tc>
        <w:tc>
          <w:tcPr>
            <w:tcW w:w="2834" w:type="dxa"/>
          </w:tcPr>
          <w:p w:rsidR="00800175" w:rsidRDefault="00800175">
            <w:pPr>
              <w:pStyle w:val="ConsPlusNormal"/>
              <w:jc w:val="both"/>
            </w:pPr>
            <w:r>
              <w:t>Организация проведения контроля за целевыми расходами бюджетных ассигнований, направляемых из бюджетов всех уровней на формирование современной городской среды</w:t>
            </w:r>
          </w:p>
        </w:tc>
        <w:tc>
          <w:tcPr>
            <w:tcW w:w="1984" w:type="dxa"/>
          </w:tcPr>
          <w:p w:rsidR="00800175" w:rsidRDefault="00800175">
            <w:pPr>
              <w:pStyle w:val="ConsPlusNormal"/>
              <w:jc w:val="center"/>
            </w:pPr>
            <w:r>
              <w:t>Министерство строительства, ЖКХ и энергетики Магаданской области</w:t>
            </w:r>
          </w:p>
        </w:tc>
        <w:tc>
          <w:tcPr>
            <w:tcW w:w="3740" w:type="dxa"/>
            <w:gridSpan w:val="4"/>
          </w:tcPr>
          <w:p w:rsidR="00800175" w:rsidRDefault="00800175">
            <w:pPr>
              <w:pStyle w:val="ConsPlusNormal"/>
              <w:jc w:val="center"/>
            </w:pPr>
            <w:r>
              <w:t>постоянно до 31.12</w:t>
            </w:r>
          </w:p>
        </w:tc>
        <w:tc>
          <w:tcPr>
            <w:tcW w:w="3683" w:type="dxa"/>
            <w:gridSpan w:val="4"/>
          </w:tcPr>
          <w:p w:rsidR="00800175" w:rsidRDefault="00800175">
            <w:pPr>
              <w:pStyle w:val="ConsPlusNormal"/>
              <w:jc w:val="center"/>
            </w:pPr>
            <w:r>
              <w:t>постоянно до 31.12</w:t>
            </w:r>
          </w:p>
        </w:tc>
        <w:tc>
          <w:tcPr>
            <w:tcW w:w="3570" w:type="dxa"/>
            <w:gridSpan w:val="4"/>
          </w:tcPr>
          <w:p w:rsidR="00800175" w:rsidRDefault="00800175">
            <w:pPr>
              <w:pStyle w:val="ConsPlusNormal"/>
              <w:jc w:val="center"/>
            </w:pPr>
            <w:r>
              <w:t>постоянно до 31.12</w:t>
            </w:r>
          </w:p>
        </w:tc>
      </w:tr>
      <w:tr w:rsidR="00800175">
        <w:tc>
          <w:tcPr>
            <w:tcW w:w="566" w:type="dxa"/>
          </w:tcPr>
          <w:p w:rsidR="00800175" w:rsidRDefault="00800175">
            <w:pPr>
              <w:pStyle w:val="ConsPlusNormal"/>
              <w:jc w:val="right"/>
            </w:pPr>
            <w:r>
              <w:t>9.</w:t>
            </w:r>
          </w:p>
        </w:tc>
        <w:tc>
          <w:tcPr>
            <w:tcW w:w="2834" w:type="dxa"/>
          </w:tcPr>
          <w:p w:rsidR="00800175" w:rsidRDefault="00800175">
            <w:pPr>
              <w:pStyle w:val="ConsPlusNormal"/>
              <w:jc w:val="both"/>
            </w:pPr>
            <w:r>
              <w:t xml:space="preserve">Мониторинг состояния городской среды на территориях муниципальных образований, расположенных на </w:t>
            </w:r>
            <w:r>
              <w:lastRenderedPageBreak/>
              <w:t>территории Магаданской области, согласно утвержденным правилам благоустройства</w:t>
            </w:r>
          </w:p>
        </w:tc>
        <w:tc>
          <w:tcPr>
            <w:tcW w:w="1984" w:type="dxa"/>
          </w:tcPr>
          <w:p w:rsidR="00800175" w:rsidRDefault="00800175">
            <w:pPr>
              <w:pStyle w:val="ConsPlusNormal"/>
              <w:jc w:val="center"/>
            </w:pPr>
            <w:r>
              <w:lastRenderedPageBreak/>
              <w:t>Министерство строительства, ЖКХ и энергетики Магаданской области</w:t>
            </w:r>
          </w:p>
        </w:tc>
        <w:tc>
          <w:tcPr>
            <w:tcW w:w="3740" w:type="dxa"/>
            <w:gridSpan w:val="4"/>
          </w:tcPr>
          <w:p w:rsidR="00800175" w:rsidRDefault="00800175">
            <w:pPr>
              <w:pStyle w:val="ConsPlusNormal"/>
              <w:jc w:val="center"/>
            </w:pPr>
            <w:r>
              <w:t>постоянно до 31.12</w:t>
            </w:r>
          </w:p>
        </w:tc>
        <w:tc>
          <w:tcPr>
            <w:tcW w:w="3683" w:type="dxa"/>
            <w:gridSpan w:val="4"/>
          </w:tcPr>
          <w:p w:rsidR="00800175" w:rsidRDefault="00800175">
            <w:pPr>
              <w:pStyle w:val="ConsPlusNormal"/>
              <w:jc w:val="center"/>
            </w:pPr>
            <w:r>
              <w:t>постоянно до 31.12</w:t>
            </w:r>
          </w:p>
        </w:tc>
        <w:tc>
          <w:tcPr>
            <w:tcW w:w="3570" w:type="dxa"/>
            <w:gridSpan w:val="4"/>
          </w:tcPr>
          <w:p w:rsidR="00800175" w:rsidRDefault="00800175">
            <w:pPr>
              <w:pStyle w:val="ConsPlusNormal"/>
              <w:jc w:val="center"/>
            </w:pPr>
            <w:r>
              <w:t>постоянно до 31.12</w:t>
            </w:r>
          </w:p>
        </w:tc>
      </w:tr>
    </w:tbl>
    <w:p w:rsidR="00800175" w:rsidRDefault="00800175">
      <w:pPr>
        <w:pStyle w:val="ConsPlusNormal"/>
        <w:sectPr w:rsidR="00800175">
          <w:pgSz w:w="16838" w:h="11905" w:orient="landscape"/>
          <w:pgMar w:top="1701" w:right="1134" w:bottom="850" w:left="1134" w:header="0" w:footer="0" w:gutter="0"/>
          <w:cols w:space="720"/>
          <w:titlePg/>
        </w:sectPr>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pPr>
    </w:p>
    <w:p w:rsidR="00800175" w:rsidRDefault="00800175">
      <w:pPr>
        <w:pStyle w:val="ConsPlusNormal"/>
      </w:pPr>
    </w:p>
    <w:p w:rsidR="00800175" w:rsidRDefault="00800175">
      <w:pPr>
        <w:pStyle w:val="ConsPlusNormal"/>
      </w:pPr>
    </w:p>
    <w:p w:rsidR="00800175" w:rsidRDefault="00800175">
      <w:pPr>
        <w:pStyle w:val="ConsPlusNormal"/>
        <w:jc w:val="right"/>
        <w:outlineLvl w:val="1"/>
      </w:pPr>
      <w:r>
        <w:t>Приложение N 13</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r>
        <w:t>ОБОСНОВАНИЕ НЕОБХОДИМОСТИ И ДОСТАТОЧНОСТИ ПЕРЕЧНЯ ОБЪЕКТОВ,</w:t>
      </w:r>
    </w:p>
    <w:p w:rsidR="00800175" w:rsidRDefault="00800175">
      <w:pPr>
        <w:pStyle w:val="ConsPlusTitle"/>
        <w:jc w:val="center"/>
      </w:pPr>
      <w:r>
        <w:t>ВКЛЮЧЕННЫХ В ПОДПРОГРАММУ "ПОВЫШЕНИЕ КАЧЕСТВА ВОДОСНАБЖЕНИЯ</w:t>
      </w:r>
    </w:p>
    <w:p w:rsidR="00800175" w:rsidRDefault="00800175">
      <w:pPr>
        <w:pStyle w:val="ConsPlusTitle"/>
        <w:jc w:val="center"/>
      </w:pPr>
      <w:r>
        <w:t>СИСТЕМ ЦЕНТРАЛИЗОВАННОГО ВОДОСНАБЖЕНИЯ МАГАДАНСКОЙ ОБЛАСТИ"</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71">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14.04.2022 N 339-пп)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p w:rsidR="00800175" w:rsidRDefault="00800175">
      <w:pPr>
        <w:pStyle w:val="ConsPlusNormal"/>
        <w:ind w:firstLine="540"/>
        <w:jc w:val="both"/>
      </w:pPr>
      <w:r>
        <w:t>Перечень объектов сформирован Министерством строительства, жилищно-коммунального хозяйства и энергетики Магаданской области совместно с Управлением Федеральной службы по надзору в сфере защиты прав потребителей и благополучия человека по Магаданской области на основании данных, представленных Управлением Роспотребнадзора по Магаданской области и по итогам проведенной инвентаризации в 2018 году муниципальными образованиями Магаданской области объектов водоснабжения.</w:t>
      </w:r>
    </w:p>
    <w:p w:rsidR="00800175" w:rsidRDefault="00800175">
      <w:pPr>
        <w:pStyle w:val="ConsPlusNormal"/>
        <w:spacing w:before="220"/>
        <w:ind w:firstLine="540"/>
        <w:jc w:val="both"/>
      </w:pPr>
      <w:r>
        <w:t xml:space="preserve">На территории Магаданской области по итогам оценки состояния систем водоснабжения за 2018 и последующие годы у муниципальных образований наблюдается высокий уровень обеспеченности населения качественной питьевой водой. Однако, остаются проблемы с некачественной питьевой водой из нецентрализованных систем водоснабжения. Региональная программа в основном направлена на улучшение качества питьевого водоснабжения у населения, обеспеченного качественной питьевой водой не из централизованной системы водоснабжения (далее - ЦСВ) и привозной водой. В связи с изменением подхода Роспотребнадзором по определению численности населения, обеспеченного качественной питьевой водой и введением в 2019 году </w:t>
      </w:r>
      <w:hyperlink r:id="rId272">
        <w:r>
          <w:rPr>
            <w:color w:val="0000FF"/>
          </w:rPr>
          <w:t>МР 2.1.4.0143-19</w:t>
        </w:r>
      </w:hyperlink>
      <w:r>
        <w:t xml:space="preserve"> "Методика по оценке повышения качества питьевой воды, подаваемой системами централизованного питьевого водоснабжения", утвержденной Роспотребнадзором, изменением показателей водоснабжения по строке 5 отчетной </w:t>
      </w:r>
      <w:hyperlink r:id="rId273">
        <w:r>
          <w:rPr>
            <w:color w:val="0000FF"/>
          </w:rPr>
          <w:t>форме N 18</w:t>
        </w:r>
      </w:hyperlink>
      <w:r>
        <w:t xml:space="preserve"> "Сведения о санитарном состоянии субъекта Российской Федерации", начиная с 2019 год с "численность населения, обеспеченного условно доброкачественной питьевой водой" на "численность населения, обеспеченного некачественной питьевой водой" изменило оценку в населенных пунктах качества питьевой воды с "условно доброкачественная питьевая вода" на "некачественная питьевая вода".</w:t>
      </w:r>
    </w:p>
    <w:p w:rsidR="00800175" w:rsidRDefault="00800175">
      <w:pPr>
        <w:pStyle w:val="ConsPlusNormal"/>
        <w:spacing w:before="220"/>
        <w:ind w:firstLine="540"/>
        <w:jc w:val="both"/>
      </w:pPr>
      <w:r>
        <w:t>Учитывая, что состояние систем водоснабжения с 2018 года значительно изменилось, а результаты оценки состояния систем водоснабжения за 2020 год показывает более достоверную картину, перечень мероприятий региональной программы откорректирован с учетом приоритетности: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8"/>
        <w:gridCol w:w="2267"/>
        <w:gridCol w:w="2267"/>
      </w:tblGrid>
      <w:tr w:rsidR="00800175">
        <w:tc>
          <w:tcPr>
            <w:tcW w:w="566" w:type="dxa"/>
          </w:tcPr>
          <w:p w:rsidR="00800175" w:rsidRDefault="00800175">
            <w:pPr>
              <w:pStyle w:val="ConsPlusNormal"/>
              <w:jc w:val="center"/>
            </w:pPr>
            <w:r>
              <w:t>N п/п</w:t>
            </w:r>
          </w:p>
        </w:tc>
        <w:tc>
          <w:tcPr>
            <w:tcW w:w="3968" w:type="dxa"/>
          </w:tcPr>
          <w:p w:rsidR="00800175" w:rsidRDefault="00800175">
            <w:pPr>
              <w:pStyle w:val="ConsPlusNormal"/>
              <w:jc w:val="center"/>
            </w:pPr>
            <w:r>
              <w:t>Наименование объекта, включенного в региональную программу</w:t>
            </w:r>
          </w:p>
        </w:tc>
        <w:tc>
          <w:tcPr>
            <w:tcW w:w="2267" w:type="dxa"/>
          </w:tcPr>
          <w:p w:rsidR="00800175" w:rsidRDefault="00800175">
            <w:pPr>
              <w:pStyle w:val="ConsPlusNormal"/>
              <w:jc w:val="center"/>
            </w:pPr>
            <w:r>
              <w:t xml:space="preserve">Наименование муниципального образования </w:t>
            </w:r>
            <w:r>
              <w:lastRenderedPageBreak/>
              <w:t>(муниципального района)</w:t>
            </w:r>
          </w:p>
        </w:tc>
        <w:tc>
          <w:tcPr>
            <w:tcW w:w="2267" w:type="dxa"/>
          </w:tcPr>
          <w:p w:rsidR="00800175" w:rsidRDefault="00800175">
            <w:pPr>
              <w:pStyle w:val="ConsPlusNormal"/>
              <w:jc w:val="center"/>
            </w:pPr>
            <w:r>
              <w:lastRenderedPageBreak/>
              <w:t xml:space="preserve">Доля населения, обеспеченного качественной </w:t>
            </w:r>
            <w:r>
              <w:lastRenderedPageBreak/>
              <w:t>питьевой водой из ЦСВ, согласно данным, размещенным в АИС "Реформа ЖКХ", %</w:t>
            </w:r>
          </w:p>
        </w:tc>
      </w:tr>
      <w:tr w:rsidR="00800175">
        <w:tc>
          <w:tcPr>
            <w:tcW w:w="566" w:type="dxa"/>
          </w:tcPr>
          <w:p w:rsidR="00800175" w:rsidRDefault="00800175">
            <w:pPr>
              <w:pStyle w:val="ConsPlusNormal"/>
              <w:jc w:val="right"/>
            </w:pPr>
            <w:r>
              <w:lastRenderedPageBreak/>
              <w:t>1.</w:t>
            </w:r>
          </w:p>
        </w:tc>
        <w:tc>
          <w:tcPr>
            <w:tcW w:w="3968" w:type="dxa"/>
          </w:tcPr>
          <w:p w:rsidR="00800175" w:rsidRDefault="00800175">
            <w:pPr>
              <w:pStyle w:val="ConsPlusNormal"/>
              <w:jc w:val="both"/>
            </w:pPr>
            <w:r>
              <w:t>Водовод вдоль ул. Речной от микрорайона "Пионерный" до насосной станции "Мучные склады"</w:t>
            </w:r>
          </w:p>
        </w:tc>
        <w:tc>
          <w:tcPr>
            <w:tcW w:w="2267" w:type="dxa"/>
          </w:tcPr>
          <w:p w:rsidR="00800175" w:rsidRDefault="00800175">
            <w:pPr>
              <w:pStyle w:val="ConsPlusNormal"/>
              <w:jc w:val="both"/>
            </w:pPr>
            <w:r>
              <w:t>Городской округ "Город Магадан"</w:t>
            </w:r>
          </w:p>
        </w:tc>
        <w:tc>
          <w:tcPr>
            <w:tcW w:w="2267" w:type="dxa"/>
          </w:tcPr>
          <w:p w:rsidR="00800175" w:rsidRDefault="00800175">
            <w:pPr>
              <w:pStyle w:val="ConsPlusNormal"/>
              <w:jc w:val="right"/>
            </w:pPr>
            <w:r>
              <w:t>98,76</w:t>
            </w:r>
          </w:p>
        </w:tc>
      </w:tr>
      <w:tr w:rsidR="00800175">
        <w:tc>
          <w:tcPr>
            <w:tcW w:w="566" w:type="dxa"/>
          </w:tcPr>
          <w:p w:rsidR="00800175" w:rsidRDefault="00800175">
            <w:pPr>
              <w:pStyle w:val="ConsPlusNormal"/>
              <w:jc w:val="right"/>
            </w:pPr>
            <w:r>
              <w:t>2.</w:t>
            </w:r>
          </w:p>
        </w:tc>
        <w:tc>
          <w:tcPr>
            <w:tcW w:w="3968" w:type="dxa"/>
          </w:tcPr>
          <w:p w:rsidR="00800175" w:rsidRDefault="00800175">
            <w:pPr>
              <w:pStyle w:val="ConsPlusNormal"/>
              <w:jc w:val="both"/>
            </w:pPr>
            <w:r>
              <w:t>Резервная водозаборная скважина в с. Верхний Сеймчан</w:t>
            </w:r>
          </w:p>
        </w:tc>
        <w:tc>
          <w:tcPr>
            <w:tcW w:w="2267" w:type="dxa"/>
          </w:tcPr>
          <w:p w:rsidR="00800175" w:rsidRDefault="00800175">
            <w:pPr>
              <w:pStyle w:val="ConsPlusNormal"/>
              <w:jc w:val="both"/>
            </w:pPr>
            <w:r>
              <w:t>Среднеканский городской округ</w:t>
            </w:r>
          </w:p>
        </w:tc>
        <w:tc>
          <w:tcPr>
            <w:tcW w:w="2267" w:type="dxa"/>
          </w:tcPr>
          <w:p w:rsidR="00800175" w:rsidRDefault="00800175">
            <w:pPr>
              <w:pStyle w:val="ConsPlusNormal"/>
              <w:jc w:val="right"/>
            </w:pPr>
            <w:r>
              <w:t>100,00</w:t>
            </w:r>
          </w:p>
        </w:tc>
      </w:tr>
      <w:tr w:rsidR="00800175">
        <w:tblPrEx>
          <w:tblBorders>
            <w:insideH w:val="nil"/>
          </w:tblBorders>
        </w:tblPrEx>
        <w:tc>
          <w:tcPr>
            <w:tcW w:w="566" w:type="dxa"/>
            <w:tcBorders>
              <w:bottom w:val="nil"/>
            </w:tcBorders>
          </w:tcPr>
          <w:p w:rsidR="00800175" w:rsidRDefault="00800175">
            <w:pPr>
              <w:pStyle w:val="ConsPlusNormal"/>
              <w:jc w:val="right"/>
            </w:pPr>
            <w:r>
              <w:t>3.</w:t>
            </w:r>
          </w:p>
        </w:tc>
        <w:tc>
          <w:tcPr>
            <w:tcW w:w="3968"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Синегорье</w:t>
            </w:r>
          </w:p>
        </w:tc>
        <w:tc>
          <w:tcPr>
            <w:tcW w:w="2267" w:type="dxa"/>
            <w:tcBorders>
              <w:bottom w:val="nil"/>
            </w:tcBorders>
          </w:tcPr>
          <w:p w:rsidR="00800175" w:rsidRDefault="00800175">
            <w:pPr>
              <w:pStyle w:val="ConsPlusNormal"/>
              <w:jc w:val="both"/>
            </w:pPr>
            <w:r>
              <w:t>Ягоднинский городской округ</w:t>
            </w:r>
          </w:p>
        </w:tc>
        <w:tc>
          <w:tcPr>
            <w:tcW w:w="2267" w:type="dxa"/>
            <w:tcBorders>
              <w:bottom w:val="nil"/>
            </w:tcBorders>
          </w:tcPr>
          <w:p w:rsidR="00800175" w:rsidRDefault="00800175">
            <w:pPr>
              <w:pStyle w:val="ConsPlusNormal"/>
              <w:jc w:val="right"/>
            </w:pPr>
            <w:r>
              <w:t>75,91</w:t>
            </w:r>
          </w:p>
        </w:tc>
      </w:tr>
      <w:tr w:rsidR="00800175">
        <w:tblPrEx>
          <w:tblBorders>
            <w:insideH w:val="nil"/>
          </w:tblBorders>
        </w:tblPrEx>
        <w:tc>
          <w:tcPr>
            <w:tcW w:w="9068" w:type="dxa"/>
            <w:gridSpan w:val="4"/>
            <w:tcBorders>
              <w:top w:val="nil"/>
            </w:tcBorders>
          </w:tcPr>
          <w:p w:rsidR="00800175" w:rsidRDefault="00800175">
            <w:pPr>
              <w:pStyle w:val="ConsPlusNormal"/>
              <w:jc w:val="both"/>
            </w:pPr>
            <w:r>
              <w:t xml:space="preserve">(в ред. </w:t>
            </w:r>
            <w:hyperlink r:id="rId274">
              <w:r>
                <w:rPr>
                  <w:color w:val="0000FF"/>
                </w:rPr>
                <w:t>Постановления</w:t>
              </w:r>
            </w:hyperlink>
            <w:r>
              <w:t xml:space="preserve"> Правительства Магаданской области от 14.04.2022 N 339-пп)</w:t>
            </w:r>
          </w:p>
        </w:tc>
      </w:tr>
      <w:tr w:rsidR="00800175">
        <w:tblPrEx>
          <w:tblBorders>
            <w:insideH w:val="nil"/>
          </w:tblBorders>
        </w:tblPrEx>
        <w:tc>
          <w:tcPr>
            <w:tcW w:w="566" w:type="dxa"/>
            <w:tcBorders>
              <w:bottom w:val="nil"/>
            </w:tcBorders>
          </w:tcPr>
          <w:p w:rsidR="00800175" w:rsidRDefault="00800175">
            <w:pPr>
              <w:pStyle w:val="ConsPlusNormal"/>
              <w:jc w:val="right"/>
            </w:pPr>
            <w:r>
              <w:t>4.</w:t>
            </w:r>
          </w:p>
        </w:tc>
        <w:tc>
          <w:tcPr>
            <w:tcW w:w="3968"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Дебин</w:t>
            </w:r>
          </w:p>
        </w:tc>
        <w:tc>
          <w:tcPr>
            <w:tcW w:w="2267" w:type="dxa"/>
            <w:tcBorders>
              <w:bottom w:val="nil"/>
            </w:tcBorders>
          </w:tcPr>
          <w:p w:rsidR="00800175" w:rsidRDefault="00800175">
            <w:pPr>
              <w:pStyle w:val="ConsPlusNormal"/>
              <w:jc w:val="both"/>
            </w:pPr>
            <w:r>
              <w:t>Ягоднинский городской округ</w:t>
            </w:r>
          </w:p>
        </w:tc>
        <w:tc>
          <w:tcPr>
            <w:tcW w:w="2267" w:type="dxa"/>
            <w:tcBorders>
              <w:bottom w:val="nil"/>
            </w:tcBorders>
          </w:tcPr>
          <w:p w:rsidR="00800175" w:rsidRDefault="00800175">
            <w:pPr>
              <w:pStyle w:val="ConsPlusNormal"/>
              <w:jc w:val="right"/>
            </w:pPr>
            <w:r>
              <w:t>75,91</w:t>
            </w:r>
          </w:p>
        </w:tc>
      </w:tr>
      <w:tr w:rsidR="00800175">
        <w:tblPrEx>
          <w:tblBorders>
            <w:insideH w:val="nil"/>
          </w:tblBorders>
        </w:tblPrEx>
        <w:tc>
          <w:tcPr>
            <w:tcW w:w="9068" w:type="dxa"/>
            <w:gridSpan w:val="4"/>
            <w:tcBorders>
              <w:top w:val="nil"/>
            </w:tcBorders>
          </w:tcPr>
          <w:p w:rsidR="00800175" w:rsidRDefault="00800175">
            <w:pPr>
              <w:pStyle w:val="ConsPlusNormal"/>
              <w:jc w:val="both"/>
            </w:pPr>
            <w:r>
              <w:t xml:space="preserve">(в ред. </w:t>
            </w:r>
            <w:hyperlink r:id="rId275">
              <w:r>
                <w:rPr>
                  <w:color w:val="0000FF"/>
                </w:rPr>
                <w:t>Постановления</w:t>
              </w:r>
            </w:hyperlink>
            <w:r>
              <w:t xml:space="preserve"> Правительства Магаданской области от 14.04.2022 N 339-пп)</w:t>
            </w:r>
          </w:p>
        </w:tc>
      </w:tr>
      <w:tr w:rsidR="00800175">
        <w:tblPrEx>
          <w:tblBorders>
            <w:insideH w:val="nil"/>
          </w:tblBorders>
        </w:tblPrEx>
        <w:tc>
          <w:tcPr>
            <w:tcW w:w="566" w:type="dxa"/>
            <w:tcBorders>
              <w:bottom w:val="nil"/>
            </w:tcBorders>
          </w:tcPr>
          <w:p w:rsidR="00800175" w:rsidRDefault="00800175">
            <w:pPr>
              <w:pStyle w:val="ConsPlusNormal"/>
              <w:jc w:val="right"/>
            </w:pPr>
            <w:r>
              <w:t>5.</w:t>
            </w:r>
          </w:p>
        </w:tc>
        <w:tc>
          <w:tcPr>
            <w:tcW w:w="3968"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Оротукан</w:t>
            </w:r>
          </w:p>
        </w:tc>
        <w:tc>
          <w:tcPr>
            <w:tcW w:w="2267" w:type="dxa"/>
            <w:tcBorders>
              <w:bottom w:val="nil"/>
            </w:tcBorders>
          </w:tcPr>
          <w:p w:rsidR="00800175" w:rsidRDefault="00800175">
            <w:pPr>
              <w:pStyle w:val="ConsPlusNormal"/>
              <w:jc w:val="both"/>
            </w:pPr>
            <w:r>
              <w:t>Ягоднинский городской округ</w:t>
            </w:r>
          </w:p>
        </w:tc>
        <w:tc>
          <w:tcPr>
            <w:tcW w:w="2267" w:type="dxa"/>
            <w:tcBorders>
              <w:bottom w:val="nil"/>
            </w:tcBorders>
          </w:tcPr>
          <w:p w:rsidR="00800175" w:rsidRDefault="00800175">
            <w:pPr>
              <w:pStyle w:val="ConsPlusNormal"/>
              <w:jc w:val="right"/>
            </w:pPr>
            <w:r>
              <w:t>75,91</w:t>
            </w:r>
          </w:p>
        </w:tc>
      </w:tr>
      <w:tr w:rsidR="00800175">
        <w:tblPrEx>
          <w:tblBorders>
            <w:insideH w:val="nil"/>
          </w:tblBorders>
        </w:tblPrEx>
        <w:tc>
          <w:tcPr>
            <w:tcW w:w="9068" w:type="dxa"/>
            <w:gridSpan w:val="4"/>
            <w:tcBorders>
              <w:top w:val="nil"/>
            </w:tcBorders>
          </w:tcPr>
          <w:p w:rsidR="00800175" w:rsidRDefault="00800175">
            <w:pPr>
              <w:pStyle w:val="ConsPlusNormal"/>
              <w:jc w:val="both"/>
            </w:pPr>
            <w:r>
              <w:t xml:space="preserve">(в ред. </w:t>
            </w:r>
            <w:hyperlink r:id="rId276">
              <w:r>
                <w:rPr>
                  <w:color w:val="0000FF"/>
                </w:rPr>
                <w:t>Постановления</w:t>
              </w:r>
            </w:hyperlink>
            <w:r>
              <w:t xml:space="preserve"> Правительства Магаданской области от 14.04.2022 N 339-пп)</w:t>
            </w:r>
          </w:p>
        </w:tc>
      </w:tr>
      <w:tr w:rsidR="00800175">
        <w:tc>
          <w:tcPr>
            <w:tcW w:w="6801" w:type="dxa"/>
            <w:gridSpan w:val="3"/>
          </w:tcPr>
          <w:p w:rsidR="00800175" w:rsidRDefault="00800175">
            <w:pPr>
              <w:pStyle w:val="ConsPlusNormal"/>
              <w:jc w:val="both"/>
            </w:pPr>
            <w:r>
              <w:t>Показатель по Магаданской области:</w:t>
            </w:r>
          </w:p>
        </w:tc>
        <w:tc>
          <w:tcPr>
            <w:tcW w:w="2267" w:type="dxa"/>
          </w:tcPr>
          <w:p w:rsidR="00800175" w:rsidRDefault="00800175">
            <w:pPr>
              <w:pStyle w:val="ConsPlusNormal"/>
              <w:jc w:val="right"/>
            </w:pPr>
            <w:r>
              <w:t>96,58</w:t>
            </w:r>
          </w:p>
        </w:tc>
      </w:tr>
    </w:tbl>
    <w:p w:rsidR="00800175" w:rsidRDefault="00800175">
      <w:pPr>
        <w:pStyle w:val="ConsPlusNormal"/>
        <w:ind w:firstLine="540"/>
        <w:jc w:val="both"/>
      </w:pPr>
    </w:p>
    <w:p w:rsidR="00800175" w:rsidRDefault="00800175">
      <w:pPr>
        <w:pStyle w:val="ConsPlusNormal"/>
        <w:ind w:firstLine="540"/>
        <w:jc w:val="both"/>
      </w:pPr>
      <w:r>
        <w:t xml:space="preserve">Оценка состояния объектов систем водоснабжения Магаданской области за 2020 год утверждена управлением Роспотребнадзора по Магаданской области, при этом показатели качества питьевой воды, приведены в соответствие с отчетной </w:t>
      </w:r>
      <w:hyperlink r:id="rId277">
        <w:r>
          <w:rPr>
            <w:color w:val="0000FF"/>
          </w:rPr>
          <w:t>формой N 18</w:t>
        </w:r>
      </w:hyperlink>
      <w:r>
        <w:t xml:space="preserve"> "Сведения о санитарном состоянии субъекта Российской Федерации" за 2020 год.</w:t>
      </w:r>
    </w:p>
    <w:p w:rsidR="00800175" w:rsidRDefault="00800175">
      <w:pPr>
        <w:pStyle w:val="ConsPlusNormal"/>
        <w:spacing w:before="220"/>
        <w:ind w:firstLine="540"/>
        <w:jc w:val="both"/>
      </w:pPr>
      <w:r>
        <w:t>Учитывая, что в 2019 году управлением Роспотребнадзора Российской Федерации разработана методика по оценке повышения качества питьевой воды, подаваемой системами централизованного питьевого водоснабжения, с учетом реализации мероприятий федерального проекта "Чистая вода", изменились значения целевых показателей.</w:t>
      </w:r>
    </w:p>
    <w:p w:rsidR="00800175" w:rsidRDefault="00800175">
      <w:pPr>
        <w:pStyle w:val="ConsPlusNormal"/>
        <w:spacing w:before="220"/>
        <w:ind w:firstLine="540"/>
        <w:jc w:val="both"/>
      </w:pPr>
      <w:r>
        <w:t>В основу определения показателей заложены критерии гигиенической оценки качества питьевой воды:</w:t>
      </w:r>
    </w:p>
    <w:p w:rsidR="00800175" w:rsidRDefault="00800175">
      <w:pPr>
        <w:pStyle w:val="ConsPlusNormal"/>
        <w:spacing w:before="220"/>
        <w:ind w:firstLine="540"/>
        <w:jc w:val="both"/>
      </w:pPr>
      <w:r>
        <w:t>- доброкачественная питьевая вода - вода, соответствующая нормативным требованиям по всем четырем критериям ее оценки (эпидемическая и радиационная безопасность, безвредность химического состава, благоприятные органолептические свойства);</w:t>
      </w:r>
    </w:p>
    <w:p w:rsidR="00800175" w:rsidRDefault="00800175">
      <w:pPr>
        <w:pStyle w:val="ConsPlusNormal"/>
        <w:spacing w:before="220"/>
        <w:ind w:firstLine="540"/>
        <w:jc w:val="both"/>
      </w:pPr>
      <w:r>
        <w:lastRenderedPageBreak/>
        <w:t>- условно доброкачественная питьевая вода &lt;*&gt; - вода, не влияющая на здоровье населения, но ухудшающая условия водопользования, не соответствующая нормативным требованиям по одному из показателей с учетом следующих критериев ее оценки:</w:t>
      </w:r>
    </w:p>
    <w:p w:rsidR="00800175" w:rsidRDefault="00800175">
      <w:pPr>
        <w:pStyle w:val="ConsPlusNormal"/>
        <w:spacing w:before="220"/>
        <w:ind w:firstLine="540"/>
        <w:jc w:val="both"/>
      </w:pPr>
      <w:r>
        <w:t>органолептические свойства: запах и привкус &lt;= 3 баллов; мутность по каолину &lt;= 2 1) мг/л, цветность &lt;= 35 1) градусов;</w:t>
      </w:r>
    </w:p>
    <w:p w:rsidR="00800175" w:rsidRDefault="00800175">
      <w:pPr>
        <w:pStyle w:val="ConsPlusNormal"/>
        <w:spacing w:before="220"/>
        <w:ind w:firstLine="540"/>
        <w:jc w:val="both"/>
      </w:pPr>
      <w:r>
        <w:t>безвредность химического состава: содержание химических веществ, нормированных по органолептическому признаку вредности (железо - &gt;0,3 - &lt;1 мг/л 2); марганец - &gt;0,1 - &lt;0,5 мг/л 2); обобщенным показателям (общая минерализация - &gt;1000 - &lt;1500 мг/л 2); общая жесткость - &gt;7,0 - &lt;10,0 мг-экв/л 2));</w:t>
      </w:r>
    </w:p>
    <w:p w:rsidR="00800175" w:rsidRDefault="00800175">
      <w:pPr>
        <w:pStyle w:val="ConsPlusNormal"/>
        <w:spacing w:before="220"/>
        <w:ind w:firstLine="540"/>
        <w:jc w:val="both"/>
      </w:pPr>
      <w:r>
        <w:t>эпидемическая безопасность: превышение норматива по ОМЧ в &gt;5% - &lt;10% проб в течение 12 месяцев при количестве исследованных проб в 1-й точке не менее 100 за год &lt;**&gt;;</w:t>
      </w:r>
    </w:p>
    <w:p w:rsidR="00800175" w:rsidRDefault="00800175">
      <w:pPr>
        <w:pStyle w:val="ConsPlusNormal"/>
        <w:spacing w:before="220"/>
        <w:ind w:firstLine="540"/>
        <w:jc w:val="both"/>
      </w:pPr>
      <w:r>
        <w:t>- недоброкачественная питьевая вода - вода, не соответствующая требованиям по одному из четырех критериев ее оценки (эпидемическая и радиационная безопасность, безвредность химического состава, благоприятные органолептические свойства).</w:t>
      </w:r>
    </w:p>
    <w:p w:rsidR="00800175" w:rsidRDefault="00800175">
      <w:pPr>
        <w:pStyle w:val="ConsPlusNormal"/>
        <w:spacing w:before="220"/>
        <w:ind w:firstLine="540"/>
        <w:jc w:val="both"/>
      </w:pPr>
      <w:r>
        <w:t>В связи с этим Магаданская область принимает для включения в программу результаты оценки состояния систем водоснабжения за 2020 год.</w:t>
      </w:r>
    </w:p>
    <w:p w:rsidR="00800175" w:rsidRDefault="00800175">
      <w:pPr>
        <w:pStyle w:val="ConsPlusNormal"/>
        <w:spacing w:before="220"/>
        <w:ind w:firstLine="540"/>
        <w:jc w:val="both"/>
      </w:pPr>
      <w:r>
        <w:t xml:space="preserve">1) В селе Верхний Сеймчан по данным инвентаризации объектов водоснабжения за 2018 год проживало 167 человек, снабжающихся привозной питьевой водой из-за непригодности подземного водоисточника, питьевая вода из которого не отвечает требованиям </w:t>
      </w:r>
      <w:hyperlink r:id="rId278">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С конца 2014 года в селе отсутствует централизованное питьевое водоснабжение. Постановлением главы муниципального образования "село Верхний Сеймчан" от 11 ноября 2014 г. N 30-п и в соответствии с решением протокола от 10 ноября 2014 года комиссии по чрезвычайным ситуациям и пожарной безопасности муниципального образования "Среднеканский район" на территории села "Верхний Сеймчан" введен режим чрезвычайной ситуации.</w:t>
      </w:r>
    </w:p>
    <w:p w:rsidR="00800175" w:rsidRDefault="00800175">
      <w:pPr>
        <w:pStyle w:val="ConsPlusNormal"/>
        <w:spacing w:before="220"/>
        <w:ind w:firstLine="540"/>
        <w:jc w:val="both"/>
      </w:pPr>
      <w:r>
        <w:t>Существующая водозаборная скважина N 1 сооружена и эксплуатировалась с 2 февраля 1972 года, имеет амортизационный износ 99% и физический износ 92%. Ухудшение качества воды впервые было зарегистрировано в 2007 году в связи с поступающими жалобами населения.</w:t>
      </w:r>
    </w:p>
    <w:p w:rsidR="00800175" w:rsidRDefault="00800175">
      <w:pPr>
        <w:pStyle w:val="ConsPlusNormal"/>
        <w:spacing w:before="220"/>
        <w:ind w:firstLine="540"/>
        <w:jc w:val="both"/>
      </w:pPr>
      <w:r>
        <w:t xml:space="preserve">В 2007-2009 годах специалистами территориального отдела Управления Роспотребнадзора по Магаданской области в Среднеканском районе было проведено исследование воды на соответствие требованиям санитарно-эпидемиологических правил и нормативам </w:t>
      </w:r>
      <w:hyperlink r:id="rId279">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из источника, накопительной емкости и распределительной сети. Было выявлено ухудшение органолептических и химических показателей: появился илистый запах, усиливающийся при нагревании, увеличились цветность, мутность, содержание железа.</w:t>
      </w:r>
    </w:p>
    <w:p w:rsidR="00800175" w:rsidRDefault="00800175">
      <w:pPr>
        <w:pStyle w:val="ConsPlusNormal"/>
        <w:spacing w:before="220"/>
        <w:ind w:firstLine="540"/>
        <w:jc w:val="both"/>
      </w:pPr>
      <w:r>
        <w:t>В настоящее время скважина N 1 находится в аварийном состоянии, отмечаются перебои с водой, даже в зимний период. Обсадные трубы находятся в неудовлетворительном состоянии, проржавели, в них имеются отверстия, через которые происходит перетекание подземных загрязненных вод надмерзлотного талика и периодически вываливается грунт из околоскважинного пространства, что создает возникновение чрезвычайных ситуаций по обеспечению питьевым водоснабжением.</w:t>
      </w:r>
    </w:p>
    <w:p w:rsidR="00800175" w:rsidRDefault="00800175">
      <w:pPr>
        <w:pStyle w:val="ConsPlusNormal"/>
        <w:spacing w:before="220"/>
        <w:ind w:firstLine="540"/>
        <w:jc w:val="both"/>
      </w:pPr>
      <w:r>
        <w:t>В 2019 году в рамках реализации регионального проекта осуществлено строительство объекта "Резервная водозаборная скважина в с. Верхний Сеймчан Магаданской области".</w:t>
      </w:r>
    </w:p>
    <w:p w:rsidR="00800175" w:rsidRDefault="00800175">
      <w:pPr>
        <w:pStyle w:val="ConsPlusNormal"/>
        <w:spacing w:before="220"/>
        <w:ind w:firstLine="540"/>
        <w:jc w:val="both"/>
      </w:pPr>
      <w:r>
        <w:t>На объекте выполнены работы по бурению и обустройству одной резервной разведочно-</w:t>
      </w:r>
      <w:r>
        <w:lastRenderedPageBreak/>
        <w:t>эксплуатационной артскважины, предназначенной для стабильного хозяйственно-питьевого водоснабжения жителей с. Верхний Сеймчан Среднеканского района Магаданской области, выработка пройдена в 10 метрах от существующей аварийной водозаборной скважины.</w:t>
      </w:r>
    </w:p>
    <w:p w:rsidR="00800175" w:rsidRDefault="00800175">
      <w:pPr>
        <w:pStyle w:val="ConsPlusNormal"/>
        <w:spacing w:before="220"/>
        <w:ind w:firstLine="540"/>
        <w:jc w:val="both"/>
      </w:pPr>
      <w:r>
        <w:t>Следует отметить, что подмерзлотные воды характеризуемого водозабора использовались для хозяйственно-питьевого водоснабжения села Верхний Сеймчан с 1972 года до 2010 года без водоподготовки. Имеющаяся установка для очистки воды введена в эксплуатацию в 2010 году и эксплуатировалась до конца 2014 года. Возобновление эксплуатации очистной установки при высоком уровне заиливания аварийной скважины не представляется возможным.</w:t>
      </w:r>
    </w:p>
    <w:p w:rsidR="00800175" w:rsidRDefault="00800175">
      <w:pPr>
        <w:pStyle w:val="ConsPlusNormal"/>
        <w:spacing w:before="220"/>
        <w:ind w:firstLine="540"/>
        <w:jc w:val="both"/>
      </w:pPr>
      <w:r>
        <w:t xml:space="preserve">Администрацией Среднеканского городского округа в 2019 году за счет средств внебюджетных источников заключен муниципальный контракт на приобретение, доставку и установку оборудования по водоочистке с применением озона в целях доведения качества питьевой воды из водозаборной скважины села Верхний Сеймчан до норм </w:t>
      </w:r>
      <w:hyperlink r:id="rId280">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800175" w:rsidRDefault="00800175">
      <w:pPr>
        <w:pStyle w:val="ConsPlusNormal"/>
        <w:spacing w:before="220"/>
        <w:ind w:firstLine="540"/>
        <w:jc w:val="both"/>
      </w:pPr>
      <w:r>
        <w:t xml:space="preserve">2) В городе Магадане проживало согласно "Оценке численности постоянного населения на 1 января 2020 года по муниципальным образованиям Магаданской области" - 98 913 человек, по данным инвентаризации объектов водоснабжения за 2020 год и в соответствии с отчетной </w:t>
      </w:r>
      <w:hyperlink r:id="rId281">
        <w:r>
          <w:rPr>
            <w:color w:val="0000FF"/>
          </w:rPr>
          <w:t>формой N 18</w:t>
        </w:r>
      </w:hyperlink>
      <w:r>
        <w:t xml:space="preserve"> "Сведения о санитарном состоянии субъекта Российской Федерации" за 2020 год, утвержденной приказом Росстата от 29 декабря 2017 г. N 885 - 1223 человек, обеспеченных некачественной питьевой водой из ЦСВ.</w:t>
      </w:r>
    </w:p>
    <w:p w:rsidR="00800175" w:rsidRDefault="00800175">
      <w:pPr>
        <w:pStyle w:val="ConsPlusNormal"/>
        <w:spacing w:before="220"/>
        <w:ind w:firstLine="540"/>
        <w:jc w:val="both"/>
      </w:pPr>
      <w:r>
        <w:t>В расчете доли населения, в том числе городского, обеспеченного качественной питьевой водой из систем централизованного водоснабжения на территории Магаданской области, в 2020 году применялась формула отношения суммарной численности населения, обеспеченного качественной питьевой водой, деленной на численность населения, обеспеченного централизованным водоснабжением и проживающего на территории субъекта.</w:t>
      </w:r>
    </w:p>
    <w:p w:rsidR="00800175" w:rsidRDefault="00800175">
      <w:pPr>
        <w:pStyle w:val="ConsPlusNormal"/>
        <w:spacing w:before="220"/>
        <w:ind w:firstLine="540"/>
        <w:jc w:val="both"/>
      </w:pPr>
      <w:r>
        <w:t>Потребители муниципального образования "Город Магадан" обеспечиваются питьевой водой из поверхностных и подземных источников централизованного водоснабжения, в том числе:</w:t>
      </w:r>
    </w:p>
    <w:p w:rsidR="00800175" w:rsidRDefault="00800175">
      <w:pPr>
        <w:pStyle w:val="ConsPlusNormal"/>
        <w:spacing w:before="220"/>
        <w:ind w:firstLine="540"/>
        <w:jc w:val="both"/>
      </w:pPr>
      <w:r>
        <w:t>- водохранилища N 1 и N 2 на р. Каменушке;</w:t>
      </w:r>
    </w:p>
    <w:p w:rsidR="00800175" w:rsidRDefault="00800175">
      <w:pPr>
        <w:pStyle w:val="ConsPlusNormal"/>
        <w:spacing w:before="220"/>
        <w:ind w:firstLine="540"/>
        <w:jc w:val="both"/>
      </w:pPr>
      <w:r>
        <w:t>- подземный водозабор "Снежный-1" (мкр Снежный).</w:t>
      </w:r>
    </w:p>
    <w:p w:rsidR="00800175" w:rsidRDefault="00800175">
      <w:pPr>
        <w:pStyle w:val="ConsPlusNormal"/>
        <w:spacing w:before="220"/>
        <w:ind w:firstLine="540"/>
        <w:jc w:val="both"/>
      </w:pPr>
      <w:r>
        <w:t>На город Магадан приходится 51,5% всех водопроводных сетей области, нуждающихся в замене. Основная часть города (80% жителей) обеспечивается питьевой водой из двух искусственных водохранилищ, расположенных каскадом на р. Каменушке. Верхнее водохранилище используется для холодного водоснабжения, нижнее водохранилище - для горячего водоснабжения.</w:t>
      </w:r>
    </w:p>
    <w:p w:rsidR="00800175" w:rsidRDefault="00800175">
      <w:pPr>
        <w:pStyle w:val="ConsPlusNormal"/>
        <w:spacing w:before="220"/>
        <w:ind w:firstLine="540"/>
        <w:jc w:val="both"/>
      </w:pPr>
      <w:r>
        <w:t>По данным инвентаризации объектов водоснабжения в 2018-2019 годах удельный вес проб воды из водопроводной сети, не соответствующий гигиеническим нормативам составил:</w:t>
      </w:r>
    </w:p>
    <w:p w:rsidR="00800175" w:rsidRDefault="00800175">
      <w:pPr>
        <w:pStyle w:val="ConsPlusNormal"/>
        <w:spacing w:before="220"/>
        <w:ind w:firstLine="540"/>
        <w:jc w:val="both"/>
      </w:pPr>
      <w:r>
        <w:t>- по санитарно-химическим показателям 5,38% или 9 проб из исследованных 167 проб;</w:t>
      </w:r>
    </w:p>
    <w:p w:rsidR="00800175" w:rsidRDefault="00800175">
      <w:pPr>
        <w:pStyle w:val="ConsPlusNormal"/>
        <w:spacing w:before="220"/>
        <w:ind w:firstLine="540"/>
        <w:jc w:val="both"/>
      </w:pPr>
      <w:r>
        <w:t>- по микробиологическим показателям 1,71% или 4 пробы из исследованных 234 проб.</w:t>
      </w:r>
    </w:p>
    <w:p w:rsidR="00800175" w:rsidRDefault="00800175">
      <w:pPr>
        <w:pStyle w:val="ConsPlusNormal"/>
        <w:spacing w:before="220"/>
        <w:ind w:firstLine="540"/>
        <w:jc w:val="both"/>
      </w:pPr>
      <w:r>
        <w:t>В 2020 году оценка качества питьевой воды систем централизованного хозяйственно-питьевого водоснабжения осуществлялась по 16 химическим показателям: запах, привкус, цветность, мутность, аммиак, железо, марганец, нитраты, хлорид, сульфаты, медь, цинк, свинец, кадмий. Также контролировались показатели общей жесткости и микробиологические показатели: общие колиформные бактерии и термотолерантные колиформные бактерии.</w:t>
      </w:r>
    </w:p>
    <w:p w:rsidR="00800175" w:rsidRDefault="00800175">
      <w:pPr>
        <w:pStyle w:val="ConsPlusNormal"/>
        <w:spacing w:before="220"/>
        <w:ind w:firstLine="540"/>
        <w:jc w:val="both"/>
      </w:pPr>
      <w:r>
        <w:lastRenderedPageBreak/>
        <w:t>Удельный вес неудовлетворительных проб в 2020 году вырос по сравнению с прошлым годом почти в 4 раза, проведено 1325 исследований питьевой воды, отобрано 117 проб, при этом в общем объеме лабораторных исследований обнаружено 13 неудовлетворительных проб по содержанию железа, что составило 11,1% от числа отобранных проб.</w:t>
      </w:r>
    </w:p>
    <w:p w:rsidR="00800175" w:rsidRDefault="00800175">
      <w:pPr>
        <w:pStyle w:val="ConsPlusNormal"/>
        <w:spacing w:before="220"/>
        <w:ind w:firstLine="540"/>
        <w:jc w:val="both"/>
      </w:pPr>
      <w:r>
        <w:t xml:space="preserve">Причинами несоответствия качества воды на отдельных водозаборах, в т.ч. в паводковый период на поверхностных водозаборах, требованиям </w:t>
      </w:r>
      <w:hyperlink r:id="rId282">
        <w:r>
          <w:rPr>
            <w:color w:val="0000FF"/>
          </w:rPr>
          <w:t>СанПин 2.1.4.1074-01</w:t>
        </w:r>
      </w:hyperlink>
      <w:r>
        <w:t xml:space="preserve"> по органолептическим показателям (цветность, мутность, запах и др.) являются отсутствие водоочистных сооружений. В городе Магадане из-за отсутствия водоочистных сооружений на поверхностном водозаборе водохранилища N 1 и водохранилища N 2 на р. Каменушка, качество холодной и горячей воды в паводковый период не соответствует гигиеническим нормативам по органолептическим показателям.</w:t>
      </w:r>
    </w:p>
    <w:p w:rsidR="00800175" w:rsidRDefault="00800175">
      <w:pPr>
        <w:pStyle w:val="ConsPlusNormal"/>
        <w:spacing w:before="220"/>
        <w:ind w:firstLine="540"/>
        <w:jc w:val="both"/>
      </w:pPr>
      <w:r>
        <w:t xml:space="preserve">Изношенность труб систем водоснабжения (76,2%), большое количество трубных отложений также влияет на химические и микробиологические показатели воды, в связи с чем качество питьевой воды, поставляемой потребителям, не соответствует требованиям </w:t>
      </w:r>
      <w:hyperlink r:id="rId283">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Таким образом, для повышения качества подаваемой питьевой воды, соответствующего нормативным требованиям, необходима модернизация водопроводных сетей и строительство водоочистных сооружений.</w:t>
      </w:r>
    </w:p>
    <w:p w:rsidR="00800175" w:rsidRDefault="00800175">
      <w:pPr>
        <w:pStyle w:val="ConsPlusNormal"/>
        <w:spacing w:before="220"/>
        <w:ind w:firstLine="540"/>
        <w:jc w:val="both"/>
      </w:pPr>
      <w:r>
        <w:t>В 2020-2021 годах в рамках реализации регионального проекта "Чистая вода" планируется осуществить строительство объекта линейного строительства "Водовод вдоль ул. Речной от микрорайона "Пионерный" до насосной станции "Мучные склады в г. Магадане".</w:t>
      </w:r>
    </w:p>
    <w:p w:rsidR="00800175" w:rsidRDefault="00800175">
      <w:pPr>
        <w:pStyle w:val="ConsPlusNormal"/>
        <w:spacing w:before="220"/>
        <w:ind w:firstLine="540"/>
        <w:jc w:val="both"/>
      </w:pPr>
      <w:r>
        <w:t>Питьевое водоснабжение микрорайона Солнечный осуществляется одним трубопроводом подземной прокладки протяженностью 3,2 км 1973 года постройки (введен в эксплуатацию в 1977 году), который имеет 100% амортизационный и физический износ, пробы воды из распределительной сети которого не соответствуют требованиям СанПиН.</w:t>
      </w:r>
    </w:p>
    <w:p w:rsidR="00800175" w:rsidRDefault="00800175">
      <w:pPr>
        <w:pStyle w:val="ConsPlusNormal"/>
        <w:spacing w:before="220"/>
        <w:ind w:firstLine="540"/>
        <w:jc w:val="both"/>
      </w:pPr>
      <w:r>
        <w:t>Необходимость строительства водовода вдоль ул. Речной от микрорайона "Пионерный" до насосной станции "Мучные склады" в г. Магадане обусловлена:</w:t>
      </w:r>
    </w:p>
    <w:p w:rsidR="00800175" w:rsidRDefault="00800175">
      <w:pPr>
        <w:pStyle w:val="ConsPlusNormal"/>
        <w:spacing w:before="220"/>
        <w:ind w:firstLine="540"/>
        <w:jc w:val="both"/>
      </w:pPr>
      <w:r>
        <w:t>1. Улучшением качества оказываемых услуг питьевого водоснабжения для 1041 человек, проживающих в микрорайоне Солнечный г. Магадана, снижением удельного веса проб питьевой воды, не отвечающих гигиеническим нормативам по санитарно-химическим показателям; обеспечением безопасности питьевой воды, охраны здоровья населения, внедрением передовых технологий и современных материалов при строительстве сетей водоснабжения.</w:t>
      </w:r>
    </w:p>
    <w:p w:rsidR="00800175" w:rsidRDefault="00800175">
      <w:pPr>
        <w:pStyle w:val="ConsPlusNormal"/>
        <w:spacing w:before="220"/>
        <w:ind w:firstLine="540"/>
        <w:jc w:val="both"/>
      </w:pPr>
      <w:r>
        <w:t>2. Необходимостью строительства второй линии холодного водоснабжения для кольцевания сетей водоснабжения, согласно п. 11.5 СП 31.13330.2012 "Водоснабжение. Наружные сети и сооружения. Актуализированная редакция СНиП 2.04.02-84*" (с изменениями N 1, 2, 3, 4). Общую подачу воды для хозяйственно-питьевого водоснабжения допускается снижать не более чем на 30% расчетного расхода.</w:t>
      </w:r>
    </w:p>
    <w:p w:rsidR="00800175" w:rsidRDefault="00800175">
      <w:pPr>
        <w:pStyle w:val="ConsPlusNormal"/>
        <w:spacing w:before="220"/>
        <w:ind w:firstLine="540"/>
        <w:jc w:val="both"/>
      </w:pPr>
      <w:r>
        <w:t xml:space="preserve">3) В пос. Синегорье Ягоднинского городского округа проживало согласно "Оценке численности постоянного населения на 1 января 2020 года по муниципальным образованиям Магаданской области" - 1 871 человек, по данным инвентаризации объектов водоснабжения за 2020 год и в соответствии с отчетной </w:t>
      </w:r>
      <w:hyperlink r:id="rId284">
        <w:r>
          <w:rPr>
            <w:color w:val="0000FF"/>
          </w:rPr>
          <w:t>формой N 18</w:t>
        </w:r>
      </w:hyperlink>
      <w:r>
        <w:t xml:space="preserve"> "Сведения о санитарном состоянии субъекта Российской Федерации" за 2020 год, утвержденной приказом Росстата от 29 декабря 2017 г. N 885 - 512 человек, обеспеченных некачественной питьевой водой из ЦСВ.</w:t>
      </w:r>
    </w:p>
    <w:p w:rsidR="00800175" w:rsidRDefault="00800175">
      <w:pPr>
        <w:pStyle w:val="ConsPlusNormal"/>
        <w:spacing w:before="220"/>
        <w:ind w:firstLine="540"/>
        <w:jc w:val="both"/>
      </w:pPr>
      <w:r>
        <w:t xml:space="preserve">В расчете доли населения, в том числе городского, обеспеченного качественной питьевой водой из систем централизованного водоснабжения на территории Магаданской области, в 2020 году применялась формула отношения суммарной численности населения, обеспеченного </w:t>
      </w:r>
      <w:r>
        <w:lastRenderedPageBreak/>
        <w:t>доброкачественной и условно доброкачественной питьевой водой, деленной на общую численность населения, обеспеченного питьевым водоснабжением и проживающего на территории субъекта.</w:t>
      </w:r>
    </w:p>
    <w:p w:rsidR="00800175" w:rsidRDefault="00800175">
      <w:pPr>
        <w:pStyle w:val="ConsPlusNormal"/>
        <w:spacing w:before="220"/>
        <w:ind w:firstLine="540"/>
        <w:jc w:val="both"/>
      </w:pPr>
      <w:r>
        <w:t>В пос. Синегорье забор воды осуществляется из шахтного колодца, в который поступает вода из водосборной подрусловой галереи реки Колыма. Под действием насосов вода по трубопроводу поступает на фильтровальную станцию и фильтруется на скорых фильтрах с песчано-гравийной загрузкой, которые работают с апреля по октябрь. В остальное время вода, минуя очистные сооружения, поступает на обеззараживание.</w:t>
      </w:r>
    </w:p>
    <w:p w:rsidR="00800175" w:rsidRDefault="00800175">
      <w:pPr>
        <w:pStyle w:val="ConsPlusNormal"/>
        <w:spacing w:before="220"/>
        <w:ind w:firstLine="540"/>
        <w:jc w:val="both"/>
      </w:pPr>
      <w:r>
        <w:t>Из-за недостаточной очистки воды значительное количество проб воды водозабора не соответствует санитарно-эпидемиологическим требованиям по цветности. В паводковый период показатели воды в реке Колыма по органолептическим показателям (цветность, мутность) не соответствуют нормативам, отсюда и показатели качества воды, подаваемой населению, нестабильны.</w:t>
      </w:r>
    </w:p>
    <w:p w:rsidR="00800175" w:rsidRDefault="00800175">
      <w:pPr>
        <w:pStyle w:val="ConsPlusNormal"/>
        <w:spacing w:before="220"/>
        <w:ind w:firstLine="540"/>
        <w:jc w:val="both"/>
      </w:pPr>
      <w:r>
        <w:t xml:space="preserve">Вода в источнике водоснабжения п. Синегорье не соответствует требованиям </w:t>
      </w:r>
      <w:hyperlink r:id="rId285">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требований систем горячего водоснабжения" (далее - </w:t>
      </w:r>
      <w:hyperlink r:id="rId286">
        <w:r>
          <w:rPr>
            <w:color w:val="0000FF"/>
          </w:rPr>
          <w:t>СанПиН 2.1.4.1074-01</w:t>
        </w:r>
      </w:hyperlink>
      <w:r>
        <w:t>) по цветности и мутности:</w:t>
      </w:r>
    </w:p>
    <w:p w:rsidR="00800175" w:rsidRDefault="00800175">
      <w:pPr>
        <w:pStyle w:val="ConsPlusNormal"/>
        <w:spacing w:before="220"/>
        <w:ind w:firstLine="540"/>
        <w:jc w:val="both"/>
      </w:pPr>
      <w:r>
        <w:t>- в 2018 году из 4 проб 2 пробы не отвечали требованиям по показателю мутность, которая составляла - 1,61 мг/дм</w:t>
      </w:r>
      <w:r>
        <w:rPr>
          <w:vertAlign w:val="superscript"/>
        </w:rPr>
        <w:t>3</w:t>
      </w:r>
      <w:r>
        <w:t xml:space="preserve"> (норматив не более 1,5 мг/дм</w:t>
      </w:r>
      <w:r>
        <w:rPr>
          <w:vertAlign w:val="superscript"/>
        </w:rPr>
        <w:t>3</w:t>
      </w:r>
      <w:r>
        <w:t>), одна проба по показателю цветность - 40,67 мг/дм</w:t>
      </w:r>
      <w:r>
        <w:rPr>
          <w:vertAlign w:val="superscript"/>
        </w:rPr>
        <w:t>3</w:t>
      </w:r>
      <w:r>
        <w:t xml:space="preserve"> (норматив не более 20 мг/дм</w:t>
      </w:r>
      <w:r>
        <w:rPr>
          <w:vertAlign w:val="superscript"/>
        </w:rPr>
        <w:t>3</w:t>
      </w:r>
      <w:r>
        <w:t>);</w:t>
      </w:r>
    </w:p>
    <w:p w:rsidR="00800175" w:rsidRDefault="00800175">
      <w:pPr>
        <w:pStyle w:val="ConsPlusNormal"/>
        <w:spacing w:before="220"/>
        <w:ind w:firstLine="540"/>
        <w:jc w:val="both"/>
      </w:pPr>
      <w:r>
        <w:t>- в 2019 году из 4 проб воды, 3 не отвечали требованиям по показателю цветность, данный показатель составлял - 50,34 мг/дм</w:t>
      </w:r>
      <w:r>
        <w:rPr>
          <w:vertAlign w:val="superscript"/>
        </w:rPr>
        <w:t>3</w:t>
      </w:r>
      <w:r>
        <w:t>, 79,67 мг/дм</w:t>
      </w:r>
      <w:r>
        <w:rPr>
          <w:vertAlign w:val="superscript"/>
        </w:rPr>
        <w:t>3</w:t>
      </w:r>
      <w:r>
        <w:t>, 88,07 мг/дм</w:t>
      </w:r>
      <w:r>
        <w:rPr>
          <w:vertAlign w:val="superscript"/>
        </w:rPr>
        <w:t>3</w:t>
      </w:r>
      <w:r>
        <w:t xml:space="preserve"> (норматив не более 20 мг/дм</w:t>
      </w:r>
      <w:r>
        <w:rPr>
          <w:vertAlign w:val="superscript"/>
        </w:rPr>
        <w:t>3</w:t>
      </w:r>
      <w:r>
        <w:t>); 1 проба по показателю мутность - 1,88 мг/дм</w:t>
      </w:r>
      <w:r>
        <w:rPr>
          <w:vertAlign w:val="superscript"/>
        </w:rPr>
        <w:t>3</w:t>
      </w:r>
      <w:r>
        <w:t>;</w:t>
      </w:r>
    </w:p>
    <w:p w:rsidR="00800175" w:rsidRDefault="00800175">
      <w:pPr>
        <w:pStyle w:val="ConsPlusNormal"/>
        <w:spacing w:before="220"/>
        <w:ind w:firstLine="540"/>
        <w:jc w:val="both"/>
      </w:pPr>
      <w:r>
        <w:t>- в 2020 году из 3 проб воды, 2 не отвечали требованиям по показателю цветность данный показатель составлял - 27,97 мг/дм</w:t>
      </w:r>
      <w:r>
        <w:rPr>
          <w:vertAlign w:val="superscript"/>
        </w:rPr>
        <w:t>3</w:t>
      </w:r>
      <w:r>
        <w:t xml:space="preserve"> и 59,82 мг/дм</w:t>
      </w:r>
      <w:r>
        <w:rPr>
          <w:vertAlign w:val="superscript"/>
        </w:rPr>
        <w:t>3</w:t>
      </w:r>
      <w:r>
        <w:t xml:space="preserve"> и одна проба по показателю мутность, который составлял - 4,94 мг/дм</w:t>
      </w:r>
      <w:r>
        <w:rPr>
          <w:vertAlign w:val="superscript"/>
        </w:rPr>
        <w:t>3</w:t>
      </w:r>
      <w:r>
        <w:t xml:space="preserve"> (норматив не более 1,5 мг/дм</w:t>
      </w:r>
      <w:r>
        <w:rPr>
          <w:vertAlign w:val="superscript"/>
        </w:rPr>
        <w:t>3</w:t>
      </w:r>
      <w:r>
        <w:t>).</w:t>
      </w:r>
    </w:p>
    <w:p w:rsidR="00800175" w:rsidRDefault="00800175">
      <w:pPr>
        <w:pStyle w:val="ConsPlusNormal"/>
        <w:spacing w:before="220"/>
        <w:ind w:firstLine="540"/>
        <w:jc w:val="both"/>
      </w:pPr>
      <w:r>
        <w:t xml:space="preserve">4) В пос. Дебин Ягоднинского городского округа проживало согласно "Оценке численности постоянного населения на 1 января 2020 года по муниципальным образованиям Магаданской области" - 526 человек, по данным инвентаризации объектов водоснабжения за 2020 год и в соответствии с отчетной </w:t>
      </w:r>
      <w:hyperlink r:id="rId287">
        <w:r>
          <w:rPr>
            <w:color w:val="0000FF"/>
          </w:rPr>
          <w:t>формой N 18</w:t>
        </w:r>
      </w:hyperlink>
      <w:r>
        <w:t xml:space="preserve"> "Сведения о санитарном состоянии субъекта Российской Федерации" за 2020 год, утвержденной приказом Росстата от 29 декабря 2017 г. N 885 - 179 человек, обеспеченны некачественной питьевой водой из ЦСВ.</w:t>
      </w:r>
    </w:p>
    <w:p w:rsidR="00800175" w:rsidRDefault="00800175">
      <w:pPr>
        <w:pStyle w:val="ConsPlusNormal"/>
        <w:spacing w:before="220"/>
        <w:ind w:firstLine="540"/>
        <w:jc w:val="both"/>
      </w:pPr>
      <w:r>
        <w:t>В расчете доли населения, в том числе городского, обеспеченного качественной питьевой водой из систем централизованного водоснабжения на территории Магаданской области, в 2020 году применялась формула отношения суммарной численности населения, обеспеченного доброкачественной и условно доброкачественной питьевой водой, деленной на общую численность населения, обеспеченного питьевым водоснабжением и проживающего на территории субъекта.</w:t>
      </w:r>
    </w:p>
    <w:p w:rsidR="00800175" w:rsidRDefault="00800175">
      <w:pPr>
        <w:pStyle w:val="ConsPlusNormal"/>
        <w:spacing w:before="220"/>
        <w:ind w:firstLine="540"/>
        <w:jc w:val="both"/>
      </w:pPr>
      <w:r>
        <w:t>В п. Дебин подземный водозабор (забор воды осуществляется из шахтного колодца, в который поступает вода из водоносного горизонта (под руслом) реки Колымы, пройдя фильтрующий слой). Забор воды осуществляется из шахтного колодца, в который поступает вода из водоносного горизонта (под руслом) реки Колымы, пройдя фильтрующий слой. Перед поступлением в сеть вода обеззараживается при помощи бактерицидной установки.</w:t>
      </w:r>
    </w:p>
    <w:p w:rsidR="00800175" w:rsidRDefault="00800175">
      <w:pPr>
        <w:pStyle w:val="ConsPlusNormal"/>
        <w:spacing w:before="220"/>
        <w:ind w:firstLine="540"/>
        <w:jc w:val="both"/>
      </w:pPr>
      <w:r>
        <w:t xml:space="preserve">Вода в источнике водоснабжения п. Дебин не соответствует требованиям </w:t>
      </w:r>
      <w:hyperlink r:id="rId288">
        <w:r>
          <w:rPr>
            <w:color w:val="0000FF"/>
          </w:rPr>
          <w:t>СанПиН 2.1.4.1074-01</w:t>
        </w:r>
      </w:hyperlink>
      <w:r>
        <w:t xml:space="preserve"> по цветности:</w:t>
      </w:r>
    </w:p>
    <w:p w:rsidR="00800175" w:rsidRDefault="00800175">
      <w:pPr>
        <w:pStyle w:val="ConsPlusNormal"/>
        <w:spacing w:before="220"/>
        <w:ind w:firstLine="540"/>
        <w:jc w:val="both"/>
      </w:pPr>
      <w:r>
        <w:lastRenderedPageBreak/>
        <w:t xml:space="preserve">- в 2018 году из 4 проб воды, все соответствовали требованиям </w:t>
      </w:r>
      <w:hyperlink r:id="rId289">
        <w:r>
          <w:rPr>
            <w:color w:val="0000FF"/>
          </w:rPr>
          <w:t>СанПиН 2.1.4.1074-01</w:t>
        </w:r>
      </w:hyperlink>
      <w:r>
        <w:t>;</w:t>
      </w:r>
    </w:p>
    <w:p w:rsidR="00800175" w:rsidRDefault="00800175">
      <w:pPr>
        <w:pStyle w:val="ConsPlusNormal"/>
        <w:spacing w:before="220"/>
        <w:ind w:firstLine="540"/>
        <w:jc w:val="both"/>
      </w:pPr>
      <w:r>
        <w:t>- в 2019 году из 4 проб 2 пробы не отвечала требованиям по показателю мутность, которая составляла - 1,88 мг/дм</w:t>
      </w:r>
      <w:r>
        <w:rPr>
          <w:vertAlign w:val="superscript"/>
        </w:rPr>
        <w:t>3</w:t>
      </w:r>
      <w:r>
        <w:t xml:space="preserve"> (норматив не более 1,5 мг/дм</w:t>
      </w:r>
      <w:r>
        <w:rPr>
          <w:vertAlign w:val="superscript"/>
        </w:rPr>
        <w:t>3</w:t>
      </w:r>
      <w:r>
        <w:t>), одна проба по показателю цветность - 24,80 мг/дм</w:t>
      </w:r>
      <w:r>
        <w:rPr>
          <w:vertAlign w:val="superscript"/>
        </w:rPr>
        <w:t>3</w:t>
      </w:r>
      <w:r>
        <w:t xml:space="preserve"> (норматив не более 20 мг/дм</w:t>
      </w:r>
      <w:r>
        <w:rPr>
          <w:vertAlign w:val="superscript"/>
        </w:rPr>
        <w:t>3</w:t>
      </w:r>
      <w:r>
        <w:t>);</w:t>
      </w:r>
    </w:p>
    <w:p w:rsidR="00800175" w:rsidRDefault="00800175">
      <w:pPr>
        <w:pStyle w:val="ConsPlusNormal"/>
        <w:spacing w:before="220"/>
        <w:ind w:firstLine="540"/>
        <w:jc w:val="both"/>
      </w:pPr>
      <w:r>
        <w:t>- в 2020 году из 4 проб воды, в 2 пробах превышен показатель цветность - 166,79 мг/дм</w:t>
      </w:r>
      <w:r>
        <w:rPr>
          <w:vertAlign w:val="superscript"/>
        </w:rPr>
        <w:t>3</w:t>
      </w:r>
      <w:r>
        <w:t>, 23,61 мг/дм</w:t>
      </w:r>
      <w:r>
        <w:rPr>
          <w:vertAlign w:val="superscript"/>
        </w:rPr>
        <w:t>3</w:t>
      </w:r>
      <w:r>
        <w:t xml:space="preserve"> (норматив не более 20 мг/дм</w:t>
      </w:r>
      <w:r>
        <w:rPr>
          <w:vertAlign w:val="superscript"/>
        </w:rPr>
        <w:t>3</w:t>
      </w:r>
      <w:r>
        <w:t>); в 1 пробе превышен показатель мутность, данный показатель составлял - 13,42 мг/дм</w:t>
      </w:r>
      <w:r>
        <w:rPr>
          <w:vertAlign w:val="superscript"/>
        </w:rPr>
        <w:t>3</w:t>
      </w:r>
      <w:r>
        <w:t>.</w:t>
      </w:r>
    </w:p>
    <w:p w:rsidR="00800175" w:rsidRDefault="00800175">
      <w:pPr>
        <w:pStyle w:val="ConsPlusNormal"/>
        <w:spacing w:before="220"/>
        <w:ind w:firstLine="540"/>
        <w:jc w:val="both"/>
      </w:pPr>
      <w:r>
        <w:t xml:space="preserve">5) В пос. Оротукан Ягоднинского городского округа проживало согласно "Оценке численности постоянного населения на 1 января 2020 года по муниципальным образованиям Магаданской области" - 785 человек, по данным инвентаризации объектов водоснабжения за 2020 год и в соответствии с отчетной </w:t>
      </w:r>
      <w:hyperlink r:id="rId290">
        <w:r>
          <w:rPr>
            <w:color w:val="0000FF"/>
          </w:rPr>
          <w:t>формой N 18</w:t>
        </w:r>
      </w:hyperlink>
      <w:r>
        <w:t xml:space="preserve"> "Сведения о санитарном состоянии субъекта Российской Федерации" за 2020 год, утвержденной приказом Росстата от 29 декабря 2017 г. N 885 - 211 человек, обеспеченны некачественной питьевой водой из ЦСВ.</w:t>
      </w:r>
    </w:p>
    <w:p w:rsidR="00800175" w:rsidRDefault="00800175">
      <w:pPr>
        <w:pStyle w:val="ConsPlusNormal"/>
        <w:spacing w:before="220"/>
        <w:ind w:firstLine="540"/>
        <w:jc w:val="both"/>
      </w:pPr>
      <w:r>
        <w:t>В расчете доли населения, в том числе городского, обеспеченного качественной питьевой водой из систем централизованного водоснабжения на территории Магаданской области, в 2020 году применялась формула отношения суммарной численности населения, обеспеченного доброкачественной и условно доброкачественной питьевой водой, деленной на общую численность населения, обеспеченного питьевым водоснабжением и проживающего на территории субъекта.</w:t>
      </w:r>
    </w:p>
    <w:p w:rsidR="00800175" w:rsidRDefault="00800175">
      <w:pPr>
        <w:pStyle w:val="ConsPlusNormal"/>
        <w:spacing w:before="220"/>
        <w:ind w:firstLine="540"/>
        <w:jc w:val="both"/>
      </w:pPr>
      <w:r>
        <w:t>В пос. Оротукан - поверхностный источник водоснабжения - ручей Жаркий (водохранилище на ручье Жарком). Вода из источника водоснабжения поступает в приемный колодец, который расположен в здании насосной станции. Из приемного колодца, после обеззараживания, под действием центробежного насоса вода поступает в распределительную сеть поселка. Устройств для водоочистки воды из поверхностного водозабора нет. Система обеззараживания примитивная: в помещении установлены 3 бытовых ванны по 250 л для разведения хлорных растворов. Приготовление растворов гипохлорита кальция осуществляется машинистами насосной станции. Вода из рабочей ванны поступает расходный бак, из расходного бака идет в распределительную сеть.</w:t>
      </w:r>
    </w:p>
    <w:p w:rsidR="00800175" w:rsidRDefault="00800175">
      <w:pPr>
        <w:pStyle w:val="ConsPlusNormal"/>
        <w:spacing w:before="220"/>
        <w:ind w:firstLine="540"/>
        <w:jc w:val="both"/>
      </w:pPr>
      <w:r>
        <w:t xml:space="preserve">На протяжении длительного времени заключительное количество проб воды поверхностного водозабора в п. Оротукан не соответствует санитарно-эпидемиологическим </w:t>
      </w:r>
      <w:hyperlink r:id="rId291">
        <w:r>
          <w:rPr>
            <w:color w:val="0000FF"/>
          </w:rPr>
          <w:t>СанПиН 2.1.4.1074-01</w:t>
        </w:r>
      </w:hyperlink>
      <w:r>
        <w:t xml:space="preserve"> требованиям по содержанию марганца (природное содержание марганца в почве):</w:t>
      </w:r>
    </w:p>
    <w:p w:rsidR="00800175" w:rsidRDefault="00800175">
      <w:pPr>
        <w:pStyle w:val="ConsPlusNormal"/>
        <w:spacing w:before="220"/>
        <w:ind w:firstLine="540"/>
        <w:jc w:val="both"/>
      </w:pPr>
      <w:r>
        <w:t>- в 2018 году из 4 проб в 2 пробах содержание марганца - 0,39 мг/дм</w:t>
      </w:r>
      <w:r>
        <w:rPr>
          <w:vertAlign w:val="superscript"/>
        </w:rPr>
        <w:t>3</w:t>
      </w:r>
      <w:r>
        <w:t xml:space="preserve"> и 0,26 мг/дм</w:t>
      </w:r>
      <w:r>
        <w:rPr>
          <w:vertAlign w:val="superscript"/>
        </w:rPr>
        <w:t>3</w:t>
      </w:r>
      <w:r>
        <w:t>;</w:t>
      </w:r>
    </w:p>
    <w:p w:rsidR="00800175" w:rsidRDefault="00800175">
      <w:pPr>
        <w:pStyle w:val="ConsPlusNormal"/>
        <w:spacing w:before="220"/>
        <w:ind w:firstLine="540"/>
        <w:jc w:val="both"/>
      </w:pPr>
      <w:r>
        <w:t>- в 2019 году из 4 проб в 2 пробах содержание марганца - 0,39 мг/дм</w:t>
      </w:r>
      <w:r>
        <w:rPr>
          <w:vertAlign w:val="superscript"/>
        </w:rPr>
        <w:t>3</w:t>
      </w:r>
      <w:r>
        <w:t>, 0,11 мг/дм</w:t>
      </w:r>
      <w:r>
        <w:rPr>
          <w:vertAlign w:val="superscript"/>
        </w:rPr>
        <w:t>3</w:t>
      </w:r>
      <w:r>
        <w:t>;</w:t>
      </w:r>
    </w:p>
    <w:p w:rsidR="00800175" w:rsidRDefault="00800175">
      <w:pPr>
        <w:pStyle w:val="ConsPlusNormal"/>
        <w:spacing w:before="220"/>
        <w:ind w:firstLine="540"/>
        <w:jc w:val="both"/>
      </w:pPr>
      <w:r>
        <w:t>- в 2020 году из 4 проб в 1 пробе содержание марганца - 0,23 мг/дм</w:t>
      </w:r>
      <w:r>
        <w:rPr>
          <w:vertAlign w:val="superscript"/>
        </w:rPr>
        <w:t>3</w:t>
      </w:r>
      <w:r>
        <w:t xml:space="preserve"> (норматив не более 0,1 мг/дм</w:t>
      </w:r>
      <w:r>
        <w:rPr>
          <w:vertAlign w:val="superscript"/>
        </w:rPr>
        <w:t>3</w:t>
      </w:r>
      <w:r>
        <w:t>).</w:t>
      </w:r>
    </w:p>
    <w:p w:rsidR="00800175" w:rsidRDefault="00800175">
      <w:pPr>
        <w:pStyle w:val="ConsPlusNormal"/>
        <w:spacing w:before="220"/>
        <w:ind w:firstLine="540"/>
        <w:jc w:val="both"/>
      </w:pPr>
      <w:hyperlink w:anchor="P10179">
        <w:r>
          <w:rPr>
            <w:color w:val="0000FF"/>
          </w:rPr>
          <w:t>Характеристика</w:t>
        </w:r>
      </w:hyperlink>
      <w:r>
        <w:t xml:space="preserve"> объектов Программы приведена в приложении N 1 к настоящему постановлению.</w:t>
      </w: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14</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lastRenderedPageBreak/>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bookmarkStart w:id="53" w:name="P10179"/>
      <w:bookmarkEnd w:id="53"/>
      <w:r>
        <w:t>ХАРАКТЕРИСТИКА</w:t>
      </w:r>
    </w:p>
    <w:p w:rsidR="00800175" w:rsidRDefault="00800175">
      <w:pPr>
        <w:pStyle w:val="ConsPlusTitle"/>
        <w:jc w:val="center"/>
      </w:pPr>
      <w:r>
        <w:t>ОБЪЕКТОВ ПОДПРОГРАММЫ "ПОВЫШЕНИЕ КАЧЕСТВА ВОДОСНАБЖЕНИЯ</w:t>
      </w:r>
    </w:p>
    <w:p w:rsidR="00800175" w:rsidRDefault="00800175">
      <w:pPr>
        <w:pStyle w:val="ConsPlusTitle"/>
        <w:jc w:val="center"/>
      </w:pPr>
      <w:r>
        <w:t>ИЗ СИСТЕМ ЦЕНТРАЛИЗОВАННОГО ВОДОСНАБЖЕНИЯ</w:t>
      </w:r>
    </w:p>
    <w:p w:rsidR="00800175" w:rsidRDefault="00800175">
      <w:pPr>
        <w:pStyle w:val="ConsPlusTitle"/>
        <w:jc w:val="center"/>
      </w:pPr>
      <w:r>
        <w:t>МАГАДАНСКОЙ ОБЛАСТИ"</w:t>
      </w:r>
    </w:p>
    <w:p w:rsidR="00800175" w:rsidRDefault="00800175">
      <w:pPr>
        <w:pStyle w:val="ConsPlusNormal"/>
        <w:ind w:firstLine="540"/>
        <w:jc w:val="both"/>
      </w:pPr>
    </w:p>
    <w:p w:rsidR="00800175" w:rsidRDefault="00800175">
      <w:pPr>
        <w:pStyle w:val="ConsPlusNormal"/>
        <w:sectPr w:rsidR="0080017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984"/>
        <w:gridCol w:w="1984"/>
        <w:gridCol w:w="1984"/>
        <w:gridCol w:w="1984"/>
        <w:gridCol w:w="1474"/>
        <w:gridCol w:w="1474"/>
        <w:gridCol w:w="1474"/>
        <w:gridCol w:w="1303"/>
        <w:gridCol w:w="1417"/>
        <w:gridCol w:w="1247"/>
      </w:tblGrid>
      <w:tr w:rsidR="00800175">
        <w:tc>
          <w:tcPr>
            <w:tcW w:w="566" w:type="dxa"/>
            <w:vMerge w:val="restart"/>
          </w:tcPr>
          <w:p w:rsidR="00800175" w:rsidRDefault="00800175">
            <w:pPr>
              <w:pStyle w:val="ConsPlusNormal"/>
              <w:jc w:val="center"/>
            </w:pPr>
            <w:r>
              <w:lastRenderedPageBreak/>
              <w:t>N п/п</w:t>
            </w:r>
          </w:p>
        </w:tc>
        <w:tc>
          <w:tcPr>
            <w:tcW w:w="7936" w:type="dxa"/>
            <w:gridSpan w:val="4"/>
          </w:tcPr>
          <w:p w:rsidR="00800175" w:rsidRDefault="00800175">
            <w:pPr>
              <w:pStyle w:val="ConsPlusNormal"/>
              <w:jc w:val="center"/>
            </w:pPr>
            <w:r>
              <w:t>Объектная характеристика</w:t>
            </w:r>
          </w:p>
        </w:tc>
        <w:tc>
          <w:tcPr>
            <w:tcW w:w="10373" w:type="dxa"/>
            <w:gridSpan w:val="7"/>
          </w:tcPr>
          <w:p w:rsidR="00800175" w:rsidRDefault="00800175">
            <w:pPr>
              <w:pStyle w:val="ConsPlusNormal"/>
              <w:jc w:val="center"/>
            </w:pPr>
            <w:r>
              <w:t>Финансово-экономическая характеристика</w:t>
            </w:r>
          </w:p>
        </w:tc>
      </w:tr>
      <w:tr w:rsidR="00800175">
        <w:tc>
          <w:tcPr>
            <w:tcW w:w="566" w:type="dxa"/>
            <w:vMerge/>
          </w:tcPr>
          <w:p w:rsidR="00800175" w:rsidRDefault="00800175">
            <w:pPr>
              <w:pStyle w:val="ConsPlusNormal"/>
            </w:pPr>
          </w:p>
        </w:tc>
        <w:tc>
          <w:tcPr>
            <w:tcW w:w="1984" w:type="dxa"/>
            <w:vMerge w:val="restart"/>
          </w:tcPr>
          <w:p w:rsidR="00800175" w:rsidRDefault="00800175">
            <w:pPr>
              <w:pStyle w:val="ConsPlusNormal"/>
              <w:jc w:val="center"/>
            </w:pPr>
            <w:r>
              <w:t>Муниципальное образование</w:t>
            </w:r>
          </w:p>
        </w:tc>
        <w:tc>
          <w:tcPr>
            <w:tcW w:w="1984" w:type="dxa"/>
            <w:vMerge w:val="restart"/>
          </w:tcPr>
          <w:p w:rsidR="00800175" w:rsidRDefault="00800175">
            <w:pPr>
              <w:pStyle w:val="ConsPlusNormal"/>
              <w:jc w:val="center"/>
            </w:pPr>
            <w:r>
              <w:t>Наименование объекта</w:t>
            </w:r>
          </w:p>
        </w:tc>
        <w:tc>
          <w:tcPr>
            <w:tcW w:w="1984" w:type="dxa"/>
            <w:vMerge w:val="restart"/>
          </w:tcPr>
          <w:p w:rsidR="00800175" w:rsidRDefault="00800175">
            <w:pPr>
              <w:pStyle w:val="ConsPlusNormal"/>
              <w:jc w:val="center"/>
            </w:pPr>
            <w:r>
              <w:t>Форма собственности на объект</w:t>
            </w:r>
          </w:p>
        </w:tc>
        <w:tc>
          <w:tcPr>
            <w:tcW w:w="1984" w:type="dxa"/>
            <w:vMerge w:val="restart"/>
          </w:tcPr>
          <w:p w:rsidR="00800175" w:rsidRDefault="00800175">
            <w:pPr>
              <w:pStyle w:val="ConsPlusNormal"/>
              <w:jc w:val="center"/>
            </w:pPr>
            <w:r>
              <w:t>Вид работ по объекту</w:t>
            </w:r>
          </w:p>
        </w:tc>
        <w:tc>
          <w:tcPr>
            <w:tcW w:w="1984" w:type="dxa"/>
            <w:vMerge w:val="restart"/>
          </w:tcPr>
          <w:p w:rsidR="00800175" w:rsidRDefault="00800175">
            <w:pPr>
              <w:pStyle w:val="ConsPlusNormal"/>
              <w:jc w:val="center"/>
            </w:pPr>
            <w:r>
              <w:t>Предельная (плановая) стоимость работ</w:t>
            </w:r>
          </w:p>
        </w:tc>
        <w:tc>
          <w:tcPr>
            <w:tcW w:w="5725" w:type="dxa"/>
            <w:gridSpan w:val="4"/>
          </w:tcPr>
          <w:p w:rsidR="00800175" w:rsidRDefault="00800175">
            <w:pPr>
              <w:pStyle w:val="ConsPlusNormal"/>
              <w:jc w:val="center"/>
            </w:pPr>
            <w:r>
              <w:t>в том числе:</w:t>
            </w:r>
          </w:p>
        </w:tc>
        <w:tc>
          <w:tcPr>
            <w:tcW w:w="1417" w:type="dxa"/>
            <w:vMerge w:val="restart"/>
          </w:tcPr>
          <w:p w:rsidR="00800175" w:rsidRDefault="00800175">
            <w:pPr>
              <w:pStyle w:val="ConsPlusNormal"/>
              <w:jc w:val="center"/>
            </w:pPr>
            <w:r>
              <w:t>Значение показателя эффективности использования бюджетных средств</w:t>
            </w:r>
          </w:p>
        </w:tc>
        <w:tc>
          <w:tcPr>
            <w:tcW w:w="1247" w:type="dxa"/>
            <w:vMerge w:val="restart"/>
          </w:tcPr>
          <w:p w:rsidR="00800175" w:rsidRDefault="00800175">
            <w:pPr>
              <w:pStyle w:val="ConsPlusNormal"/>
              <w:jc w:val="center"/>
            </w:pPr>
            <w:r>
              <w:t>Позиция объекта в рейтинге по показателю бюджетной эффективности</w:t>
            </w: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2948" w:type="dxa"/>
            <w:gridSpan w:val="2"/>
          </w:tcPr>
          <w:p w:rsidR="00800175" w:rsidRDefault="00800175">
            <w:pPr>
              <w:pStyle w:val="ConsPlusNormal"/>
              <w:jc w:val="center"/>
            </w:pPr>
            <w:r>
              <w:t>федеральный бюджет</w:t>
            </w:r>
          </w:p>
        </w:tc>
        <w:tc>
          <w:tcPr>
            <w:tcW w:w="1474" w:type="dxa"/>
          </w:tcPr>
          <w:p w:rsidR="00800175" w:rsidRDefault="00800175">
            <w:pPr>
              <w:pStyle w:val="ConsPlusNormal"/>
              <w:jc w:val="center"/>
            </w:pPr>
            <w:r>
              <w:t>Консолидированный бюджет субъекта РФ</w:t>
            </w:r>
          </w:p>
        </w:tc>
        <w:tc>
          <w:tcPr>
            <w:tcW w:w="1303" w:type="dxa"/>
          </w:tcPr>
          <w:p w:rsidR="00800175" w:rsidRDefault="00800175">
            <w:pPr>
              <w:pStyle w:val="ConsPlusNormal"/>
              <w:jc w:val="center"/>
            </w:pPr>
            <w:r>
              <w:t>Внебюджетные средства</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тыс. рублей</w:t>
            </w:r>
          </w:p>
        </w:tc>
        <w:tc>
          <w:tcPr>
            <w:tcW w:w="2948" w:type="dxa"/>
            <w:gridSpan w:val="2"/>
          </w:tcPr>
          <w:p w:rsidR="00800175" w:rsidRDefault="00800175">
            <w:pPr>
              <w:pStyle w:val="ConsPlusNormal"/>
              <w:jc w:val="center"/>
            </w:pPr>
            <w:r>
              <w:t>тыс. рублей</w:t>
            </w:r>
          </w:p>
        </w:tc>
        <w:tc>
          <w:tcPr>
            <w:tcW w:w="1474" w:type="dxa"/>
          </w:tcPr>
          <w:p w:rsidR="00800175" w:rsidRDefault="00800175">
            <w:pPr>
              <w:pStyle w:val="ConsPlusNormal"/>
              <w:jc w:val="center"/>
            </w:pPr>
            <w:r>
              <w:t>тыс. рублей</w:t>
            </w:r>
          </w:p>
        </w:tc>
        <w:tc>
          <w:tcPr>
            <w:tcW w:w="1303" w:type="dxa"/>
          </w:tcPr>
          <w:p w:rsidR="00800175" w:rsidRDefault="00800175">
            <w:pPr>
              <w:pStyle w:val="ConsPlusNormal"/>
              <w:jc w:val="center"/>
            </w:pPr>
            <w:r>
              <w:t>тыс. рублей</w:t>
            </w:r>
          </w:p>
        </w:tc>
        <w:tc>
          <w:tcPr>
            <w:tcW w:w="1417" w:type="dxa"/>
          </w:tcPr>
          <w:p w:rsidR="00800175" w:rsidRDefault="00800175">
            <w:pPr>
              <w:pStyle w:val="ConsPlusNormal"/>
              <w:jc w:val="center"/>
            </w:pPr>
            <w:r>
              <w:t>тыс. руб./%</w:t>
            </w:r>
          </w:p>
        </w:tc>
        <w:tc>
          <w:tcPr>
            <w:tcW w:w="1247" w:type="dxa"/>
          </w:tcPr>
          <w:p w:rsidR="00800175" w:rsidRDefault="00800175">
            <w:pPr>
              <w:pStyle w:val="ConsPlusNormal"/>
              <w:jc w:val="center"/>
            </w:pPr>
          </w:p>
        </w:tc>
      </w:tr>
      <w:tr w:rsidR="00800175">
        <w:tc>
          <w:tcPr>
            <w:tcW w:w="566" w:type="dxa"/>
          </w:tcPr>
          <w:p w:rsidR="00800175" w:rsidRDefault="00800175">
            <w:pPr>
              <w:pStyle w:val="ConsPlusNormal"/>
              <w:jc w:val="center"/>
            </w:pPr>
            <w:r>
              <w:t>1</w:t>
            </w:r>
          </w:p>
        </w:tc>
        <w:tc>
          <w:tcPr>
            <w:tcW w:w="1984" w:type="dxa"/>
          </w:tcPr>
          <w:p w:rsidR="00800175" w:rsidRDefault="00800175">
            <w:pPr>
              <w:pStyle w:val="ConsPlusNormal"/>
              <w:jc w:val="center"/>
            </w:pPr>
            <w:r>
              <w:t>2</w:t>
            </w:r>
          </w:p>
        </w:tc>
        <w:tc>
          <w:tcPr>
            <w:tcW w:w="1984" w:type="dxa"/>
          </w:tcPr>
          <w:p w:rsidR="00800175" w:rsidRDefault="00800175">
            <w:pPr>
              <w:pStyle w:val="ConsPlusNormal"/>
              <w:jc w:val="center"/>
            </w:pPr>
            <w:r>
              <w:t>3</w:t>
            </w:r>
          </w:p>
        </w:tc>
        <w:tc>
          <w:tcPr>
            <w:tcW w:w="1984" w:type="dxa"/>
          </w:tcPr>
          <w:p w:rsidR="00800175" w:rsidRDefault="00800175">
            <w:pPr>
              <w:pStyle w:val="ConsPlusNormal"/>
              <w:jc w:val="center"/>
            </w:pPr>
            <w:r>
              <w:t>4</w:t>
            </w:r>
          </w:p>
        </w:tc>
        <w:tc>
          <w:tcPr>
            <w:tcW w:w="1984" w:type="dxa"/>
          </w:tcPr>
          <w:p w:rsidR="00800175" w:rsidRDefault="00800175">
            <w:pPr>
              <w:pStyle w:val="ConsPlusNormal"/>
              <w:jc w:val="center"/>
            </w:pPr>
            <w:r>
              <w:t>5</w:t>
            </w:r>
          </w:p>
        </w:tc>
        <w:tc>
          <w:tcPr>
            <w:tcW w:w="1984" w:type="dxa"/>
          </w:tcPr>
          <w:p w:rsidR="00800175" w:rsidRDefault="00800175">
            <w:pPr>
              <w:pStyle w:val="ConsPlusNormal"/>
              <w:jc w:val="center"/>
            </w:pPr>
            <w:r>
              <w:t>6</w:t>
            </w:r>
          </w:p>
        </w:tc>
        <w:tc>
          <w:tcPr>
            <w:tcW w:w="1474" w:type="dxa"/>
          </w:tcPr>
          <w:p w:rsidR="00800175" w:rsidRDefault="00800175">
            <w:pPr>
              <w:pStyle w:val="ConsPlusNormal"/>
              <w:jc w:val="center"/>
            </w:pPr>
            <w:r>
              <w:t>7</w:t>
            </w:r>
          </w:p>
        </w:tc>
        <w:tc>
          <w:tcPr>
            <w:tcW w:w="1474" w:type="dxa"/>
          </w:tcPr>
          <w:p w:rsidR="00800175" w:rsidRDefault="00800175">
            <w:pPr>
              <w:pStyle w:val="ConsPlusNormal"/>
              <w:jc w:val="center"/>
            </w:pPr>
            <w:r>
              <w:t>8</w:t>
            </w:r>
          </w:p>
        </w:tc>
        <w:tc>
          <w:tcPr>
            <w:tcW w:w="1474" w:type="dxa"/>
          </w:tcPr>
          <w:p w:rsidR="00800175" w:rsidRDefault="00800175">
            <w:pPr>
              <w:pStyle w:val="ConsPlusNormal"/>
              <w:jc w:val="center"/>
            </w:pPr>
            <w:r>
              <w:t>9</w:t>
            </w:r>
          </w:p>
        </w:tc>
        <w:tc>
          <w:tcPr>
            <w:tcW w:w="1303" w:type="dxa"/>
          </w:tcPr>
          <w:p w:rsidR="00800175" w:rsidRDefault="00800175">
            <w:pPr>
              <w:pStyle w:val="ConsPlusNormal"/>
              <w:jc w:val="center"/>
            </w:pPr>
            <w:r>
              <w:t>10</w:t>
            </w:r>
          </w:p>
        </w:tc>
        <w:tc>
          <w:tcPr>
            <w:tcW w:w="1417" w:type="dxa"/>
          </w:tcPr>
          <w:p w:rsidR="00800175" w:rsidRDefault="00800175">
            <w:pPr>
              <w:pStyle w:val="ConsPlusNormal"/>
              <w:jc w:val="center"/>
            </w:pPr>
            <w:r>
              <w:t>11</w:t>
            </w:r>
          </w:p>
        </w:tc>
        <w:tc>
          <w:tcPr>
            <w:tcW w:w="1247" w:type="dxa"/>
          </w:tcPr>
          <w:p w:rsidR="00800175" w:rsidRDefault="00800175">
            <w:pPr>
              <w:pStyle w:val="ConsPlusNormal"/>
              <w:jc w:val="center"/>
            </w:pPr>
            <w:r>
              <w:t>12</w:t>
            </w:r>
          </w:p>
        </w:tc>
      </w:tr>
      <w:tr w:rsidR="00800175">
        <w:tc>
          <w:tcPr>
            <w:tcW w:w="8502" w:type="dxa"/>
            <w:gridSpan w:val="5"/>
            <w:vMerge w:val="restart"/>
          </w:tcPr>
          <w:p w:rsidR="00800175" w:rsidRDefault="00800175">
            <w:pPr>
              <w:pStyle w:val="ConsPlusNormal"/>
              <w:jc w:val="both"/>
            </w:pPr>
            <w:r>
              <w:t>ИТОГО по Магаданской области:</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611 584,08</w:t>
            </w:r>
          </w:p>
        </w:tc>
        <w:tc>
          <w:tcPr>
            <w:tcW w:w="1474" w:type="dxa"/>
          </w:tcPr>
          <w:p w:rsidR="00800175" w:rsidRDefault="00800175">
            <w:pPr>
              <w:pStyle w:val="ConsPlusNormal"/>
              <w:jc w:val="right"/>
            </w:pPr>
            <w:r>
              <w:t>293 339,20</w:t>
            </w:r>
          </w:p>
        </w:tc>
        <w:tc>
          <w:tcPr>
            <w:tcW w:w="1474" w:type="dxa"/>
          </w:tcPr>
          <w:p w:rsidR="00800175" w:rsidRDefault="00800175">
            <w:pPr>
              <w:pStyle w:val="ConsPlusNormal"/>
              <w:jc w:val="right"/>
            </w:pPr>
            <w:r>
              <w:t>318 244,88</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p>
        </w:tc>
        <w:tc>
          <w:tcPr>
            <w:tcW w:w="1247" w:type="dxa"/>
            <w:vMerge w:val="restart"/>
          </w:tcPr>
          <w:p w:rsidR="00800175" w:rsidRDefault="00800175">
            <w:pPr>
              <w:pStyle w:val="ConsPlusNormal"/>
              <w:jc w:val="right"/>
            </w:pPr>
          </w:p>
        </w:tc>
      </w:tr>
      <w:tr w:rsidR="00800175">
        <w:tc>
          <w:tcPr>
            <w:tcW w:w="8502" w:type="dxa"/>
            <w:gridSpan w:val="5"/>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8502" w:type="dxa"/>
            <w:gridSpan w:val="5"/>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611 584,08</w:t>
            </w:r>
          </w:p>
        </w:tc>
        <w:tc>
          <w:tcPr>
            <w:tcW w:w="1474" w:type="dxa"/>
          </w:tcPr>
          <w:p w:rsidR="00800175" w:rsidRDefault="00800175">
            <w:pPr>
              <w:pStyle w:val="ConsPlusNormal"/>
              <w:jc w:val="right"/>
            </w:pPr>
            <w:r>
              <w:t>293 339,20</w:t>
            </w:r>
          </w:p>
        </w:tc>
        <w:tc>
          <w:tcPr>
            <w:tcW w:w="1474" w:type="dxa"/>
          </w:tcPr>
          <w:p w:rsidR="00800175" w:rsidRDefault="00800175">
            <w:pPr>
              <w:pStyle w:val="ConsPlusNormal"/>
              <w:jc w:val="right"/>
            </w:pPr>
            <w:r>
              <w:t>318 244,88</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8502" w:type="dxa"/>
            <w:gridSpan w:val="5"/>
            <w:vMerge w:val="restart"/>
          </w:tcPr>
          <w:p w:rsidR="00800175" w:rsidRDefault="00800175">
            <w:pPr>
              <w:pStyle w:val="ConsPlusNormal"/>
              <w:jc w:val="both"/>
            </w:pPr>
            <w:r>
              <w:t>ИТОГО по муниципальному району / городскому округу "Городской округ город Магадан":</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74 784,02</w:t>
            </w:r>
          </w:p>
        </w:tc>
        <w:tc>
          <w:tcPr>
            <w:tcW w:w="1474" w:type="dxa"/>
          </w:tcPr>
          <w:p w:rsidR="00800175" w:rsidRDefault="00800175">
            <w:pPr>
              <w:pStyle w:val="ConsPlusNormal"/>
              <w:jc w:val="right"/>
            </w:pPr>
            <w:r>
              <w:t>72 548,20</w:t>
            </w:r>
          </w:p>
        </w:tc>
        <w:tc>
          <w:tcPr>
            <w:tcW w:w="1474" w:type="dxa"/>
          </w:tcPr>
          <w:p w:rsidR="00800175" w:rsidRDefault="00800175">
            <w:pPr>
              <w:pStyle w:val="ConsPlusNormal"/>
              <w:jc w:val="right"/>
            </w:pPr>
            <w:r>
              <w:t>2 235,82</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p>
        </w:tc>
        <w:tc>
          <w:tcPr>
            <w:tcW w:w="1247" w:type="dxa"/>
            <w:vMerge w:val="restart"/>
          </w:tcPr>
          <w:p w:rsidR="00800175" w:rsidRDefault="00800175">
            <w:pPr>
              <w:pStyle w:val="ConsPlusNormal"/>
              <w:jc w:val="right"/>
            </w:pPr>
          </w:p>
        </w:tc>
      </w:tr>
      <w:tr w:rsidR="00800175">
        <w:tc>
          <w:tcPr>
            <w:tcW w:w="8502" w:type="dxa"/>
            <w:gridSpan w:val="5"/>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8502" w:type="dxa"/>
            <w:gridSpan w:val="5"/>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74 784,02</w:t>
            </w:r>
          </w:p>
        </w:tc>
        <w:tc>
          <w:tcPr>
            <w:tcW w:w="1474" w:type="dxa"/>
          </w:tcPr>
          <w:p w:rsidR="00800175" w:rsidRDefault="00800175">
            <w:pPr>
              <w:pStyle w:val="ConsPlusNormal"/>
              <w:jc w:val="right"/>
            </w:pPr>
            <w:r>
              <w:t>72 548,20</w:t>
            </w:r>
          </w:p>
        </w:tc>
        <w:tc>
          <w:tcPr>
            <w:tcW w:w="1474" w:type="dxa"/>
          </w:tcPr>
          <w:p w:rsidR="00800175" w:rsidRDefault="00800175">
            <w:pPr>
              <w:pStyle w:val="ConsPlusNormal"/>
              <w:jc w:val="right"/>
            </w:pPr>
            <w:r>
              <w:t>2 235,82</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val="restart"/>
          </w:tcPr>
          <w:p w:rsidR="00800175" w:rsidRDefault="00800175">
            <w:pPr>
              <w:pStyle w:val="ConsPlusNormal"/>
              <w:jc w:val="right"/>
            </w:pPr>
            <w:r>
              <w:t>1</w:t>
            </w:r>
          </w:p>
        </w:tc>
        <w:tc>
          <w:tcPr>
            <w:tcW w:w="1984" w:type="dxa"/>
            <w:vMerge w:val="restart"/>
          </w:tcPr>
          <w:p w:rsidR="00800175" w:rsidRDefault="00800175">
            <w:pPr>
              <w:pStyle w:val="ConsPlusNormal"/>
              <w:jc w:val="both"/>
            </w:pPr>
            <w:r>
              <w:t>Городской округ город Магадан</w:t>
            </w:r>
          </w:p>
        </w:tc>
        <w:tc>
          <w:tcPr>
            <w:tcW w:w="1984" w:type="dxa"/>
            <w:vMerge w:val="restart"/>
          </w:tcPr>
          <w:p w:rsidR="00800175" w:rsidRDefault="00800175">
            <w:pPr>
              <w:pStyle w:val="ConsPlusNormal"/>
              <w:jc w:val="both"/>
            </w:pPr>
            <w:r>
              <w:t xml:space="preserve">"Водовод вдоль ул. Речной от микрорайона "Пионерный" до </w:t>
            </w:r>
            <w:r>
              <w:lastRenderedPageBreak/>
              <w:t>насосной станции "Мучные склады" в г. Магадане"</w:t>
            </w:r>
          </w:p>
        </w:tc>
        <w:tc>
          <w:tcPr>
            <w:tcW w:w="1984" w:type="dxa"/>
            <w:vMerge w:val="restart"/>
          </w:tcPr>
          <w:p w:rsidR="00800175" w:rsidRDefault="00800175">
            <w:pPr>
              <w:pStyle w:val="ConsPlusNormal"/>
              <w:jc w:val="both"/>
            </w:pPr>
            <w:r>
              <w:lastRenderedPageBreak/>
              <w:t>Муниципальная собственность</w:t>
            </w:r>
          </w:p>
        </w:tc>
        <w:tc>
          <w:tcPr>
            <w:tcW w:w="1984" w:type="dxa"/>
            <w:vMerge w:val="restart"/>
          </w:tcPr>
          <w:p w:rsidR="00800175" w:rsidRDefault="00800175">
            <w:pPr>
              <w:pStyle w:val="ConsPlusNormal"/>
              <w:jc w:val="both"/>
            </w:pPr>
            <w:r>
              <w:t>Строительство</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74 784,02</w:t>
            </w:r>
          </w:p>
        </w:tc>
        <w:tc>
          <w:tcPr>
            <w:tcW w:w="1474" w:type="dxa"/>
          </w:tcPr>
          <w:p w:rsidR="00800175" w:rsidRDefault="00800175">
            <w:pPr>
              <w:pStyle w:val="ConsPlusNormal"/>
              <w:jc w:val="right"/>
            </w:pPr>
            <w:r>
              <w:t>72 548,20</w:t>
            </w:r>
          </w:p>
        </w:tc>
        <w:tc>
          <w:tcPr>
            <w:tcW w:w="1474" w:type="dxa"/>
          </w:tcPr>
          <w:p w:rsidR="00800175" w:rsidRDefault="00800175">
            <w:pPr>
              <w:pStyle w:val="ConsPlusNormal"/>
              <w:jc w:val="right"/>
            </w:pPr>
            <w:r>
              <w:t>2 235,82</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r>
              <w:t>98,97</w:t>
            </w:r>
          </w:p>
        </w:tc>
        <w:tc>
          <w:tcPr>
            <w:tcW w:w="1247" w:type="dxa"/>
            <w:vMerge w:val="restart"/>
          </w:tcPr>
          <w:p w:rsidR="00800175" w:rsidRDefault="00800175">
            <w:pPr>
              <w:pStyle w:val="ConsPlusNormal"/>
              <w:jc w:val="right"/>
            </w:pPr>
            <w:r>
              <w:t>2</w:t>
            </w: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74 784,02</w:t>
            </w:r>
          </w:p>
        </w:tc>
        <w:tc>
          <w:tcPr>
            <w:tcW w:w="1474" w:type="dxa"/>
          </w:tcPr>
          <w:p w:rsidR="00800175" w:rsidRDefault="00800175">
            <w:pPr>
              <w:pStyle w:val="ConsPlusNormal"/>
              <w:jc w:val="right"/>
            </w:pPr>
            <w:r>
              <w:t>72 548,20</w:t>
            </w:r>
          </w:p>
        </w:tc>
        <w:tc>
          <w:tcPr>
            <w:tcW w:w="1474" w:type="dxa"/>
          </w:tcPr>
          <w:p w:rsidR="00800175" w:rsidRDefault="00800175">
            <w:pPr>
              <w:pStyle w:val="ConsPlusNormal"/>
              <w:jc w:val="right"/>
            </w:pPr>
            <w:r>
              <w:t>2 235,82</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8502" w:type="dxa"/>
            <w:gridSpan w:val="5"/>
            <w:vMerge w:val="restart"/>
          </w:tcPr>
          <w:p w:rsidR="00800175" w:rsidRDefault="00800175">
            <w:pPr>
              <w:pStyle w:val="ConsPlusNormal"/>
              <w:jc w:val="both"/>
            </w:pPr>
            <w:r>
              <w:lastRenderedPageBreak/>
              <w:t>ИТОГО по муниципальному району / городскому округу "Среднеканский городской округ":</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10 214,23</w:t>
            </w:r>
          </w:p>
        </w:tc>
        <w:tc>
          <w:tcPr>
            <w:tcW w:w="1474" w:type="dxa"/>
          </w:tcPr>
          <w:p w:rsidR="00800175" w:rsidRDefault="00800175">
            <w:pPr>
              <w:pStyle w:val="ConsPlusNormal"/>
              <w:jc w:val="right"/>
            </w:pPr>
            <w:r>
              <w:t>9 924,60</w:t>
            </w:r>
          </w:p>
        </w:tc>
        <w:tc>
          <w:tcPr>
            <w:tcW w:w="1474" w:type="dxa"/>
          </w:tcPr>
          <w:p w:rsidR="00800175" w:rsidRDefault="00800175">
            <w:pPr>
              <w:pStyle w:val="ConsPlusNormal"/>
              <w:jc w:val="right"/>
            </w:pPr>
            <w:r>
              <w:t>289,63</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p>
        </w:tc>
        <w:tc>
          <w:tcPr>
            <w:tcW w:w="1247" w:type="dxa"/>
            <w:vMerge w:val="restart"/>
          </w:tcPr>
          <w:p w:rsidR="00800175" w:rsidRDefault="00800175">
            <w:pPr>
              <w:pStyle w:val="ConsPlusNormal"/>
              <w:jc w:val="right"/>
            </w:pPr>
          </w:p>
        </w:tc>
      </w:tr>
      <w:tr w:rsidR="00800175">
        <w:tc>
          <w:tcPr>
            <w:tcW w:w="8502" w:type="dxa"/>
            <w:gridSpan w:val="5"/>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8502" w:type="dxa"/>
            <w:gridSpan w:val="5"/>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10 214,23</w:t>
            </w:r>
          </w:p>
        </w:tc>
        <w:tc>
          <w:tcPr>
            <w:tcW w:w="1474" w:type="dxa"/>
          </w:tcPr>
          <w:p w:rsidR="00800175" w:rsidRDefault="00800175">
            <w:pPr>
              <w:pStyle w:val="ConsPlusNormal"/>
              <w:jc w:val="right"/>
            </w:pPr>
            <w:r>
              <w:t>9 924,60</w:t>
            </w:r>
          </w:p>
        </w:tc>
        <w:tc>
          <w:tcPr>
            <w:tcW w:w="1474" w:type="dxa"/>
          </w:tcPr>
          <w:p w:rsidR="00800175" w:rsidRDefault="00800175">
            <w:pPr>
              <w:pStyle w:val="ConsPlusNormal"/>
              <w:jc w:val="right"/>
            </w:pPr>
            <w:r>
              <w:t>289,63</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val="restart"/>
          </w:tcPr>
          <w:p w:rsidR="00800175" w:rsidRDefault="00800175">
            <w:pPr>
              <w:pStyle w:val="ConsPlusNormal"/>
              <w:jc w:val="right"/>
            </w:pPr>
            <w:r>
              <w:t>1</w:t>
            </w:r>
          </w:p>
        </w:tc>
        <w:tc>
          <w:tcPr>
            <w:tcW w:w="1984" w:type="dxa"/>
            <w:vMerge w:val="restart"/>
          </w:tcPr>
          <w:p w:rsidR="00800175" w:rsidRDefault="00800175">
            <w:pPr>
              <w:pStyle w:val="ConsPlusNormal"/>
              <w:jc w:val="both"/>
            </w:pPr>
            <w:r>
              <w:t>Среднеканский городской округ</w:t>
            </w:r>
          </w:p>
        </w:tc>
        <w:tc>
          <w:tcPr>
            <w:tcW w:w="1984" w:type="dxa"/>
            <w:vMerge w:val="restart"/>
          </w:tcPr>
          <w:p w:rsidR="00800175" w:rsidRDefault="00800175">
            <w:pPr>
              <w:pStyle w:val="ConsPlusNormal"/>
              <w:jc w:val="both"/>
            </w:pPr>
            <w:r>
              <w:t>"Резервная водозаборная скважина в с. Верхний Сеймчан Магаданской области"</w:t>
            </w:r>
          </w:p>
        </w:tc>
        <w:tc>
          <w:tcPr>
            <w:tcW w:w="1984" w:type="dxa"/>
            <w:vMerge w:val="restart"/>
          </w:tcPr>
          <w:p w:rsidR="00800175" w:rsidRDefault="00800175">
            <w:pPr>
              <w:pStyle w:val="ConsPlusNormal"/>
              <w:jc w:val="both"/>
            </w:pPr>
            <w:r>
              <w:t>Муниципальная собственность</w:t>
            </w:r>
          </w:p>
        </w:tc>
        <w:tc>
          <w:tcPr>
            <w:tcW w:w="1984" w:type="dxa"/>
            <w:vMerge w:val="restart"/>
          </w:tcPr>
          <w:p w:rsidR="00800175" w:rsidRDefault="00800175">
            <w:pPr>
              <w:pStyle w:val="ConsPlusNormal"/>
              <w:jc w:val="both"/>
            </w:pPr>
            <w:r>
              <w:t>Строительство</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10 214,23</w:t>
            </w:r>
          </w:p>
        </w:tc>
        <w:tc>
          <w:tcPr>
            <w:tcW w:w="1474" w:type="dxa"/>
          </w:tcPr>
          <w:p w:rsidR="00800175" w:rsidRDefault="00800175">
            <w:pPr>
              <w:pStyle w:val="ConsPlusNormal"/>
              <w:jc w:val="right"/>
            </w:pPr>
            <w:r>
              <w:t>9 924,60</w:t>
            </w:r>
          </w:p>
        </w:tc>
        <w:tc>
          <w:tcPr>
            <w:tcW w:w="1474" w:type="dxa"/>
          </w:tcPr>
          <w:p w:rsidR="00800175" w:rsidRDefault="00800175">
            <w:pPr>
              <w:pStyle w:val="ConsPlusNormal"/>
              <w:jc w:val="right"/>
            </w:pPr>
            <w:r>
              <w:t>289,63</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r>
              <w:t>84,11</w:t>
            </w:r>
          </w:p>
        </w:tc>
        <w:tc>
          <w:tcPr>
            <w:tcW w:w="1247" w:type="dxa"/>
            <w:vMerge w:val="restart"/>
          </w:tcPr>
          <w:p w:rsidR="00800175" w:rsidRDefault="00800175">
            <w:pPr>
              <w:pStyle w:val="ConsPlusNormal"/>
              <w:jc w:val="right"/>
            </w:pPr>
            <w:r>
              <w:t>1</w:t>
            </w: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10 214,23</w:t>
            </w:r>
          </w:p>
        </w:tc>
        <w:tc>
          <w:tcPr>
            <w:tcW w:w="1474" w:type="dxa"/>
          </w:tcPr>
          <w:p w:rsidR="00800175" w:rsidRDefault="00800175">
            <w:pPr>
              <w:pStyle w:val="ConsPlusNormal"/>
              <w:jc w:val="right"/>
            </w:pPr>
            <w:r>
              <w:t>9 924,60</w:t>
            </w:r>
          </w:p>
        </w:tc>
        <w:tc>
          <w:tcPr>
            <w:tcW w:w="1474" w:type="dxa"/>
          </w:tcPr>
          <w:p w:rsidR="00800175" w:rsidRDefault="00800175">
            <w:pPr>
              <w:pStyle w:val="ConsPlusNormal"/>
              <w:jc w:val="right"/>
            </w:pPr>
            <w:r>
              <w:t>289,63</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8502" w:type="dxa"/>
            <w:gridSpan w:val="5"/>
            <w:vMerge w:val="restart"/>
          </w:tcPr>
          <w:p w:rsidR="00800175" w:rsidRDefault="00800175">
            <w:pPr>
              <w:pStyle w:val="ConsPlusNormal"/>
              <w:jc w:val="both"/>
            </w:pPr>
            <w:r>
              <w:t>ИТОГО по муниципальному району / городскому округу "Ягоднинский городской округ":</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526 585,83</w:t>
            </w:r>
          </w:p>
        </w:tc>
        <w:tc>
          <w:tcPr>
            <w:tcW w:w="1474" w:type="dxa"/>
          </w:tcPr>
          <w:p w:rsidR="00800175" w:rsidRDefault="00800175">
            <w:pPr>
              <w:pStyle w:val="ConsPlusNormal"/>
              <w:jc w:val="right"/>
            </w:pPr>
            <w:r>
              <w:t>210 866,40</w:t>
            </w:r>
          </w:p>
        </w:tc>
        <w:tc>
          <w:tcPr>
            <w:tcW w:w="1474" w:type="dxa"/>
          </w:tcPr>
          <w:p w:rsidR="00800175" w:rsidRDefault="00800175">
            <w:pPr>
              <w:pStyle w:val="ConsPlusNormal"/>
              <w:jc w:val="right"/>
            </w:pPr>
            <w:r>
              <w:t>315 719,43</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p>
        </w:tc>
        <w:tc>
          <w:tcPr>
            <w:tcW w:w="1247" w:type="dxa"/>
            <w:vMerge w:val="restart"/>
          </w:tcPr>
          <w:p w:rsidR="00800175" w:rsidRDefault="00800175">
            <w:pPr>
              <w:pStyle w:val="ConsPlusNormal"/>
              <w:jc w:val="right"/>
            </w:pPr>
          </w:p>
        </w:tc>
      </w:tr>
      <w:tr w:rsidR="00800175">
        <w:tc>
          <w:tcPr>
            <w:tcW w:w="8502" w:type="dxa"/>
            <w:gridSpan w:val="5"/>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8502" w:type="dxa"/>
            <w:gridSpan w:val="5"/>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526 585,83</w:t>
            </w:r>
          </w:p>
        </w:tc>
        <w:tc>
          <w:tcPr>
            <w:tcW w:w="1474" w:type="dxa"/>
          </w:tcPr>
          <w:p w:rsidR="00800175" w:rsidRDefault="00800175">
            <w:pPr>
              <w:pStyle w:val="ConsPlusNormal"/>
              <w:jc w:val="right"/>
            </w:pPr>
            <w:r>
              <w:t>210 866,40</w:t>
            </w:r>
          </w:p>
        </w:tc>
        <w:tc>
          <w:tcPr>
            <w:tcW w:w="1474" w:type="dxa"/>
          </w:tcPr>
          <w:p w:rsidR="00800175" w:rsidRDefault="00800175">
            <w:pPr>
              <w:pStyle w:val="ConsPlusNormal"/>
              <w:jc w:val="right"/>
            </w:pPr>
            <w:r>
              <w:t>315 719,43</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val="restart"/>
          </w:tcPr>
          <w:p w:rsidR="00800175" w:rsidRDefault="00800175">
            <w:pPr>
              <w:pStyle w:val="ConsPlusNormal"/>
              <w:jc w:val="right"/>
            </w:pPr>
            <w:r>
              <w:t>1</w:t>
            </w:r>
          </w:p>
        </w:tc>
        <w:tc>
          <w:tcPr>
            <w:tcW w:w="1984" w:type="dxa"/>
            <w:vMerge w:val="restart"/>
          </w:tcPr>
          <w:p w:rsidR="00800175" w:rsidRDefault="00800175">
            <w:pPr>
              <w:pStyle w:val="ConsPlusNormal"/>
              <w:jc w:val="both"/>
            </w:pPr>
            <w:r>
              <w:t>Ягоднинский городской округ</w:t>
            </w:r>
          </w:p>
        </w:tc>
        <w:tc>
          <w:tcPr>
            <w:tcW w:w="1984" w:type="dxa"/>
            <w:vMerge w:val="restart"/>
          </w:tcPr>
          <w:p w:rsidR="00800175" w:rsidRDefault="00800175">
            <w:pPr>
              <w:pStyle w:val="ConsPlusNormal"/>
              <w:jc w:val="both"/>
            </w:pPr>
            <w:r>
              <w:t xml:space="preserve">Строительство блочно-модульной системы водоподготовки и водонасосной станции, в поселках Дебин, Оротукан, </w:t>
            </w:r>
            <w:r>
              <w:lastRenderedPageBreak/>
              <w:t>Синегорье Магаданской области, п. Дебин</w:t>
            </w:r>
          </w:p>
        </w:tc>
        <w:tc>
          <w:tcPr>
            <w:tcW w:w="1984" w:type="dxa"/>
            <w:vMerge w:val="restart"/>
          </w:tcPr>
          <w:p w:rsidR="00800175" w:rsidRDefault="00800175">
            <w:pPr>
              <w:pStyle w:val="ConsPlusNormal"/>
              <w:jc w:val="both"/>
            </w:pPr>
            <w:r>
              <w:lastRenderedPageBreak/>
              <w:t>Муниципальная собственность</w:t>
            </w:r>
          </w:p>
        </w:tc>
        <w:tc>
          <w:tcPr>
            <w:tcW w:w="1984" w:type="dxa"/>
            <w:vMerge w:val="restart"/>
          </w:tcPr>
          <w:p w:rsidR="00800175" w:rsidRDefault="00800175">
            <w:pPr>
              <w:pStyle w:val="ConsPlusNormal"/>
              <w:jc w:val="both"/>
            </w:pPr>
            <w:r>
              <w:t>Строительство</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159 726,56</w:t>
            </w:r>
          </w:p>
        </w:tc>
        <w:tc>
          <w:tcPr>
            <w:tcW w:w="1474" w:type="dxa"/>
          </w:tcPr>
          <w:p w:rsidR="00800175" w:rsidRDefault="00800175">
            <w:pPr>
              <w:pStyle w:val="ConsPlusNormal"/>
              <w:jc w:val="right"/>
            </w:pPr>
            <w:r>
              <w:t>83 907,80</w:t>
            </w:r>
          </w:p>
        </w:tc>
        <w:tc>
          <w:tcPr>
            <w:tcW w:w="1474" w:type="dxa"/>
          </w:tcPr>
          <w:p w:rsidR="00800175" w:rsidRDefault="00800175">
            <w:pPr>
              <w:pStyle w:val="ConsPlusNormal"/>
              <w:jc w:val="right"/>
            </w:pPr>
            <w:r>
              <w:t>75 818,76</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r>
              <w:t>665,93</w:t>
            </w:r>
          </w:p>
        </w:tc>
        <w:tc>
          <w:tcPr>
            <w:tcW w:w="1247" w:type="dxa"/>
            <w:vMerge w:val="restart"/>
          </w:tcPr>
          <w:p w:rsidR="00800175" w:rsidRDefault="00800175">
            <w:pPr>
              <w:pStyle w:val="ConsPlusNormal"/>
              <w:jc w:val="right"/>
            </w:pPr>
            <w:r>
              <w:t>5</w:t>
            </w: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159 726,56</w:t>
            </w:r>
          </w:p>
        </w:tc>
        <w:tc>
          <w:tcPr>
            <w:tcW w:w="1474" w:type="dxa"/>
          </w:tcPr>
          <w:p w:rsidR="00800175" w:rsidRDefault="00800175">
            <w:pPr>
              <w:pStyle w:val="ConsPlusNormal"/>
              <w:jc w:val="right"/>
            </w:pPr>
            <w:r>
              <w:t>83 907,80</w:t>
            </w:r>
          </w:p>
        </w:tc>
        <w:tc>
          <w:tcPr>
            <w:tcW w:w="1474" w:type="dxa"/>
          </w:tcPr>
          <w:p w:rsidR="00800175" w:rsidRDefault="00800175">
            <w:pPr>
              <w:pStyle w:val="ConsPlusNormal"/>
              <w:jc w:val="right"/>
            </w:pPr>
            <w:r>
              <w:t>75 818,76</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val="restart"/>
          </w:tcPr>
          <w:p w:rsidR="00800175" w:rsidRDefault="00800175">
            <w:pPr>
              <w:pStyle w:val="ConsPlusNormal"/>
              <w:jc w:val="right"/>
            </w:pPr>
            <w:r>
              <w:lastRenderedPageBreak/>
              <w:t>2</w:t>
            </w:r>
          </w:p>
        </w:tc>
        <w:tc>
          <w:tcPr>
            <w:tcW w:w="1984" w:type="dxa"/>
            <w:vMerge w:val="restart"/>
          </w:tcPr>
          <w:p w:rsidR="00800175" w:rsidRDefault="00800175">
            <w:pPr>
              <w:pStyle w:val="ConsPlusNormal"/>
              <w:jc w:val="both"/>
            </w:pPr>
            <w:r>
              <w:t>Ягоднинский городской округ</w:t>
            </w:r>
          </w:p>
        </w:tc>
        <w:tc>
          <w:tcPr>
            <w:tcW w:w="1984" w:type="dxa"/>
            <w:vMerge w:val="restart"/>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Оротукан</w:t>
            </w:r>
          </w:p>
        </w:tc>
        <w:tc>
          <w:tcPr>
            <w:tcW w:w="1984" w:type="dxa"/>
            <w:vMerge w:val="restart"/>
          </w:tcPr>
          <w:p w:rsidR="00800175" w:rsidRDefault="00800175">
            <w:pPr>
              <w:pStyle w:val="ConsPlusNormal"/>
              <w:jc w:val="both"/>
            </w:pPr>
            <w:r>
              <w:t>Муниципальная собственность</w:t>
            </w:r>
          </w:p>
        </w:tc>
        <w:tc>
          <w:tcPr>
            <w:tcW w:w="1984" w:type="dxa"/>
            <w:vMerge w:val="restart"/>
          </w:tcPr>
          <w:p w:rsidR="00800175" w:rsidRDefault="00800175">
            <w:pPr>
              <w:pStyle w:val="ConsPlusNormal"/>
              <w:jc w:val="both"/>
            </w:pPr>
            <w:r>
              <w:t>Строительство</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219 443,62</w:t>
            </w:r>
          </w:p>
        </w:tc>
        <w:tc>
          <w:tcPr>
            <w:tcW w:w="1474" w:type="dxa"/>
          </w:tcPr>
          <w:p w:rsidR="00800175" w:rsidRDefault="00800175">
            <w:pPr>
              <w:pStyle w:val="ConsPlusNormal"/>
              <w:jc w:val="right"/>
            </w:pPr>
            <w:r>
              <w:t>55 869,50</w:t>
            </w:r>
          </w:p>
        </w:tc>
        <w:tc>
          <w:tcPr>
            <w:tcW w:w="1474" w:type="dxa"/>
          </w:tcPr>
          <w:p w:rsidR="00800175" w:rsidRDefault="00800175">
            <w:pPr>
              <w:pStyle w:val="ConsPlusNormal"/>
              <w:jc w:val="right"/>
            </w:pPr>
            <w:r>
              <w:t>163 574,12</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r>
              <w:t>374,96</w:t>
            </w:r>
          </w:p>
        </w:tc>
        <w:tc>
          <w:tcPr>
            <w:tcW w:w="1247" w:type="dxa"/>
            <w:vMerge w:val="restart"/>
          </w:tcPr>
          <w:p w:rsidR="00800175" w:rsidRDefault="00800175">
            <w:pPr>
              <w:pStyle w:val="ConsPlusNormal"/>
              <w:jc w:val="right"/>
            </w:pPr>
            <w:r>
              <w:t>4</w:t>
            </w: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219 443,62</w:t>
            </w:r>
          </w:p>
        </w:tc>
        <w:tc>
          <w:tcPr>
            <w:tcW w:w="1474" w:type="dxa"/>
          </w:tcPr>
          <w:p w:rsidR="00800175" w:rsidRDefault="00800175">
            <w:pPr>
              <w:pStyle w:val="ConsPlusNormal"/>
              <w:jc w:val="right"/>
            </w:pPr>
            <w:r>
              <w:t>55 869,50</w:t>
            </w:r>
          </w:p>
        </w:tc>
        <w:tc>
          <w:tcPr>
            <w:tcW w:w="1474" w:type="dxa"/>
          </w:tcPr>
          <w:p w:rsidR="00800175" w:rsidRDefault="00800175">
            <w:pPr>
              <w:pStyle w:val="ConsPlusNormal"/>
              <w:jc w:val="right"/>
            </w:pPr>
            <w:r>
              <w:t>163 574,12</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val="restart"/>
          </w:tcPr>
          <w:p w:rsidR="00800175" w:rsidRDefault="00800175">
            <w:pPr>
              <w:pStyle w:val="ConsPlusNormal"/>
              <w:jc w:val="right"/>
            </w:pPr>
            <w:r>
              <w:t>3</w:t>
            </w:r>
          </w:p>
        </w:tc>
        <w:tc>
          <w:tcPr>
            <w:tcW w:w="1984" w:type="dxa"/>
            <w:vMerge w:val="restart"/>
          </w:tcPr>
          <w:p w:rsidR="00800175" w:rsidRDefault="00800175">
            <w:pPr>
              <w:pStyle w:val="ConsPlusNormal"/>
              <w:jc w:val="both"/>
            </w:pPr>
            <w:r>
              <w:t>Ягоднинский городской округ</w:t>
            </w:r>
          </w:p>
        </w:tc>
        <w:tc>
          <w:tcPr>
            <w:tcW w:w="1984" w:type="dxa"/>
            <w:vMerge w:val="restart"/>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Синегорье</w:t>
            </w:r>
          </w:p>
        </w:tc>
        <w:tc>
          <w:tcPr>
            <w:tcW w:w="1984" w:type="dxa"/>
            <w:vMerge w:val="restart"/>
          </w:tcPr>
          <w:p w:rsidR="00800175" w:rsidRDefault="00800175">
            <w:pPr>
              <w:pStyle w:val="ConsPlusNormal"/>
              <w:jc w:val="both"/>
            </w:pPr>
            <w:r>
              <w:t>Муниципальная собственность</w:t>
            </w:r>
          </w:p>
        </w:tc>
        <w:tc>
          <w:tcPr>
            <w:tcW w:w="1984" w:type="dxa"/>
            <w:vMerge w:val="restart"/>
          </w:tcPr>
          <w:p w:rsidR="00800175" w:rsidRDefault="00800175">
            <w:pPr>
              <w:pStyle w:val="ConsPlusNormal"/>
              <w:jc w:val="both"/>
            </w:pPr>
            <w:r>
              <w:t>Строительство</w:t>
            </w:r>
          </w:p>
        </w:tc>
        <w:tc>
          <w:tcPr>
            <w:tcW w:w="1984" w:type="dxa"/>
          </w:tcPr>
          <w:p w:rsidR="00800175" w:rsidRDefault="00800175">
            <w:pPr>
              <w:pStyle w:val="ConsPlusNormal"/>
              <w:jc w:val="center"/>
            </w:pPr>
            <w:r>
              <w:t>Общая стоимость объекта, в том числе:</w:t>
            </w:r>
          </w:p>
        </w:tc>
        <w:tc>
          <w:tcPr>
            <w:tcW w:w="1474" w:type="dxa"/>
          </w:tcPr>
          <w:p w:rsidR="00800175" w:rsidRDefault="00800175">
            <w:pPr>
              <w:pStyle w:val="ConsPlusNormal"/>
              <w:jc w:val="right"/>
            </w:pPr>
            <w:r>
              <w:t>147 415,65</w:t>
            </w:r>
          </w:p>
        </w:tc>
        <w:tc>
          <w:tcPr>
            <w:tcW w:w="1474" w:type="dxa"/>
          </w:tcPr>
          <w:p w:rsidR="00800175" w:rsidRDefault="00800175">
            <w:pPr>
              <w:pStyle w:val="ConsPlusNormal"/>
              <w:jc w:val="right"/>
            </w:pPr>
            <w:r>
              <w:t>71 089,10</w:t>
            </w:r>
          </w:p>
        </w:tc>
        <w:tc>
          <w:tcPr>
            <w:tcW w:w="1474" w:type="dxa"/>
          </w:tcPr>
          <w:p w:rsidR="00800175" w:rsidRDefault="00800175">
            <w:pPr>
              <w:pStyle w:val="ConsPlusNormal"/>
              <w:jc w:val="right"/>
            </w:pPr>
            <w:r>
              <w:t>76 326,55</w:t>
            </w:r>
          </w:p>
        </w:tc>
        <w:tc>
          <w:tcPr>
            <w:tcW w:w="1303" w:type="dxa"/>
          </w:tcPr>
          <w:p w:rsidR="00800175" w:rsidRDefault="00800175">
            <w:pPr>
              <w:pStyle w:val="ConsPlusNormal"/>
              <w:jc w:val="right"/>
            </w:pPr>
            <w:r>
              <w:t>0,00</w:t>
            </w:r>
          </w:p>
        </w:tc>
        <w:tc>
          <w:tcPr>
            <w:tcW w:w="1417" w:type="dxa"/>
            <w:vMerge w:val="restart"/>
          </w:tcPr>
          <w:p w:rsidR="00800175" w:rsidRDefault="00800175">
            <w:pPr>
              <w:pStyle w:val="ConsPlusNormal"/>
              <w:jc w:val="right"/>
            </w:pPr>
            <w:r>
              <w:t>196,92</w:t>
            </w:r>
          </w:p>
        </w:tc>
        <w:tc>
          <w:tcPr>
            <w:tcW w:w="1247" w:type="dxa"/>
            <w:vMerge w:val="restart"/>
          </w:tcPr>
          <w:p w:rsidR="00800175" w:rsidRDefault="00800175">
            <w:pPr>
              <w:pStyle w:val="ConsPlusNormal"/>
              <w:jc w:val="right"/>
            </w:pPr>
            <w:r>
              <w:t>3</w:t>
            </w: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ПД</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СМР</w:t>
            </w:r>
          </w:p>
        </w:tc>
        <w:tc>
          <w:tcPr>
            <w:tcW w:w="1474" w:type="dxa"/>
          </w:tcPr>
          <w:p w:rsidR="00800175" w:rsidRDefault="00800175">
            <w:pPr>
              <w:pStyle w:val="ConsPlusNormal"/>
              <w:jc w:val="right"/>
            </w:pPr>
            <w:r>
              <w:t>147 415,65</w:t>
            </w:r>
          </w:p>
        </w:tc>
        <w:tc>
          <w:tcPr>
            <w:tcW w:w="1474" w:type="dxa"/>
          </w:tcPr>
          <w:p w:rsidR="00800175" w:rsidRDefault="00800175">
            <w:pPr>
              <w:pStyle w:val="ConsPlusNormal"/>
              <w:jc w:val="right"/>
            </w:pPr>
            <w:r>
              <w:t>71 089,10</w:t>
            </w:r>
          </w:p>
        </w:tc>
        <w:tc>
          <w:tcPr>
            <w:tcW w:w="1474" w:type="dxa"/>
          </w:tcPr>
          <w:p w:rsidR="00800175" w:rsidRDefault="00800175">
            <w:pPr>
              <w:pStyle w:val="ConsPlusNormal"/>
              <w:jc w:val="right"/>
            </w:pPr>
            <w:r>
              <w:t>76 326,55</w:t>
            </w:r>
          </w:p>
        </w:tc>
        <w:tc>
          <w:tcPr>
            <w:tcW w:w="1303" w:type="dxa"/>
          </w:tcPr>
          <w:p w:rsidR="00800175" w:rsidRDefault="00800175">
            <w:pPr>
              <w:pStyle w:val="ConsPlusNormal"/>
              <w:jc w:val="right"/>
            </w:pPr>
            <w:r>
              <w:t>0,00</w:t>
            </w:r>
          </w:p>
        </w:tc>
        <w:tc>
          <w:tcPr>
            <w:tcW w:w="1417" w:type="dxa"/>
            <w:vMerge/>
          </w:tcPr>
          <w:p w:rsidR="00800175" w:rsidRDefault="00800175">
            <w:pPr>
              <w:pStyle w:val="ConsPlusNormal"/>
            </w:pPr>
          </w:p>
        </w:tc>
        <w:tc>
          <w:tcPr>
            <w:tcW w:w="1247" w:type="dxa"/>
            <w:vMerge/>
          </w:tcPr>
          <w:p w:rsidR="00800175" w:rsidRDefault="00800175">
            <w:pPr>
              <w:pStyle w:val="ConsPlusNormal"/>
            </w:pPr>
          </w:p>
        </w:tc>
      </w:tr>
    </w:tbl>
    <w:p w:rsidR="00800175" w:rsidRDefault="00800175">
      <w:pPr>
        <w:pStyle w:val="ConsPlusNormal"/>
        <w:sectPr w:rsidR="00800175">
          <w:pgSz w:w="16838" w:h="11905" w:orient="landscape"/>
          <w:pgMar w:top="1701" w:right="1134" w:bottom="850" w:left="1134" w:header="0" w:footer="0" w:gutter="0"/>
          <w:cols w:space="720"/>
          <w:titlePg/>
        </w:sectPr>
      </w:pPr>
    </w:p>
    <w:p w:rsidR="00800175" w:rsidRDefault="00800175">
      <w:pPr>
        <w:pStyle w:val="ConsPlusNormal"/>
        <w:jc w:val="center"/>
      </w:pPr>
    </w:p>
    <w:p w:rsidR="00800175" w:rsidRDefault="00800175">
      <w:pPr>
        <w:pStyle w:val="ConsPlusNormal"/>
        <w:jc w:val="center"/>
      </w:pPr>
    </w:p>
    <w:p w:rsidR="00800175" w:rsidRDefault="00800175">
      <w:pPr>
        <w:pStyle w:val="ConsPlusNormal"/>
        <w:jc w:val="center"/>
      </w:pPr>
    </w:p>
    <w:p w:rsidR="00800175" w:rsidRDefault="00800175">
      <w:pPr>
        <w:pStyle w:val="ConsPlusNormal"/>
        <w:jc w:val="center"/>
      </w:pPr>
    </w:p>
    <w:p w:rsidR="00800175" w:rsidRDefault="00800175">
      <w:pPr>
        <w:pStyle w:val="ConsPlusNormal"/>
      </w:pPr>
    </w:p>
    <w:p w:rsidR="00800175" w:rsidRDefault="00800175">
      <w:pPr>
        <w:pStyle w:val="ConsPlusNormal"/>
        <w:jc w:val="right"/>
        <w:outlineLvl w:val="1"/>
      </w:pPr>
      <w:r>
        <w:t>Приложение N 15</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pPr>
    </w:p>
    <w:p w:rsidR="00800175" w:rsidRDefault="00800175">
      <w:pPr>
        <w:pStyle w:val="ConsPlusTitle"/>
        <w:jc w:val="center"/>
      </w:pPr>
      <w:bookmarkStart w:id="54" w:name="P10410"/>
      <w:bookmarkEnd w:id="54"/>
      <w:r>
        <w:t>ФИНАНСОВОЕ ОБЕСПЕЧЕНИЕ РЕАЛИЗАЦИИ ПОДПРОГРАММЫ "ПОВЫШЕНИЕ</w:t>
      </w:r>
    </w:p>
    <w:p w:rsidR="00800175" w:rsidRDefault="00800175">
      <w:pPr>
        <w:pStyle w:val="ConsPlusTitle"/>
        <w:jc w:val="center"/>
      </w:pPr>
      <w:r>
        <w:t>КАЧЕСТВА ВОДОСНАБЖЕНИЯ ИЗ СИСТЕМ ЦЕНТРАЛИЗОВАННОГО</w:t>
      </w:r>
    </w:p>
    <w:p w:rsidR="00800175" w:rsidRDefault="00800175">
      <w:pPr>
        <w:pStyle w:val="ConsPlusTitle"/>
        <w:jc w:val="center"/>
      </w:pPr>
      <w:r>
        <w:t>ВОДОСНАБЖЕНИЯ МАГАДАНСКОЙ ОБЛАСТИ"</w:t>
      </w:r>
    </w:p>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1"/>
        <w:gridCol w:w="1984"/>
        <w:gridCol w:w="1133"/>
        <w:gridCol w:w="793"/>
        <w:gridCol w:w="907"/>
        <w:gridCol w:w="1474"/>
        <w:gridCol w:w="907"/>
        <w:gridCol w:w="1474"/>
        <w:gridCol w:w="907"/>
        <w:gridCol w:w="1474"/>
        <w:gridCol w:w="907"/>
        <w:gridCol w:w="1474"/>
        <w:gridCol w:w="907"/>
        <w:gridCol w:w="1474"/>
        <w:gridCol w:w="907"/>
        <w:gridCol w:w="1474"/>
        <w:gridCol w:w="907"/>
        <w:gridCol w:w="1474"/>
      </w:tblGrid>
      <w:tr w:rsidR="00800175">
        <w:tc>
          <w:tcPr>
            <w:tcW w:w="566" w:type="dxa"/>
            <w:vMerge w:val="restart"/>
          </w:tcPr>
          <w:p w:rsidR="00800175" w:rsidRDefault="00800175">
            <w:pPr>
              <w:pStyle w:val="ConsPlusNormal"/>
              <w:jc w:val="center"/>
            </w:pPr>
            <w:r>
              <w:t>N п/п</w:t>
            </w:r>
          </w:p>
        </w:tc>
        <w:tc>
          <w:tcPr>
            <w:tcW w:w="1701" w:type="dxa"/>
            <w:vMerge w:val="restart"/>
          </w:tcPr>
          <w:p w:rsidR="00800175" w:rsidRDefault="00800175">
            <w:pPr>
              <w:pStyle w:val="ConsPlusNormal"/>
              <w:jc w:val="center"/>
            </w:pPr>
            <w:r>
              <w:t>Муниципальное образование</w:t>
            </w:r>
          </w:p>
        </w:tc>
        <w:tc>
          <w:tcPr>
            <w:tcW w:w="1984" w:type="dxa"/>
            <w:vMerge w:val="restart"/>
          </w:tcPr>
          <w:p w:rsidR="00800175" w:rsidRDefault="00800175">
            <w:pPr>
              <w:pStyle w:val="ConsPlusNormal"/>
              <w:jc w:val="center"/>
            </w:pPr>
            <w:r>
              <w:t>Наименование объекта</w:t>
            </w:r>
          </w:p>
        </w:tc>
        <w:tc>
          <w:tcPr>
            <w:tcW w:w="1926" w:type="dxa"/>
            <w:gridSpan w:val="2"/>
            <w:vMerge w:val="restart"/>
          </w:tcPr>
          <w:p w:rsidR="00800175" w:rsidRDefault="00800175">
            <w:pPr>
              <w:pStyle w:val="ConsPlusNormal"/>
              <w:jc w:val="center"/>
            </w:pPr>
            <w:r>
              <w:t>Источники финансирования</w:t>
            </w:r>
          </w:p>
        </w:tc>
        <w:tc>
          <w:tcPr>
            <w:tcW w:w="16667" w:type="dxa"/>
            <w:gridSpan w:val="14"/>
          </w:tcPr>
          <w:p w:rsidR="00800175" w:rsidRDefault="00800175">
            <w:pPr>
              <w:pStyle w:val="ConsPlusNormal"/>
              <w:jc w:val="center"/>
            </w:pPr>
            <w:r>
              <w:t>Объем средств на реализацию программных мероприятий</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926" w:type="dxa"/>
            <w:gridSpan w:val="2"/>
            <w:vMerge/>
          </w:tcPr>
          <w:p w:rsidR="00800175" w:rsidRDefault="00800175">
            <w:pPr>
              <w:pStyle w:val="ConsPlusNormal"/>
            </w:pPr>
          </w:p>
        </w:tc>
        <w:tc>
          <w:tcPr>
            <w:tcW w:w="2381" w:type="dxa"/>
            <w:gridSpan w:val="2"/>
          </w:tcPr>
          <w:p w:rsidR="00800175" w:rsidRDefault="00800175">
            <w:pPr>
              <w:pStyle w:val="ConsPlusNormal"/>
              <w:jc w:val="center"/>
            </w:pPr>
            <w:r>
              <w:t>За период реализации программы:</w:t>
            </w:r>
          </w:p>
        </w:tc>
        <w:tc>
          <w:tcPr>
            <w:tcW w:w="2381" w:type="dxa"/>
            <w:gridSpan w:val="2"/>
          </w:tcPr>
          <w:p w:rsidR="00800175" w:rsidRDefault="00800175">
            <w:pPr>
              <w:pStyle w:val="ConsPlusNormal"/>
              <w:jc w:val="center"/>
            </w:pPr>
            <w:r>
              <w:t>2019 год</w:t>
            </w:r>
          </w:p>
        </w:tc>
        <w:tc>
          <w:tcPr>
            <w:tcW w:w="2381" w:type="dxa"/>
            <w:gridSpan w:val="2"/>
          </w:tcPr>
          <w:p w:rsidR="00800175" w:rsidRDefault="00800175">
            <w:pPr>
              <w:pStyle w:val="ConsPlusNormal"/>
              <w:jc w:val="center"/>
            </w:pPr>
            <w:r>
              <w:t>2020 год</w:t>
            </w:r>
          </w:p>
        </w:tc>
        <w:tc>
          <w:tcPr>
            <w:tcW w:w="2381" w:type="dxa"/>
            <w:gridSpan w:val="2"/>
          </w:tcPr>
          <w:p w:rsidR="00800175" w:rsidRDefault="00800175">
            <w:pPr>
              <w:pStyle w:val="ConsPlusNormal"/>
              <w:jc w:val="center"/>
            </w:pPr>
            <w:r>
              <w:t>2021 год</w:t>
            </w:r>
          </w:p>
        </w:tc>
        <w:tc>
          <w:tcPr>
            <w:tcW w:w="2381" w:type="dxa"/>
            <w:gridSpan w:val="2"/>
          </w:tcPr>
          <w:p w:rsidR="00800175" w:rsidRDefault="00800175">
            <w:pPr>
              <w:pStyle w:val="ConsPlusNormal"/>
              <w:jc w:val="center"/>
            </w:pPr>
            <w:r>
              <w:t>2022 год</w:t>
            </w:r>
          </w:p>
        </w:tc>
        <w:tc>
          <w:tcPr>
            <w:tcW w:w="2381" w:type="dxa"/>
            <w:gridSpan w:val="2"/>
          </w:tcPr>
          <w:p w:rsidR="00800175" w:rsidRDefault="00800175">
            <w:pPr>
              <w:pStyle w:val="ConsPlusNormal"/>
              <w:jc w:val="center"/>
            </w:pPr>
            <w:r>
              <w:t>2023 год</w:t>
            </w:r>
          </w:p>
        </w:tc>
        <w:tc>
          <w:tcPr>
            <w:tcW w:w="2381" w:type="dxa"/>
            <w:gridSpan w:val="2"/>
          </w:tcPr>
          <w:p w:rsidR="00800175" w:rsidRDefault="00800175">
            <w:pPr>
              <w:pStyle w:val="ConsPlusNormal"/>
              <w:jc w:val="center"/>
            </w:pPr>
            <w:r>
              <w:t>2024 год</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926" w:type="dxa"/>
            <w:gridSpan w:val="2"/>
            <w:vMerge/>
          </w:tcPr>
          <w:p w:rsidR="00800175" w:rsidRDefault="00800175">
            <w:pPr>
              <w:pStyle w:val="ConsPlusNormal"/>
            </w:pPr>
          </w:p>
        </w:tc>
        <w:tc>
          <w:tcPr>
            <w:tcW w:w="907" w:type="dxa"/>
          </w:tcPr>
          <w:p w:rsidR="00800175" w:rsidRDefault="00800175">
            <w:pPr>
              <w:pStyle w:val="ConsPlusNormal"/>
              <w:jc w:val="center"/>
            </w:pPr>
            <w:r>
              <w:t>ПД</w:t>
            </w:r>
          </w:p>
        </w:tc>
        <w:tc>
          <w:tcPr>
            <w:tcW w:w="1474" w:type="dxa"/>
          </w:tcPr>
          <w:p w:rsidR="00800175" w:rsidRDefault="00800175">
            <w:pPr>
              <w:pStyle w:val="ConsPlusNormal"/>
              <w:jc w:val="center"/>
            </w:pPr>
            <w:r>
              <w:t>СМР</w:t>
            </w:r>
          </w:p>
        </w:tc>
        <w:tc>
          <w:tcPr>
            <w:tcW w:w="907" w:type="dxa"/>
          </w:tcPr>
          <w:p w:rsidR="00800175" w:rsidRDefault="00800175">
            <w:pPr>
              <w:pStyle w:val="ConsPlusNormal"/>
              <w:jc w:val="center"/>
            </w:pPr>
            <w:r>
              <w:t>ПД</w:t>
            </w:r>
          </w:p>
        </w:tc>
        <w:tc>
          <w:tcPr>
            <w:tcW w:w="1474" w:type="dxa"/>
          </w:tcPr>
          <w:p w:rsidR="00800175" w:rsidRDefault="00800175">
            <w:pPr>
              <w:pStyle w:val="ConsPlusNormal"/>
              <w:jc w:val="center"/>
            </w:pPr>
            <w:r>
              <w:t>СМР</w:t>
            </w:r>
          </w:p>
        </w:tc>
        <w:tc>
          <w:tcPr>
            <w:tcW w:w="907" w:type="dxa"/>
          </w:tcPr>
          <w:p w:rsidR="00800175" w:rsidRDefault="00800175">
            <w:pPr>
              <w:pStyle w:val="ConsPlusNormal"/>
              <w:jc w:val="center"/>
            </w:pPr>
            <w:r>
              <w:t>ПД</w:t>
            </w:r>
          </w:p>
        </w:tc>
        <w:tc>
          <w:tcPr>
            <w:tcW w:w="1474" w:type="dxa"/>
          </w:tcPr>
          <w:p w:rsidR="00800175" w:rsidRDefault="00800175">
            <w:pPr>
              <w:pStyle w:val="ConsPlusNormal"/>
              <w:jc w:val="center"/>
            </w:pPr>
            <w:r>
              <w:t>СМР</w:t>
            </w:r>
          </w:p>
        </w:tc>
        <w:tc>
          <w:tcPr>
            <w:tcW w:w="907" w:type="dxa"/>
          </w:tcPr>
          <w:p w:rsidR="00800175" w:rsidRDefault="00800175">
            <w:pPr>
              <w:pStyle w:val="ConsPlusNormal"/>
              <w:jc w:val="center"/>
            </w:pPr>
            <w:r>
              <w:t>ПД</w:t>
            </w:r>
          </w:p>
        </w:tc>
        <w:tc>
          <w:tcPr>
            <w:tcW w:w="1474" w:type="dxa"/>
          </w:tcPr>
          <w:p w:rsidR="00800175" w:rsidRDefault="00800175">
            <w:pPr>
              <w:pStyle w:val="ConsPlusNormal"/>
              <w:jc w:val="center"/>
            </w:pPr>
            <w:r>
              <w:t>СМР</w:t>
            </w:r>
          </w:p>
        </w:tc>
        <w:tc>
          <w:tcPr>
            <w:tcW w:w="907" w:type="dxa"/>
          </w:tcPr>
          <w:p w:rsidR="00800175" w:rsidRDefault="00800175">
            <w:pPr>
              <w:pStyle w:val="ConsPlusNormal"/>
              <w:jc w:val="center"/>
            </w:pPr>
            <w:r>
              <w:t>ПД</w:t>
            </w:r>
          </w:p>
        </w:tc>
        <w:tc>
          <w:tcPr>
            <w:tcW w:w="1474" w:type="dxa"/>
          </w:tcPr>
          <w:p w:rsidR="00800175" w:rsidRDefault="00800175">
            <w:pPr>
              <w:pStyle w:val="ConsPlusNormal"/>
              <w:jc w:val="center"/>
            </w:pPr>
            <w:r>
              <w:t>СМР</w:t>
            </w:r>
          </w:p>
        </w:tc>
        <w:tc>
          <w:tcPr>
            <w:tcW w:w="907" w:type="dxa"/>
          </w:tcPr>
          <w:p w:rsidR="00800175" w:rsidRDefault="00800175">
            <w:pPr>
              <w:pStyle w:val="ConsPlusNormal"/>
              <w:jc w:val="center"/>
            </w:pPr>
            <w:r>
              <w:t>ПД</w:t>
            </w:r>
          </w:p>
        </w:tc>
        <w:tc>
          <w:tcPr>
            <w:tcW w:w="1474" w:type="dxa"/>
          </w:tcPr>
          <w:p w:rsidR="00800175" w:rsidRDefault="00800175">
            <w:pPr>
              <w:pStyle w:val="ConsPlusNormal"/>
              <w:jc w:val="center"/>
            </w:pPr>
            <w:r>
              <w:t>СМР</w:t>
            </w:r>
          </w:p>
        </w:tc>
        <w:tc>
          <w:tcPr>
            <w:tcW w:w="907" w:type="dxa"/>
          </w:tcPr>
          <w:p w:rsidR="00800175" w:rsidRDefault="00800175">
            <w:pPr>
              <w:pStyle w:val="ConsPlusNormal"/>
              <w:jc w:val="center"/>
            </w:pPr>
            <w:r>
              <w:t>ПД</w:t>
            </w:r>
          </w:p>
        </w:tc>
        <w:tc>
          <w:tcPr>
            <w:tcW w:w="1474" w:type="dxa"/>
          </w:tcPr>
          <w:p w:rsidR="00800175" w:rsidRDefault="00800175">
            <w:pPr>
              <w:pStyle w:val="ConsPlusNormal"/>
              <w:jc w:val="center"/>
            </w:pPr>
            <w:r>
              <w:t>СМР</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926" w:type="dxa"/>
            <w:gridSpan w:val="2"/>
            <w:vMerge/>
          </w:tcPr>
          <w:p w:rsidR="00800175" w:rsidRDefault="00800175">
            <w:pPr>
              <w:pStyle w:val="ConsPlusNormal"/>
            </w:pPr>
          </w:p>
        </w:tc>
        <w:tc>
          <w:tcPr>
            <w:tcW w:w="907" w:type="dxa"/>
          </w:tcPr>
          <w:p w:rsidR="00800175" w:rsidRDefault="00800175">
            <w:pPr>
              <w:pStyle w:val="ConsPlusNormal"/>
              <w:jc w:val="center"/>
            </w:pPr>
            <w:r>
              <w:t>тыс. руб.</w:t>
            </w:r>
          </w:p>
        </w:tc>
        <w:tc>
          <w:tcPr>
            <w:tcW w:w="1474" w:type="dxa"/>
          </w:tcPr>
          <w:p w:rsidR="00800175" w:rsidRDefault="00800175">
            <w:pPr>
              <w:pStyle w:val="ConsPlusNormal"/>
              <w:jc w:val="center"/>
            </w:pPr>
            <w:r>
              <w:t>тыс. руб.</w:t>
            </w:r>
          </w:p>
        </w:tc>
        <w:tc>
          <w:tcPr>
            <w:tcW w:w="907" w:type="dxa"/>
          </w:tcPr>
          <w:p w:rsidR="00800175" w:rsidRDefault="00800175">
            <w:pPr>
              <w:pStyle w:val="ConsPlusNormal"/>
              <w:jc w:val="center"/>
            </w:pPr>
            <w:r>
              <w:t>тыс. руб.</w:t>
            </w:r>
          </w:p>
        </w:tc>
        <w:tc>
          <w:tcPr>
            <w:tcW w:w="1474" w:type="dxa"/>
          </w:tcPr>
          <w:p w:rsidR="00800175" w:rsidRDefault="00800175">
            <w:pPr>
              <w:pStyle w:val="ConsPlusNormal"/>
              <w:jc w:val="center"/>
            </w:pPr>
            <w:r>
              <w:t>тыс. руб.</w:t>
            </w:r>
          </w:p>
        </w:tc>
        <w:tc>
          <w:tcPr>
            <w:tcW w:w="907" w:type="dxa"/>
          </w:tcPr>
          <w:p w:rsidR="00800175" w:rsidRDefault="00800175">
            <w:pPr>
              <w:pStyle w:val="ConsPlusNormal"/>
              <w:jc w:val="center"/>
            </w:pPr>
            <w:r>
              <w:t>тыс. руб.</w:t>
            </w:r>
          </w:p>
        </w:tc>
        <w:tc>
          <w:tcPr>
            <w:tcW w:w="1474" w:type="dxa"/>
          </w:tcPr>
          <w:p w:rsidR="00800175" w:rsidRDefault="00800175">
            <w:pPr>
              <w:pStyle w:val="ConsPlusNormal"/>
              <w:jc w:val="center"/>
            </w:pPr>
            <w:r>
              <w:t>тыс. руб.</w:t>
            </w:r>
          </w:p>
        </w:tc>
        <w:tc>
          <w:tcPr>
            <w:tcW w:w="907" w:type="dxa"/>
          </w:tcPr>
          <w:p w:rsidR="00800175" w:rsidRDefault="00800175">
            <w:pPr>
              <w:pStyle w:val="ConsPlusNormal"/>
              <w:jc w:val="center"/>
            </w:pPr>
            <w:r>
              <w:t>тыс. руб.</w:t>
            </w:r>
          </w:p>
        </w:tc>
        <w:tc>
          <w:tcPr>
            <w:tcW w:w="1474" w:type="dxa"/>
          </w:tcPr>
          <w:p w:rsidR="00800175" w:rsidRDefault="00800175">
            <w:pPr>
              <w:pStyle w:val="ConsPlusNormal"/>
              <w:jc w:val="center"/>
            </w:pPr>
            <w:r>
              <w:t>тыс. руб.</w:t>
            </w:r>
          </w:p>
        </w:tc>
        <w:tc>
          <w:tcPr>
            <w:tcW w:w="907" w:type="dxa"/>
          </w:tcPr>
          <w:p w:rsidR="00800175" w:rsidRDefault="00800175">
            <w:pPr>
              <w:pStyle w:val="ConsPlusNormal"/>
              <w:jc w:val="center"/>
            </w:pPr>
            <w:r>
              <w:t>тыс. руб.</w:t>
            </w:r>
          </w:p>
        </w:tc>
        <w:tc>
          <w:tcPr>
            <w:tcW w:w="1474" w:type="dxa"/>
          </w:tcPr>
          <w:p w:rsidR="00800175" w:rsidRDefault="00800175">
            <w:pPr>
              <w:pStyle w:val="ConsPlusNormal"/>
              <w:jc w:val="center"/>
            </w:pPr>
            <w:r>
              <w:t>тыс. руб.</w:t>
            </w:r>
          </w:p>
        </w:tc>
        <w:tc>
          <w:tcPr>
            <w:tcW w:w="907" w:type="dxa"/>
          </w:tcPr>
          <w:p w:rsidR="00800175" w:rsidRDefault="00800175">
            <w:pPr>
              <w:pStyle w:val="ConsPlusNormal"/>
              <w:jc w:val="center"/>
            </w:pPr>
            <w:r>
              <w:t>тыс. руб.</w:t>
            </w:r>
          </w:p>
        </w:tc>
        <w:tc>
          <w:tcPr>
            <w:tcW w:w="1474" w:type="dxa"/>
          </w:tcPr>
          <w:p w:rsidR="00800175" w:rsidRDefault="00800175">
            <w:pPr>
              <w:pStyle w:val="ConsPlusNormal"/>
              <w:jc w:val="center"/>
            </w:pPr>
            <w:r>
              <w:t>тыс. руб.</w:t>
            </w:r>
          </w:p>
        </w:tc>
        <w:tc>
          <w:tcPr>
            <w:tcW w:w="907" w:type="dxa"/>
          </w:tcPr>
          <w:p w:rsidR="00800175" w:rsidRDefault="00800175">
            <w:pPr>
              <w:pStyle w:val="ConsPlusNormal"/>
              <w:jc w:val="center"/>
            </w:pPr>
            <w:r>
              <w:t>тыс. руб.</w:t>
            </w:r>
          </w:p>
        </w:tc>
        <w:tc>
          <w:tcPr>
            <w:tcW w:w="1474" w:type="dxa"/>
          </w:tcPr>
          <w:p w:rsidR="00800175" w:rsidRDefault="00800175">
            <w:pPr>
              <w:pStyle w:val="ConsPlusNormal"/>
              <w:jc w:val="center"/>
            </w:pPr>
            <w:r>
              <w:t>тыс. руб.</w:t>
            </w:r>
          </w:p>
        </w:tc>
      </w:tr>
      <w:tr w:rsidR="00800175">
        <w:tc>
          <w:tcPr>
            <w:tcW w:w="566" w:type="dxa"/>
          </w:tcPr>
          <w:p w:rsidR="00800175" w:rsidRDefault="00800175">
            <w:pPr>
              <w:pStyle w:val="ConsPlusNormal"/>
              <w:jc w:val="center"/>
            </w:pPr>
            <w:r>
              <w:t>1</w:t>
            </w:r>
          </w:p>
        </w:tc>
        <w:tc>
          <w:tcPr>
            <w:tcW w:w="1701" w:type="dxa"/>
          </w:tcPr>
          <w:p w:rsidR="00800175" w:rsidRDefault="00800175">
            <w:pPr>
              <w:pStyle w:val="ConsPlusNormal"/>
              <w:jc w:val="center"/>
            </w:pPr>
            <w:r>
              <w:t>2</w:t>
            </w:r>
          </w:p>
        </w:tc>
        <w:tc>
          <w:tcPr>
            <w:tcW w:w="1984" w:type="dxa"/>
          </w:tcPr>
          <w:p w:rsidR="00800175" w:rsidRDefault="00800175">
            <w:pPr>
              <w:pStyle w:val="ConsPlusNormal"/>
              <w:jc w:val="center"/>
            </w:pPr>
            <w:r>
              <w:t>3</w:t>
            </w:r>
          </w:p>
        </w:tc>
        <w:tc>
          <w:tcPr>
            <w:tcW w:w="1926" w:type="dxa"/>
            <w:gridSpan w:val="2"/>
          </w:tcPr>
          <w:p w:rsidR="00800175" w:rsidRDefault="00800175">
            <w:pPr>
              <w:pStyle w:val="ConsPlusNormal"/>
              <w:jc w:val="center"/>
            </w:pPr>
            <w:r>
              <w:t>4</w:t>
            </w:r>
          </w:p>
        </w:tc>
        <w:tc>
          <w:tcPr>
            <w:tcW w:w="907" w:type="dxa"/>
          </w:tcPr>
          <w:p w:rsidR="00800175" w:rsidRDefault="00800175">
            <w:pPr>
              <w:pStyle w:val="ConsPlusNormal"/>
              <w:jc w:val="center"/>
            </w:pPr>
            <w:r>
              <w:t>5</w:t>
            </w:r>
          </w:p>
        </w:tc>
        <w:tc>
          <w:tcPr>
            <w:tcW w:w="1474" w:type="dxa"/>
          </w:tcPr>
          <w:p w:rsidR="00800175" w:rsidRDefault="00800175">
            <w:pPr>
              <w:pStyle w:val="ConsPlusNormal"/>
              <w:jc w:val="center"/>
            </w:pPr>
            <w:r>
              <w:t>6</w:t>
            </w:r>
          </w:p>
        </w:tc>
        <w:tc>
          <w:tcPr>
            <w:tcW w:w="907" w:type="dxa"/>
          </w:tcPr>
          <w:p w:rsidR="00800175" w:rsidRDefault="00800175">
            <w:pPr>
              <w:pStyle w:val="ConsPlusNormal"/>
              <w:jc w:val="center"/>
            </w:pPr>
            <w:r>
              <w:t>7</w:t>
            </w:r>
          </w:p>
        </w:tc>
        <w:tc>
          <w:tcPr>
            <w:tcW w:w="1474" w:type="dxa"/>
          </w:tcPr>
          <w:p w:rsidR="00800175" w:rsidRDefault="00800175">
            <w:pPr>
              <w:pStyle w:val="ConsPlusNormal"/>
              <w:jc w:val="center"/>
            </w:pPr>
            <w:r>
              <w:t>8</w:t>
            </w:r>
          </w:p>
        </w:tc>
        <w:tc>
          <w:tcPr>
            <w:tcW w:w="907" w:type="dxa"/>
          </w:tcPr>
          <w:p w:rsidR="00800175" w:rsidRDefault="00800175">
            <w:pPr>
              <w:pStyle w:val="ConsPlusNormal"/>
              <w:jc w:val="center"/>
            </w:pPr>
            <w:r>
              <w:t>9</w:t>
            </w:r>
          </w:p>
        </w:tc>
        <w:tc>
          <w:tcPr>
            <w:tcW w:w="1474" w:type="dxa"/>
          </w:tcPr>
          <w:p w:rsidR="00800175" w:rsidRDefault="00800175">
            <w:pPr>
              <w:pStyle w:val="ConsPlusNormal"/>
              <w:jc w:val="center"/>
            </w:pPr>
            <w:r>
              <w:t>10</w:t>
            </w:r>
          </w:p>
        </w:tc>
        <w:tc>
          <w:tcPr>
            <w:tcW w:w="907" w:type="dxa"/>
          </w:tcPr>
          <w:p w:rsidR="00800175" w:rsidRDefault="00800175">
            <w:pPr>
              <w:pStyle w:val="ConsPlusNormal"/>
              <w:jc w:val="center"/>
            </w:pPr>
            <w:r>
              <w:t>11</w:t>
            </w:r>
          </w:p>
        </w:tc>
        <w:tc>
          <w:tcPr>
            <w:tcW w:w="1474" w:type="dxa"/>
          </w:tcPr>
          <w:p w:rsidR="00800175" w:rsidRDefault="00800175">
            <w:pPr>
              <w:pStyle w:val="ConsPlusNormal"/>
              <w:jc w:val="center"/>
            </w:pPr>
            <w:r>
              <w:t>12</w:t>
            </w:r>
          </w:p>
        </w:tc>
        <w:tc>
          <w:tcPr>
            <w:tcW w:w="907" w:type="dxa"/>
          </w:tcPr>
          <w:p w:rsidR="00800175" w:rsidRDefault="00800175">
            <w:pPr>
              <w:pStyle w:val="ConsPlusNormal"/>
              <w:jc w:val="center"/>
            </w:pPr>
            <w:r>
              <w:t>13</w:t>
            </w:r>
          </w:p>
        </w:tc>
        <w:tc>
          <w:tcPr>
            <w:tcW w:w="1474" w:type="dxa"/>
          </w:tcPr>
          <w:p w:rsidR="00800175" w:rsidRDefault="00800175">
            <w:pPr>
              <w:pStyle w:val="ConsPlusNormal"/>
              <w:jc w:val="center"/>
            </w:pPr>
            <w:r>
              <w:t>14</w:t>
            </w:r>
          </w:p>
        </w:tc>
        <w:tc>
          <w:tcPr>
            <w:tcW w:w="907" w:type="dxa"/>
          </w:tcPr>
          <w:p w:rsidR="00800175" w:rsidRDefault="00800175">
            <w:pPr>
              <w:pStyle w:val="ConsPlusNormal"/>
              <w:jc w:val="center"/>
            </w:pPr>
            <w:r>
              <w:t>15</w:t>
            </w:r>
          </w:p>
        </w:tc>
        <w:tc>
          <w:tcPr>
            <w:tcW w:w="1474" w:type="dxa"/>
          </w:tcPr>
          <w:p w:rsidR="00800175" w:rsidRDefault="00800175">
            <w:pPr>
              <w:pStyle w:val="ConsPlusNormal"/>
              <w:jc w:val="center"/>
            </w:pPr>
            <w:r>
              <w:t>16</w:t>
            </w:r>
          </w:p>
        </w:tc>
        <w:tc>
          <w:tcPr>
            <w:tcW w:w="907" w:type="dxa"/>
          </w:tcPr>
          <w:p w:rsidR="00800175" w:rsidRDefault="00800175">
            <w:pPr>
              <w:pStyle w:val="ConsPlusNormal"/>
              <w:jc w:val="center"/>
            </w:pPr>
            <w:r>
              <w:t>17</w:t>
            </w:r>
          </w:p>
        </w:tc>
        <w:tc>
          <w:tcPr>
            <w:tcW w:w="1474" w:type="dxa"/>
          </w:tcPr>
          <w:p w:rsidR="00800175" w:rsidRDefault="00800175">
            <w:pPr>
              <w:pStyle w:val="ConsPlusNormal"/>
              <w:jc w:val="center"/>
            </w:pPr>
            <w:r>
              <w:t>18</w:t>
            </w:r>
          </w:p>
        </w:tc>
      </w:tr>
      <w:tr w:rsidR="00800175">
        <w:tc>
          <w:tcPr>
            <w:tcW w:w="4251" w:type="dxa"/>
            <w:gridSpan w:val="3"/>
            <w:vMerge w:val="restart"/>
          </w:tcPr>
          <w:p w:rsidR="00800175" w:rsidRDefault="00800175">
            <w:pPr>
              <w:pStyle w:val="ConsPlusNormal"/>
              <w:jc w:val="both"/>
            </w:pPr>
            <w:r>
              <w:t>ИТОГО по Магаданской области:</w:t>
            </w:r>
          </w:p>
        </w:tc>
        <w:tc>
          <w:tcPr>
            <w:tcW w:w="1926" w:type="dxa"/>
            <w:gridSpan w:val="2"/>
          </w:tcPr>
          <w:p w:rsidR="00800175" w:rsidRDefault="00800175">
            <w:pPr>
              <w:pStyle w:val="ConsPlusNormal"/>
              <w:jc w:val="center"/>
            </w:pPr>
            <w:r>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611 584,08</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10 214,23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23 703,00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51 081,02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147 415,65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159 726,56</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219 443,62</w:t>
            </w:r>
          </w:p>
        </w:tc>
      </w:tr>
      <w:tr w:rsidR="00800175">
        <w:tc>
          <w:tcPr>
            <w:tcW w:w="4251" w:type="dxa"/>
            <w:gridSpan w:val="3"/>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293 339,20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9 924,60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23 229,00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49 319,20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71 089,10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83 907,80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55 869,50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317 402,43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202,50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474,00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1 006,50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76 326,55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75 818,76</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163 574,12</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842,45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87,13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755,32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val="restart"/>
          </w:tcPr>
          <w:p w:rsidR="00800175" w:rsidRDefault="00800175">
            <w:pPr>
              <w:pStyle w:val="ConsPlusNormal"/>
              <w:jc w:val="both"/>
            </w:pPr>
            <w:r>
              <w:t>ИТОГО по муниципальному району / городскому округу "Городской округ город Магадан":</w:t>
            </w:r>
          </w:p>
        </w:tc>
        <w:tc>
          <w:tcPr>
            <w:tcW w:w="1926" w:type="dxa"/>
            <w:gridSpan w:val="2"/>
          </w:tcPr>
          <w:p w:rsidR="00800175" w:rsidRDefault="00800175">
            <w:pPr>
              <w:pStyle w:val="ConsPlusNormal"/>
              <w:jc w:val="center"/>
            </w:pPr>
            <w:r>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74 784,02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23 703,00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51 081,02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72 548,20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23 229,00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49 319,20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1 480,50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474,00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1 006,50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755,32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755,32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val="restart"/>
          </w:tcPr>
          <w:p w:rsidR="00800175" w:rsidRDefault="00800175">
            <w:pPr>
              <w:pStyle w:val="ConsPlusNormal"/>
              <w:jc w:val="right"/>
            </w:pPr>
            <w:r>
              <w:t>1</w:t>
            </w:r>
          </w:p>
        </w:tc>
        <w:tc>
          <w:tcPr>
            <w:tcW w:w="1701" w:type="dxa"/>
            <w:vMerge w:val="restart"/>
          </w:tcPr>
          <w:p w:rsidR="00800175" w:rsidRDefault="00800175">
            <w:pPr>
              <w:pStyle w:val="ConsPlusNormal"/>
              <w:jc w:val="both"/>
            </w:pPr>
            <w:r>
              <w:t>Городской округ город Магадан</w:t>
            </w:r>
          </w:p>
        </w:tc>
        <w:tc>
          <w:tcPr>
            <w:tcW w:w="1984" w:type="dxa"/>
            <w:vMerge w:val="restart"/>
          </w:tcPr>
          <w:p w:rsidR="00800175" w:rsidRDefault="00800175">
            <w:pPr>
              <w:pStyle w:val="ConsPlusNormal"/>
              <w:jc w:val="both"/>
            </w:pPr>
            <w:r>
              <w:t>"Водовод вдоль ул. Речной от микрорайона "Пионерный" до насосной станции "Мучные склады" в г. Магадане"</w:t>
            </w:r>
          </w:p>
        </w:tc>
        <w:tc>
          <w:tcPr>
            <w:tcW w:w="1926" w:type="dxa"/>
            <w:gridSpan w:val="2"/>
          </w:tcPr>
          <w:p w:rsidR="00800175" w:rsidRDefault="00800175">
            <w:pPr>
              <w:pStyle w:val="ConsPlusNormal"/>
              <w:jc w:val="center"/>
            </w:pPr>
            <w:r>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74 784,02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23 703,00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51 081,02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72 548,20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23 229,00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49 319,20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1 480,50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474,00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1 006,50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755,32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755,32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val="restart"/>
          </w:tcPr>
          <w:p w:rsidR="00800175" w:rsidRDefault="00800175">
            <w:pPr>
              <w:pStyle w:val="ConsPlusNormal"/>
              <w:jc w:val="both"/>
            </w:pPr>
            <w:r>
              <w:t>ИТОГО по муниципальному району / городскому округу "Среднеканский городской округ":</w:t>
            </w:r>
          </w:p>
        </w:tc>
        <w:tc>
          <w:tcPr>
            <w:tcW w:w="1926" w:type="dxa"/>
            <w:gridSpan w:val="2"/>
          </w:tcPr>
          <w:p w:rsidR="00800175" w:rsidRDefault="00800175">
            <w:pPr>
              <w:pStyle w:val="ConsPlusNormal"/>
              <w:jc w:val="center"/>
            </w:pPr>
            <w:r>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10 214,23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10 214,23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9 924,60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9 924,60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202,50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202,50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87,13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87,13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val="restart"/>
          </w:tcPr>
          <w:p w:rsidR="00800175" w:rsidRDefault="00800175">
            <w:pPr>
              <w:pStyle w:val="ConsPlusNormal"/>
              <w:jc w:val="right"/>
            </w:pPr>
            <w:r>
              <w:t>1</w:t>
            </w:r>
          </w:p>
        </w:tc>
        <w:tc>
          <w:tcPr>
            <w:tcW w:w="1701" w:type="dxa"/>
            <w:vMerge w:val="restart"/>
          </w:tcPr>
          <w:p w:rsidR="00800175" w:rsidRDefault="00800175">
            <w:pPr>
              <w:pStyle w:val="ConsPlusNormal"/>
              <w:jc w:val="both"/>
            </w:pPr>
            <w:r>
              <w:t>Среднеканский городской округ</w:t>
            </w:r>
          </w:p>
        </w:tc>
        <w:tc>
          <w:tcPr>
            <w:tcW w:w="1984" w:type="dxa"/>
            <w:vMerge w:val="restart"/>
          </w:tcPr>
          <w:p w:rsidR="00800175" w:rsidRDefault="00800175">
            <w:pPr>
              <w:pStyle w:val="ConsPlusNormal"/>
              <w:jc w:val="both"/>
            </w:pPr>
            <w:r>
              <w:t xml:space="preserve">"Резервная водозаборная скважина в с. Верхний Сеймчан </w:t>
            </w:r>
            <w:r>
              <w:lastRenderedPageBreak/>
              <w:t>Магаданской области"</w:t>
            </w:r>
          </w:p>
        </w:tc>
        <w:tc>
          <w:tcPr>
            <w:tcW w:w="1926" w:type="dxa"/>
            <w:gridSpan w:val="2"/>
          </w:tcPr>
          <w:p w:rsidR="00800175" w:rsidRDefault="00800175">
            <w:pPr>
              <w:pStyle w:val="ConsPlusNormal"/>
              <w:jc w:val="center"/>
            </w:pPr>
            <w:r>
              <w:lastRenderedPageBreak/>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10 214,23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10 214,23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9 924,60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9 924,60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202,50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202,50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87,13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87,13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val="restart"/>
          </w:tcPr>
          <w:p w:rsidR="00800175" w:rsidRDefault="00800175">
            <w:pPr>
              <w:pStyle w:val="ConsPlusNormal"/>
              <w:jc w:val="both"/>
            </w:pPr>
            <w:r>
              <w:t>ИТОГО по муниципальному району / городскому округу "Ягоднинский городской округ":</w:t>
            </w:r>
          </w:p>
        </w:tc>
        <w:tc>
          <w:tcPr>
            <w:tcW w:w="1926" w:type="dxa"/>
            <w:gridSpan w:val="2"/>
          </w:tcPr>
          <w:p w:rsidR="00800175" w:rsidRDefault="00800175">
            <w:pPr>
              <w:pStyle w:val="ConsPlusNormal"/>
              <w:jc w:val="center"/>
            </w:pPr>
            <w:r>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526 585,83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147 415,65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159 726,56</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219 443,62</w:t>
            </w:r>
          </w:p>
        </w:tc>
      </w:tr>
      <w:tr w:rsidR="00800175">
        <w:tc>
          <w:tcPr>
            <w:tcW w:w="4251" w:type="dxa"/>
            <w:gridSpan w:val="3"/>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210 866,40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71 089,10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83 907,80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55 869,50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315 719,43</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76 326,55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75 818,76</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163 574,12</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4251" w:type="dxa"/>
            <w:gridSpan w:val="3"/>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val="restart"/>
          </w:tcPr>
          <w:p w:rsidR="00800175" w:rsidRDefault="00800175">
            <w:pPr>
              <w:pStyle w:val="ConsPlusNormal"/>
              <w:jc w:val="right"/>
            </w:pPr>
            <w:r>
              <w:t>1</w:t>
            </w:r>
          </w:p>
        </w:tc>
        <w:tc>
          <w:tcPr>
            <w:tcW w:w="1701" w:type="dxa"/>
            <w:vMerge w:val="restart"/>
          </w:tcPr>
          <w:p w:rsidR="00800175" w:rsidRDefault="00800175">
            <w:pPr>
              <w:pStyle w:val="ConsPlusNormal"/>
              <w:jc w:val="both"/>
            </w:pPr>
            <w:r>
              <w:t>Ягоднинский городской округ</w:t>
            </w:r>
          </w:p>
        </w:tc>
        <w:tc>
          <w:tcPr>
            <w:tcW w:w="1984" w:type="dxa"/>
            <w:vMerge w:val="restart"/>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Дебин</w:t>
            </w:r>
          </w:p>
        </w:tc>
        <w:tc>
          <w:tcPr>
            <w:tcW w:w="1926" w:type="dxa"/>
            <w:gridSpan w:val="2"/>
          </w:tcPr>
          <w:p w:rsidR="00800175" w:rsidRDefault="00800175">
            <w:pPr>
              <w:pStyle w:val="ConsPlusNormal"/>
              <w:jc w:val="center"/>
            </w:pPr>
            <w:r>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159 726,56</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159 726,56</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83 907,80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83 907,80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75 818,76</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75 818,76</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val="restart"/>
          </w:tcPr>
          <w:p w:rsidR="00800175" w:rsidRDefault="00800175">
            <w:pPr>
              <w:pStyle w:val="ConsPlusNormal"/>
              <w:jc w:val="right"/>
            </w:pPr>
            <w:r>
              <w:t>2</w:t>
            </w:r>
          </w:p>
        </w:tc>
        <w:tc>
          <w:tcPr>
            <w:tcW w:w="1701" w:type="dxa"/>
            <w:vMerge w:val="restart"/>
          </w:tcPr>
          <w:p w:rsidR="00800175" w:rsidRDefault="00800175">
            <w:pPr>
              <w:pStyle w:val="ConsPlusNormal"/>
              <w:jc w:val="both"/>
            </w:pPr>
            <w:r>
              <w:t>Ягоднинский городской округ</w:t>
            </w:r>
          </w:p>
        </w:tc>
        <w:tc>
          <w:tcPr>
            <w:tcW w:w="1984" w:type="dxa"/>
            <w:vMerge w:val="restart"/>
          </w:tcPr>
          <w:p w:rsidR="00800175" w:rsidRDefault="00800175">
            <w:pPr>
              <w:pStyle w:val="ConsPlusNormal"/>
              <w:jc w:val="both"/>
            </w:pPr>
            <w:r>
              <w:t xml:space="preserve">Строительство блочно-модульной системы водоподготовки и водонасосной станции, в поселках Дебин, Оротукан, Синегорье </w:t>
            </w:r>
            <w:r>
              <w:lastRenderedPageBreak/>
              <w:t>Магаданской области, п. Оротукан</w:t>
            </w:r>
          </w:p>
        </w:tc>
        <w:tc>
          <w:tcPr>
            <w:tcW w:w="1926" w:type="dxa"/>
            <w:gridSpan w:val="2"/>
          </w:tcPr>
          <w:p w:rsidR="00800175" w:rsidRDefault="00800175">
            <w:pPr>
              <w:pStyle w:val="ConsPlusNormal"/>
              <w:jc w:val="center"/>
            </w:pPr>
            <w:r>
              <w:lastRenderedPageBreak/>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219 443,62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219 443,62</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55 869,50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55 869,50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163 574,12</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163 574,12</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val="restart"/>
          </w:tcPr>
          <w:p w:rsidR="00800175" w:rsidRDefault="00800175">
            <w:pPr>
              <w:pStyle w:val="ConsPlusNormal"/>
              <w:jc w:val="right"/>
            </w:pPr>
            <w:r>
              <w:lastRenderedPageBreak/>
              <w:t>3</w:t>
            </w:r>
          </w:p>
        </w:tc>
        <w:tc>
          <w:tcPr>
            <w:tcW w:w="1701" w:type="dxa"/>
            <w:vMerge w:val="restart"/>
          </w:tcPr>
          <w:p w:rsidR="00800175" w:rsidRDefault="00800175">
            <w:pPr>
              <w:pStyle w:val="ConsPlusNormal"/>
              <w:jc w:val="both"/>
            </w:pPr>
            <w:r>
              <w:t>Ягоднинский городской округ</w:t>
            </w:r>
          </w:p>
        </w:tc>
        <w:tc>
          <w:tcPr>
            <w:tcW w:w="1984" w:type="dxa"/>
            <w:vMerge w:val="restart"/>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Синегорье</w:t>
            </w:r>
          </w:p>
        </w:tc>
        <w:tc>
          <w:tcPr>
            <w:tcW w:w="1926" w:type="dxa"/>
            <w:gridSpan w:val="2"/>
          </w:tcPr>
          <w:p w:rsidR="00800175" w:rsidRDefault="00800175">
            <w:pPr>
              <w:pStyle w:val="ConsPlusNormal"/>
              <w:jc w:val="center"/>
            </w:pPr>
            <w:r>
              <w:t>Общая стоимость</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147 415,65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147 415,65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val="restart"/>
          </w:tcPr>
          <w:p w:rsidR="00800175" w:rsidRDefault="00800175">
            <w:pPr>
              <w:pStyle w:val="ConsPlusNormal"/>
              <w:jc w:val="center"/>
            </w:pPr>
            <w:r>
              <w:t>в том числе:</w:t>
            </w:r>
          </w:p>
        </w:tc>
        <w:tc>
          <w:tcPr>
            <w:tcW w:w="793" w:type="dxa"/>
          </w:tcPr>
          <w:p w:rsidR="00800175" w:rsidRDefault="00800175">
            <w:pPr>
              <w:pStyle w:val="ConsPlusNormal"/>
              <w:jc w:val="center"/>
            </w:pPr>
            <w:r>
              <w:t>ФБ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71 089,10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71 089,10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БС</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76 326,55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76 326,55</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МБ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r w:rsidR="00800175">
        <w:tc>
          <w:tcPr>
            <w:tcW w:w="566" w:type="dxa"/>
            <w:vMerge/>
          </w:tcPr>
          <w:p w:rsidR="00800175" w:rsidRDefault="00800175">
            <w:pPr>
              <w:pStyle w:val="ConsPlusNormal"/>
            </w:pPr>
          </w:p>
        </w:tc>
        <w:tc>
          <w:tcPr>
            <w:tcW w:w="1701" w:type="dxa"/>
            <w:vMerge/>
          </w:tcPr>
          <w:p w:rsidR="00800175" w:rsidRDefault="00800175">
            <w:pPr>
              <w:pStyle w:val="ConsPlusNormal"/>
            </w:pPr>
          </w:p>
        </w:tc>
        <w:tc>
          <w:tcPr>
            <w:tcW w:w="1984" w:type="dxa"/>
            <w:vMerge/>
          </w:tcPr>
          <w:p w:rsidR="00800175" w:rsidRDefault="00800175">
            <w:pPr>
              <w:pStyle w:val="ConsPlusNormal"/>
            </w:pPr>
          </w:p>
        </w:tc>
        <w:tc>
          <w:tcPr>
            <w:tcW w:w="1133" w:type="dxa"/>
            <w:vMerge/>
          </w:tcPr>
          <w:p w:rsidR="00800175" w:rsidRDefault="00800175">
            <w:pPr>
              <w:pStyle w:val="ConsPlusNormal"/>
            </w:pPr>
          </w:p>
        </w:tc>
        <w:tc>
          <w:tcPr>
            <w:tcW w:w="793" w:type="dxa"/>
          </w:tcPr>
          <w:p w:rsidR="00800175" w:rsidRDefault="00800175">
            <w:pPr>
              <w:pStyle w:val="ConsPlusNormal"/>
              <w:jc w:val="center"/>
            </w:pPr>
            <w:r>
              <w:t>ВБ</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c>
          <w:tcPr>
            <w:tcW w:w="907" w:type="dxa"/>
          </w:tcPr>
          <w:p w:rsidR="00800175" w:rsidRDefault="00800175">
            <w:pPr>
              <w:pStyle w:val="ConsPlusNormal"/>
              <w:jc w:val="right"/>
            </w:pPr>
            <w:r>
              <w:t>0,00</w:t>
            </w:r>
          </w:p>
        </w:tc>
        <w:tc>
          <w:tcPr>
            <w:tcW w:w="1474" w:type="dxa"/>
          </w:tcPr>
          <w:p w:rsidR="00800175" w:rsidRDefault="00800175">
            <w:pPr>
              <w:pStyle w:val="ConsPlusNormal"/>
              <w:jc w:val="right"/>
            </w:pPr>
            <w:r>
              <w:t>0,00</w:t>
            </w:r>
          </w:p>
        </w:tc>
      </w:tr>
    </w:tbl>
    <w:p w:rsidR="00800175" w:rsidRDefault="00800175">
      <w:pPr>
        <w:pStyle w:val="ConsPlusNormal"/>
        <w:sectPr w:rsidR="00800175">
          <w:pgSz w:w="16838" w:h="11905" w:orient="landscape"/>
          <w:pgMar w:top="1701" w:right="1134" w:bottom="850" w:left="1134" w:header="0" w:footer="0" w:gutter="0"/>
          <w:cols w:space="720"/>
          <w:titlePg/>
        </w:sectPr>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16</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pPr>
    </w:p>
    <w:p w:rsidR="00800175" w:rsidRDefault="00800175">
      <w:pPr>
        <w:pStyle w:val="ConsPlusTitle"/>
        <w:jc w:val="center"/>
      </w:pPr>
      <w:bookmarkStart w:id="55" w:name="P11187"/>
      <w:bookmarkEnd w:id="55"/>
      <w:r>
        <w:t>ЭТАПЫ РЕАЛИЗАЦИИ ПОДПРОГРАММЫ "ПОВЫШЕНИЕ КАЧЕСТВА</w:t>
      </w:r>
    </w:p>
    <w:p w:rsidR="00800175" w:rsidRDefault="00800175">
      <w:pPr>
        <w:pStyle w:val="ConsPlusTitle"/>
        <w:jc w:val="center"/>
      </w:pPr>
      <w:r>
        <w:t>ВОДОСНАБЖЕНИЯ ИЗ СИСТЕМ ЦЕНТРАЛИЗОВАННОГО ВОДОСНАБЖЕНИЯ</w:t>
      </w:r>
    </w:p>
    <w:p w:rsidR="00800175" w:rsidRDefault="00800175">
      <w:pPr>
        <w:pStyle w:val="ConsPlusTitle"/>
        <w:jc w:val="center"/>
      </w:pPr>
      <w:r>
        <w:t>МАГАДАНСКОЙ ОБЛАСТИ"</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92">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14.04.2022 N 339-пп)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2551"/>
        <w:gridCol w:w="2551"/>
        <w:gridCol w:w="1417"/>
        <w:gridCol w:w="1417"/>
        <w:gridCol w:w="1417"/>
        <w:gridCol w:w="1417"/>
        <w:gridCol w:w="1417"/>
      </w:tblGrid>
      <w:tr w:rsidR="00800175">
        <w:tc>
          <w:tcPr>
            <w:tcW w:w="566" w:type="dxa"/>
            <w:vMerge w:val="restart"/>
          </w:tcPr>
          <w:p w:rsidR="00800175" w:rsidRDefault="00800175">
            <w:pPr>
              <w:pStyle w:val="ConsPlusNormal"/>
              <w:jc w:val="center"/>
            </w:pPr>
            <w:r>
              <w:t>N п/п</w:t>
            </w:r>
          </w:p>
        </w:tc>
        <w:tc>
          <w:tcPr>
            <w:tcW w:w="1700" w:type="dxa"/>
            <w:vMerge w:val="restart"/>
          </w:tcPr>
          <w:p w:rsidR="00800175" w:rsidRDefault="00800175">
            <w:pPr>
              <w:pStyle w:val="ConsPlusNormal"/>
              <w:jc w:val="center"/>
            </w:pPr>
            <w:r>
              <w:t>Муниципальное образование</w:t>
            </w:r>
          </w:p>
        </w:tc>
        <w:tc>
          <w:tcPr>
            <w:tcW w:w="2551" w:type="dxa"/>
            <w:vMerge w:val="restart"/>
          </w:tcPr>
          <w:p w:rsidR="00800175" w:rsidRDefault="00800175">
            <w:pPr>
              <w:pStyle w:val="ConsPlusNormal"/>
              <w:jc w:val="center"/>
            </w:pPr>
            <w:r>
              <w:t>Наименование объекта</w:t>
            </w:r>
          </w:p>
        </w:tc>
        <w:tc>
          <w:tcPr>
            <w:tcW w:w="2551" w:type="dxa"/>
            <w:vMerge w:val="restart"/>
          </w:tcPr>
          <w:p w:rsidR="00800175" w:rsidRDefault="00800175">
            <w:pPr>
              <w:pStyle w:val="ConsPlusNormal"/>
              <w:jc w:val="center"/>
            </w:pPr>
            <w:r>
              <w:t>Вид работ по объекту</w:t>
            </w:r>
          </w:p>
        </w:tc>
        <w:tc>
          <w:tcPr>
            <w:tcW w:w="1417" w:type="dxa"/>
            <w:vMerge w:val="restart"/>
          </w:tcPr>
          <w:p w:rsidR="00800175" w:rsidRDefault="00800175">
            <w:pPr>
              <w:pStyle w:val="ConsPlusNormal"/>
              <w:jc w:val="center"/>
            </w:pPr>
            <w:r>
              <w:t>Дата предоставления заказчику земельного участка</w:t>
            </w:r>
          </w:p>
        </w:tc>
        <w:tc>
          <w:tcPr>
            <w:tcW w:w="2834" w:type="dxa"/>
            <w:gridSpan w:val="2"/>
          </w:tcPr>
          <w:p w:rsidR="00800175" w:rsidRDefault="00800175">
            <w:pPr>
              <w:pStyle w:val="ConsPlusNormal"/>
              <w:jc w:val="center"/>
            </w:pPr>
            <w:r>
              <w:t>Подготовка проектной документации по объекту</w:t>
            </w:r>
          </w:p>
        </w:tc>
        <w:tc>
          <w:tcPr>
            <w:tcW w:w="2834" w:type="dxa"/>
            <w:gridSpan w:val="2"/>
          </w:tcPr>
          <w:p w:rsidR="00800175" w:rsidRDefault="00800175">
            <w:pPr>
              <w:pStyle w:val="ConsPlusNormal"/>
              <w:jc w:val="center"/>
            </w:pPr>
            <w:r>
              <w:t>Выполнение строительно-монтажных работ по объекту</w:t>
            </w:r>
          </w:p>
        </w:tc>
      </w:tr>
      <w:tr w:rsidR="00800175">
        <w:tc>
          <w:tcPr>
            <w:tcW w:w="566" w:type="dxa"/>
            <w:vMerge/>
          </w:tcPr>
          <w:p w:rsidR="00800175" w:rsidRDefault="00800175">
            <w:pPr>
              <w:pStyle w:val="ConsPlusNormal"/>
            </w:pPr>
          </w:p>
        </w:tc>
        <w:tc>
          <w:tcPr>
            <w:tcW w:w="1700" w:type="dxa"/>
            <w:vMerge/>
          </w:tcPr>
          <w:p w:rsidR="00800175" w:rsidRDefault="00800175">
            <w:pPr>
              <w:pStyle w:val="ConsPlusNormal"/>
            </w:pPr>
          </w:p>
        </w:tc>
        <w:tc>
          <w:tcPr>
            <w:tcW w:w="2551" w:type="dxa"/>
            <w:vMerge/>
          </w:tcPr>
          <w:p w:rsidR="00800175" w:rsidRDefault="00800175">
            <w:pPr>
              <w:pStyle w:val="ConsPlusNormal"/>
            </w:pPr>
          </w:p>
        </w:tc>
        <w:tc>
          <w:tcPr>
            <w:tcW w:w="2551" w:type="dxa"/>
            <w:vMerge/>
          </w:tcPr>
          <w:p w:rsidR="00800175" w:rsidRDefault="00800175">
            <w:pPr>
              <w:pStyle w:val="ConsPlusNormal"/>
            </w:pPr>
          </w:p>
        </w:tc>
        <w:tc>
          <w:tcPr>
            <w:tcW w:w="1417" w:type="dxa"/>
            <w:vMerge/>
          </w:tcPr>
          <w:p w:rsidR="00800175" w:rsidRDefault="00800175">
            <w:pPr>
              <w:pStyle w:val="ConsPlusNormal"/>
            </w:pPr>
          </w:p>
        </w:tc>
        <w:tc>
          <w:tcPr>
            <w:tcW w:w="1417" w:type="dxa"/>
          </w:tcPr>
          <w:p w:rsidR="00800175" w:rsidRDefault="00800175">
            <w:pPr>
              <w:pStyle w:val="ConsPlusNormal"/>
              <w:jc w:val="center"/>
            </w:pPr>
            <w:r>
              <w:t>Дата заключения договора на проектирование</w:t>
            </w:r>
          </w:p>
        </w:tc>
        <w:tc>
          <w:tcPr>
            <w:tcW w:w="1417" w:type="dxa"/>
          </w:tcPr>
          <w:p w:rsidR="00800175" w:rsidRDefault="00800175">
            <w:pPr>
              <w:pStyle w:val="ConsPlusNormal"/>
              <w:jc w:val="center"/>
            </w:pPr>
            <w:r>
              <w:t>Дата завершения проектных работ</w:t>
            </w:r>
          </w:p>
        </w:tc>
        <w:tc>
          <w:tcPr>
            <w:tcW w:w="1417" w:type="dxa"/>
          </w:tcPr>
          <w:p w:rsidR="00800175" w:rsidRDefault="00800175">
            <w:pPr>
              <w:pStyle w:val="ConsPlusNormal"/>
              <w:jc w:val="center"/>
            </w:pPr>
            <w:r>
              <w:t>Дата заключения договора на строительство</w:t>
            </w:r>
          </w:p>
        </w:tc>
        <w:tc>
          <w:tcPr>
            <w:tcW w:w="1417" w:type="dxa"/>
          </w:tcPr>
          <w:p w:rsidR="00800175" w:rsidRDefault="00800175">
            <w:pPr>
              <w:pStyle w:val="ConsPlusNormal"/>
              <w:jc w:val="center"/>
            </w:pPr>
            <w:r>
              <w:t>Плановая дата ввода объекта в эксплуатацию</w:t>
            </w:r>
          </w:p>
        </w:tc>
      </w:tr>
      <w:tr w:rsidR="00800175">
        <w:tc>
          <w:tcPr>
            <w:tcW w:w="566" w:type="dxa"/>
            <w:vMerge/>
          </w:tcPr>
          <w:p w:rsidR="00800175" w:rsidRDefault="00800175">
            <w:pPr>
              <w:pStyle w:val="ConsPlusNormal"/>
            </w:pPr>
          </w:p>
        </w:tc>
        <w:tc>
          <w:tcPr>
            <w:tcW w:w="1700" w:type="dxa"/>
            <w:vMerge/>
          </w:tcPr>
          <w:p w:rsidR="00800175" w:rsidRDefault="00800175">
            <w:pPr>
              <w:pStyle w:val="ConsPlusNormal"/>
            </w:pPr>
          </w:p>
        </w:tc>
        <w:tc>
          <w:tcPr>
            <w:tcW w:w="2551" w:type="dxa"/>
            <w:vMerge/>
          </w:tcPr>
          <w:p w:rsidR="00800175" w:rsidRDefault="00800175">
            <w:pPr>
              <w:pStyle w:val="ConsPlusNormal"/>
            </w:pPr>
          </w:p>
        </w:tc>
        <w:tc>
          <w:tcPr>
            <w:tcW w:w="2551" w:type="dxa"/>
            <w:vMerge/>
          </w:tcPr>
          <w:p w:rsidR="00800175" w:rsidRDefault="00800175">
            <w:pPr>
              <w:pStyle w:val="ConsPlusNormal"/>
            </w:pPr>
          </w:p>
        </w:tc>
        <w:tc>
          <w:tcPr>
            <w:tcW w:w="1417" w:type="dxa"/>
          </w:tcPr>
          <w:p w:rsidR="00800175" w:rsidRDefault="00800175">
            <w:pPr>
              <w:pStyle w:val="ConsPlusNormal"/>
              <w:jc w:val="center"/>
            </w:pPr>
            <w:r>
              <w:t>месяц/год</w:t>
            </w:r>
          </w:p>
        </w:tc>
        <w:tc>
          <w:tcPr>
            <w:tcW w:w="1417" w:type="dxa"/>
          </w:tcPr>
          <w:p w:rsidR="00800175" w:rsidRDefault="00800175">
            <w:pPr>
              <w:pStyle w:val="ConsPlusNormal"/>
              <w:jc w:val="center"/>
            </w:pPr>
            <w:r>
              <w:t>месяц/год</w:t>
            </w:r>
          </w:p>
        </w:tc>
        <w:tc>
          <w:tcPr>
            <w:tcW w:w="1417" w:type="dxa"/>
          </w:tcPr>
          <w:p w:rsidR="00800175" w:rsidRDefault="00800175">
            <w:pPr>
              <w:pStyle w:val="ConsPlusNormal"/>
              <w:jc w:val="center"/>
            </w:pPr>
            <w:r>
              <w:t>месяц/год</w:t>
            </w:r>
          </w:p>
        </w:tc>
        <w:tc>
          <w:tcPr>
            <w:tcW w:w="1417" w:type="dxa"/>
          </w:tcPr>
          <w:p w:rsidR="00800175" w:rsidRDefault="00800175">
            <w:pPr>
              <w:pStyle w:val="ConsPlusNormal"/>
              <w:jc w:val="center"/>
            </w:pPr>
            <w:r>
              <w:t>месяц/год</w:t>
            </w:r>
          </w:p>
        </w:tc>
        <w:tc>
          <w:tcPr>
            <w:tcW w:w="1417" w:type="dxa"/>
          </w:tcPr>
          <w:p w:rsidR="00800175" w:rsidRDefault="00800175">
            <w:pPr>
              <w:pStyle w:val="ConsPlusNormal"/>
              <w:jc w:val="center"/>
            </w:pPr>
            <w:r>
              <w:t>месяц/год</w:t>
            </w:r>
          </w:p>
        </w:tc>
      </w:tr>
      <w:tr w:rsidR="00800175">
        <w:tc>
          <w:tcPr>
            <w:tcW w:w="566" w:type="dxa"/>
          </w:tcPr>
          <w:p w:rsidR="00800175" w:rsidRDefault="00800175">
            <w:pPr>
              <w:pStyle w:val="ConsPlusNormal"/>
              <w:jc w:val="center"/>
            </w:pPr>
            <w:r>
              <w:t>1</w:t>
            </w:r>
          </w:p>
        </w:tc>
        <w:tc>
          <w:tcPr>
            <w:tcW w:w="1700" w:type="dxa"/>
          </w:tcPr>
          <w:p w:rsidR="00800175" w:rsidRDefault="00800175">
            <w:pPr>
              <w:pStyle w:val="ConsPlusNormal"/>
              <w:jc w:val="center"/>
            </w:pPr>
            <w:r>
              <w:t>2</w:t>
            </w:r>
          </w:p>
        </w:tc>
        <w:tc>
          <w:tcPr>
            <w:tcW w:w="2551" w:type="dxa"/>
          </w:tcPr>
          <w:p w:rsidR="00800175" w:rsidRDefault="00800175">
            <w:pPr>
              <w:pStyle w:val="ConsPlusNormal"/>
              <w:jc w:val="center"/>
            </w:pPr>
            <w:r>
              <w:t>3</w:t>
            </w:r>
          </w:p>
        </w:tc>
        <w:tc>
          <w:tcPr>
            <w:tcW w:w="2551" w:type="dxa"/>
          </w:tcPr>
          <w:p w:rsidR="00800175" w:rsidRDefault="00800175">
            <w:pPr>
              <w:pStyle w:val="ConsPlusNormal"/>
              <w:jc w:val="center"/>
            </w:pPr>
            <w:r>
              <w:t>4</w:t>
            </w:r>
          </w:p>
        </w:tc>
        <w:tc>
          <w:tcPr>
            <w:tcW w:w="1417" w:type="dxa"/>
          </w:tcPr>
          <w:p w:rsidR="00800175" w:rsidRDefault="00800175">
            <w:pPr>
              <w:pStyle w:val="ConsPlusNormal"/>
              <w:jc w:val="center"/>
            </w:pPr>
            <w:r>
              <w:t>5</w:t>
            </w:r>
          </w:p>
        </w:tc>
        <w:tc>
          <w:tcPr>
            <w:tcW w:w="1417" w:type="dxa"/>
          </w:tcPr>
          <w:p w:rsidR="00800175" w:rsidRDefault="00800175">
            <w:pPr>
              <w:pStyle w:val="ConsPlusNormal"/>
              <w:jc w:val="center"/>
            </w:pPr>
            <w:r>
              <w:t>6</w:t>
            </w:r>
          </w:p>
        </w:tc>
        <w:tc>
          <w:tcPr>
            <w:tcW w:w="1417" w:type="dxa"/>
          </w:tcPr>
          <w:p w:rsidR="00800175" w:rsidRDefault="00800175">
            <w:pPr>
              <w:pStyle w:val="ConsPlusNormal"/>
              <w:jc w:val="center"/>
            </w:pPr>
            <w:r>
              <w:t>7</w:t>
            </w:r>
          </w:p>
        </w:tc>
        <w:tc>
          <w:tcPr>
            <w:tcW w:w="1417" w:type="dxa"/>
          </w:tcPr>
          <w:p w:rsidR="00800175" w:rsidRDefault="00800175">
            <w:pPr>
              <w:pStyle w:val="ConsPlusNormal"/>
              <w:jc w:val="center"/>
            </w:pPr>
            <w:r>
              <w:t>8</w:t>
            </w:r>
          </w:p>
        </w:tc>
        <w:tc>
          <w:tcPr>
            <w:tcW w:w="1417" w:type="dxa"/>
          </w:tcPr>
          <w:p w:rsidR="00800175" w:rsidRDefault="00800175">
            <w:pPr>
              <w:pStyle w:val="ConsPlusNormal"/>
              <w:jc w:val="center"/>
            </w:pPr>
            <w:r>
              <w:t>9</w:t>
            </w:r>
          </w:p>
        </w:tc>
      </w:tr>
      <w:tr w:rsidR="00800175">
        <w:tc>
          <w:tcPr>
            <w:tcW w:w="566" w:type="dxa"/>
          </w:tcPr>
          <w:p w:rsidR="00800175" w:rsidRDefault="00800175">
            <w:pPr>
              <w:pStyle w:val="ConsPlusNormal"/>
              <w:jc w:val="right"/>
            </w:pPr>
            <w:r>
              <w:lastRenderedPageBreak/>
              <w:t>1.</w:t>
            </w:r>
          </w:p>
        </w:tc>
        <w:tc>
          <w:tcPr>
            <w:tcW w:w="1700" w:type="dxa"/>
          </w:tcPr>
          <w:p w:rsidR="00800175" w:rsidRDefault="00800175">
            <w:pPr>
              <w:pStyle w:val="ConsPlusNormal"/>
              <w:jc w:val="both"/>
            </w:pPr>
            <w:r>
              <w:t>Городской округ город Магадан</w:t>
            </w:r>
          </w:p>
        </w:tc>
        <w:tc>
          <w:tcPr>
            <w:tcW w:w="2551" w:type="dxa"/>
          </w:tcPr>
          <w:p w:rsidR="00800175" w:rsidRDefault="00800175">
            <w:pPr>
              <w:pStyle w:val="ConsPlusNormal"/>
              <w:jc w:val="both"/>
            </w:pPr>
            <w:r>
              <w:t>"Водовод вдоль ул. Речной от микрорайона "Пионерный" до насосной станции "Мучные склады" в г. Магадане"</w:t>
            </w:r>
          </w:p>
        </w:tc>
        <w:tc>
          <w:tcPr>
            <w:tcW w:w="2551" w:type="dxa"/>
          </w:tcPr>
          <w:p w:rsidR="00800175" w:rsidRDefault="00800175">
            <w:pPr>
              <w:pStyle w:val="ConsPlusNormal"/>
              <w:jc w:val="both"/>
            </w:pPr>
            <w:r>
              <w:t>"Водовод вдоль ул. Речной от микрорайона "Пионерный" до насосной станции "Мучные склады" в г. Магадане"</w:t>
            </w:r>
          </w:p>
        </w:tc>
        <w:tc>
          <w:tcPr>
            <w:tcW w:w="1417" w:type="dxa"/>
          </w:tcPr>
          <w:p w:rsidR="00800175" w:rsidRDefault="00800175">
            <w:pPr>
              <w:pStyle w:val="ConsPlusNormal"/>
              <w:jc w:val="center"/>
            </w:pPr>
            <w:r>
              <w:t>03.2020</w:t>
            </w:r>
          </w:p>
        </w:tc>
        <w:tc>
          <w:tcPr>
            <w:tcW w:w="1417" w:type="dxa"/>
          </w:tcPr>
          <w:p w:rsidR="00800175" w:rsidRDefault="00800175">
            <w:pPr>
              <w:pStyle w:val="ConsPlusNormal"/>
              <w:jc w:val="center"/>
            </w:pPr>
            <w:r>
              <w:t>07.2007</w:t>
            </w:r>
          </w:p>
        </w:tc>
        <w:tc>
          <w:tcPr>
            <w:tcW w:w="1417" w:type="dxa"/>
          </w:tcPr>
          <w:p w:rsidR="00800175" w:rsidRDefault="00800175">
            <w:pPr>
              <w:pStyle w:val="ConsPlusNormal"/>
              <w:jc w:val="center"/>
            </w:pPr>
            <w:r>
              <w:t>05.2008</w:t>
            </w:r>
          </w:p>
        </w:tc>
        <w:tc>
          <w:tcPr>
            <w:tcW w:w="1417" w:type="dxa"/>
          </w:tcPr>
          <w:p w:rsidR="00800175" w:rsidRDefault="00800175">
            <w:pPr>
              <w:pStyle w:val="ConsPlusNormal"/>
              <w:jc w:val="center"/>
            </w:pPr>
            <w:r>
              <w:t>03.2020</w:t>
            </w:r>
          </w:p>
        </w:tc>
        <w:tc>
          <w:tcPr>
            <w:tcW w:w="1417" w:type="dxa"/>
          </w:tcPr>
          <w:p w:rsidR="00800175" w:rsidRDefault="00800175">
            <w:pPr>
              <w:pStyle w:val="ConsPlusNormal"/>
              <w:jc w:val="center"/>
            </w:pPr>
            <w:r>
              <w:t>09.2021</w:t>
            </w:r>
          </w:p>
        </w:tc>
      </w:tr>
      <w:tr w:rsidR="00800175">
        <w:tc>
          <w:tcPr>
            <w:tcW w:w="566" w:type="dxa"/>
          </w:tcPr>
          <w:p w:rsidR="00800175" w:rsidRDefault="00800175">
            <w:pPr>
              <w:pStyle w:val="ConsPlusNormal"/>
              <w:jc w:val="right"/>
            </w:pPr>
            <w:r>
              <w:t>2.</w:t>
            </w:r>
          </w:p>
        </w:tc>
        <w:tc>
          <w:tcPr>
            <w:tcW w:w="1700" w:type="dxa"/>
          </w:tcPr>
          <w:p w:rsidR="00800175" w:rsidRDefault="00800175">
            <w:pPr>
              <w:pStyle w:val="ConsPlusNormal"/>
              <w:jc w:val="both"/>
            </w:pPr>
            <w:r>
              <w:t>Среднеканский городской округ</w:t>
            </w:r>
          </w:p>
        </w:tc>
        <w:tc>
          <w:tcPr>
            <w:tcW w:w="2551" w:type="dxa"/>
          </w:tcPr>
          <w:p w:rsidR="00800175" w:rsidRDefault="00800175">
            <w:pPr>
              <w:pStyle w:val="ConsPlusNormal"/>
              <w:jc w:val="both"/>
            </w:pPr>
            <w:r>
              <w:t>"Резервная водозаборная скважина в с. Верхний Сеймчан Магаданской области"</w:t>
            </w:r>
          </w:p>
        </w:tc>
        <w:tc>
          <w:tcPr>
            <w:tcW w:w="2551" w:type="dxa"/>
          </w:tcPr>
          <w:p w:rsidR="00800175" w:rsidRDefault="00800175">
            <w:pPr>
              <w:pStyle w:val="ConsPlusNormal"/>
              <w:jc w:val="both"/>
            </w:pPr>
            <w:r>
              <w:t>"Резервная водозаборная скважина в с. Верхний Сеймчан Магаданской области"</w:t>
            </w:r>
          </w:p>
        </w:tc>
        <w:tc>
          <w:tcPr>
            <w:tcW w:w="1417" w:type="dxa"/>
          </w:tcPr>
          <w:p w:rsidR="00800175" w:rsidRDefault="00800175">
            <w:pPr>
              <w:pStyle w:val="ConsPlusNormal"/>
              <w:jc w:val="center"/>
            </w:pPr>
            <w:r>
              <w:t>05.2019</w:t>
            </w:r>
          </w:p>
        </w:tc>
        <w:tc>
          <w:tcPr>
            <w:tcW w:w="1417" w:type="dxa"/>
          </w:tcPr>
          <w:p w:rsidR="00800175" w:rsidRDefault="00800175">
            <w:pPr>
              <w:pStyle w:val="ConsPlusNormal"/>
              <w:jc w:val="center"/>
            </w:pPr>
            <w:r>
              <w:t>03.2014</w:t>
            </w:r>
          </w:p>
        </w:tc>
        <w:tc>
          <w:tcPr>
            <w:tcW w:w="1417" w:type="dxa"/>
          </w:tcPr>
          <w:p w:rsidR="00800175" w:rsidRDefault="00800175">
            <w:pPr>
              <w:pStyle w:val="ConsPlusNormal"/>
              <w:jc w:val="center"/>
            </w:pPr>
            <w:r>
              <w:t>09.2014</w:t>
            </w:r>
          </w:p>
        </w:tc>
        <w:tc>
          <w:tcPr>
            <w:tcW w:w="1417" w:type="dxa"/>
          </w:tcPr>
          <w:p w:rsidR="00800175" w:rsidRDefault="00800175">
            <w:pPr>
              <w:pStyle w:val="ConsPlusNormal"/>
              <w:jc w:val="center"/>
            </w:pPr>
            <w:r>
              <w:t>05.2019</w:t>
            </w:r>
          </w:p>
        </w:tc>
        <w:tc>
          <w:tcPr>
            <w:tcW w:w="1417" w:type="dxa"/>
          </w:tcPr>
          <w:p w:rsidR="00800175" w:rsidRDefault="00800175">
            <w:pPr>
              <w:pStyle w:val="ConsPlusNormal"/>
              <w:jc w:val="center"/>
            </w:pPr>
            <w:r>
              <w:t>09.2019</w:t>
            </w:r>
          </w:p>
        </w:tc>
      </w:tr>
      <w:tr w:rsidR="00800175">
        <w:tblPrEx>
          <w:tblBorders>
            <w:insideH w:val="nil"/>
          </w:tblBorders>
        </w:tblPrEx>
        <w:tc>
          <w:tcPr>
            <w:tcW w:w="566" w:type="dxa"/>
            <w:tcBorders>
              <w:bottom w:val="nil"/>
            </w:tcBorders>
          </w:tcPr>
          <w:p w:rsidR="00800175" w:rsidRDefault="00800175">
            <w:pPr>
              <w:pStyle w:val="ConsPlusNormal"/>
              <w:jc w:val="right"/>
            </w:pPr>
            <w:r>
              <w:t>3.</w:t>
            </w:r>
          </w:p>
        </w:tc>
        <w:tc>
          <w:tcPr>
            <w:tcW w:w="1700" w:type="dxa"/>
            <w:tcBorders>
              <w:bottom w:val="nil"/>
            </w:tcBorders>
          </w:tcPr>
          <w:p w:rsidR="00800175" w:rsidRDefault="00800175">
            <w:pPr>
              <w:pStyle w:val="ConsPlusNormal"/>
              <w:jc w:val="both"/>
            </w:pPr>
            <w:r>
              <w:t>Ягоднинский городской округ</w:t>
            </w:r>
          </w:p>
        </w:tc>
        <w:tc>
          <w:tcPr>
            <w:tcW w:w="2551"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Дебин</w:t>
            </w:r>
          </w:p>
        </w:tc>
        <w:tc>
          <w:tcPr>
            <w:tcW w:w="2551" w:type="dxa"/>
            <w:tcBorders>
              <w:bottom w:val="nil"/>
            </w:tcBorders>
          </w:tcPr>
          <w:p w:rsidR="00800175" w:rsidRDefault="00800175">
            <w:pPr>
              <w:pStyle w:val="ConsPlusNormal"/>
              <w:jc w:val="both"/>
            </w:pPr>
          </w:p>
        </w:tc>
        <w:tc>
          <w:tcPr>
            <w:tcW w:w="1417" w:type="dxa"/>
            <w:tcBorders>
              <w:bottom w:val="nil"/>
            </w:tcBorders>
          </w:tcPr>
          <w:p w:rsidR="00800175" w:rsidRDefault="00800175">
            <w:pPr>
              <w:pStyle w:val="ConsPlusNormal"/>
              <w:jc w:val="center"/>
            </w:pPr>
            <w:r>
              <w:t>03.2023</w:t>
            </w:r>
          </w:p>
        </w:tc>
        <w:tc>
          <w:tcPr>
            <w:tcW w:w="1417" w:type="dxa"/>
            <w:tcBorders>
              <w:bottom w:val="nil"/>
            </w:tcBorders>
          </w:tcPr>
          <w:p w:rsidR="00800175" w:rsidRDefault="00800175">
            <w:pPr>
              <w:pStyle w:val="ConsPlusNormal"/>
              <w:jc w:val="center"/>
            </w:pPr>
            <w:r>
              <w:t>12.2020</w:t>
            </w:r>
          </w:p>
        </w:tc>
        <w:tc>
          <w:tcPr>
            <w:tcW w:w="1417" w:type="dxa"/>
            <w:tcBorders>
              <w:bottom w:val="nil"/>
            </w:tcBorders>
          </w:tcPr>
          <w:p w:rsidR="00800175" w:rsidRDefault="00800175">
            <w:pPr>
              <w:pStyle w:val="ConsPlusNormal"/>
              <w:jc w:val="center"/>
            </w:pPr>
            <w:r>
              <w:t>04.2021</w:t>
            </w:r>
          </w:p>
        </w:tc>
        <w:tc>
          <w:tcPr>
            <w:tcW w:w="1417" w:type="dxa"/>
            <w:tcBorders>
              <w:bottom w:val="nil"/>
            </w:tcBorders>
          </w:tcPr>
          <w:p w:rsidR="00800175" w:rsidRDefault="00800175">
            <w:pPr>
              <w:pStyle w:val="ConsPlusNormal"/>
              <w:jc w:val="center"/>
            </w:pPr>
            <w:r>
              <w:t>01.2023</w:t>
            </w:r>
          </w:p>
        </w:tc>
        <w:tc>
          <w:tcPr>
            <w:tcW w:w="1417" w:type="dxa"/>
            <w:tcBorders>
              <w:bottom w:val="nil"/>
            </w:tcBorders>
          </w:tcPr>
          <w:p w:rsidR="00800175" w:rsidRDefault="00800175">
            <w:pPr>
              <w:pStyle w:val="ConsPlusNormal"/>
              <w:jc w:val="center"/>
            </w:pPr>
            <w:r>
              <w:t>10.2023</w:t>
            </w:r>
          </w:p>
        </w:tc>
      </w:tr>
      <w:tr w:rsidR="00800175">
        <w:tblPrEx>
          <w:tblBorders>
            <w:insideH w:val="nil"/>
          </w:tblBorders>
        </w:tblPrEx>
        <w:tc>
          <w:tcPr>
            <w:tcW w:w="14453" w:type="dxa"/>
            <w:gridSpan w:val="9"/>
            <w:tcBorders>
              <w:top w:val="nil"/>
            </w:tcBorders>
          </w:tcPr>
          <w:p w:rsidR="00800175" w:rsidRDefault="00800175">
            <w:pPr>
              <w:pStyle w:val="ConsPlusNormal"/>
              <w:jc w:val="both"/>
            </w:pPr>
            <w:r>
              <w:t xml:space="preserve">(в ред. </w:t>
            </w:r>
            <w:hyperlink r:id="rId293">
              <w:r>
                <w:rPr>
                  <w:color w:val="0000FF"/>
                </w:rPr>
                <w:t>Постановления</w:t>
              </w:r>
            </w:hyperlink>
            <w:r>
              <w:t xml:space="preserve"> Правительства Магаданской области от 14.04.2022 N 339-пп)</w:t>
            </w:r>
          </w:p>
        </w:tc>
      </w:tr>
      <w:tr w:rsidR="00800175">
        <w:tblPrEx>
          <w:tblBorders>
            <w:insideH w:val="nil"/>
          </w:tblBorders>
        </w:tblPrEx>
        <w:tc>
          <w:tcPr>
            <w:tcW w:w="566" w:type="dxa"/>
            <w:tcBorders>
              <w:bottom w:val="nil"/>
            </w:tcBorders>
          </w:tcPr>
          <w:p w:rsidR="00800175" w:rsidRDefault="00800175">
            <w:pPr>
              <w:pStyle w:val="ConsPlusNormal"/>
              <w:jc w:val="right"/>
            </w:pPr>
            <w:r>
              <w:t>4.</w:t>
            </w:r>
          </w:p>
        </w:tc>
        <w:tc>
          <w:tcPr>
            <w:tcW w:w="1700" w:type="dxa"/>
            <w:tcBorders>
              <w:bottom w:val="nil"/>
            </w:tcBorders>
          </w:tcPr>
          <w:p w:rsidR="00800175" w:rsidRDefault="00800175">
            <w:pPr>
              <w:pStyle w:val="ConsPlusNormal"/>
              <w:jc w:val="both"/>
            </w:pPr>
            <w:r>
              <w:t>Ягоднинский городской округ</w:t>
            </w:r>
          </w:p>
        </w:tc>
        <w:tc>
          <w:tcPr>
            <w:tcW w:w="2551"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Оротукан</w:t>
            </w:r>
          </w:p>
        </w:tc>
        <w:tc>
          <w:tcPr>
            <w:tcW w:w="2551" w:type="dxa"/>
            <w:tcBorders>
              <w:bottom w:val="nil"/>
            </w:tcBorders>
          </w:tcPr>
          <w:p w:rsidR="00800175" w:rsidRDefault="00800175">
            <w:pPr>
              <w:pStyle w:val="ConsPlusNormal"/>
              <w:jc w:val="both"/>
            </w:pPr>
          </w:p>
        </w:tc>
        <w:tc>
          <w:tcPr>
            <w:tcW w:w="1417" w:type="dxa"/>
            <w:tcBorders>
              <w:bottom w:val="nil"/>
            </w:tcBorders>
          </w:tcPr>
          <w:p w:rsidR="00800175" w:rsidRDefault="00800175">
            <w:pPr>
              <w:pStyle w:val="ConsPlusNormal"/>
              <w:jc w:val="center"/>
            </w:pPr>
            <w:r>
              <w:t>03.2024</w:t>
            </w:r>
          </w:p>
        </w:tc>
        <w:tc>
          <w:tcPr>
            <w:tcW w:w="1417" w:type="dxa"/>
            <w:tcBorders>
              <w:bottom w:val="nil"/>
            </w:tcBorders>
          </w:tcPr>
          <w:p w:rsidR="00800175" w:rsidRDefault="00800175">
            <w:pPr>
              <w:pStyle w:val="ConsPlusNormal"/>
              <w:jc w:val="center"/>
            </w:pPr>
            <w:r>
              <w:t>12.2020</w:t>
            </w:r>
          </w:p>
        </w:tc>
        <w:tc>
          <w:tcPr>
            <w:tcW w:w="1417" w:type="dxa"/>
            <w:tcBorders>
              <w:bottom w:val="nil"/>
            </w:tcBorders>
          </w:tcPr>
          <w:p w:rsidR="00800175" w:rsidRDefault="00800175">
            <w:pPr>
              <w:pStyle w:val="ConsPlusNormal"/>
              <w:jc w:val="center"/>
            </w:pPr>
            <w:r>
              <w:t>04.2021</w:t>
            </w:r>
          </w:p>
        </w:tc>
        <w:tc>
          <w:tcPr>
            <w:tcW w:w="1417" w:type="dxa"/>
            <w:tcBorders>
              <w:bottom w:val="nil"/>
            </w:tcBorders>
          </w:tcPr>
          <w:p w:rsidR="00800175" w:rsidRDefault="00800175">
            <w:pPr>
              <w:pStyle w:val="ConsPlusNormal"/>
              <w:jc w:val="center"/>
            </w:pPr>
            <w:r>
              <w:t>01.2024</w:t>
            </w:r>
          </w:p>
        </w:tc>
        <w:tc>
          <w:tcPr>
            <w:tcW w:w="1417" w:type="dxa"/>
            <w:tcBorders>
              <w:bottom w:val="nil"/>
            </w:tcBorders>
          </w:tcPr>
          <w:p w:rsidR="00800175" w:rsidRDefault="00800175">
            <w:pPr>
              <w:pStyle w:val="ConsPlusNormal"/>
              <w:jc w:val="center"/>
            </w:pPr>
            <w:r>
              <w:t>10.2024</w:t>
            </w:r>
          </w:p>
        </w:tc>
      </w:tr>
      <w:tr w:rsidR="00800175">
        <w:tblPrEx>
          <w:tblBorders>
            <w:insideH w:val="nil"/>
          </w:tblBorders>
        </w:tblPrEx>
        <w:tc>
          <w:tcPr>
            <w:tcW w:w="14453" w:type="dxa"/>
            <w:gridSpan w:val="9"/>
            <w:tcBorders>
              <w:top w:val="nil"/>
            </w:tcBorders>
          </w:tcPr>
          <w:p w:rsidR="00800175" w:rsidRDefault="00800175">
            <w:pPr>
              <w:pStyle w:val="ConsPlusNormal"/>
              <w:jc w:val="both"/>
            </w:pPr>
            <w:r>
              <w:t xml:space="preserve">(в ред. </w:t>
            </w:r>
            <w:hyperlink r:id="rId294">
              <w:r>
                <w:rPr>
                  <w:color w:val="0000FF"/>
                </w:rPr>
                <w:t>Постановления</w:t>
              </w:r>
            </w:hyperlink>
            <w:r>
              <w:t xml:space="preserve"> Правительства Магаданской области от 14.04.2022 N 339-пп)</w:t>
            </w:r>
          </w:p>
        </w:tc>
      </w:tr>
      <w:tr w:rsidR="00800175">
        <w:tblPrEx>
          <w:tblBorders>
            <w:insideH w:val="nil"/>
          </w:tblBorders>
        </w:tblPrEx>
        <w:tc>
          <w:tcPr>
            <w:tcW w:w="566" w:type="dxa"/>
            <w:tcBorders>
              <w:bottom w:val="nil"/>
            </w:tcBorders>
          </w:tcPr>
          <w:p w:rsidR="00800175" w:rsidRDefault="00800175">
            <w:pPr>
              <w:pStyle w:val="ConsPlusNormal"/>
              <w:jc w:val="right"/>
            </w:pPr>
            <w:r>
              <w:t>5.</w:t>
            </w:r>
          </w:p>
        </w:tc>
        <w:tc>
          <w:tcPr>
            <w:tcW w:w="1700" w:type="dxa"/>
            <w:tcBorders>
              <w:bottom w:val="nil"/>
            </w:tcBorders>
          </w:tcPr>
          <w:p w:rsidR="00800175" w:rsidRDefault="00800175">
            <w:pPr>
              <w:pStyle w:val="ConsPlusNormal"/>
              <w:jc w:val="both"/>
            </w:pPr>
            <w:r>
              <w:t xml:space="preserve">Ягоднинский </w:t>
            </w:r>
            <w:r>
              <w:lastRenderedPageBreak/>
              <w:t>городской округ</w:t>
            </w:r>
          </w:p>
        </w:tc>
        <w:tc>
          <w:tcPr>
            <w:tcW w:w="2551" w:type="dxa"/>
            <w:tcBorders>
              <w:bottom w:val="nil"/>
            </w:tcBorders>
          </w:tcPr>
          <w:p w:rsidR="00800175" w:rsidRDefault="00800175">
            <w:pPr>
              <w:pStyle w:val="ConsPlusNormal"/>
              <w:jc w:val="both"/>
            </w:pPr>
            <w:r>
              <w:lastRenderedPageBreak/>
              <w:t>Строительство блочно-</w:t>
            </w:r>
            <w:r>
              <w:lastRenderedPageBreak/>
              <w:t>модульной системы водоподготовки и водонасосной станции, в поселках Дебин, Оротукан, Синегорье Магаданской области. п. Синегорье</w:t>
            </w:r>
          </w:p>
        </w:tc>
        <w:tc>
          <w:tcPr>
            <w:tcW w:w="2551" w:type="dxa"/>
            <w:tcBorders>
              <w:bottom w:val="nil"/>
            </w:tcBorders>
          </w:tcPr>
          <w:p w:rsidR="00800175" w:rsidRDefault="00800175">
            <w:pPr>
              <w:pStyle w:val="ConsPlusNormal"/>
              <w:jc w:val="both"/>
            </w:pPr>
          </w:p>
        </w:tc>
        <w:tc>
          <w:tcPr>
            <w:tcW w:w="1417" w:type="dxa"/>
            <w:tcBorders>
              <w:bottom w:val="nil"/>
            </w:tcBorders>
          </w:tcPr>
          <w:p w:rsidR="00800175" w:rsidRDefault="00800175">
            <w:pPr>
              <w:pStyle w:val="ConsPlusNormal"/>
              <w:jc w:val="center"/>
            </w:pPr>
            <w:r>
              <w:t>03.2022</w:t>
            </w:r>
          </w:p>
        </w:tc>
        <w:tc>
          <w:tcPr>
            <w:tcW w:w="1417" w:type="dxa"/>
            <w:tcBorders>
              <w:bottom w:val="nil"/>
            </w:tcBorders>
          </w:tcPr>
          <w:p w:rsidR="00800175" w:rsidRDefault="00800175">
            <w:pPr>
              <w:pStyle w:val="ConsPlusNormal"/>
              <w:jc w:val="center"/>
            </w:pPr>
            <w:r>
              <w:t>12.2020</w:t>
            </w:r>
          </w:p>
        </w:tc>
        <w:tc>
          <w:tcPr>
            <w:tcW w:w="1417" w:type="dxa"/>
            <w:tcBorders>
              <w:bottom w:val="nil"/>
            </w:tcBorders>
          </w:tcPr>
          <w:p w:rsidR="00800175" w:rsidRDefault="00800175">
            <w:pPr>
              <w:pStyle w:val="ConsPlusNormal"/>
              <w:jc w:val="center"/>
            </w:pPr>
            <w:r>
              <w:t>04.2021</w:t>
            </w:r>
          </w:p>
        </w:tc>
        <w:tc>
          <w:tcPr>
            <w:tcW w:w="1417" w:type="dxa"/>
            <w:tcBorders>
              <w:bottom w:val="nil"/>
            </w:tcBorders>
          </w:tcPr>
          <w:p w:rsidR="00800175" w:rsidRDefault="00800175">
            <w:pPr>
              <w:pStyle w:val="ConsPlusNormal"/>
              <w:jc w:val="center"/>
            </w:pPr>
            <w:r>
              <w:t>03.2022</w:t>
            </w:r>
          </w:p>
        </w:tc>
        <w:tc>
          <w:tcPr>
            <w:tcW w:w="1417" w:type="dxa"/>
            <w:tcBorders>
              <w:bottom w:val="nil"/>
            </w:tcBorders>
          </w:tcPr>
          <w:p w:rsidR="00800175" w:rsidRDefault="00800175">
            <w:pPr>
              <w:pStyle w:val="ConsPlusNormal"/>
              <w:jc w:val="center"/>
            </w:pPr>
            <w:r>
              <w:t>10.2022</w:t>
            </w:r>
          </w:p>
        </w:tc>
      </w:tr>
      <w:tr w:rsidR="00800175">
        <w:tblPrEx>
          <w:tblBorders>
            <w:insideH w:val="nil"/>
          </w:tblBorders>
        </w:tblPrEx>
        <w:tc>
          <w:tcPr>
            <w:tcW w:w="14453" w:type="dxa"/>
            <w:gridSpan w:val="9"/>
            <w:tcBorders>
              <w:top w:val="nil"/>
            </w:tcBorders>
          </w:tcPr>
          <w:p w:rsidR="00800175" w:rsidRDefault="00800175">
            <w:pPr>
              <w:pStyle w:val="ConsPlusNormal"/>
              <w:jc w:val="both"/>
            </w:pPr>
            <w:r>
              <w:lastRenderedPageBreak/>
              <w:t xml:space="preserve">(в ред. </w:t>
            </w:r>
            <w:hyperlink r:id="rId295">
              <w:r>
                <w:rPr>
                  <w:color w:val="0000FF"/>
                </w:rPr>
                <w:t>Постановления</w:t>
              </w:r>
            </w:hyperlink>
            <w:r>
              <w:t xml:space="preserve"> Правительства Магаданской области от 14.04.2022 N 339-пп)</w:t>
            </w:r>
          </w:p>
        </w:tc>
      </w:tr>
    </w:tbl>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pPr>
    </w:p>
    <w:p w:rsidR="00800175" w:rsidRDefault="00800175">
      <w:pPr>
        <w:pStyle w:val="ConsPlusNormal"/>
        <w:jc w:val="right"/>
        <w:outlineLvl w:val="1"/>
      </w:pPr>
      <w:r>
        <w:t>Приложение N 17</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 "Обеспечение</w:t>
      </w:r>
    </w:p>
    <w:p w:rsidR="00800175" w:rsidRDefault="00800175">
      <w:pPr>
        <w:pStyle w:val="ConsPlusNormal"/>
        <w:jc w:val="right"/>
      </w:pPr>
      <w:r>
        <w:t>доступным и комфортным жильем и</w:t>
      </w:r>
    </w:p>
    <w:p w:rsidR="00800175" w:rsidRDefault="00800175">
      <w:pPr>
        <w:pStyle w:val="ConsPlusNormal"/>
        <w:jc w:val="right"/>
      </w:pPr>
      <w:r>
        <w:t>коммунальными услугами жителей</w:t>
      </w:r>
    </w:p>
    <w:p w:rsidR="00800175" w:rsidRDefault="00800175">
      <w:pPr>
        <w:pStyle w:val="ConsPlusNormal"/>
        <w:jc w:val="right"/>
      </w:pPr>
      <w:r>
        <w:t>Магаданской области"</w:t>
      </w:r>
    </w:p>
    <w:p w:rsidR="00800175" w:rsidRDefault="00800175">
      <w:pPr>
        <w:pStyle w:val="ConsPlusNormal"/>
        <w:ind w:firstLine="540"/>
        <w:jc w:val="both"/>
      </w:pPr>
    </w:p>
    <w:p w:rsidR="00800175" w:rsidRDefault="00800175">
      <w:pPr>
        <w:pStyle w:val="ConsPlusTitle"/>
        <w:jc w:val="center"/>
      </w:pPr>
      <w:bookmarkStart w:id="56" w:name="P11279"/>
      <w:bookmarkEnd w:id="56"/>
      <w:r>
        <w:t>ПРОГНОЗ</w:t>
      </w:r>
    </w:p>
    <w:p w:rsidR="00800175" w:rsidRDefault="00800175">
      <w:pPr>
        <w:pStyle w:val="ConsPlusTitle"/>
        <w:jc w:val="center"/>
      </w:pPr>
      <w:r>
        <w:t>ТАРИФНЫХ ПОСЛЕДСТВИЙ РЕАЛИЗАЦИИ МЕРОПРИЯТИЙ ГОСУДАРСТВЕННОЙ</w:t>
      </w:r>
    </w:p>
    <w:p w:rsidR="00800175" w:rsidRDefault="00800175">
      <w:pPr>
        <w:pStyle w:val="ConsPlusTitle"/>
        <w:jc w:val="center"/>
      </w:pPr>
      <w:r>
        <w:t>ПРОГРАММЫ МАГАДАНСКОЙ ОБЛАСТИ "ПОВЫШЕНИЕ КАЧЕСТВА</w:t>
      </w:r>
    </w:p>
    <w:p w:rsidR="00800175" w:rsidRDefault="00800175">
      <w:pPr>
        <w:pStyle w:val="ConsPlusTitle"/>
        <w:jc w:val="center"/>
      </w:pPr>
      <w:r>
        <w:t>ВОДОСНАБЖЕНИЯ ИЗ СИСТЕМ ЦЕНТРАЛИЗОВАННОГО ВОДОСНАБЖЕНИЯ</w:t>
      </w:r>
    </w:p>
    <w:p w:rsidR="00800175" w:rsidRDefault="00800175">
      <w:pPr>
        <w:pStyle w:val="ConsPlusTitle"/>
        <w:jc w:val="center"/>
      </w:pPr>
      <w:r>
        <w:t>МАГАДАНСКОЙ ОБЛАСТИ"</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 ред. </w:t>
            </w:r>
            <w:hyperlink r:id="rId296">
              <w:r>
                <w:rPr>
                  <w:color w:val="0000FF"/>
                </w:rPr>
                <w:t>Постановления</w:t>
              </w:r>
            </w:hyperlink>
            <w:r>
              <w:rPr>
                <w:color w:val="392C69"/>
              </w:rPr>
              <w:t xml:space="preserve"> Правительства Магаданской области</w:t>
            </w:r>
          </w:p>
          <w:p w:rsidR="00800175" w:rsidRDefault="00800175">
            <w:pPr>
              <w:pStyle w:val="ConsPlusNormal"/>
              <w:jc w:val="center"/>
            </w:pPr>
            <w:r>
              <w:rPr>
                <w:color w:val="392C69"/>
              </w:rPr>
              <w:t>от 14.04.2022 N 339-пп)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984"/>
        <w:gridCol w:w="1984"/>
        <w:gridCol w:w="1984"/>
        <w:gridCol w:w="1984"/>
        <w:gridCol w:w="1984"/>
        <w:gridCol w:w="850"/>
        <w:gridCol w:w="850"/>
        <w:gridCol w:w="1417"/>
      </w:tblGrid>
      <w:tr w:rsidR="00800175">
        <w:tc>
          <w:tcPr>
            <w:tcW w:w="566" w:type="dxa"/>
            <w:vMerge w:val="restart"/>
          </w:tcPr>
          <w:p w:rsidR="00800175" w:rsidRDefault="00800175">
            <w:pPr>
              <w:pStyle w:val="ConsPlusNormal"/>
              <w:jc w:val="center"/>
            </w:pPr>
            <w:r>
              <w:t>N</w:t>
            </w:r>
          </w:p>
        </w:tc>
        <w:tc>
          <w:tcPr>
            <w:tcW w:w="1984" w:type="dxa"/>
            <w:vMerge w:val="restart"/>
          </w:tcPr>
          <w:p w:rsidR="00800175" w:rsidRDefault="00800175">
            <w:pPr>
              <w:pStyle w:val="ConsPlusNormal"/>
              <w:jc w:val="center"/>
            </w:pPr>
            <w:r>
              <w:t xml:space="preserve">Муниципальное </w:t>
            </w:r>
            <w:r>
              <w:lastRenderedPageBreak/>
              <w:t>образование</w:t>
            </w:r>
          </w:p>
        </w:tc>
        <w:tc>
          <w:tcPr>
            <w:tcW w:w="1984" w:type="dxa"/>
            <w:vMerge w:val="restart"/>
          </w:tcPr>
          <w:p w:rsidR="00800175" w:rsidRDefault="00800175">
            <w:pPr>
              <w:pStyle w:val="ConsPlusNormal"/>
              <w:jc w:val="center"/>
            </w:pPr>
            <w:r>
              <w:lastRenderedPageBreak/>
              <w:t xml:space="preserve">Наименование </w:t>
            </w:r>
            <w:r>
              <w:lastRenderedPageBreak/>
              <w:t>объекта</w:t>
            </w:r>
          </w:p>
        </w:tc>
        <w:tc>
          <w:tcPr>
            <w:tcW w:w="3968" w:type="dxa"/>
            <w:gridSpan w:val="2"/>
          </w:tcPr>
          <w:p w:rsidR="00800175" w:rsidRDefault="00800175">
            <w:pPr>
              <w:pStyle w:val="ConsPlusNormal"/>
              <w:jc w:val="center"/>
            </w:pPr>
            <w:r>
              <w:lastRenderedPageBreak/>
              <w:t>Эксплуатирующая организация</w:t>
            </w:r>
          </w:p>
        </w:tc>
        <w:tc>
          <w:tcPr>
            <w:tcW w:w="1984" w:type="dxa"/>
          </w:tcPr>
          <w:p w:rsidR="00800175" w:rsidRDefault="00800175">
            <w:pPr>
              <w:pStyle w:val="ConsPlusNormal"/>
              <w:jc w:val="center"/>
            </w:pPr>
            <w:r>
              <w:t xml:space="preserve">Размер тарифа на </w:t>
            </w:r>
            <w:r>
              <w:lastRenderedPageBreak/>
              <w:t>услуги по горячему водоснабжению, холодному водоснабжению, водоотведению до реализации мероприятий</w:t>
            </w:r>
          </w:p>
        </w:tc>
        <w:tc>
          <w:tcPr>
            <w:tcW w:w="1984" w:type="dxa"/>
          </w:tcPr>
          <w:p w:rsidR="00800175" w:rsidRDefault="00800175">
            <w:pPr>
              <w:pStyle w:val="ConsPlusNormal"/>
              <w:jc w:val="center"/>
            </w:pPr>
            <w:r>
              <w:lastRenderedPageBreak/>
              <w:t xml:space="preserve">Прогнозный </w:t>
            </w:r>
            <w:r>
              <w:lastRenderedPageBreak/>
              <w:t>размер тарифа на услуги по горячему водоснабжению, холодному водоснабжению, водоотведению после реализации мероприятий</w:t>
            </w:r>
          </w:p>
        </w:tc>
        <w:tc>
          <w:tcPr>
            <w:tcW w:w="1700" w:type="dxa"/>
            <w:gridSpan w:val="2"/>
          </w:tcPr>
          <w:p w:rsidR="00800175" w:rsidRDefault="00800175">
            <w:pPr>
              <w:pStyle w:val="ConsPlusNormal"/>
              <w:jc w:val="center"/>
            </w:pPr>
            <w:r>
              <w:lastRenderedPageBreak/>
              <w:t xml:space="preserve">Прогнозная </w:t>
            </w:r>
            <w:r>
              <w:lastRenderedPageBreak/>
              <w:t>разница тарифа для потребителей</w:t>
            </w:r>
          </w:p>
        </w:tc>
        <w:tc>
          <w:tcPr>
            <w:tcW w:w="1417" w:type="dxa"/>
          </w:tcPr>
          <w:p w:rsidR="00800175" w:rsidRDefault="00800175">
            <w:pPr>
              <w:pStyle w:val="ConsPlusNormal"/>
              <w:jc w:val="center"/>
            </w:pPr>
            <w:r>
              <w:lastRenderedPageBreak/>
              <w:t xml:space="preserve">Источник </w:t>
            </w:r>
            <w:r>
              <w:lastRenderedPageBreak/>
              <w:t>компенсации тарифной разницы для потребителей</w:t>
            </w:r>
          </w:p>
        </w:tc>
      </w:tr>
      <w:tr w:rsidR="00800175">
        <w:tc>
          <w:tcPr>
            <w:tcW w:w="566" w:type="dxa"/>
            <w:vMerge/>
          </w:tcPr>
          <w:p w:rsidR="00800175" w:rsidRDefault="00800175">
            <w:pPr>
              <w:pStyle w:val="ConsPlusNormal"/>
            </w:pPr>
          </w:p>
        </w:tc>
        <w:tc>
          <w:tcPr>
            <w:tcW w:w="1984" w:type="dxa"/>
            <w:vMerge/>
          </w:tcPr>
          <w:p w:rsidR="00800175" w:rsidRDefault="00800175">
            <w:pPr>
              <w:pStyle w:val="ConsPlusNormal"/>
            </w:pPr>
          </w:p>
        </w:tc>
        <w:tc>
          <w:tcPr>
            <w:tcW w:w="1984" w:type="dxa"/>
            <w:vMerge/>
          </w:tcPr>
          <w:p w:rsidR="00800175" w:rsidRDefault="00800175">
            <w:pPr>
              <w:pStyle w:val="ConsPlusNormal"/>
            </w:pPr>
          </w:p>
        </w:tc>
        <w:tc>
          <w:tcPr>
            <w:tcW w:w="1984" w:type="dxa"/>
          </w:tcPr>
          <w:p w:rsidR="00800175" w:rsidRDefault="00800175">
            <w:pPr>
              <w:pStyle w:val="ConsPlusNormal"/>
              <w:jc w:val="center"/>
            </w:pPr>
            <w:r>
              <w:t>ОПФ</w:t>
            </w:r>
          </w:p>
        </w:tc>
        <w:tc>
          <w:tcPr>
            <w:tcW w:w="1984" w:type="dxa"/>
          </w:tcPr>
          <w:p w:rsidR="00800175" w:rsidRDefault="00800175">
            <w:pPr>
              <w:pStyle w:val="ConsPlusNormal"/>
              <w:jc w:val="center"/>
            </w:pPr>
            <w:r>
              <w:t>Наименование</w:t>
            </w:r>
          </w:p>
        </w:tc>
        <w:tc>
          <w:tcPr>
            <w:tcW w:w="1984" w:type="dxa"/>
          </w:tcPr>
          <w:p w:rsidR="00800175" w:rsidRDefault="00800175">
            <w:pPr>
              <w:pStyle w:val="ConsPlusNormal"/>
              <w:jc w:val="center"/>
            </w:pPr>
            <w:r>
              <w:t>рублей/м</w:t>
            </w:r>
            <w:r>
              <w:rPr>
                <w:vertAlign w:val="superscript"/>
              </w:rPr>
              <w:t>3</w:t>
            </w:r>
          </w:p>
        </w:tc>
        <w:tc>
          <w:tcPr>
            <w:tcW w:w="1984" w:type="dxa"/>
          </w:tcPr>
          <w:p w:rsidR="00800175" w:rsidRDefault="00800175">
            <w:pPr>
              <w:pStyle w:val="ConsPlusNormal"/>
              <w:jc w:val="center"/>
            </w:pPr>
            <w:r>
              <w:t>рублей/м</w:t>
            </w:r>
            <w:r>
              <w:rPr>
                <w:vertAlign w:val="superscript"/>
              </w:rPr>
              <w:t>3</w:t>
            </w:r>
          </w:p>
        </w:tc>
        <w:tc>
          <w:tcPr>
            <w:tcW w:w="850" w:type="dxa"/>
          </w:tcPr>
          <w:p w:rsidR="00800175" w:rsidRDefault="00800175">
            <w:pPr>
              <w:pStyle w:val="ConsPlusNormal"/>
              <w:jc w:val="center"/>
            </w:pPr>
            <w:r>
              <w:t>рублей/м</w:t>
            </w:r>
            <w:r>
              <w:rPr>
                <w:vertAlign w:val="superscript"/>
              </w:rPr>
              <w:t>3</w:t>
            </w:r>
          </w:p>
        </w:tc>
        <w:tc>
          <w:tcPr>
            <w:tcW w:w="850" w:type="dxa"/>
          </w:tcPr>
          <w:p w:rsidR="00800175" w:rsidRDefault="00800175">
            <w:pPr>
              <w:pStyle w:val="ConsPlusNormal"/>
              <w:jc w:val="center"/>
            </w:pPr>
            <w:r>
              <w:t>%</w:t>
            </w:r>
          </w:p>
        </w:tc>
        <w:tc>
          <w:tcPr>
            <w:tcW w:w="1417" w:type="dxa"/>
          </w:tcPr>
          <w:p w:rsidR="00800175" w:rsidRDefault="00800175">
            <w:pPr>
              <w:pStyle w:val="ConsPlusNormal"/>
              <w:jc w:val="center"/>
            </w:pPr>
          </w:p>
        </w:tc>
      </w:tr>
      <w:tr w:rsidR="00800175">
        <w:tc>
          <w:tcPr>
            <w:tcW w:w="566" w:type="dxa"/>
          </w:tcPr>
          <w:p w:rsidR="00800175" w:rsidRDefault="00800175">
            <w:pPr>
              <w:pStyle w:val="ConsPlusNormal"/>
              <w:jc w:val="center"/>
            </w:pPr>
            <w:r>
              <w:t>1</w:t>
            </w:r>
          </w:p>
        </w:tc>
        <w:tc>
          <w:tcPr>
            <w:tcW w:w="1984" w:type="dxa"/>
          </w:tcPr>
          <w:p w:rsidR="00800175" w:rsidRDefault="00800175">
            <w:pPr>
              <w:pStyle w:val="ConsPlusNormal"/>
              <w:jc w:val="center"/>
            </w:pPr>
            <w:r>
              <w:t>2</w:t>
            </w:r>
          </w:p>
        </w:tc>
        <w:tc>
          <w:tcPr>
            <w:tcW w:w="1984" w:type="dxa"/>
          </w:tcPr>
          <w:p w:rsidR="00800175" w:rsidRDefault="00800175">
            <w:pPr>
              <w:pStyle w:val="ConsPlusNormal"/>
              <w:jc w:val="center"/>
            </w:pPr>
            <w:r>
              <w:t>3</w:t>
            </w:r>
          </w:p>
        </w:tc>
        <w:tc>
          <w:tcPr>
            <w:tcW w:w="1984" w:type="dxa"/>
          </w:tcPr>
          <w:p w:rsidR="00800175" w:rsidRDefault="00800175">
            <w:pPr>
              <w:pStyle w:val="ConsPlusNormal"/>
              <w:jc w:val="center"/>
            </w:pPr>
            <w:r>
              <w:t>4</w:t>
            </w:r>
          </w:p>
        </w:tc>
        <w:tc>
          <w:tcPr>
            <w:tcW w:w="1984" w:type="dxa"/>
          </w:tcPr>
          <w:p w:rsidR="00800175" w:rsidRDefault="00800175">
            <w:pPr>
              <w:pStyle w:val="ConsPlusNormal"/>
              <w:jc w:val="center"/>
            </w:pPr>
            <w:r>
              <w:t>5</w:t>
            </w:r>
          </w:p>
        </w:tc>
        <w:tc>
          <w:tcPr>
            <w:tcW w:w="1984" w:type="dxa"/>
          </w:tcPr>
          <w:p w:rsidR="00800175" w:rsidRDefault="00800175">
            <w:pPr>
              <w:pStyle w:val="ConsPlusNormal"/>
              <w:jc w:val="center"/>
            </w:pPr>
            <w:r>
              <w:t>6</w:t>
            </w:r>
          </w:p>
        </w:tc>
        <w:tc>
          <w:tcPr>
            <w:tcW w:w="1984" w:type="dxa"/>
          </w:tcPr>
          <w:p w:rsidR="00800175" w:rsidRDefault="00800175">
            <w:pPr>
              <w:pStyle w:val="ConsPlusNormal"/>
              <w:jc w:val="center"/>
            </w:pPr>
            <w:r>
              <w:t>7</w:t>
            </w:r>
          </w:p>
        </w:tc>
        <w:tc>
          <w:tcPr>
            <w:tcW w:w="850" w:type="dxa"/>
          </w:tcPr>
          <w:p w:rsidR="00800175" w:rsidRDefault="00800175">
            <w:pPr>
              <w:pStyle w:val="ConsPlusNormal"/>
              <w:jc w:val="center"/>
            </w:pPr>
            <w:r>
              <w:t>8</w:t>
            </w:r>
          </w:p>
        </w:tc>
        <w:tc>
          <w:tcPr>
            <w:tcW w:w="850" w:type="dxa"/>
          </w:tcPr>
          <w:p w:rsidR="00800175" w:rsidRDefault="00800175">
            <w:pPr>
              <w:pStyle w:val="ConsPlusNormal"/>
              <w:jc w:val="center"/>
            </w:pPr>
            <w:r>
              <w:t>9</w:t>
            </w:r>
          </w:p>
        </w:tc>
        <w:tc>
          <w:tcPr>
            <w:tcW w:w="1417" w:type="dxa"/>
          </w:tcPr>
          <w:p w:rsidR="00800175" w:rsidRDefault="00800175">
            <w:pPr>
              <w:pStyle w:val="ConsPlusNormal"/>
              <w:jc w:val="center"/>
            </w:pPr>
            <w:r>
              <w:t>10</w:t>
            </w:r>
          </w:p>
        </w:tc>
      </w:tr>
      <w:tr w:rsidR="00800175">
        <w:tc>
          <w:tcPr>
            <w:tcW w:w="566" w:type="dxa"/>
          </w:tcPr>
          <w:p w:rsidR="00800175" w:rsidRDefault="00800175">
            <w:pPr>
              <w:pStyle w:val="ConsPlusNormal"/>
              <w:jc w:val="right"/>
            </w:pPr>
            <w:r>
              <w:t>1.</w:t>
            </w:r>
          </w:p>
        </w:tc>
        <w:tc>
          <w:tcPr>
            <w:tcW w:w="1984" w:type="dxa"/>
          </w:tcPr>
          <w:p w:rsidR="00800175" w:rsidRDefault="00800175">
            <w:pPr>
              <w:pStyle w:val="ConsPlusNormal"/>
              <w:jc w:val="both"/>
            </w:pPr>
            <w:r>
              <w:t>Городской округ город Магадан</w:t>
            </w:r>
          </w:p>
        </w:tc>
        <w:tc>
          <w:tcPr>
            <w:tcW w:w="1984" w:type="dxa"/>
          </w:tcPr>
          <w:p w:rsidR="00800175" w:rsidRDefault="00800175">
            <w:pPr>
              <w:pStyle w:val="ConsPlusNormal"/>
              <w:jc w:val="both"/>
            </w:pPr>
            <w:r>
              <w:t>"Водовод вдоль ул. Речной от микрорайона "Пионерный" до насосной станции "Мучные склады" в г. Магадане"</w:t>
            </w:r>
          </w:p>
        </w:tc>
        <w:tc>
          <w:tcPr>
            <w:tcW w:w="1984" w:type="dxa"/>
          </w:tcPr>
          <w:p w:rsidR="00800175" w:rsidRDefault="00800175">
            <w:pPr>
              <w:pStyle w:val="ConsPlusNormal"/>
              <w:jc w:val="both"/>
            </w:pPr>
            <w:r>
              <w:t>Муниципальные унитарные предприятия</w:t>
            </w:r>
          </w:p>
        </w:tc>
        <w:tc>
          <w:tcPr>
            <w:tcW w:w="1984" w:type="dxa"/>
          </w:tcPr>
          <w:p w:rsidR="00800175" w:rsidRDefault="00800175">
            <w:pPr>
              <w:pStyle w:val="ConsPlusNormal"/>
              <w:jc w:val="both"/>
            </w:pPr>
            <w:r>
              <w:t>МУП г. Магадана "Водоканал"</w:t>
            </w:r>
          </w:p>
        </w:tc>
        <w:tc>
          <w:tcPr>
            <w:tcW w:w="1984" w:type="dxa"/>
          </w:tcPr>
          <w:p w:rsidR="00800175" w:rsidRDefault="00800175">
            <w:pPr>
              <w:pStyle w:val="ConsPlusNormal"/>
              <w:jc w:val="right"/>
            </w:pPr>
            <w:r>
              <w:t>19,30</w:t>
            </w:r>
          </w:p>
        </w:tc>
        <w:tc>
          <w:tcPr>
            <w:tcW w:w="1984" w:type="dxa"/>
          </w:tcPr>
          <w:p w:rsidR="00800175" w:rsidRDefault="00800175">
            <w:pPr>
              <w:pStyle w:val="ConsPlusNormal"/>
              <w:jc w:val="right"/>
            </w:pPr>
            <w:r>
              <w:t>19,83</w:t>
            </w:r>
          </w:p>
        </w:tc>
        <w:tc>
          <w:tcPr>
            <w:tcW w:w="850" w:type="dxa"/>
          </w:tcPr>
          <w:p w:rsidR="00800175" w:rsidRDefault="00800175">
            <w:pPr>
              <w:pStyle w:val="ConsPlusNormal"/>
              <w:jc w:val="right"/>
            </w:pPr>
            <w:r>
              <w:t>0,53</w:t>
            </w:r>
          </w:p>
        </w:tc>
        <w:tc>
          <w:tcPr>
            <w:tcW w:w="850" w:type="dxa"/>
          </w:tcPr>
          <w:p w:rsidR="00800175" w:rsidRDefault="00800175">
            <w:pPr>
              <w:pStyle w:val="ConsPlusNormal"/>
              <w:jc w:val="right"/>
            </w:pPr>
            <w:r>
              <w:t>2,70</w:t>
            </w:r>
          </w:p>
        </w:tc>
        <w:tc>
          <w:tcPr>
            <w:tcW w:w="1417" w:type="dxa"/>
          </w:tcPr>
          <w:p w:rsidR="00800175" w:rsidRDefault="00800175">
            <w:pPr>
              <w:pStyle w:val="ConsPlusNormal"/>
              <w:jc w:val="center"/>
            </w:pPr>
            <w:r>
              <w:t>не требуется</w:t>
            </w:r>
          </w:p>
        </w:tc>
      </w:tr>
      <w:tr w:rsidR="00800175">
        <w:tc>
          <w:tcPr>
            <w:tcW w:w="566" w:type="dxa"/>
          </w:tcPr>
          <w:p w:rsidR="00800175" w:rsidRDefault="00800175">
            <w:pPr>
              <w:pStyle w:val="ConsPlusNormal"/>
              <w:jc w:val="right"/>
            </w:pPr>
            <w:r>
              <w:t>2.</w:t>
            </w:r>
          </w:p>
        </w:tc>
        <w:tc>
          <w:tcPr>
            <w:tcW w:w="1984" w:type="dxa"/>
          </w:tcPr>
          <w:p w:rsidR="00800175" w:rsidRDefault="00800175">
            <w:pPr>
              <w:pStyle w:val="ConsPlusNormal"/>
              <w:jc w:val="both"/>
            </w:pPr>
            <w:r>
              <w:t>Среднеканский городской округ</w:t>
            </w:r>
          </w:p>
        </w:tc>
        <w:tc>
          <w:tcPr>
            <w:tcW w:w="1984" w:type="dxa"/>
          </w:tcPr>
          <w:p w:rsidR="00800175" w:rsidRDefault="00800175">
            <w:pPr>
              <w:pStyle w:val="ConsPlusNormal"/>
              <w:jc w:val="both"/>
            </w:pPr>
            <w:r>
              <w:t>"Резервная водозаборная скважина в с. Верхний Сеймчан Магаданской области"</w:t>
            </w:r>
          </w:p>
        </w:tc>
        <w:tc>
          <w:tcPr>
            <w:tcW w:w="1984" w:type="dxa"/>
          </w:tcPr>
          <w:p w:rsidR="00800175" w:rsidRDefault="00800175">
            <w:pPr>
              <w:pStyle w:val="ConsPlusNormal"/>
              <w:jc w:val="both"/>
            </w:pPr>
            <w:r>
              <w:t>Муниципальные унитарные предприятия</w:t>
            </w:r>
          </w:p>
        </w:tc>
        <w:tc>
          <w:tcPr>
            <w:tcW w:w="1984" w:type="dxa"/>
          </w:tcPr>
          <w:p w:rsidR="00800175" w:rsidRDefault="00800175">
            <w:pPr>
              <w:pStyle w:val="ConsPlusNormal"/>
              <w:jc w:val="both"/>
            </w:pPr>
            <w:r>
              <w:t>МУП "Сеймчантеплосеть"</w:t>
            </w:r>
          </w:p>
        </w:tc>
        <w:tc>
          <w:tcPr>
            <w:tcW w:w="1984" w:type="dxa"/>
          </w:tcPr>
          <w:p w:rsidR="00800175" w:rsidRDefault="00800175">
            <w:pPr>
              <w:pStyle w:val="ConsPlusNormal"/>
              <w:jc w:val="right"/>
            </w:pPr>
            <w:r>
              <w:t>31,35</w:t>
            </w:r>
          </w:p>
        </w:tc>
        <w:tc>
          <w:tcPr>
            <w:tcW w:w="1984" w:type="dxa"/>
          </w:tcPr>
          <w:p w:rsidR="00800175" w:rsidRDefault="00800175">
            <w:pPr>
              <w:pStyle w:val="ConsPlusNormal"/>
              <w:jc w:val="right"/>
            </w:pPr>
            <w:r>
              <w:t>32,10</w:t>
            </w:r>
          </w:p>
        </w:tc>
        <w:tc>
          <w:tcPr>
            <w:tcW w:w="850" w:type="dxa"/>
          </w:tcPr>
          <w:p w:rsidR="00800175" w:rsidRDefault="00800175">
            <w:pPr>
              <w:pStyle w:val="ConsPlusNormal"/>
              <w:jc w:val="right"/>
            </w:pPr>
            <w:r>
              <w:t>0,75</w:t>
            </w:r>
          </w:p>
        </w:tc>
        <w:tc>
          <w:tcPr>
            <w:tcW w:w="850" w:type="dxa"/>
          </w:tcPr>
          <w:p w:rsidR="00800175" w:rsidRDefault="00800175">
            <w:pPr>
              <w:pStyle w:val="ConsPlusNormal"/>
              <w:jc w:val="right"/>
            </w:pPr>
            <w:r>
              <w:t>2,40</w:t>
            </w:r>
          </w:p>
        </w:tc>
        <w:tc>
          <w:tcPr>
            <w:tcW w:w="1417" w:type="dxa"/>
          </w:tcPr>
          <w:p w:rsidR="00800175" w:rsidRDefault="00800175">
            <w:pPr>
              <w:pStyle w:val="ConsPlusNormal"/>
              <w:jc w:val="center"/>
            </w:pPr>
            <w:r>
              <w:t>субсидии областного бюджета</w:t>
            </w:r>
          </w:p>
        </w:tc>
      </w:tr>
      <w:tr w:rsidR="00800175">
        <w:tblPrEx>
          <w:tblBorders>
            <w:insideH w:val="nil"/>
          </w:tblBorders>
        </w:tblPrEx>
        <w:tc>
          <w:tcPr>
            <w:tcW w:w="566" w:type="dxa"/>
            <w:tcBorders>
              <w:bottom w:val="nil"/>
            </w:tcBorders>
          </w:tcPr>
          <w:p w:rsidR="00800175" w:rsidRDefault="00800175">
            <w:pPr>
              <w:pStyle w:val="ConsPlusNormal"/>
              <w:jc w:val="right"/>
            </w:pPr>
            <w:r>
              <w:t>3.</w:t>
            </w:r>
          </w:p>
        </w:tc>
        <w:tc>
          <w:tcPr>
            <w:tcW w:w="1984" w:type="dxa"/>
            <w:tcBorders>
              <w:bottom w:val="nil"/>
            </w:tcBorders>
          </w:tcPr>
          <w:p w:rsidR="00800175" w:rsidRDefault="00800175">
            <w:pPr>
              <w:pStyle w:val="ConsPlusNormal"/>
              <w:jc w:val="both"/>
            </w:pPr>
            <w:r>
              <w:t>Ягоднинский городской округ</w:t>
            </w:r>
          </w:p>
        </w:tc>
        <w:tc>
          <w:tcPr>
            <w:tcW w:w="1984" w:type="dxa"/>
            <w:tcBorders>
              <w:bottom w:val="nil"/>
            </w:tcBorders>
          </w:tcPr>
          <w:p w:rsidR="00800175" w:rsidRDefault="00800175">
            <w:pPr>
              <w:pStyle w:val="ConsPlusNormal"/>
              <w:jc w:val="both"/>
            </w:pPr>
            <w:r>
              <w:t xml:space="preserve">Строительство блочно-модульной системы водоподготовки и водонасосной станции, в </w:t>
            </w:r>
            <w:r>
              <w:lastRenderedPageBreak/>
              <w:t>поселках Дебин, Оротукан, Синегорье Магаданской области. п. Дебин</w:t>
            </w:r>
          </w:p>
        </w:tc>
        <w:tc>
          <w:tcPr>
            <w:tcW w:w="1984" w:type="dxa"/>
            <w:tcBorders>
              <w:bottom w:val="nil"/>
            </w:tcBorders>
          </w:tcPr>
          <w:p w:rsidR="00800175" w:rsidRDefault="00800175">
            <w:pPr>
              <w:pStyle w:val="ConsPlusNormal"/>
              <w:jc w:val="both"/>
            </w:pPr>
            <w:r>
              <w:lastRenderedPageBreak/>
              <w:t>Общества с ограниченной ответственностью</w:t>
            </w:r>
          </w:p>
        </w:tc>
        <w:tc>
          <w:tcPr>
            <w:tcW w:w="1984" w:type="dxa"/>
            <w:tcBorders>
              <w:bottom w:val="nil"/>
            </w:tcBorders>
          </w:tcPr>
          <w:p w:rsidR="00800175" w:rsidRDefault="00800175">
            <w:pPr>
              <w:pStyle w:val="ConsPlusNormal"/>
              <w:jc w:val="both"/>
            </w:pPr>
            <w:r>
              <w:t>ООО "Теплосеть"</w:t>
            </w:r>
          </w:p>
        </w:tc>
        <w:tc>
          <w:tcPr>
            <w:tcW w:w="1984" w:type="dxa"/>
            <w:tcBorders>
              <w:bottom w:val="nil"/>
            </w:tcBorders>
          </w:tcPr>
          <w:p w:rsidR="00800175" w:rsidRDefault="00800175">
            <w:pPr>
              <w:pStyle w:val="ConsPlusNormal"/>
              <w:jc w:val="right"/>
            </w:pPr>
            <w:r>
              <w:t>68,25</w:t>
            </w:r>
          </w:p>
        </w:tc>
        <w:tc>
          <w:tcPr>
            <w:tcW w:w="1984" w:type="dxa"/>
            <w:tcBorders>
              <w:bottom w:val="nil"/>
            </w:tcBorders>
          </w:tcPr>
          <w:p w:rsidR="00800175" w:rsidRDefault="00800175">
            <w:pPr>
              <w:pStyle w:val="ConsPlusNormal"/>
              <w:jc w:val="right"/>
            </w:pPr>
            <w:r>
              <w:t>69,61</w:t>
            </w:r>
          </w:p>
        </w:tc>
        <w:tc>
          <w:tcPr>
            <w:tcW w:w="850" w:type="dxa"/>
            <w:tcBorders>
              <w:bottom w:val="nil"/>
            </w:tcBorders>
          </w:tcPr>
          <w:p w:rsidR="00800175" w:rsidRDefault="00800175">
            <w:pPr>
              <w:pStyle w:val="ConsPlusNormal"/>
              <w:jc w:val="right"/>
            </w:pPr>
            <w:r>
              <w:t>1,36</w:t>
            </w:r>
          </w:p>
        </w:tc>
        <w:tc>
          <w:tcPr>
            <w:tcW w:w="850" w:type="dxa"/>
            <w:tcBorders>
              <w:bottom w:val="nil"/>
            </w:tcBorders>
          </w:tcPr>
          <w:p w:rsidR="00800175" w:rsidRDefault="00800175">
            <w:pPr>
              <w:pStyle w:val="ConsPlusNormal"/>
              <w:jc w:val="right"/>
            </w:pPr>
            <w:r>
              <w:t>2,00</w:t>
            </w:r>
          </w:p>
        </w:tc>
        <w:tc>
          <w:tcPr>
            <w:tcW w:w="1417" w:type="dxa"/>
            <w:tcBorders>
              <w:bottom w:val="nil"/>
            </w:tcBorders>
          </w:tcPr>
          <w:p w:rsidR="00800175" w:rsidRDefault="00800175">
            <w:pPr>
              <w:pStyle w:val="ConsPlusNormal"/>
              <w:jc w:val="center"/>
            </w:pPr>
            <w:r>
              <w:t>не требуется</w:t>
            </w:r>
          </w:p>
        </w:tc>
      </w:tr>
      <w:tr w:rsidR="00800175">
        <w:tblPrEx>
          <w:tblBorders>
            <w:insideH w:val="nil"/>
          </w:tblBorders>
        </w:tblPrEx>
        <w:tc>
          <w:tcPr>
            <w:tcW w:w="15587" w:type="dxa"/>
            <w:gridSpan w:val="10"/>
            <w:tcBorders>
              <w:top w:val="nil"/>
            </w:tcBorders>
          </w:tcPr>
          <w:p w:rsidR="00800175" w:rsidRDefault="00800175">
            <w:pPr>
              <w:pStyle w:val="ConsPlusNormal"/>
              <w:jc w:val="both"/>
            </w:pPr>
            <w:r>
              <w:lastRenderedPageBreak/>
              <w:t xml:space="preserve">(в ред. </w:t>
            </w:r>
            <w:hyperlink r:id="rId297">
              <w:r>
                <w:rPr>
                  <w:color w:val="0000FF"/>
                </w:rPr>
                <w:t>Постановления</w:t>
              </w:r>
            </w:hyperlink>
            <w:r>
              <w:t xml:space="preserve"> Правительства Магаданской области от 14.04.2022 N 339-пп)</w:t>
            </w:r>
          </w:p>
        </w:tc>
      </w:tr>
      <w:tr w:rsidR="00800175">
        <w:tblPrEx>
          <w:tblBorders>
            <w:insideH w:val="nil"/>
          </w:tblBorders>
        </w:tblPrEx>
        <w:tc>
          <w:tcPr>
            <w:tcW w:w="566" w:type="dxa"/>
            <w:tcBorders>
              <w:bottom w:val="nil"/>
            </w:tcBorders>
          </w:tcPr>
          <w:p w:rsidR="00800175" w:rsidRDefault="00800175">
            <w:pPr>
              <w:pStyle w:val="ConsPlusNormal"/>
              <w:jc w:val="right"/>
            </w:pPr>
            <w:r>
              <w:t>4.</w:t>
            </w:r>
          </w:p>
        </w:tc>
        <w:tc>
          <w:tcPr>
            <w:tcW w:w="1984" w:type="dxa"/>
            <w:tcBorders>
              <w:bottom w:val="nil"/>
            </w:tcBorders>
          </w:tcPr>
          <w:p w:rsidR="00800175" w:rsidRDefault="00800175">
            <w:pPr>
              <w:pStyle w:val="ConsPlusNormal"/>
              <w:jc w:val="both"/>
            </w:pPr>
            <w:r>
              <w:t>Ягоднинский городской округ</w:t>
            </w:r>
          </w:p>
        </w:tc>
        <w:tc>
          <w:tcPr>
            <w:tcW w:w="1984" w:type="dxa"/>
            <w:tcBorders>
              <w:bottom w:val="nil"/>
            </w:tcBorders>
          </w:tcPr>
          <w:p w:rsidR="00800175" w:rsidRDefault="00800175">
            <w:pPr>
              <w:pStyle w:val="ConsPlusNormal"/>
              <w:jc w:val="both"/>
            </w:pPr>
            <w:r>
              <w:t>Строительство блочно-модульной системы водоподготовки и водонасосной станции, в поселках Дебин, Оротукан, Синегорье Магаданской области. п. Оротукан</w:t>
            </w:r>
          </w:p>
        </w:tc>
        <w:tc>
          <w:tcPr>
            <w:tcW w:w="1984" w:type="dxa"/>
            <w:tcBorders>
              <w:bottom w:val="nil"/>
            </w:tcBorders>
          </w:tcPr>
          <w:p w:rsidR="00800175" w:rsidRDefault="00800175">
            <w:pPr>
              <w:pStyle w:val="ConsPlusNormal"/>
              <w:jc w:val="both"/>
            </w:pPr>
            <w:r>
              <w:t>Общества с ограниченной ответственностью</w:t>
            </w:r>
          </w:p>
        </w:tc>
        <w:tc>
          <w:tcPr>
            <w:tcW w:w="1984" w:type="dxa"/>
            <w:tcBorders>
              <w:bottom w:val="nil"/>
            </w:tcBorders>
          </w:tcPr>
          <w:p w:rsidR="00800175" w:rsidRDefault="00800175">
            <w:pPr>
              <w:pStyle w:val="ConsPlusNormal"/>
              <w:jc w:val="both"/>
            </w:pPr>
            <w:r>
              <w:t>ООО "Регионтеплоресурс"</w:t>
            </w:r>
          </w:p>
        </w:tc>
        <w:tc>
          <w:tcPr>
            <w:tcW w:w="1984" w:type="dxa"/>
            <w:tcBorders>
              <w:bottom w:val="nil"/>
            </w:tcBorders>
          </w:tcPr>
          <w:p w:rsidR="00800175" w:rsidRDefault="00800175">
            <w:pPr>
              <w:pStyle w:val="ConsPlusNormal"/>
              <w:jc w:val="right"/>
            </w:pPr>
            <w:r>
              <w:t>83,24</w:t>
            </w:r>
          </w:p>
        </w:tc>
        <w:tc>
          <w:tcPr>
            <w:tcW w:w="1984" w:type="dxa"/>
            <w:tcBorders>
              <w:bottom w:val="nil"/>
            </w:tcBorders>
          </w:tcPr>
          <w:p w:rsidR="00800175" w:rsidRDefault="00800175">
            <w:pPr>
              <w:pStyle w:val="ConsPlusNormal"/>
              <w:jc w:val="right"/>
            </w:pPr>
            <w:r>
              <w:t>84,40</w:t>
            </w:r>
          </w:p>
        </w:tc>
        <w:tc>
          <w:tcPr>
            <w:tcW w:w="850" w:type="dxa"/>
            <w:tcBorders>
              <w:bottom w:val="nil"/>
            </w:tcBorders>
          </w:tcPr>
          <w:p w:rsidR="00800175" w:rsidRDefault="00800175">
            <w:pPr>
              <w:pStyle w:val="ConsPlusNormal"/>
              <w:jc w:val="right"/>
            </w:pPr>
            <w:r>
              <w:t>1,16</w:t>
            </w:r>
          </w:p>
        </w:tc>
        <w:tc>
          <w:tcPr>
            <w:tcW w:w="850" w:type="dxa"/>
            <w:tcBorders>
              <w:bottom w:val="nil"/>
            </w:tcBorders>
          </w:tcPr>
          <w:p w:rsidR="00800175" w:rsidRDefault="00800175">
            <w:pPr>
              <w:pStyle w:val="ConsPlusNormal"/>
              <w:jc w:val="right"/>
            </w:pPr>
            <w:r>
              <w:t>1,40</w:t>
            </w:r>
          </w:p>
        </w:tc>
        <w:tc>
          <w:tcPr>
            <w:tcW w:w="1417" w:type="dxa"/>
            <w:tcBorders>
              <w:bottom w:val="nil"/>
            </w:tcBorders>
          </w:tcPr>
          <w:p w:rsidR="00800175" w:rsidRDefault="00800175">
            <w:pPr>
              <w:pStyle w:val="ConsPlusNormal"/>
              <w:jc w:val="center"/>
            </w:pPr>
            <w:r>
              <w:t>не требуется</w:t>
            </w:r>
          </w:p>
        </w:tc>
      </w:tr>
      <w:tr w:rsidR="00800175">
        <w:tblPrEx>
          <w:tblBorders>
            <w:insideH w:val="nil"/>
          </w:tblBorders>
        </w:tblPrEx>
        <w:tc>
          <w:tcPr>
            <w:tcW w:w="15587" w:type="dxa"/>
            <w:gridSpan w:val="10"/>
            <w:tcBorders>
              <w:top w:val="nil"/>
            </w:tcBorders>
          </w:tcPr>
          <w:p w:rsidR="00800175" w:rsidRDefault="00800175">
            <w:pPr>
              <w:pStyle w:val="ConsPlusNormal"/>
              <w:jc w:val="both"/>
            </w:pPr>
            <w:r>
              <w:t xml:space="preserve">(в ред. </w:t>
            </w:r>
            <w:hyperlink r:id="rId298">
              <w:r>
                <w:rPr>
                  <w:color w:val="0000FF"/>
                </w:rPr>
                <w:t>Постановления</w:t>
              </w:r>
            </w:hyperlink>
            <w:r>
              <w:t xml:space="preserve"> Правительства Магаданской области от 14.04.2022 N 339-пп)</w:t>
            </w:r>
          </w:p>
        </w:tc>
      </w:tr>
      <w:tr w:rsidR="00800175">
        <w:tblPrEx>
          <w:tblBorders>
            <w:insideH w:val="nil"/>
          </w:tblBorders>
        </w:tblPrEx>
        <w:tc>
          <w:tcPr>
            <w:tcW w:w="566" w:type="dxa"/>
            <w:tcBorders>
              <w:bottom w:val="nil"/>
            </w:tcBorders>
          </w:tcPr>
          <w:p w:rsidR="00800175" w:rsidRDefault="00800175">
            <w:pPr>
              <w:pStyle w:val="ConsPlusNormal"/>
              <w:jc w:val="right"/>
            </w:pPr>
            <w:r>
              <w:t>5.</w:t>
            </w:r>
          </w:p>
        </w:tc>
        <w:tc>
          <w:tcPr>
            <w:tcW w:w="1984" w:type="dxa"/>
            <w:tcBorders>
              <w:bottom w:val="nil"/>
            </w:tcBorders>
          </w:tcPr>
          <w:p w:rsidR="00800175" w:rsidRDefault="00800175">
            <w:pPr>
              <w:pStyle w:val="ConsPlusNormal"/>
              <w:jc w:val="both"/>
            </w:pPr>
            <w:r>
              <w:t>Ягоднинский городской округ</w:t>
            </w:r>
          </w:p>
        </w:tc>
        <w:tc>
          <w:tcPr>
            <w:tcW w:w="1984" w:type="dxa"/>
            <w:tcBorders>
              <w:bottom w:val="nil"/>
            </w:tcBorders>
          </w:tcPr>
          <w:p w:rsidR="00800175" w:rsidRDefault="00800175">
            <w:pPr>
              <w:pStyle w:val="ConsPlusNormal"/>
              <w:jc w:val="both"/>
            </w:pPr>
            <w:r>
              <w:t xml:space="preserve">Строительство блочно-модульной системы водоподготовки и водонасосной станции, в поселках Дебин, Оротукан, Синегорье Магаданской области. п. </w:t>
            </w:r>
            <w:r>
              <w:lastRenderedPageBreak/>
              <w:t>Синегорье</w:t>
            </w:r>
          </w:p>
        </w:tc>
        <w:tc>
          <w:tcPr>
            <w:tcW w:w="1984" w:type="dxa"/>
            <w:tcBorders>
              <w:bottom w:val="nil"/>
            </w:tcBorders>
          </w:tcPr>
          <w:p w:rsidR="00800175" w:rsidRDefault="00800175">
            <w:pPr>
              <w:pStyle w:val="ConsPlusNormal"/>
              <w:jc w:val="both"/>
            </w:pPr>
            <w:r>
              <w:lastRenderedPageBreak/>
              <w:t>Муниципальные унитарные предприятия</w:t>
            </w:r>
          </w:p>
        </w:tc>
        <w:tc>
          <w:tcPr>
            <w:tcW w:w="1984" w:type="dxa"/>
            <w:tcBorders>
              <w:bottom w:val="nil"/>
            </w:tcBorders>
          </w:tcPr>
          <w:p w:rsidR="00800175" w:rsidRDefault="00800175">
            <w:pPr>
              <w:pStyle w:val="ConsPlusNormal"/>
              <w:jc w:val="both"/>
            </w:pPr>
            <w:r>
              <w:t>МУП "Синегорьевское МПП и Э"</w:t>
            </w:r>
          </w:p>
        </w:tc>
        <w:tc>
          <w:tcPr>
            <w:tcW w:w="1984" w:type="dxa"/>
            <w:tcBorders>
              <w:bottom w:val="nil"/>
            </w:tcBorders>
          </w:tcPr>
          <w:p w:rsidR="00800175" w:rsidRDefault="00800175">
            <w:pPr>
              <w:pStyle w:val="ConsPlusNormal"/>
              <w:jc w:val="right"/>
            </w:pPr>
            <w:r>
              <w:t>69,42</w:t>
            </w:r>
          </w:p>
        </w:tc>
        <w:tc>
          <w:tcPr>
            <w:tcW w:w="1984" w:type="dxa"/>
            <w:tcBorders>
              <w:bottom w:val="nil"/>
            </w:tcBorders>
          </w:tcPr>
          <w:p w:rsidR="00800175" w:rsidRDefault="00800175">
            <w:pPr>
              <w:pStyle w:val="ConsPlusNormal"/>
              <w:jc w:val="right"/>
            </w:pPr>
            <w:r>
              <w:t>71,91</w:t>
            </w:r>
          </w:p>
        </w:tc>
        <w:tc>
          <w:tcPr>
            <w:tcW w:w="850" w:type="dxa"/>
            <w:tcBorders>
              <w:bottom w:val="nil"/>
            </w:tcBorders>
          </w:tcPr>
          <w:p w:rsidR="00800175" w:rsidRDefault="00800175">
            <w:pPr>
              <w:pStyle w:val="ConsPlusNormal"/>
              <w:jc w:val="right"/>
            </w:pPr>
            <w:r>
              <w:t>2,49</w:t>
            </w:r>
          </w:p>
        </w:tc>
        <w:tc>
          <w:tcPr>
            <w:tcW w:w="850" w:type="dxa"/>
            <w:tcBorders>
              <w:bottom w:val="nil"/>
            </w:tcBorders>
          </w:tcPr>
          <w:p w:rsidR="00800175" w:rsidRDefault="00800175">
            <w:pPr>
              <w:pStyle w:val="ConsPlusNormal"/>
              <w:jc w:val="right"/>
            </w:pPr>
            <w:r>
              <w:t>3,60</w:t>
            </w:r>
          </w:p>
        </w:tc>
        <w:tc>
          <w:tcPr>
            <w:tcW w:w="1417" w:type="dxa"/>
            <w:tcBorders>
              <w:bottom w:val="nil"/>
            </w:tcBorders>
          </w:tcPr>
          <w:p w:rsidR="00800175" w:rsidRDefault="00800175">
            <w:pPr>
              <w:pStyle w:val="ConsPlusNormal"/>
              <w:jc w:val="center"/>
            </w:pPr>
            <w:r>
              <w:t>не требуется</w:t>
            </w:r>
          </w:p>
        </w:tc>
      </w:tr>
      <w:tr w:rsidR="00800175">
        <w:tblPrEx>
          <w:tblBorders>
            <w:insideH w:val="nil"/>
          </w:tblBorders>
        </w:tblPrEx>
        <w:tc>
          <w:tcPr>
            <w:tcW w:w="15587" w:type="dxa"/>
            <w:gridSpan w:val="10"/>
            <w:tcBorders>
              <w:top w:val="nil"/>
            </w:tcBorders>
          </w:tcPr>
          <w:p w:rsidR="00800175" w:rsidRDefault="00800175">
            <w:pPr>
              <w:pStyle w:val="ConsPlusNormal"/>
              <w:jc w:val="both"/>
            </w:pPr>
            <w:r>
              <w:lastRenderedPageBreak/>
              <w:t xml:space="preserve">(в ред. </w:t>
            </w:r>
            <w:hyperlink r:id="rId299">
              <w:r>
                <w:rPr>
                  <w:color w:val="0000FF"/>
                </w:rPr>
                <w:t>Постановления</w:t>
              </w:r>
            </w:hyperlink>
            <w:r>
              <w:t xml:space="preserve"> Правительства Магаданской области от 14.04.2022 N 339-пп)</w:t>
            </w:r>
          </w:p>
        </w:tc>
      </w:tr>
    </w:tbl>
    <w:p w:rsidR="00800175" w:rsidRDefault="00800175">
      <w:pPr>
        <w:pStyle w:val="ConsPlusNormal"/>
        <w:sectPr w:rsidR="00800175">
          <w:pgSz w:w="16838" w:h="11905" w:orient="landscape"/>
          <w:pgMar w:top="1701" w:right="1134" w:bottom="850" w:left="1134" w:header="0" w:footer="0" w:gutter="0"/>
          <w:cols w:space="720"/>
          <w:titlePg/>
        </w:sectPr>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ind w:firstLine="540"/>
        <w:jc w:val="both"/>
      </w:pPr>
    </w:p>
    <w:p w:rsidR="00800175" w:rsidRDefault="00800175">
      <w:pPr>
        <w:pStyle w:val="ConsPlusNormal"/>
        <w:jc w:val="right"/>
        <w:outlineLvl w:val="1"/>
      </w:pPr>
      <w:r>
        <w:t>Приложение N 18</w:t>
      </w:r>
    </w:p>
    <w:p w:rsidR="00800175" w:rsidRDefault="00800175">
      <w:pPr>
        <w:pStyle w:val="ConsPlusNormal"/>
        <w:jc w:val="right"/>
      </w:pPr>
      <w:r>
        <w:t>к государственной программе</w:t>
      </w:r>
    </w:p>
    <w:p w:rsidR="00800175" w:rsidRDefault="00800175">
      <w:pPr>
        <w:pStyle w:val="ConsPlusNormal"/>
        <w:jc w:val="right"/>
      </w:pPr>
      <w:r>
        <w:t>Магаданской области</w:t>
      </w:r>
    </w:p>
    <w:p w:rsidR="00800175" w:rsidRDefault="00800175">
      <w:pPr>
        <w:pStyle w:val="ConsPlusNormal"/>
        <w:jc w:val="right"/>
      </w:pPr>
      <w:r>
        <w:t>"Обеспечение доступным</w:t>
      </w:r>
    </w:p>
    <w:p w:rsidR="00800175" w:rsidRDefault="00800175">
      <w:pPr>
        <w:pStyle w:val="ConsPlusNormal"/>
        <w:jc w:val="right"/>
      </w:pPr>
      <w:r>
        <w:t>и комфортным жильем</w:t>
      </w:r>
    </w:p>
    <w:p w:rsidR="00800175" w:rsidRDefault="00800175">
      <w:pPr>
        <w:pStyle w:val="ConsPlusNormal"/>
        <w:jc w:val="right"/>
      </w:pPr>
      <w:r>
        <w:t>и коммунальными услугами</w:t>
      </w:r>
    </w:p>
    <w:p w:rsidR="00800175" w:rsidRDefault="00800175">
      <w:pPr>
        <w:pStyle w:val="ConsPlusNormal"/>
        <w:jc w:val="right"/>
      </w:pPr>
      <w:r>
        <w:t>жителей Магаданской области"</w:t>
      </w:r>
    </w:p>
    <w:p w:rsidR="00800175" w:rsidRDefault="00800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00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175" w:rsidRDefault="00800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175" w:rsidRDefault="00800175">
            <w:pPr>
              <w:pStyle w:val="ConsPlusNormal"/>
              <w:jc w:val="center"/>
            </w:pPr>
            <w:r>
              <w:rPr>
                <w:color w:val="392C69"/>
              </w:rPr>
              <w:t>Список изменяющих документов</w:t>
            </w:r>
          </w:p>
          <w:p w:rsidR="00800175" w:rsidRDefault="00800175">
            <w:pPr>
              <w:pStyle w:val="ConsPlusNormal"/>
              <w:jc w:val="center"/>
            </w:pPr>
            <w:r>
              <w:rPr>
                <w:color w:val="392C69"/>
              </w:rPr>
              <w:t xml:space="preserve">(введено </w:t>
            </w:r>
            <w:hyperlink r:id="rId300">
              <w:r>
                <w:rPr>
                  <w:color w:val="0000FF"/>
                </w:rPr>
                <w:t>Постановлением</w:t>
              </w:r>
            </w:hyperlink>
            <w:r>
              <w:rPr>
                <w:color w:val="392C69"/>
              </w:rPr>
              <w:t xml:space="preserve"> Правительства Магаданской области</w:t>
            </w:r>
          </w:p>
          <w:p w:rsidR="00800175" w:rsidRDefault="00800175">
            <w:pPr>
              <w:pStyle w:val="ConsPlusNormal"/>
              <w:jc w:val="center"/>
            </w:pPr>
            <w:r>
              <w:rPr>
                <w:color w:val="392C69"/>
              </w:rPr>
              <w:t>от 14.04.2022 N 339-пп)</w:t>
            </w:r>
          </w:p>
        </w:tc>
        <w:tc>
          <w:tcPr>
            <w:tcW w:w="113" w:type="dxa"/>
            <w:tcBorders>
              <w:top w:val="nil"/>
              <w:left w:val="nil"/>
              <w:bottom w:val="nil"/>
              <w:right w:val="nil"/>
            </w:tcBorders>
            <w:shd w:val="clear" w:color="auto" w:fill="F4F3F8"/>
            <w:tcMar>
              <w:top w:w="0" w:type="dxa"/>
              <w:left w:w="0" w:type="dxa"/>
              <w:bottom w:w="0" w:type="dxa"/>
              <w:right w:w="0" w:type="dxa"/>
            </w:tcMar>
          </w:tcPr>
          <w:p w:rsidR="00800175" w:rsidRDefault="00800175">
            <w:pPr>
              <w:pStyle w:val="ConsPlusNormal"/>
            </w:pPr>
          </w:p>
        </w:tc>
      </w:tr>
    </w:tbl>
    <w:p w:rsidR="00800175" w:rsidRDefault="00800175">
      <w:pPr>
        <w:pStyle w:val="ConsPlusNormal"/>
        <w:jc w:val="both"/>
      </w:pPr>
    </w:p>
    <w:p w:rsidR="00800175" w:rsidRDefault="00800175">
      <w:pPr>
        <w:pStyle w:val="ConsPlusNormal"/>
        <w:jc w:val="center"/>
      </w:pPr>
      <w:bookmarkStart w:id="57" w:name="P11382"/>
      <w:bookmarkEnd w:id="57"/>
      <w:r>
        <w:t>ЗАЯВКА</w:t>
      </w:r>
    </w:p>
    <w:p w:rsidR="00800175" w:rsidRDefault="00800175">
      <w:pPr>
        <w:pStyle w:val="ConsPlusNormal"/>
        <w:jc w:val="center"/>
      </w:pPr>
      <w:r>
        <w:t>на предоставление в 202__ году иного межбюджетного</w:t>
      </w:r>
    </w:p>
    <w:p w:rsidR="00800175" w:rsidRDefault="00800175">
      <w:pPr>
        <w:pStyle w:val="ConsPlusNormal"/>
        <w:jc w:val="center"/>
      </w:pPr>
      <w:r>
        <w:t>трансферта бюджету</w:t>
      </w:r>
    </w:p>
    <w:p w:rsidR="00800175" w:rsidRDefault="00800175">
      <w:pPr>
        <w:pStyle w:val="ConsPlusNormal"/>
        <w:jc w:val="center"/>
      </w:pPr>
      <w:r>
        <w:t>____________________________________________________________</w:t>
      </w:r>
    </w:p>
    <w:p w:rsidR="00800175" w:rsidRDefault="00800175">
      <w:pPr>
        <w:pStyle w:val="ConsPlusNormal"/>
        <w:jc w:val="center"/>
      </w:pPr>
      <w:r>
        <w:t>(наименование муниципального образования)</w:t>
      </w:r>
    </w:p>
    <w:p w:rsidR="00800175" w:rsidRDefault="00800175">
      <w:pPr>
        <w:pStyle w:val="ConsPlusNormal"/>
        <w:jc w:val="center"/>
      </w:pPr>
      <w:r>
        <w:t>на реализацию мероприятий планов социального развития</w:t>
      </w:r>
    </w:p>
    <w:p w:rsidR="00800175" w:rsidRDefault="00800175">
      <w:pPr>
        <w:pStyle w:val="ConsPlusNormal"/>
        <w:jc w:val="center"/>
      </w:pPr>
      <w:r>
        <w:t>центров экономического роста субъектов Российской Федерации,</w:t>
      </w:r>
    </w:p>
    <w:p w:rsidR="00800175" w:rsidRDefault="00800175">
      <w:pPr>
        <w:pStyle w:val="ConsPlusNormal"/>
        <w:jc w:val="center"/>
      </w:pPr>
      <w:r>
        <w:t>входящих в состав Дальневосточного федерального округа</w:t>
      </w:r>
    </w:p>
    <w:p w:rsidR="00800175" w:rsidRDefault="00800175">
      <w:pPr>
        <w:pStyle w:val="ConsPlusNormal"/>
        <w:jc w:val="center"/>
      </w:pPr>
      <w:r>
        <w:t>(проект "1000 дворов")</w:t>
      </w:r>
    </w:p>
    <w:p w:rsidR="00800175" w:rsidRDefault="008001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009"/>
        <w:gridCol w:w="2268"/>
        <w:gridCol w:w="2381"/>
      </w:tblGrid>
      <w:tr w:rsidR="00800175">
        <w:tc>
          <w:tcPr>
            <w:tcW w:w="567" w:type="dxa"/>
          </w:tcPr>
          <w:p w:rsidR="00800175" w:rsidRDefault="00800175">
            <w:pPr>
              <w:pStyle w:val="ConsPlusNormal"/>
              <w:jc w:val="center"/>
            </w:pPr>
            <w:r>
              <w:rPr>
                <w:b/>
              </w:rPr>
              <w:t>N п/п</w:t>
            </w:r>
          </w:p>
        </w:tc>
        <w:tc>
          <w:tcPr>
            <w:tcW w:w="1814" w:type="dxa"/>
          </w:tcPr>
          <w:p w:rsidR="00800175" w:rsidRDefault="00800175">
            <w:pPr>
              <w:pStyle w:val="ConsPlusNormal"/>
              <w:jc w:val="center"/>
            </w:pPr>
            <w:r>
              <w:rPr>
                <w:b/>
              </w:rPr>
              <w:t>Адресный перечень дворовых территорий</w:t>
            </w:r>
          </w:p>
        </w:tc>
        <w:tc>
          <w:tcPr>
            <w:tcW w:w="2009" w:type="dxa"/>
          </w:tcPr>
          <w:p w:rsidR="00800175" w:rsidRDefault="00800175">
            <w:pPr>
              <w:pStyle w:val="ConsPlusNormal"/>
              <w:jc w:val="center"/>
            </w:pPr>
            <w:r>
              <w:rPr>
                <w:b/>
              </w:rPr>
              <w:t>Общая площадь дворовой территории, кв. м</w:t>
            </w:r>
          </w:p>
        </w:tc>
        <w:tc>
          <w:tcPr>
            <w:tcW w:w="2268" w:type="dxa"/>
          </w:tcPr>
          <w:p w:rsidR="00800175" w:rsidRDefault="00800175">
            <w:pPr>
              <w:pStyle w:val="ConsPlusNormal"/>
              <w:jc w:val="center"/>
            </w:pPr>
            <w:r>
              <w:rPr>
                <w:b/>
              </w:rPr>
              <w:t>Количество жителей, на улучшение условий проживания которых направлен проект (жители МКД, прилегающих к благоустраиваемой территории)</w:t>
            </w:r>
          </w:p>
        </w:tc>
        <w:tc>
          <w:tcPr>
            <w:tcW w:w="2381" w:type="dxa"/>
          </w:tcPr>
          <w:p w:rsidR="00800175" w:rsidRDefault="00800175">
            <w:pPr>
              <w:pStyle w:val="ConsPlusNormal"/>
              <w:jc w:val="center"/>
            </w:pPr>
            <w:r>
              <w:rPr>
                <w:b/>
              </w:rPr>
              <w:t>Сумма средств, выделяемая на благоустройство дворовой территории из федерального бюджета, млн рублей</w:t>
            </w:r>
          </w:p>
        </w:tc>
      </w:tr>
      <w:tr w:rsidR="00800175">
        <w:tc>
          <w:tcPr>
            <w:tcW w:w="567" w:type="dxa"/>
          </w:tcPr>
          <w:p w:rsidR="00800175" w:rsidRDefault="00800175">
            <w:pPr>
              <w:pStyle w:val="ConsPlusNormal"/>
              <w:jc w:val="center"/>
            </w:pPr>
            <w:r>
              <w:rPr>
                <w:b/>
              </w:rPr>
              <w:t>1</w:t>
            </w:r>
          </w:p>
        </w:tc>
        <w:tc>
          <w:tcPr>
            <w:tcW w:w="1814" w:type="dxa"/>
          </w:tcPr>
          <w:p w:rsidR="00800175" w:rsidRDefault="00800175">
            <w:pPr>
              <w:pStyle w:val="ConsPlusNormal"/>
              <w:jc w:val="center"/>
            </w:pPr>
            <w:r>
              <w:rPr>
                <w:b/>
              </w:rPr>
              <w:t>2</w:t>
            </w:r>
          </w:p>
        </w:tc>
        <w:tc>
          <w:tcPr>
            <w:tcW w:w="2009" w:type="dxa"/>
          </w:tcPr>
          <w:p w:rsidR="00800175" w:rsidRDefault="00800175">
            <w:pPr>
              <w:pStyle w:val="ConsPlusNormal"/>
              <w:jc w:val="center"/>
            </w:pPr>
            <w:r>
              <w:rPr>
                <w:b/>
              </w:rPr>
              <w:t>3</w:t>
            </w:r>
          </w:p>
        </w:tc>
        <w:tc>
          <w:tcPr>
            <w:tcW w:w="2268" w:type="dxa"/>
          </w:tcPr>
          <w:p w:rsidR="00800175" w:rsidRDefault="00800175">
            <w:pPr>
              <w:pStyle w:val="ConsPlusNormal"/>
              <w:jc w:val="center"/>
            </w:pPr>
            <w:r>
              <w:rPr>
                <w:b/>
              </w:rPr>
              <w:t>4</w:t>
            </w:r>
          </w:p>
        </w:tc>
        <w:tc>
          <w:tcPr>
            <w:tcW w:w="2381" w:type="dxa"/>
          </w:tcPr>
          <w:p w:rsidR="00800175" w:rsidRDefault="00800175">
            <w:pPr>
              <w:pStyle w:val="ConsPlusNormal"/>
              <w:jc w:val="center"/>
            </w:pPr>
            <w:r>
              <w:rPr>
                <w:b/>
              </w:rPr>
              <w:t>5</w:t>
            </w:r>
          </w:p>
        </w:tc>
      </w:tr>
      <w:tr w:rsidR="00800175">
        <w:tc>
          <w:tcPr>
            <w:tcW w:w="567" w:type="dxa"/>
          </w:tcPr>
          <w:p w:rsidR="00800175" w:rsidRDefault="00800175">
            <w:pPr>
              <w:pStyle w:val="ConsPlusNormal"/>
              <w:jc w:val="right"/>
            </w:pPr>
            <w:r>
              <w:t>1.</w:t>
            </w:r>
          </w:p>
        </w:tc>
        <w:tc>
          <w:tcPr>
            <w:tcW w:w="1814" w:type="dxa"/>
          </w:tcPr>
          <w:p w:rsidR="00800175" w:rsidRDefault="00800175">
            <w:pPr>
              <w:pStyle w:val="ConsPlusNormal"/>
              <w:jc w:val="both"/>
            </w:pPr>
          </w:p>
        </w:tc>
        <w:tc>
          <w:tcPr>
            <w:tcW w:w="2009" w:type="dxa"/>
          </w:tcPr>
          <w:p w:rsidR="00800175" w:rsidRDefault="00800175">
            <w:pPr>
              <w:pStyle w:val="ConsPlusNormal"/>
              <w:jc w:val="both"/>
            </w:pPr>
          </w:p>
        </w:tc>
        <w:tc>
          <w:tcPr>
            <w:tcW w:w="2268" w:type="dxa"/>
          </w:tcPr>
          <w:p w:rsidR="00800175" w:rsidRDefault="00800175">
            <w:pPr>
              <w:pStyle w:val="ConsPlusNormal"/>
              <w:jc w:val="both"/>
            </w:pPr>
          </w:p>
        </w:tc>
        <w:tc>
          <w:tcPr>
            <w:tcW w:w="2381" w:type="dxa"/>
          </w:tcPr>
          <w:p w:rsidR="00800175" w:rsidRDefault="00800175">
            <w:pPr>
              <w:pStyle w:val="ConsPlusNormal"/>
              <w:jc w:val="right"/>
            </w:pPr>
            <w:r>
              <w:t>7,059</w:t>
            </w:r>
          </w:p>
        </w:tc>
      </w:tr>
      <w:tr w:rsidR="00800175">
        <w:tc>
          <w:tcPr>
            <w:tcW w:w="567" w:type="dxa"/>
          </w:tcPr>
          <w:p w:rsidR="00800175" w:rsidRDefault="00800175">
            <w:pPr>
              <w:pStyle w:val="ConsPlusNormal"/>
              <w:jc w:val="right"/>
            </w:pPr>
            <w:r>
              <w:t>2.</w:t>
            </w:r>
          </w:p>
        </w:tc>
        <w:tc>
          <w:tcPr>
            <w:tcW w:w="1814" w:type="dxa"/>
          </w:tcPr>
          <w:p w:rsidR="00800175" w:rsidRDefault="00800175">
            <w:pPr>
              <w:pStyle w:val="ConsPlusNormal"/>
              <w:jc w:val="both"/>
            </w:pPr>
          </w:p>
        </w:tc>
        <w:tc>
          <w:tcPr>
            <w:tcW w:w="2009" w:type="dxa"/>
          </w:tcPr>
          <w:p w:rsidR="00800175" w:rsidRDefault="00800175">
            <w:pPr>
              <w:pStyle w:val="ConsPlusNormal"/>
              <w:jc w:val="both"/>
            </w:pPr>
          </w:p>
        </w:tc>
        <w:tc>
          <w:tcPr>
            <w:tcW w:w="2268" w:type="dxa"/>
          </w:tcPr>
          <w:p w:rsidR="00800175" w:rsidRDefault="00800175">
            <w:pPr>
              <w:pStyle w:val="ConsPlusNormal"/>
              <w:jc w:val="both"/>
            </w:pPr>
          </w:p>
        </w:tc>
        <w:tc>
          <w:tcPr>
            <w:tcW w:w="2381" w:type="dxa"/>
          </w:tcPr>
          <w:p w:rsidR="00800175" w:rsidRDefault="00800175">
            <w:pPr>
              <w:pStyle w:val="ConsPlusNormal"/>
              <w:jc w:val="right"/>
            </w:pPr>
            <w:r>
              <w:t>7,059</w:t>
            </w:r>
          </w:p>
        </w:tc>
      </w:tr>
      <w:tr w:rsidR="00800175">
        <w:tc>
          <w:tcPr>
            <w:tcW w:w="567" w:type="dxa"/>
          </w:tcPr>
          <w:p w:rsidR="00800175" w:rsidRDefault="00800175">
            <w:pPr>
              <w:pStyle w:val="ConsPlusNormal"/>
            </w:pPr>
          </w:p>
        </w:tc>
        <w:tc>
          <w:tcPr>
            <w:tcW w:w="1814" w:type="dxa"/>
          </w:tcPr>
          <w:p w:rsidR="00800175" w:rsidRDefault="00800175">
            <w:pPr>
              <w:pStyle w:val="ConsPlusNormal"/>
              <w:jc w:val="both"/>
            </w:pPr>
            <w:r>
              <w:t>ИТОГО</w:t>
            </w:r>
          </w:p>
        </w:tc>
        <w:tc>
          <w:tcPr>
            <w:tcW w:w="2009" w:type="dxa"/>
          </w:tcPr>
          <w:p w:rsidR="00800175" w:rsidRDefault="00800175">
            <w:pPr>
              <w:pStyle w:val="ConsPlusNormal"/>
              <w:jc w:val="both"/>
            </w:pPr>
          </w:p>
        </w:tc>
        <w:tc>
          <w:tcPr>
            <w:tcW w:w="2268" w:type="dxa"/>
          </w:tcPr>
          <w:p w:rsidR="00800175" w:rsidRDefault="00800175">
            <w:pPr>
              <w:pStyle w:val="ConsPlusNormal"/>
              <w:jc w:val="both"/>
            </w:pPr>
          </w:p>
        </w:tc>
        <w:tc>
          <w:tcPr>
            <w:tcW w:w="2381" w:type="dxa"/>
          </w:tcPr>
          <w:p w:rsidR="00800175" w:rsidRDefault="00800175">
            <w:pPr>
              <w:pStyle w:val="ConsPlusNormal"/>
            </w:pPr>
          </w:p>
        </w:tc>
      </w:tr>
    </w:tbl>
    <w:p w:rsidR="00800175" w:rsidRDefault="00800175">
      <w:pPr>
        <w:pStyle w:val="ConsPlusNormal"/>
        <w:jc w:val="both"/>
      </w:pPr>
    </w:p>
    <w:p w:rsidR="00800175" w:rsidRDefault="00800175">
      <w:pPr>
        <w:pStyle w:val="ConsPlusNonformat"/>
        <w:jc w:val="both"/>
      </w:pPr>
      <w:r>
        <w:t>Приложение: _______________________________________________________________</w:t>
      </w:r>
    </w:p>
    <w:p w:rsidR="00800175" w:rsidRDefault="00800175">
      <w:pPr>
        <w:pStyle w:val="ConsPlusNonformat"/>
        <w:jc w:val="both"/>
      </w:pPr>
      <w:r>
        <w:t xml:space="preserve">                 (перечисляются документы в соответствии с п. 7.4)</w:t>
      </w:r>
    </w:p>
    <w:p w:rsidR="00800175" w:rsidRDefault="00800175">
      <w:pPr>
        <w:pStyle w:val="ConsPlusNonformat"/>
        <w:jc w:val="both"/>
      </w:pPr>
      <w:r>
        <w:t>Глава муниципального образования</w:t>
      </w:r>
    </w:p>
    <w:p w:rsidR="00800175" w:rsidRDefault="00800175">
      <w:pPr>
        <w:pStyle w:val="ConsPlusNonformat"/>
        <w:jc w:val="both"/>
      </w:pPr>
      <w:r>
        <w:t>______________________________   ___________    ___________________________</w:t>
      </w:r>
    </w:p>
    <w:p w:rsidR="00800175" w:rsidRDefault="00800175">
      <w:pPr>
        <w:pStyle w:val="ConsPlusNonformat"/>
        <w:jc w:val="both"/>
      </w:pPr>
      <w:r>
        <w:t xml:space="preserve">                                  (подпись)        (расшифровка подписи)</w:t>
      </w:r>
    </w:p>
    <w:p w:rsidR="00800175" w:rsidRDefault="00800175">
      <w:pPr>
        <w:pStyle w:val="ConsPlusNonformat"/>
        <w:jc w:val="both"/>
      </w:pPr>
    </w:p>
    <w:p w:rsidR="00800175" w:rsidRDefault="00800175">
      <w:pPr>
        <w:pStyle w:val="ConsPlusNonformat"/>
        <w:jc w:val="both"/>
      </w:pPr>
      <w:r>
        <w:t>"__" _____________ 20__ г.                  М.П.</w:t>
      </w:r>
    </w:p>
    <w:p w:rsidR="00800175" w:rsidRDefault="00800175">
      <w:pPr>
        <w:pStyle w:val="ConsPlusNormal"/>
      </w:pPr>
    </w:p>
    <w:p w:rsidR="00800175" w:rsidRDefault="00800175">
      <w:pPr>
        <w:pStyle w:val="ConsPlusNormal"/>
        <w:ind w:firstLine="540"/>
        <w:jc w:val="both"/>
      </w:pPr>
    </w:p>
    <w:p w:rsidR="00800175" w:rsidRDefault="00800175">
      <w:pPr>
        <w:pStyle w:val="ConsPlusNormal"/>
        <w:pBdr>
          <w:bottom w:val="single" w:sz="6" w:space="0" w:color="auto"/>
        </w:pBdr>
        <w:spacing w:before="100" w:after="100"/>
        <w:jc w:val="both"/>
        <w:rPr>
          <w:sz w:val="2"/>
          <w:szCs w:val="2"/>
        </w:rPr>
      </w:pPr>
    </w:p>
    <w:p w:rsidR="00486CF3" w:rsidRDefault="00486CF3"/>
    <w:sectPr w:rsidR="00486CF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75"/>
    <w:rsid w:val="00486CF3"/>
    <w:rsid w:val="0080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1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0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1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0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1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01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1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1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1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0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1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0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1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01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1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1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97C12501A48F8F4EAB3858D93D815BA9AC72488D631984FE66624F98D1D1D0E9EF1302E11EE88165E149496EDFB125A06BB54362548D2CF158F2CFPAJ1A" TargetMode="External"/><Relationship Id="rId299" Type="http://schemas.openxmlformats.org/officeDocument/2006/relationships/hyperlink" Target="consultantplus://offline/ref=2397C12501A48F8F4EAB3858D93D815BA9AC72488D631C81F86C624F98D1D1D0E9EF1302E11EE88165E1484365DFB125A06BB54362548D2CF158F2CFPAJ1A" TargetMode="External"/><Relationship Id="rId21" Type="http://schemas.openxmlformats.org/officeDocument/2006/relationships/hyperlink" Target="consultantplus://offline/ref=2397C12501A48F8F4EAB3858D93D815BA9AC72488960198FF96E3F459088DDD2EEE04C07E60FE88165FF494B73D6E576PEJ7A" TargetMode="External"/><Relationship Id="rId63" Type="http://schemas.openxmlformats.org/officeDocument/2006/relationships/hyperlink" Target="consultantplus://offline/ref=2397C12501A48F8F4EAB3858D93D815BA9AC72488D631F87F667624F98D1D1D0E9EF1302F31EB08D64E1574A6CCAE774E6P3JDA" TargetMode="External"/><Relationship Id="rId159" Type="http://schemas.openxmlformats.org/officeDocument/2006/relationships/hyperlink" Target="consultantplus://offline/ref=2397C12501A48F8F4EAB3858D93D815BA9AC72488D63178EFD63624F98D1D1D0E9EF1302E11EE88165E1494C68DFB125A06BB54362548D2CF158F2CFPAJ1A" TargetMode="External"/><Relationship Id="rId170" Type="http://schemas.openxmlformats.org/officeDocument/2006/relationships/hyperlink" Target="consultantplus://offline/ref=2397C12501A48F8F4EAB3858D93D815BA9AC7248856A1680F66E3F459088DDD2EEE04C15E657E48065E149436680B430B133B9427C4A8C33ED5AF0PCJEA" TargetMode="External"/><Relationship Id="rId226" Type="http://schemas.openxmlformats.org/officeDocument/2006/relationships/hyperlink" Target="consultantplus://offline/ref=2397C12501A48F8F4EAB3858D93D815BA9AC72488D631885FB61624F98D1D1D0E9EF1302E11EE88165E149436FDFB125A06BB54362548D2CF158F2CFPAJ1A" TargetMode="External"/><Relationship Id="rId268" Type="http://schemas.openxmlformats.org/officeDocument/2006/relationships/hyperlink" Target="consultantplus://offline/ref=2397C12501A48F8F4EAB3858D93D815BA9AC72488D63178EFD63624F98D1D1D0E9EF1302E11EE88165E14D4F68DFB125A06BB54362548D2CF158F2CFPAJ1A" TargetMode="External"/><Relationship Id="rId32" Type="http://schemas.openxmlformats.org/officeDocument/2006/relationships/hyperlink" Target="consultantplus://offline/ref=2397C12501A48F8F4EAB3858D93D815BA9AC72488A60188FFB6E3F459088DDD2EEE04C07E60FE88165FF494B73D6E576PEJ7A" TargetMode="External"/><Relationship Id="rId74" Type="http://schemas.openxmlformats.org/officeDocument/2006/relationships/hyperlink" Target="consultantplus://offline/ref=2397C12501A48F8F4EAB3858D93D815BA9AC724884631683FF6E3F459088DDD2EEE04C07E60FE88165FF494B73D6E576PEJ7A" TargetMode="External"/><Relationship Id="rId128" Type="http://schemas.openxmlformats.org/officeDocument/2006/relationships/hyperlink" Target="consultantplus://offline/ref=2397C12501A48F8F4EAB2655CF51DB55A4A42D4C8B6314D0A2316418C781D785BBAF4D5BA35AFB8064FF4B4A6FPDJ7A"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397C12501A48F8F4EAB2655CF51DB55A4A42F40856214D0A2316418C781D785A9AF1554AA5BED8B31B00D1F60D5E56AE43FA6406248P8JEA" TargetMode="External"/><Relationship Id="rId237" Type="http://schemas.openxmlformats.org/officeDocument/2006/relationships/hyperlink" Target="consultantplus://offline/ref=2397C12501A48F8F4EAB3858D93D815BA9AC724888641685F66E3F459088DDD2EEE04C07E60FE88165FF494B73D6E576PEJ7A" TargetMode="External"/><Relationship Id="rId279" Type="http://schemas.openxmlformats.org/officeDocument/2006/relationships/hyperlink" Target="consultantplus://offline/ref=2397C12501A48F8F4EAB2655CF51DB55A1A225408C6614D0A2316418C781D785A9AF1557A25AE58161EA1D1B2981E875E420B8437C488D2FPEJCA" TargetMode="External"/><Relationship Id="rId43" Type="http://schemas.openxmlformats.org/officeDocument/2006/relationships/hyperlink" Target="consultantplus://offline/ref=2397C12501A48F8F4EAB3858D93D815BA9AC72488B641787F86E3F459088DDD2EEE04C15E657E48065E14A4B6680B430B133B9427C4A8C33ED5AF0PCJEA" TargetMode="External"/><Relationship Id="rId139" Type="http://schemas.openxmlformats.org/officeDocument/2006/relationships/hyperlink" Target="consultantplus://offline/ref=2397C12501A48F8F4EAB2655CF51DB55A3A724458A6A14D0A2316418C781D785A9AF1557A25AE5806DEA1D1B2981E875E420B8437C488D2FPEJCA" TargetMode="External"/><Relationship Id="rId290" Type="http://schemas.openxmlformats.org/officeDocument/2006/relationships/hyperlink" Target="consultantplus://offline/ref=2397C12501A48F8F4EAB2655CF51DB55A2AF2B4D8B6214D0A2316418C781D785A9AF1557A25AE58161EA1D1B2981E875E420B8437C488D2FPEJCA" TargetMode="External"/><Relationship Id="rId85" Type="http://schemas.openxmlformats.org/officeDocument/2006/relationships/hyperlink" Target="consultantplus://offline/ref=2397C12501A48F8F4EAB3858D93D815BA9AC724885601E8FFF6E3F459088DDD2EEE04C07E60FE88165FF494B73D6E576PEJ7A" TargetMode="External"/><Relationship Id="rId150" Type="http://schemas.openxmlformats.org/officeDocument/2006/relationships/hyperlink" Target="consultantplus://offline/ref=2397C12501A48F8F4EAB3858D93D815BA9AC72488D631C81F86C624F98D1D1D0E9EF1302E11EE88165E149436DDFB125A06BB54362548D2CF158F2CFPAJ1A" TargetMode="External"/><Relationship Id="rId192" Type="http://schemas.openxmlformats.org/officeDocument/2006/relationships/hyperlink" Target="consultantplus://offline/ref=2397C12501A48F8F4EAB2655CF51DB55A4A42F40856214D0A2316418C781D785A9AF1557A25AE5816CEA1D1B2981E875E420B8437C488D2FPEJCA" TargetMode="External"/><Relationship Id="rId206" Type="http://schemas.openxmlformats.org/officeDocument/2006/relationships/hyperlink" Target="consultantplus://offline/ref=2397C12501A48F8F4EAB3858D93D815BA9AC724885671C83F66E3F459088DDD2EEE04C15E657E48065E148496680B430B133B9427C4A8C33ED5AF0PCJEA" TargetMode="External"/><Relationship Id="rId248" Type="http://schemas.openxmlformats.org/officeDocument/2006/relationships/hyperlink" Target="consultantplus://offline/ref=2397C12501A48F8F4EAB3858D93D815BA9AC72488D63198EFC63624F98D1D1D0E9EF1302E11EE88165E149496EDFB125A06BB54362548D2CF158F2CFPAJ1A" TargetMode="External"/><Relationship Id="rId12" Type="http://schemas.openxmlformats.org/officeDocument/2006/relationships/hyperlink" Target="consultantplus://offline/ref=2397C12501A48F8F4EAB2655CF51DB55A4A4294D8E6614D0A2316418C781D785A9AF1557A259E78864EA1D1B2981E875E420B8437C488D2FPEJCA" TargetMode="External"/><Relationship Id="rId108" Type="http://schemas.openxmlformats.org/officeDocument/2006/relationships/hyperlink" Target="consultantplus://offline/ref=2397C12501A48F8F4EAB3858D93D815BA9AC72488D63178EFD63624F98D1D1D0E9EF1302E11EE88165E1494A65DFB125A06BB54362548D2CF158F2CFPAJ1A" TargetMode="External"/><Relationship Id="rId54" Type="http://schemas.openxmlformats.org/officeDocument/2006/relationships/hyperlink" Target="consultantplus://offline/ref=2397C12501A48F8F4EAB3858D93D815BA9AC724885661782FE6E3F459088DDD2EEE04C07E60FE88165FF494B73D6E576PEJ7A" TargetMode="External"/><Relationship Id="rId96" Type="http://schemas.openxmlformats.org/officeDocument/2006/relationships/hyperlink" Target="consultantplus://offline/ref=2397C12501A48F8F4EAB3858D93D815BA9AC724885631780FD6E3F459088DDD2EEE04C07E60FE88165FF494B73D6E576PEJ7A" TargetMode="External"/><Relationship Id="rId161" Type="http://schemas.openxmlformats.org/officeDocument/2006/relationships/hyperlink" Target="consultantplus://offline/ref=2397C12501A48F8F4EAB3858D93D815BA9AC72488D63178EFD63624F98D1D1D0E9EF1302E11EE88165E1494C6BDFB125A06BB54362548D2CF158F2CFPAJ1A" TargetMode="External"/><Relationship Id="rId217" Type="http://schemas.openxmlformats.org/officeDocument/2006/relationships/hyperlink" Target="consultantplus://offline/ref=2397C12501A48F8F4EAB3858D93D815BA9AC72488D63178EFD63624F98D1D1D0E9EF1302E11EE88165E14A4B69DFB125A06BB54362548D2CF158F2CFPAJ1A" TargetMode="External"/><Relationship Id="rId6" Type="http://schemas.openxmlformats.org/officeDocument/2006/relationships/hyperlink" Target="consultantplus://offline/ref=2397C12501A48F8F4EAB3858D93D815BA9AC72488D631C81F86C624F98D1D1D0E9EF1302E11EE88165E1494A68DFB125A06BB54362548D2CF158F2CFPAJ1A" TargetMode="External"/><Relationship Id="rId238" Type="http://schemas.openxmlformats.org/officeDocument/2006/relationships/hyperlink" Target="consultantplus://offline/ref=2397C12501A48F8F4EAB3858D93D815BA9AC72488D631984F760624F98D1D1D0E9EF1302F31EB08D64E1574A6CCAE774E6P3JDA" TargetMode="External"/><Relationship Id="rId259" Type="http://schemas.openxmlformats.org/officeDocument/2006/relationships/hyperlink" Target="consultantplus://offline/ref=2397C12501A48F8F4EAB3858D93D815BA9AC72488D63198EFC63624F98D1D1D0E9EF1302E11EE88165E149436CDFB125A06BB54362548D2CF158F2CFPAJ1A" TargetMode="External"/><Relationship Id="rId23" Type="http://schemas.openxmlformats.org/officeDocument/2006/relationships/hyperlink" Target="consultantplus://offline/ref=2397C12501A48F8F4EAB3858D93D815BA9AC724889671984FD6E3F459088DDD2EEE04C07E60FE88165FF494B73D6E576PEJ7A" TargetMode="External"/><Relationship Id="rId119" Type="http://schemas.openxmlformats.org/officeDocument/2006/relationships/hyperlink" Target="consultantplus://offline/ref=2397C12501A48F8F4EAB3858D93D815BA9AC72488D631984FE66624F98D1D1D0E9EF1302E11EE88165E149496BDFB125A06BB54362548D2CF158F2CFPAJ1A" TargetMode="External"/><Relationship Id="rId270" Type="http://schemas.openxmlformats.org/officeDocument/2006/relationships/hyperlink" Target="consultantplus://offline/ref=2397C12501A48F8F4EAB2655CF51DB55A4A42F40856214D0A2316418C781D785A9AF1554AA5BED8B31B00D1F60D5E56AE43FA6406248P8JEA" TargetMode="External"/><Relationship Id="rId291" Type="http://schemas.openxmlformats.org/officeDocument/2006/relationships/hyperlink" Target="consultantplus://offline/ref=2397C12501A48F8F4EAB2655CF51DB55A1A225408C6614D0A2316418C781D785A9AF1557A25AE58161EA1D1B2981E875E420B8437C488D2FPEJCA" TargetMode="External"/><Relationship Id="rId44" Type="http://schemas.openxmlformats.org/officeDocument/2006/relationships/hyperlink" Target="consultantplus://offline/ref=2397C12501A48F8F4EAB3858D93D815BA9AC72488B6B198EFB6E3F459088DDD2EEE04C15E657E48065E148486680B430B133B9427C4A8C33ED5AF0PCJEA" TargetMode="External"/><Relationship Id="rId65" Type="http://schemas.openxmlformats.org/officeDocument/2006/relationships/hyperlink" Target="consultantplus://offline/ref=2397C12501A48F8F4EAB3858D93D815BA9AC724885641A83FB6E3F459088DDD2EEE04C07E60FE88165FF494B73D6E576PEJ7A" TargetMode="External"/><Relationship Id="rId86" Type="http://schemas.openxmlformats.org/officeDocument/2006/relationships/hyperlink" Target="consultantplus://offline/ref=2397C12501A48F8F4EAB3858D93D815BA9AC724885601D80FC6E3F459088DDD2EEE04C07E60FE88165FF494B73D6E576PEJ7A" TargetMode="External"/><Relationship Id="rId130" Type="http://schemas.openxmlformats.org/officeDocument/2006/relationships/hyperlink" Target="consultantplus://offline/ref=2397C12501A48F8F4EAB2655CF51DB55A4A4284D8A6314D0A2316418C781D785BBAF4D5BA35AFB8064FF4B4A6FPDJ7A" TargetMode="External"/><Relationship Id="rId151" Type="http://schemas.openxmlformats.org/officeDocument/2006/relationships/hyperlink" Target="consultantplus://offline/ref=2397C12501A48F8F4EAB3858D93D815BA9AC72488D631984FE66624F98D1D1D0E9EF1302E11EE88165E1494F69DFB125A06BB54362548D2CF158F2CFPAJ1A" TargetMode="External"/><Relationship Id="rId172" Type="http://schemas.openxmlformats.org/officeDocument/2006/relationships/hyperlink" Target="consultantplus://offline/ref=2397C12501A48F8F4EAB3858D93D815BA9AC72488D63188EF961624F98D1D1D0E9EF1302E11EE88165E1414E6BDFB125A06BB54362548D2CF158F2CFPAJ1A" TargetMode="External"/><Relationship Id="rId193" Type="http://schemas.openxmlformats.org/officeDocument/2006/relationships/hyperlink" Target="consultantplus://offline/ref=2397C12501A48F8F4EAB2655CF51DB55A2A62E408E6214D0A2316418C781D785BBAF4D5BA35AFB8064FF4B4A6FPDJ7A" TargetMode="External"/><Relationship Id="rId207" Type="http://schemas.openxmlformats.org/officeDocument/2006/relationships/hyperlink" Target="consultantplus://offline/ref=2397C12501A48F8F4EAB3858D93D815BA9AC72488D631784F666624F98D1D1D0E9EF1302E11EE88165E1484868DFB125A06BB54362548D2CF158F2CFPAJ1A" TargetMode="External"/><Relationship Id="rId228" Type="http://schemas.openxmlformats.org/officeDocument/2006/relationships/hyperlink" Target="consultantplus://offline/ref=2397C12501A48F8F4EAB3858D93D815BA9AC72488D631885FB61624F98D1D1D0E9EF1302E11EE88165E1484F6FDFB125A06BB54362548D2CF158F2CFPAJ1A" TargetMode="External"/><Relationship Id="rId249" Type="http://schemas.openxmlformats.org/officeDocument/2006/relationships/hyperlink" Target="consultantplus://offline/ref=2397C12501A48F8F4EAB3858D93D815BA9AC72488D631885FB61624F98D1D1D0E9EF1302E11EE88165E3414A6CDFB125A06BB54362548D2CF158F2CFPAJ1A" TargetMode="External"/><Relationship Id="rId13" Type="http://schemas.openxmlformats.org/officeDocument/2006/relationships/hyperlink" Target="consultantplus://offline/ref=2397C12501A48F8F4EAB3858D93D815BA9AC72488D631D80FB63624F98D1D1D0E9EF1302E11EE88165E0404B6FDFB125A06BB54362548D2CF158F2CFPAJ1A" TargetMode="External"/><Relationship Id="rId109" Type="http://schemas.openxmlformats.org/officeDocument/2006/relationships/hyperlink" Target="consultantplus://offline/ref=2397C12501A48F8F4EAB3858D93D815BA9AC72488D63178EFD63624F98D1D1D0E9EF1302E11EE88165E1494B6EDFB125A06BB54362548D2CF158F2CFPAJ1A" TargetMode="External"/><Relationship Id="rId260" Type="http://schemas.openxmlformats.org/officeDocument/2006/relationships/hyperlink" Target="consultantplus://offline/ref=2397C12501A48F8F4EAB3858D93D815BA9AC72488D63198EFC63624F98D1D1D0E9EF1302E11EE88165E1494369DFB125A06BB54362548D2CF158F2CFPAJ1A" TargetMode="External"/><Relationship Id="rId281" Type="http://schemas.openxmlformats.org/officeDocument/2006/relationships/hyperlink" Target="consultantplus://offline/ref=2397C12501A48F8F4EAB2655CF51DB55A2AF2B4D8B6214D0A2316418C781D785A9AF1557A25AE58161EA1D1B2981E875E420B8437C488D2FPEJCA" TargetMode="External"/><Relationship Id="rId34" Type="http://schemas.openxmlformats.org/officeDocument/2006/relationships/hyperlink" Target="consultantplus://offline/ref=2397C12501A48F8F4EAB3858D93D815BA9AC72488A671C82FA6E3F459088DDD2EEE04C07E60FE88165FF494B73D6E576PEJ7A" TargetMode="External"/><Relationship Id="rId55" Type="http://schemas.openxmlformats.org/officeDocument/2006/relationships/hyperlink" Target="consultantplus://offline/ref=2397C12501A48F8F4EAB3858D93D815BA9AC724885651B8EFD6E3F459088DDD2EEE04C07E60FE88165FF494B73D6E576PEJ7A" TargetMode="External"/><Relationship Id="rId76" Type="http://schemas.openxmlformats.org/officeDocument/2006/relationships/hyperlink" Target="consultantplus://offline/ref=2397C12501A48F8F4EAB3858D93D815BA9AC724884601D85FE6E3F459088DDD2EEE04C07E60FE88165FF494B73D6E576PEJ7A" TargetMode="External"/><Relationship Id="rId97" Type="http://schemas.openxmlformats.org/officeDocument/2006/relationships/hyperlink" Target="consultantplus://offline/ref=2397C12501A48F8F4EAB3858D93D815BA9AC724885621B86FF6E3F459088DDD2EEE04C07E60FE88165FF494B73D6E576PEJ7A" TargetMode="External"/><Relationship Id="rId120" Type="http://schemas.openxmlformats.org/officeDocument/2006/relationships/hyperlink" Target="consultantplus://offline/ref=2397C12501A48F8F4EAB3858D93D815BA9AC72488D63178EFD63624F98D1D1D0E9EF1302E11EE88165E149496ADFB125A06BB54362548D2CF158F2CFPAJ1A" TargetMode="External"/><Relationship Id="rId141" Type="http://schemas.openxmlformats.org/officeDocument/2006/relationships/hyperlink" Target="consultantplus://offline/ref=2397C12501A48F8F4EAB3858D93D815BA9AC72488D631C81F86C624F98D1D1D0E9EF1302E11EE88165E149426FDFB125A06BB54362548D2CF158F2CFPAJ1A" TargetMode="External"/><Relationship Id="rId7" Type="http://schemas.openxmlformats.org/officeDocument/2006/relationships/hyperlink" Target="consultantplus://offline/ref=2397C12501A48F8F4EAB3858D93D815BA9AC72488D631C8EFB60624F98D1D1D0E9EF1302E11EE88165E1494A68DFB125A06BB54362548D2CF158F2CFPAJ1A" TargetMode="External"/><Relationship Id="rId162" Type="http://schemas.openxmlformats.org/officeDocument/2006/relationships/hyperlink" Target="consultantplus://offline/ref=2397C12501A48F8F4EAB3858D93D815BA9AC72488D63188EF961624F98D1D1D0E9EF1302E11EE88165E1414E6BDFB125A06BB54362548D2CF158F2CFPAJ1A" TargetMode="External"/><Relationship Id="rId183" Type="http://schemas.openxmlformats.org/officeDocument/2006/relationships/hyperlink" Target="consultantplus://offline/ref=2397C12501A48F8F4EAB2655CF51DB55A2AF29418E6414D0A2316418C781D785BBAF4D5BA35AFB8064FF4B4A6FPDJ7A" TargetMode="External"/><Relationship Id="rId218" Type="http://schemas.openxmlformats.org/officeDocument/2006/relationships/hyperlink" Target="consultantplus://offline/ref=2397C12501A48F8F4EAB3858D93D815BA9AC72488D631885FB61624F98D1D1D0E9EF1302E11EE88165E149486EDFB125A06BB54362548D2CF158F2CFPAJ1A" TargetMode="External"/><Relationship Id="rId239" Type="http://schemas.openxmlformats.org/officeDocument/2006/relationships/hyperlink" Target="consultantplus://offline/ref=2397C12501A48F8F4EAB3858D93D815BA9AC72488D63178EFD63624F98D1D1D0E9EF1302E11EE88165E14D4F6BDFB125A06BB54362548D2CF158F2CFPAJ1A" TargetMode="External"/><Relationship Id="rId250" Type="http://schemas.openxmlformats.org/officeDocument/2006/relationships/hyperlink" Target="consultantplus://offline/ref=2397C12501A48F8F4EAB3858D93D815BA9AC72488D631984FE66624F98D1D1D0E9EF1302E11EE88165E1484964DFB125A06BB54362548D2CF158F2CFPAJ1A" TargetMode="External"/><Relationship Id="rId271" Type="http://schemas.openxmlformats.org/officeDocument/2006/relationships/hyperlink" Target="consultantplus://offline/ref=2397C12501A48F8F4EAB3858D93D815BA9AC72488D631C81F86C624F98D1D1D0E9EF1302E11EE88165E1484365DFB125A06BB54362548D2CF158F2CFPAJ1A" TargetMode="External"/><Relationship Id="rId292" Type="http://schemas.openxmlformats.org/officeDocument/2006/relationships/hyperlink" Target="consultantplus://offline/ref=2397C12501A48F8F4EAB3858D93D815BA9AC72488D631C81F86C624F98D1D1D0E9EF1302E11EE88165E1484365DFB125A06BB54362548D2CF158F2CFPAJ1A" TargetMode="External"/><Relationship Id="rId24" Type="http://schemas.openxmlformats.org/officeDocument/2006/relationships/hyperlink" Target="consultantplus://offline/ref=2397C12501A48F8F4EAB3858D93D815BA9AC72488966188EFA6E3F459088DDD2EEE04C07E60FE88165FF494B73D6E576PEJ7A" TargetMode="External"/><Relationship Id="rId45" Type="http://schemas.openxmlformats.org/officeDocument/2006/relationships/hyperlink" Target="consultantplus://offline/ref=2397C12501A48F8F4EAB3858D93D815BA9AC724884621F85F76E3F459088DDD2EEE04C07E60FE88165FF494B73D6E576PEJ7A" TargetMode="External"/><Relationship Id="rId66" Type="http://schemas.openxmlformats.org/officeDocument/2006/relationships/hyperlink" Target="consultantplus://offline/ref=2397C12501A48F8F4EAB3858D93D815BA9AC724885641683FC6E3F459088DDD2EEE04C07E60FE88165FF494B73D6E576PEJ7A" TargetMode="External"/><Relationship Id="rId87" Type="http://schemas.openxmlformats.org/officeDocument/2006/relationships/hyperlink" Target="consultantplus://offline/ref=2397C12501A48F8F4EAB3858D93D815BA9AC724885601881FC6E3F459088DDD2EEE04C07E60FE88165FF494B73D6E576PEJ7A" TargetMode="External"/><Relationship Id="rId110" Type="http://schemas.openxmlformats.org/officeDocument/2006/relationships/hyperlink" Target="consultantplus://offline/ref=2397C12501A48F8F4EAB3858D93D815BA9AC72488D631C8EFB60624F98D1D1D0E9EF1302E11EE88165E1494A65DFB125A06BB54362548D2CF158F2CFPAJ1A" TargetMode="External"/><Relationship Id="rId131" Type="http://schemas.openxmlformats.org/officeDocument/2006/relationships/hyperlink" Target="consultantplus://offline/ref=2397C12501A48F8F4EAB2655CF51DB55A4A42D4C8B6314D0A2316418C781D785BBAF4D5BA35AFB8064FF4B4A6FPDJ7A" TargetMode="External"/><Relationship Id="rId152" Type="http://schemas.openxmlformats.org/officeDocument/2006/relationships/hyperlink" Target="consultantplus://offline/ref=2397C12501A48F8F4EAB3858D93D815BA9AC72488D63198EFC63624F98D1D1D0E9EF1302E11EE88165E1494865DFB125A06BB54362548D2CF158F2CFPAJ1A" TargetMode="External"/><Relationship Id="rId173" Type="http://schemas.openxmlformats.org/officeDocument/2006/relationships/hyperlink" Target="consultantplus://offline/ref=2397C12501A48F8F4EAB3858D93D815BA9AC72488D63178EFD63624F98D1D1D0E9EF1302E11EE88165E1494D6DDFB125A06BB54362548D2CF158F2CFPAJ1A" TargetMode="External"/><Relationship Id="rId194" Type="http://schemas.openxmlformats.org/officeDocument/2006/relationships/hyperlink" Target="consultantplus://offline/ref=2397C12501A48F8F4EAB3858D93D815BA9AC72488D631C81F86C624F98D1D1D0E9EF1302E11EE88165E1484A6BDFB125A06BB54362548D2CF158F2CFPAJ1A" TargetMode="External"/><Relationship Id="rId208" Type="http://schemas.openxmlformats.org/officeDocument/2006/relationships/hyperlink" Target="consultantplus://offline/ref=2397C12501A48F8F4EAB3858D93D815BA9AC72488D63178EFD63624F98D1D1D0E9EF1302E11EE88165E14B4C6EDFB125A06BB54362548D2CF158F2CFPAJ1A" TargetMode="External"/><Relationship Id="rId229" Type="http://schemas.openxmlformats.org/officeDocument/2006/relationships/hyperlink" Target="consultantplus://offline/ref=2397C12501A48F8F4EAB3858D93D815BA9AC72488D63178EFD63624F98D1D1D0E9EF1302E11EE88165E14A4D68DFB125A06BB54362548D2CF158F2CFPAJ1A" TargetMode="External"/><Relationship Id="rId240" Type="http://schemas.openxmlformats.org/officeDocument/2006/relationships/hyperlink" Target="consultantplus://offline/ref=2397C12501A48F8F4EAB3858D93D815BA9AC72488D631A8FFE64624F98D1D1D0E9EF1302F31EB08D64E1574A6CCAE774E6P3JDA" TargetMode="External"/><Relationship Id="rId261" Type="http://schemas.openxmlformats.org/officeDocument/2006/relationships/hyperlink" Target="consultantplus://offline/ref=2397C12501A48F8F4EAB3858D93D815BA9AC72488D63198EFC63624F98D1D1D0E9EF1302E11EE88165E149436ADFB125A06BB54362548D2CF158F2CFPAJ1A" TargetMode="External"/><Relationship Id="rId14" Type="http://schemas.openxmlformats.org/officeDocument/2006/relationships/hyperlink" Target="consultantplus://offline/ref=2397C12501A48F8F4EAB3858D93D815BA9AC72488D631884F660624F98D1D1D0E9EF1302F31EB08D64E1574A6CCAE774E6P3JDA" TargetMode="External"/><Relationship Id="rId35" Type="http://schemas.openxmlformats.org/officeDocument/2006/relationships/hyperlink" Target="consultantplus://offline/ref=2397C12501A48F8F4EAB3858D93D815BA9AC72488A671783FC6E3F459088DDD2EEE04C07E60FE88165FF494B73D6E576PEJ7A" TargetMode="External"/><Relationship Id="rId56" Type="http://schemas.openxmlformats.org/officeDocument/2006/relationships/hyperlink" Target="consultantplus://offline/ref=2397C12501A48F8F4EAB3858D93D815BA9AC724885651984FB6E3F459088DDD2EEE04C07E60FE88165FF494B73D6E576PEJ7A" TargetMode="External"/><Relationship Id="rId77" Type="http://schemas.openxmlformats.org/officeDocument/2006/relationships/hyperlink" Target="consultantplus://offline/ref=2397C12501A48F8F4EAB3858D93D815BA9AC724884661D84F96E3F459088DDD2EEE04C07E60FE88165FF494B73D6E576PEJ7A" TargetMode="External"/><Relationship Id="rId100" Type="http://schemas.openxmlformats.org/officeDocument/2006/relationships/hyperlink" Target="consultantplus://offline/ref=2397C12501A48F8F4EAB3858D93D815BA9AC72488D631C81F86C624F98D1D1D0E9EF1302E11EE88165E1494A6BDFB125A06BB54362548D2CF158F2CFPAJ1A" TargetMode="External"/><Relationship Id="rId282" Type="http://schemas.openxmlformats.org/officeDocument/2006/relationships/hyperlink" Target="consultantplus://offline/ref=2397C12501A48F8F4EAB2655CF51DB55A1A225408C6614D0A2316418C781D785A9AF1557A25AE58161EA1D1B2981E875E420B8437C488D2FPEJCA" TargetMode="External"/><Relationship Id="rId8" Type="http://schemas.openxmlformats.org/officeDocument/2006/relationships/hyperlink" Target="consultantplus://offline/ref=2397C12501A48F8F4EAB3858D93D815BA9AC72488D631984FE66624F98D1D1D0E9EF1302E11EE88165E1494A68DFB125A06BB54362548D2CF158F2CFPAJ1A" TargetMode="External"/><Relationship Id="rId98" Type="http://schemas.openxmlformats.org/officeDocument/2006/relationships/hyperlink" Target="consultantplus://offline/ref=2397C12501A48F8F4EAB3858D93D815BA9AC724885641F8FFA6E3F459088DDD2EEE04C07E60FE88165FF494B73D6E576PEJ7A" TargetMode="External"/><Relationship Id="rId121" Type="http://schemas.openxmlformats.org/officeDocument/2006/relationships/hyperlink" Target="consultantplus://offline/ref=2397C12501A48F8F4EAB3858D93D815BA9AC72488D63178EFD63624F98D1D1D0E9EF1302E11EE88165E1494E6FDFB125A06BB54362548D2CF158F2CFPAJ1A" TargetMode="External"/><Relationship Id="rId142" Type="http://schemas.openxmlformats.org/officeDocument/2006/relationships/hyperlink" Target="consultantplus://offline/ref=2397C12501A48F8F4EAB3858D93D815BA9AC72488D631C81F86C624F98D1D1D0E9EF1302E11EE88165E1494269DFB125A06BB54362548D2CF158F2CFPAJ1A" TargetMode="External"/><Relationship Id="rId163" Type="http://schemas.openxmlformats.org/officeDocument/2006/relationships/hyperlink" Target="consultantplus://offline/ref=2397C12501A48F8F4EAB3858D93D815BA9AC7248856A1680F66E3F459088DDD2EEE04C15E657E48065E149436680B430B133B9427C4A8C33ED5AF0PCJEA" TargetMode="External"/><Relationship Id="rId184" Type="http://schemas.openxmlformats.org/officeDocument/2006/relationships/hyperlink" Target="consultantplus://offline/ref=2397C12501A48F8F4EAB2655CF51DB55A2AF29418E6414D0A2316418C781D785BBAF4D5BA35AFB8064FF4B4A6FPDJ7A" TargetMode="External"/><Relationship Id="rId219" Type="http://schemas.openxmlformats.org/officeDocument/2006/relationships/hyperlink" Target="consultantplus://offline/ref=2397C12501A48F8F4EAB3858D93D815BA9AC72488D631885FB61624F98D1D1D0E9EF1302E11EE88165E1494C6ADFB125A06BB54362548D2CF158F2CFPAJ1A" TargetMode="External"/><Relationship Id="rId230" Type="http://schemas.openxmlformats.org/officeDocument/2006/relationships/hyperlink" Target="consultantplus://offline/ref=2397C12501A48F8F4EAB3858D93D815BA9AC72488D631885FB61624F98D1D1D0E9EF1302E11EE88165E1484C65DFB125A06BB54362548D2CF158F2CFPAJ1A" TargetMode="External"/><Relationship Id="rId251" Type="http://schemas.openxmlformats.org/officeDocument/2006/relationships/hyperlink" Target="consultantplus://offline/ref=2397C12501A48F8F4EAB3858D93D815BA9AC72488D63198EFC63624F98D1D1D0E9EF1302E11EE88165E1494968DFB125A06BB54362548D2CF158F2CFPAJ1A" TargetMode="External"/><Relationship Id="rId25" Type="http://schemas.openxmlformats.org/officeDocument/2006/relationships/hyperlink" Target="consultantplus://offline/ref=2397C12501A48F8F4EAB3858D93D815BA9AC7248896B1985FE6E3F459088DDD2EEE04C07E60FE88165FF494B73D6E576PEJ7A" TargetMode="External"/><Relationship Id="rId46" Type="http://schemas.openxmlformats.org/officeDocument/2006/relationships/hyperlink" Target="consultantplus://offline/ref=2397C12501A48F8F4EAB3858D93D815BA9AC724884671B83FA6E3F459088DDD2EEE04C07E60FE88165FF494B73D6E576PEJ7A" TargetMode="External"/><Relationship Id="rId67" Type="http://schemas.openxmlformats.org/officeDocument/2006/relationships/hyperlink" Target="consultantplus://offline/ref=2397C12501A48F8F4EAB3858D93D815BA9AC7248856B168FF66E3F459088DDD2EEE04C07E60FE88165FF494B73D6E576PEJ7A" TargetMode="External"/><Relationship Id="rId272" Type="http://schemas.openxmlformats.org/officeDocument/2006/relationships/hyperlink" Target="consultantplus://offline/ref=2397C12501A48F8F4EAB2655CF51DB55A3A52947896514D0A2316418C781D785BBAF4D5BA35AFB8064FF4B4A6FPDJ7A" TargetMode="External"/><Relationship Id="rId293" Type="http://schemas.openxmlformats.org/officeDocument/2006/relationships/hyperlink" Target="consultantplus://offline/ref=2397C12501A48F8F4EAB3858D93D815BA9AC72488D631C81F86C624F98D1D1D0E9EF1302E11EE88165E1484365DFB125A06BB54362548D2CF158F2CFPAJ1A" TargetMode="External"/><Relationship Id="rId88" Type="http://schemas.openxmlformats.org/officeDocument/2006/relationships/hyperlink" Target="consultantplus://offline/ref=2397C12501A48F8F4EAB3858D93D815BA9AC724885671987FB6E3F459088DDD2EEE04C07E60FE88165FF494B73D6E576PEJ7A" TargetMode="External"/><Relationship Id="rId111" Type="http://schemas.openxmlformats.org/officeDocument/2006/relationships/hyperlink" Target="consultantplus://offline/ref=2397C12501A48F8F4EAB3858D93D815BA9AC72488D63178EFD63624F98D1D1D0E9EF1302E11EE88165E1494B64DFB125A06BB54362548D2CF158F2CFPAJ1A" TargetMode="External"/><Relationship Id="rId132" Type="http://schemas.openxmlformats.org/officeDocument/2006/relationships/hyperlink" Target="consultantplus://offline/ref=2397C12501A48F8F4EAB2655CF51DB55A3A224458E6514D0A2316418C781D785BBAF4D5BA35AFB8064FF4B4A6FPDJ7A" TargetMode="External"/><Relationship Id="rId153" Type="http://schemas.openxmlformats.org/officeDocument/2006/relationships/hyperlink" Target="consultantplus://offline/ref=2397C12501A48F8F4EAB3858D93D815BA9AC72488D63178EFD63624F98D1D1D0E9EF1302E11EE88165E1494C6CDFB125A06BB54362548D2CF158F2CFPAJ1A" TargetMode="External"/><Relationship Id="rId174" Type="http://schemas.openxmlformats.org/officeDocument/2006/relationships/hyperlink" Target="consultantplus://offline/ref=2397C12501A48F8F4EAB3858D93D815BA9AC72488D631D80FB63624F98D1D1D0E9EF1302F31EB08D64E1574A6CCAE774E6P3JDA" TargetMode="External"/><Relationship Id="rId195" Type="http://schemas.openxmlformats.org/officeDocument/2006/relationships/hyperlink" Target="consultantplus://offline/ref=2397C12501A48F8F4EAB3858D93D815BA9AC72488D631C81F86C624F98D1D1D0E9EF1302E11EE88165E1484A6ADFB125A06BB54362548D2CF158F2CFPAJ1A" TargetMode="External"/><Relationship Id="rId209" Type="http://schemas.openxmlformats.org/officeDocument/2006/relationships/hyperlink" Target="consultantplus://offline/ref=2397C12501A48F8F4EAB3858D93D815BA9AC724885671C83F66E3F459088DDD2EEE04C15E657E48065E148496680B430B133B9427C4A8C33ED5AF0PCJEA" TargetMode="External"/><Relationship Id="rId220" Type="http://schemas.openxmlformats.org/officeDocument/2006/relationships/hyperlink" Target="consultantplus://offline/ref=2397C12501A48F8F4EAB3858D93D815BA9AC72488D631885FB61624F98D1D1D0E9EF1302E11EE88165E1494D68DFB125A06BB54362548D2CF158F2CFPAJ1A" TargetMode="External"/><Relationship Id="rId241" Type="http://schemas.openxmlformats.org/officeDocument/2006/relationships/hyperlink" Target="consultantplus://offline/ref=2397C12501A48F8F4EAB3858D93D815BA9AC72488D631C8EFB60624F98D1D1D0E9EF1302E11EE88165E149486DDFB125A06BB54362548D2CF158F2CFPAJ1A" TargetMode="External"/><Relationship Id="rId15" Type="http://schemas.openxmlformats.org/officeDocument/2006/relationships/hyperlink" Target="consultantplus://offline/ref=2397C12501A48F8F4EAB3858D93D815BA9AC72488D631F85FD61624F98D1D1D0E9EF1302F31EB08D64E1574A6CCAE774E6P3JDA" TargetMode="External"/><Relationship Id="rId36" Type="http://schemas.openxmlformats.org/officeDocument/2006/relationships/hyperlink" Target="consultantplus://offline/ref=2397C12501A48F8F4EAB3858D93D815BA9AC72488A661A80FB6E3F459088DDD2EEE04C07E60FE88165FF494B73D6E576PEJ7A" TargetMode="External"/><Relationship Id="rId57" Type="http://schemas.openxmlformats.org/officeDocument/2006/relationships/hyperlink" Target="consultantplus://offline/ref=2397C12501A48F8F4EAB3858D93D815BA9AC724885641C8EFF6E3F459088DDD2EEE04C07E60FE88165FF494B73D6E576PEJ7A" TargetMode="External"/><Relationship Id="rId262" Type="http://schemas.openxmlformats.org/officeDocument/2006/relationships/hyperlink" Target="consultantplus://offline/ref=2397C12501A48F8F4EAB3858D93D815BA9AC72488D63198EFC63624F98D1D1D0E9EF1302E11EE88165E1484A6DDFB125A06BB54362548D2CF158F2CFPAJ1A" TargetMode="External"/><Relationship Id="rId283" Type="http://schemas.openxmlformats.org/officeDocument/2006/relationships/hyperlink" Target="consultantplus://offline/ref=2397C12501A48F8F4EAB2655CF51DB55A1A225408C6614D0A2316418C781D785A9AF1557A25AE58161EA1D1B2981E875E420B8437C488D2FPEJCA" TargetMode="External"/><Relationship Id="rId78" Type="http://schemas.openxmlformats.org/officeDocument/2006/relationships/hyperlink" Target="consultantplus://offline/ref=2397C12501A48F8F4EAB3858D93D815BA9AC72488D631F87F96C624F98D1D1D0E9EF1302F31EB08D64E1574A6CCAE774E6P3JDA" TargetMode="External"/><Relationship Id="rId99" Type="http://schemas.openxmlformats.org/officeDocument/2006/relationships/hyperlink" Target="consultantplus://offline/ref=2397C12501A48F8F4EAB3858D93D815BA9AC724885641A83F76E3F459088DDD2EEE04C07E60FE88165FF494B73D6E576PEJ7A" TargetMode="External"/><Relationship Id="rId101" Type="http://schemas.openxmlformats.org/officeDocument/2006/relationships/hyperlink" Target="consultantplus://offline/ref=2397C12501A48F8F4EAB3858D93D815BA9AC72488D631C8EFB60624F98D1D1D0E9EF1302E11EE88165E1494A6BDFB125A06BB54362548D2CF158F2CFPAJ1A" TargetMode="External"/><Relationship Id="rId122" Type="http://schemas.openxmlformats.org/officeDocument/2006/relationships/hyperlink" Target="consultantplus://offline/ref=2397C12501A48F8F4EAB3858D93D815BA9AC72488D63198EFC63624F98D1D1D0E9EF1302E11EE88165E149486FDFB125A06BB54362548D2CF158F2CFPAJ1A" TargetMode="External"/><Relationship Id="rId143" Type="http://schemas.openxmlformats.org/officeDocument/2006/relationships/hyperlink" Target="consultantplus://offline/ref=2397C12501A48F8F4EAB2655CF51DB55A4A52E45846214D0A2316418C781D785BBAF4D5BA35AFB8064FF4B4A6FPDJ7A" TargetMode="External"/><Relationship Id="rId164" Type="http://schemas.openxmlformats.org/officeDocument/2006/relationships/hyperlink" Target="consultantplus://offline/ref=2397C12501A48F8F4EAB3858D93D815BA9AC72488D631D80FB63624F98D1D1D0E9EF1302F31EB08D64E1574A6CCAE774E6P3JDA" TargetMode="External"/><Relationship Id="rId185" Type="http://schemas.openxmlformats.org/officeDocument/2006/relationships/hyperlink" Target="consultantplus://offline/ref=2397C12501A48F8F4EAB2655CF51DB55A2A62943846414D0A2316418C781D785A9AF1557A25AE5806CEA1D1B2981E875E420B8437C488D2FPEJCA" TargetMode="External"/><Relationship Id="rId9" Type="http://schemas.openxmlformats.org/officeDocument/2006/relationships/hyperlink" Target="consultantplus://offline/ref=2397C12501A48F8F4EAB3858D93D815BA9AC72488D63198EFC63624F98D1D1D0E9EF1302E11EE88165E1494A68DFB125A06BB54362548D2CF158F2CFPAJ1A" TargetMode="External"/><Relationship Id="rId210" Type="http://schemas.openxmlformats.org/officeDocument/2006/relationships/hyperlink" Target="consultantplus://offline/ref=2397C12501A48F8F4EAB3858D93D815BA9AC72488D631D80FA6D624F98D1D1D0E9EF1302F31EB08D64E1574A6CCAE774E6P3JDA" TargetMode="External"/><Relationship Id="rId26" Type="http://schemas.openxmlformats.org/officeDocument/2006/relationships/hyperlink" Target="consultantplus://offline/ref=2397C12501A48F8F4EAB3858D93D815BA9AC7248896A1B8FFC6E3F459088DDD2EEE04C07E60FE88165FF494B73D6E576PEJ7A" TargetMode="External"/><Relationship Id="rId231" Type="http://schemas.openxmlformats.org/officeDocument/2006/relationships/hyperlink" Target="consultantplus://offline/ref=2397C12501A48F8F4EAB3858D93D815BA9AC72488D63178EFD63624F98D1D1D0E9EF1302E11EE88165E14A4368DFB125A06BB54362548D2CF158F2CFPAJ1A" TargetMode="External"/><Relationship Id="rId252" Type="http://schemas.openxmlformats.org/officeDocument/2006/relationships/hyperlink" Target="consultantplus://offline/ref=2397C12501A48F8F4EAB3858D93D815BA9AC72488D63178EFD63624F98D1D1D0E9EF1302E11EE88165E14D4E6FDFB125A06BB54362548D2CF158F2CFPAJ1A" TargetMode="External"/><Relationship Id="rId273" Type="http://schemas.openxmlformats.org/officeDocument/2006/relationships/hyperlink" Target="consultantplus://offline/ref=2397C12501A48F8F4EAB2655CF51DB55A3A32D40846414D0A2316418C781D785A9AF1557A25AE58161EA1D1B2981E875E420B8437C488D2FPEJCA" TargetMode="External"/><Relationship Id="rId294" Type="http://schemas.openxmlformats.org/officeDocument/2006/relationships/hyperlink" Target="consultantplus://offline/ref=2397C12501A48F8F4EAB3858D93D815BA9AC72488D631C81F86C624F98D1D1D0E9EF1302E11EE88165E1484365DFB125A06BB54362548D2CF158F2CFPAJ1A" TargetMode="External"/><Relationship Id="rId47" Type="http://schemas.openxmlformats.org/officeDocument/2006/relationships/hyperlink" Target="consultantplus://offline/ref=2397C12501A48F8F4EAB3858D93D815BA9AC724884671781FA6E3F459088DDD2EEE04C07E60FE88165FF494B73D6E576PEJ7A" TargetMode="External"/><Relationship Id="rId68" Type="http://schemas.openxmlformats.org/officeDocument/2006/relationships/hyperlink" Target="consultantplus://offline/ref=2397C12501A48F8F4EAB3858D93D815BA9AC7248856A1784FD6E3F459088DDD2EEE04C07E60FE88165FF494B73D6E576PEJ7A" TargetMode="External"/><Relationship Id="rId89" Type="http://schemas.openxmlformats.org/officeDocument/2006/relationships/hyperlink" Target="consultantplus://offline/ref=2397C12501A48F8F4EAB3858D93D815BA9AC724885661F81F96E3F459088DDD2EEE04C07E60FE88165FF494B73D6E576PEJ7A" TargetMode="External"/><Relationship Id="rId112" Type="http://schemas.openxmlformats.org/officeDocument/2006/relationships/hyperlink" Target="consultantplus://offline/ref=2397C12501A48F8F4EAB3858D93D815BA9AC72488D631C8EFB60624F98D1D1D0E9EF1302E11EE88165E1494A64DFB125A06BB54362548D2CF158F2CFPAJ1A" TargetMode="External"/><Relationship Id="rId133" Type="http://schemas.openxmlformats.org/officeDocument/2006/relationships/hyperlink" Target="consultantplus://offline/ref=2397C12501A48F8F4EAB2655CF51DB55A3A32D40846414D0A2316418C781D785A9AF1557A25AE58161EA1D1B2981E875E420B8437C488D2FPEJCA" TargetMode="External"/><Relationship Id="rId154" Type="http://schemas.openxmlformats.org/officeDocument/2006/relationships/hyperlink" Target="consultantplus://offline/ref=2397C12501A48F8F4EAB3858D93D815BA9AC72488D63198EFC63624F98D1D1D0E9EF1302E11EE88165E1494864DFB125A06BB54362548D2CF158F2CFPAJ1A" TargetMode="External"/><Relationship Id="rId175" Type="http://schemas.openxmlformats.org/officeDocument/2006/relationships/hyperlink" Target="consultantplus://offline/ref=2397C12501A48F8F4EAB3858D93D815BA9AC724884651B82F76E3F459088DDD2EEE04C15E657E48065E14D436680B430B133B9427C4A8C33ED5AF0PCJEA" TargetMode="External"/><Relationship Id="rId196" Type="http://schemas.openxmlformats.org/officeDocument/2006/relationships/hyperlink" Target="consultantplus://offline/ref=2397C12501A48F8F4EAB3858D93D815BA9AC72488D631C81F86C624F98D1D1D0E9EF1302E11EE88165E1484A65DFB125A06BB54362548D2CF158F2CFPAJ1A" TargetMode="External"/><Relationship Id="rId200" Type="http://schemas.openxmlformats.org/officeDocument/2006/relationships/hyperlink" Target="consultantplus://offline/ref=2397C12501A48F8F4EAB3858D93D815BA9AC72488D63178EFD63624F98D1D1D0E9EF1302E11EE88165E1484F64DFB125A06BB54362548D2CF158F2CFPAJ1A" TargetMode="External"/><Relationship Id="rId16" Type="http://schemas.openxmlformats.org/officeDocument/2006/relationships/hyperlink" Target="consultantplus://offline/ref=2397C12501A48F8F4EAB3858D93D815BA9AC7248886A1683F86E3F459088DDD2EEE04C07E60FE88165FF494B73D6E576PEJ7A" TargetMode="External"/><Relationship Id="rId221" Type="http://schemas.openxmlformats.org/officeDocument/2006/relationships/hyperlink" Target="consultantplus://offline/ref=2397C12501A48F8F4EAB3858D93D815BA9AC72488D63178EFD63624F98D1D1D0E9EF1302E11EE88165E14A4969DFB125A06BB54362548D2CF158F2CFPAJ1A" TargetMode="External"/><Relationship Id="rId242" Type="http://schemas.openxmlformats.org/officeDocument/2006/relationships/hyperlink" Target="consultantplus://offline/ref=2397C12501A48F8F4EAB3858D93D815BA9AC72488D631C8EFB60624F98D1D1D0E9EF1302E11EE88165E149486DDFB125A06BB54362548D2CF158F2CFPAJ1A" TargetMode="External"/><Relationship Id="rId263" Type="http://schemas.openxmlformats.org/officeDocument/2006/relationships/hyperlink" Target="consultantplus://offline/ref=2397C12501A48F8F4EAB3858D93D815BA9AC72488D63198EFC63624F98D1D1D0E9EF1302E11EE88165E1484A6EDFB125A06BB54362548D2CF158F2CFPAJ1A" TargetMode="External"/><Relationship Id="rId284" Type="http://schemas.openxmlformats.org/officeDocument/2006/relationships/hyperlink" Target="consultantplus://offline/ref=2397C12501A48F8F4EAB2655CF51DB55A2AF2B4D8B6214D0A2316418C781D785A9AF1557A25AE58161EA1D1B2981E875E420B8437C488D2FPEJCA" TargetMode="External"/><Relationship Id="rId37" Type="http://schemas.openxmlformats.org/officeDocument/2006/relationships/hyperlink" Target="consultantplus://offline/ref=2397C12501A48F8F4EAB3858D93D815BA9AC72488A6B1F85FB6E3F459088DDD2EEE04C07E60FE88165FF494B73D6E576PEJ7A" TargetMode="External"/><Relationship Id="rId58" Type="http://schemas.openxmlformats.org/officeDocument/2006/relationships/hyperlink" Target="consultantplus://offline/ref=2397C12501A48F8F4EAB3858D93D815BA9AC7248856B1F8FFE6E3F459088DDD2EEE04C07E60FE88165FF494B73D6E576PEJ7A" TargetMode="External"/><Relationship Id="rId79" Type="http://schemas.openxmlformats.org/officeDocument/2006/relationships/hyperlink" Target="consultantplus://offline/ref=2397C12501A48F8F4EAB3858D93D815BA9AC724884661883FE6E3F459088DDD2EEE04C07E60FE88165FF494B73D6E576PEJ7A" TargetMode="External"/><Relationship Id="rId102" Type="http://schemas.openxmlformats.org/officeDocument/2006/relationships/hyperlink" Target="consultantplus://offline/ref=2397C12501A48F8F4EAB3858D93D815BA9AC72488D631984FE66624F98D1D1D0E9EF1302E11EE88165E1494A6BDFB125A06BB54362548D2CF158F2CFPAJ1A" TargetMode="External"/><Relationship Id="rId123" Type="http://schemas.openxmlformats.org/officeDocument/2006/relationships/hyperlink" Target="consultantplus://offline/ref=2397C12501A48F8F4EAB3858D93D815BA9AC72488D63178EFD63624F98D1D1D0E9EF1302E11EE88165E1494E65DFB125A06BB54362548D2CF158F2CFPAJ1A" TargetMode="External"/><Relationship Id="rId144" Type="http://schemas.openxmlformats.org/officeDocument/2006/relationships/hyperlink" Target="consultantplus://offline/ref=2397C12501A48F8F4EAB3858D93D815BA9AC72488D631883FC61624F98D1D1D0E9EF1302F31EB08D64E1574A6CCAE774E6P3JDA" TargetMode="External"/><Relationship Id="rId90" Type="http://schemas.openxmlformats.org/officeDocument/2006/relationships/hyperlink" Target="consultantplus://offline/ref=2397C12501A48F8F4EAB3858D93D815BA9AC724885641F83FA6E3F459088DDD2EEE04C07E60FE88165FF494B73D6E576PEJ7A" TargetMode="External"/><Relationship Id="rId165" Type="http://schemas.openxmlformats.org/officeDocument/2006/relationships/hyperlink" Target="consultantplus://offline/ref=2397C12501A48F8F4EAB3858D93D815BA9AC724884651B82F76E3F459088DDD2EEE04C15E657E48065E14D436680B430B133B9427C4A8C33ED5AF0PCJEA" TargetMode="External"/><Relationship Id="rId186" Type="http://schemas.openxmlformats.org/officeDocument/2006/relationships/hyperlink" Target="consultantplus://offline/ref=2397C12501A48F8F4EAB3858D93D815BA9AC724884621E85FC6E3F459088DDD2EEE04C07E60FE88165FF494B73D6E576PEJ7A" TargetMode="External"/><Relationship Id="rId211" Type="http://schemas.openxmlformats.org/officeDocument/2006/relationships/hyperlink" Target="consultantplus://offline/ref=2397C12501A48F8F4EAB3858D93D815BA9AC72488D63188EF961624F98D1D1D0E9EF1302E11EE88165E1414E6BDFB125A06BB54362548D2CF158F2CFPAJ1A" TargetMode="External"/><Relationship Id="rId232" Type="http://schemas.openxmlformats.org/officeDocument/2006/relationships/hyperlink" Target="consultantplus://offline/ref=2397C12501A48F8F4EAB3858D93D815BA9AC72488D631984FE66624F98D1D1D0E9EF1302E11EE88165E148496BDFB125A06BB54362548D2CF158F2CFPAJ1A" TargetMode="External"/><Relationship Id="rId253" Type="http://schemas.openxmlformats.org/officeDocument/2006/relationships/hyperlink" Target="consultantplus://offline/ref=2397C12501A48F8F4EAB3858D93D815BA9AC72488D63198EFC63624F98D1D1D0E9EF1302E11EE88165E149496BDFB125A06BB54362548D2CF158F2CFPAJ1A" TargetMode="External"/><Relationship Id="rId274" Type="http://schemas.openxmlformats.org/officeDocument/2006/relationships/hyperlink" Target="consultantplus://offline/ref=2397C12501A48F8F4EAB3858D93D815BA9AC72488D631C81F86C624F98D1D1D0E9EF1302E11EE88165E1484365DFB125A06BB54362548D2CF158F2CFPAJ1A" TargetMode="External"/><Relationship Id="rId295" Type="http://schemas.openxmlformats.org/officeDocument/2006/relationships/hyperlink" Target="consultantplus://offline/ref=2397C12501A48F8F4EAB3858D93D815BA9AC72488D631C81F86C624F98D1D1D0E9EF1302E11EE88165E1484365DFB125A06BB54362548D2CF158F2CFPAJ1A" TargetMode="External"/><Relationship Id="rId27" Type="http://schemas.openxmlformats.org/officeDocument/2006/relationships/hyperlink" Target="consultantplus://offline/ref=2397C12501A48F8F4EAB3858D93D815BA9AC724884631F83F66E3F459088DDD2EEE04C15E657E48065E14B4C6680B430B133B9427C4A8C33ED5AF0PCJEA" TargetMode="External"/><Relationship Id="rId48" Type="http://schemas.openxmlformats.org/officeDocument/2006/relationships/hyperlink" Target="consultantplus://offline/ref=2397C12501A48F8F4EAB3858D93D815BA9AC7248846A1984FD6E3F459088DDD2EEE04C07E60FE88165FF494B73D6E576PEJ7A" TargetMode="External"/><Relationship Id="rId69" Type="http://schemas.openxmlformats.org/officeDocument/2006/relationships/hyperlink" Target="consultantplus://offline/ref=2397C12501A48F8F4EAB3858D93D815BA9AC72488B621886FF6E3F459088DDD2EEE04C07E60FE88165FF494B73D6E576PEJ7A" TargetMode="External"/><Relationship Id="rId113" Type="http://schemas.openxmlformats.org/officeDocument/2006/relationships/hyperlink" Target="consultantplus://offline/ref=2397C12501A48F8F4EAB3858D93D815BA9AC72488D63178EFD63624F98D1D1D0E9EF1302E11EE88165E1494868DFB125A06BB54362548D2CF158F2CFPAJ1A" TargetMode="External"/><Relationship Id="rId134" Type="http://schemas.openxmlformats.org/officeDocument/2006/relationships/hyperlink" Target="consultantplus://offline/ref=2397C12501A48F8F4EAB2655CF51DB55A3A32D40846414D0A2316418C781D785A9AF1557A25AE58161EA1D1B2981E875E420B8437C488D2FPEJCA" TargetMode="External"/><Relationship Id="rId80" Type="http://schemas.openxmlformats.org/officeDocument/2006/relationships/hyperlink" Target="consultantplus://offline/ref=2397C12501A48F8F4EAB3858D93D815BA9AC724884651E80F86E3F459088DDD2EEE04C07E60FE88165FF494B73D6E576PEJ7A" TargetMode="External"/><Relationship Id="rId155" Type="http://schemas.openxmlformats.org/officeDocument/2006/relationships/hyperlink" Target="consultantplus://offline/ref=2397C12501A48F8F4EAB3858D93D815BA9AC72488D63178EFD63624F98D1D1D0E9EF1302E11EE88165E1494C6FDFB125A06BB54362548D2CF158F2CFPAJ1A" TargetMode="External"/><Relationship Id="rId176" Type="http://schemas.openxmlformats.org/officeDocument/2006/relationships/hyperlink" Target="consultantplus://offline/ref=2397C12501A48F8F4EAB3858D93D815BA9AC72488D631A8EFA6C624F98D1D1D0E9EF1302F31EB08D64E1574A6CCAE774E6P3JDA" TargetMode="External"/><Relationship Id="rId197" Type="http://schemas.openxmlformats.org/officeDocument/2006/relationships/hyperlink" Target="consultantplus://offline/ref=2397C12501A48F8F4EAB3858D93D815BA9AC72488D63178EFD63624F98D1D1D0E9EF1302E11EE88165E1494D65DFB125A06BB54362548D2CF158F2CFPAJ1A" TargetMode="External"/><Relationship Id="rId201" Type="http://schemas.openxmlformats.org/officeDocument/2006/relationships/hyperlink" Target="consultantplus://offline/ref=2397C12501A48F8F4EAB3858D93D815BA9AC724885671C83F66E3F459088DDD2EEE04C15E657E48065E148496680B430B133B9427C4A8C33ED5AF0PCJEA" TargetMode="External"/><Relationship Id="rId222" Type="http://schemas.openxmlformats.org/officeDocument/2006/relationships/hyperlink" Target="consultantplus://offline/ref=2397C12501A48F8F4EAB3858D93D815BA9AC72488D63178EFD63624F98D1D1D0E9EF1302E11EE88165E14A4F69DFB125A06BB54362548D2CF158F2CFPAJ1A" TargetMode="External"/><Relationship Id="rId243" Type="http://schemas.openxmlformats.org/officeDocument/2006/relationships/hyperlink" Target="consultantplus://offline/ref=2397C12501A48F8F4EAB3858D93D815BA9AC72488D631C8EFB60624F98D1D1D0E9EF1302E11EE88165E149486DDFB125A06BB54362548D2CF158F2CFPAJ1A" TargetMode="External"/><Relationship Id="rId264" Type="http://schemas.openxmlformats.org/officeDocument/2006/relationships/hyperlink" Target="consultantplus://offline/ref=2397C12501A48F8F4EAB3858D93D815BA9AC72488D63198EFC63624F98D1D1D0E9EF1302E11EE88165E1484A68DFB125A06BB54362548D2CF158F2CFPAJ1A" TargetMode="External"/><Relationship Id="rId285" Type="http://schemas.openxmlformats.org/officeDocument/2006/relationships/hyperlink" Target="consultantplus://offline/ref=2397C12501A48F8F4EAB2655CF51DB55A1A225408C6614D0A2316418C781D785A9AF1557A25AE58161EA1D1B2981E875E420B8437C488D2FPEJCA" TargetMode="External"/><Relationship Id="rId17" Type="http://schemas.openxmlformats.org/officeDocument/2006/relationships/hyperlink" Target="consultantplus://offline/ref=2397C12501A48F8F4EAB3858D93D815BA9AC724889631986FA6E3F459088DDD2EEE04C07E60FE88165FF494B73D6E576PEJ7A" TargetMode="External"/><Relationship Id="rId38" Type="http://schemas.openxmlformats.org/officeDocument/2006/relationships/hyperlink" Target="consultantplus://offline/ref=2397C12501A48F8F4EAB3858D93D815BA9AC72488A6A1784FD6E3F459088DDD2EEE04C07E60FE88165FF494B73D6E576PEJ7A" TargetMode="External"/><Relationship Id="rId59" Type="http://schemas.openxmlformats.org/officeDocument/2006/relationships/hyperlink" Target="consultantplus://offline/ref=2397C12501A48F8F4EAB3858D93D815BA9AC7248856B1785FD6E3F459088DDD2EEE04C07E60FE88165FF494B73D6E576PEJ7A" TargetMode="External"/><Relationship Id="rId103" Type="http://schemas.openxmlformats.org/officeDocument/2006/relationships/hyperlink" Target="consultantplus://offline/ref=2397C12501A48F8F4EAB3858D93D815BA9AC72488D63198EFC63624F98D1D1D0E9EF1302E11EE88165E1494A6BDFB125A06BB54362548D2CF158F2CFPAJ1A" TargetMode="External"/><Relationship Id="rId124" Type="http://schemas.openxmlformats.org/officeDocument/2006/relationships/hyperlink" Target="consultantplus://offline/ref=2397C12501A48F8F4EAB3858D93D815BA9AC72488D631C8EFB60624F98D1D1D0E9EF1302E11EE88165E1494B6FDFB125A06BB54362548D2CF158F2CFPAJ1A" TargetMode="External"/><Relationship Id="rId70" Type="http://schemas.openxmlformats.org/officeDocument/2006/relationships/hyperlink" Target="consultantplus://offline/ref=2397C12501A48F8F4EAB3858D93D815BA9AC72488B621784F66E3F459088DDD2EEE04C07E60FE88165FF494B73D6E576PEJ7A" TargetMode="External"/><Relationship Id="rId91" Type="http://schemas.openxmlformats.org/officeDocument/2006/relationships/hyperlink" Target="consultantplus://offline/ref=2397C12501A48F8F4EAB3858D93D815BA9AC7248856B1F8EF96E3F459088DDD2EEE04C07E60FE88165FF494B73D6E576PEJ7A" TargetMode="External"/><Relationship Id="rId145" Type="http://schemas.openxmlformats.org/officeDocument/2006/relationships/hyperlink" Target="consultantplus://offline/ref=2397C12501A48F8F4EAB3858D93D815BA9AC72488D631C81F86C624F98D1D1D0E9EF1302E11EE88165E1494268DFB125A06BB54362548D2CF158F2CFPAJ1A" TargetMode="External"/><Relationship Id="rId166" Type="http://schemas.openxmlformats.org/officeDocument/2006/relationships/hyperlink" Target="consultantplus://offline/ref=2397C12501A48F8F4EAB2655CF51DB55A4A42843896014D0A2316418C781D785A9AF1552A152E68B31B00D1F60D5E56AE43FA6406248P8JEA" TargetMode="External"/><Relationship Id="rId187" Type="http://schemas.openxmlformats.org/officeDocument/2006/relationships/hyperlink" Target="consultantplus://offline/ref=2397C12501A48F8F4EAB2655CF51DB55A3A52C438C6014D0A2316418C781D785A9AF1557A25AE5806DEA1D1B2981E875E420B8437C488D2FPEJCA" TargetMode="External"/><Relationship Id="rId1" Type="http://schemas.openxmlformats.org/officeDocument/2006/relationships/styles" Target="styles.xml"/><Relationship Id="rId212" Type="http://schemas.openxmlformats.org/officeDocument/2006/relationships/hyperlink" Target="consultantplus://offline/ref=2397C12501A48F8F4EAB3858D93D815BA9AC72488D631D80FB63624F98D1D1D0E9EF1302F31EB08D64E1574A6CCAE774E6P3JDA" TargetMode="External"/><Relationship Id="rId233" Type="http://schemas.openxmlformats.org/officeDocument/2006/relationships/hyperlink" Target="consultantplus://offline/ref=2397C12501A48F8F4EAB3858D93D815BA9AC72488D63178EFD63624F98D1D1D0E9EF1302E11EE88165E14D4B68DFB125A06BB54362548D2CF158F2CFPAJ1A" TargetMode="External"/><Relationship Id="rId254" Type="http://schemas.openxmlformats.org/officeDocument/2006/relationships/hyperlink" Target="consultantplus://offline/ref=2397C12501A48F8F4EAB3858D93D815BA9AC72488D63178EFD63624F98D1D1D0E9EF1302E11EE88165E14D4E6FDFB125A06BB54362548D2CF158F2CFPAJ1A" TargetMode="External"/><Relationship Id="rId28" Type="http://schemas.openxmlformats.org/officeDocument/2006/relationships/hyperlink" Target="consultantplus://offline/ref=2397C12501A48F8F4EAB3858D93D815BA9AC724884651E81FE6E3F459088DDD2EEE04C15E657E48065E14A4C6680B430B133B9427C4A8C33ED5AF0PCJEA" TargetMode="External"/><Relationship Id="rId49" Type="http://schemas.openxmlformats.org/officeDocument/2006/relationships/hyperlink" Target="consultantplus://offline/ref=2397C12501A48F8F4EAB3858D93D815BA9AC724885621981FA6E3F459088DDD2EEE04C07E60FE88165FF494B73D6E576PEJ7A" TargetMode="External"/><Relationship Id="rId114" Type="http://schemas.openxmlformats.org/officeDocument/2006/relationships/hyperlink" Target="consultantplus://offline/ref=2397C12501A48F8F4EAB3858D93D815BA9AC72488D631885FB61624F98D1D1D0E9EF1302E11EE88165E1494B6FDFB125A06BB54362548D2CF158F2CFPAJ1A" TargetMode="External"/><Relationship Id="rId275" Type="http://schemas.openxmlformats.org/officeDocument/2006/relationships/hyperlink" Target="consultantplus://offline/ref=2397C12501A48F8F4EAB3858D93D815BA9AC72488D631C81F86C624F98D1D1D0E9EF1302E11EE88165E1484365DFB125A06BB54362548D2CF158F2CFPAJ1A" TargetMode="External"/><Relationship Id="rId296" Type="http://schemas.openxmlformats.org/officeDocument/2006/relationships/hyperlink" Target="consultantplus://offline/ref=2397C12501A48F8F4EAB3858D93D815BA9AC72488D631C81F86C624F98D1D1D0E9EF1302E11EE88165E1484365DFB125A06BB54362548D2CF158F2CFPAJ1A" TargetMode="External"/><Relationship Id="rId300" Type="http://schemas.openxmlformats.org/officeDocument/2006/relationships/hyperlink" Target="consultantplus://offline/ref=2397C12501A48F8F4EAB3858D93D815BA9AC72488D631C81F86C624F98D1D1D0E9EF1302E11EE88165E14B4A6FDFB125A06BB54362548D2CF158F2CFPAJ1A" TargetMode="External"/><Relationship Id="rId60" Type="http://schemas.openxmlformats.org/officeDocument/2006/relationships/hyperlink" Target="consultantplus://offline/ref=2397C12501A48F8F4EAB3858D93D815BA9AC7248856A1786F96E3F459088DDD2EEE04C07E60FE88165FF494B73D6E576PEJ7A" TargetMode="External"/><Relationship Id="rId81" Type="http://schemas.openxmlformats.org/officeDocument/2006/relationships/hyperlink" Target="consultantplus://offline/ref=2397C12501A48F8F4EAB3858D93D815BA9AC724884651681FA6E3F459088DDD2EEE04C07E60FE88165FF494B73D6E576PEJ7A" TargetMode="External"/><Relationship Id="rId135" Type="http://schemas.openxmlformats.org/officeDocument/2006/relationships/hyperlink" Target="consultantplus://offline/ref=2397C12501A48F8F4EAB2655CF51DB55A3A32D40846414D0A2316418C781D785A9AF1557A25AE58161EA1D1B2981E875E420B8437C488D2FPEJCA" TargetMode="External"/><Relationship Id="rId156" Type="http://schemas.openxmlformats.org/officeDocument/2006/relationships/hyperlink" Target="consultantplus://offline/ref=2397C12501A48F8F4EAB3858D93D815BA9AC72488D63198EFC63624F98D1D1D0E9EF1302E11EE88165E149496DDFB125A06BB54362548D2CF158F2CFPAJ1A" TargetMode="External"/><Relationship Id="rId177" Type="http://schemas.openxmlformats.org/officeDocument/2006/relationships/hyperlink" Target="consultantplus://offline/ref=2397C12501A48F8F4EAB3858D93D815BA9AC72488D63178EFD63624F98D1D1D0E9EF1302E11EE88165E1494D6EDFB125A06BB54362548D2CF158F2CFPAJ1A" TargetMode="External"/><Relationship Id="rId198" Type="http://schemas.openxmlformats.org/officeDocument/2006/relationships/hyperlink" Target="consultantplus://offline/ref=2397C12501A48F8F4EAB3858D93D815BA9AC72488D631C81F86C624F98D1D1D0E9EF1302E11EE88165E1484D6CDFB125A06BB54362548D2CF158F2CFPAJ1A" TargetMode="External"/><Relationship Id="rId202" Type="http://schemas.openxmlformats.org/officeDocument/2006/relationships/hyperlink" Target="consultantplus://offline/ref=2397C12501A48F8F4EAB3858D93D815BA9AC72488D63188EF961624F98D1D1D0E9EF1302E11EE88165E1414E6BDFB125A06BB54362548D2CF158F2CFPAJ1A" TargetMode="External"/><Relationship Id="rId223" Type="http://schemas.openxmlformats.org/officeDocument/2006/relationships/hyperlink" Target="consultantplus://offline/ref=2397C12501A48F8F4EAB3858D93D815BA9AC72488D631984FE66624F98D1D1D0E9EF1302E11EE88165E1484968DFB125A06BB54362548D2CF158F2CFPAJ1A" TargetMode="External"/><Relationship Id="rId244" Type="http://schemas.openxmlformats.org/officeDocument/2006/relationships/hyperlink" Target="consultantplus://offline/ref=2397C12501A48F8F4EAB3858D93D815BA9AC72488D631C8EFB60624F98D1D1D0E9EF1302E11EE88165E149486DDFB125A06BB54362548D2CF158F2CFPAJ1A" TargetMode="External"/><Relationship Id="rId18" Type="http://schemas.openxmlformats.org/officeDocument/2006/relationships/hyperlink" Target="consultantplus://offline/ref=2397C12501A48F8F4EAB3858D93D815BA9AC724889621A8EFD6E3F459088DDD2EEE04C07E60FE88165FF494B73D6E576PEJ7A" TargetMode="External"/><Relationship Id="rId39" Type="http://schemas.openxmlformats.org/officeDocument/2006/relationships/hyperlink" Target="consultantplus://offline/ref=2397C12501A48F8F4EAB3858D93D815BA9AC72488B621886FC6E3F459088DDD2EEE04C07E60FE88165FF494B73D6E576PEJ7A" TargetMode="External"/><Relationship Id="rId265" Type="http://schemas.openxmlformats.org/officeDocument/2006/relationships/hyperlink" Target="consultantplus://offline/ref=2397C12501A48F8F4EAB3858D93D815BA9AC72488D63198EFC63624F98D1D1D0E9EF1302E11EE88165E1484A64DFB125A06BB54362548D2CF158F2CFPAJ1A" TargetMode="External"/><Relationship Id="rId286" Type="http://schemas.openxmlformats.org/officeDocument/2006/relationships/hyperlink" Target="consultantplus://offline/ref=2397C12501A48F8F4EAB2655CF51DB55A1A225408C6614D0A2316418C781D785A9AF1557A25AE58161EA1D1B2981E875E420B8437C488D2FPEJCA" TargetMode="External"/><Relationship Id="rId50" Type="http://schemas.openxmlformats.org/officeDocument/2006/relationships/hyperlink" Target="consultantplus://offline/ref=2397C12501A48F8F4EAB3858D93D815BA9AC724885601F81F86E3F459088DDD2EEE04C07E60FE88165FF494B73D6E576PEJ7A" TargetMode="External"/><Relationship Id="rId104" Type="http://schemas.openxmlformats.org/officeDocument/2006/relationships/hyperlink" Target="consultantplus://offline/ref=2397C12501A48F8F4EAB3858D93D815BA9AC72488D631885FB61624F98D1D1D0E9EF1302E11EE88165E1494A6BDFB125A06BB54362548D2CF158F2CFPAJ1A" TargetMode="External"/><Relationship Id="rId125" Type="http://schemas.openxmlformats.org/officeDocument/2006/relationships/hyperlink" Target="consultantplus://offline/ref=2397C12501A48F8F4EAB3858D93D815BA9AC72488D631C81F86C624F98D1D1D0E9EF1302E11EE88165E1494C6CDFB125A06BB54362548D2CF158F2CFPAJ1A" TargetMode="External"/><Relationship Id="rId146" Type="http://schemas.openxmlformats.org/officeDocument/2006/relationships/hyperlink" Target="consultantplus://offline/ref=2397C12501A48F8F4EAB3858D93D815BA9AC72488D631C81F86C624F98D1D1D0E9EF1302E11EE88165E149426BDFB125A06BB54362548D2CF158F2CFPAJ1A" TargetMode="External"/><Relationship Id="rId167" Type="http://schemas.openxmlformats.org/officeDocument/2006/relationships/hyperlink" Target="consultantplus://offline/ref=2397C12501A48F8F4EAB2655CF51DB55A4A42843896014D0A2316418C781D785A9AF1551AA5EE38B31B00D1F60D5E56AE43FA6406248P8JEA" TargetMode="External"/><Relationship Id="rId188" Type="http://schemas.openxmlformats.org/officeDocument/2006/relationships/hyperlink" Target="consultantplus://offline/ref=2397C12501A48F8F4EAB2655CF51DB55A2AF29418E6414D0A2316418C781D785BBAF4D5BA35AFB8064FF4B4A6FPDJ7A" TargetMode="External"/><Relationship Id="rId71" Type="http://schemas.openxmlformats.org/officeDocument/2006/relationships/hyperlink" Target="consultantplus://offline/ref=2397C12501A48F8F4EAB3858D93D815BA9AC72488B611A82FD6E3F459088DDD2EEE04C07E60FE88165FF494B73D6E576PEJ7A" TargetMode="External"/><Relationship Id="rId92" Type="http://schemas.openxmlformats.org/officeDocument/2006/relationships/hyperlink" Target="consultantplus://offline/ref=2397C12501A48F8F4EAB3858D93D815BA9AC7248856A1787FF6E3F459088DDD2EEE04C07E60FE88165FF494B73D6E576PEJ7A" TargetMode="External"/><Relationship Id="rId213" Type="http://schemas.openxmlformats.org/officeDocument/2006/relationships/hyperlink" Target="consultantplus://offline/ref=2397C12501A48F8F4EAB3858D93D815BA9AC72488D631784F666624F98D1D1D0E9EF1302E11EE88165E1484868DFB125A06BB54362548D2CF158F2CFPAJ1A" TargetMode="External"/><Relationship Id="rId234" Type="http://schemas.openxmlformats.org/officeDocument/2006/relationships/hyperlink" Target="consultantplus://offline/ref=2397C12501A48F8F4EAB3858D93D815BA9AC72488D63188EF764624F98D1D1D0E9EF1302F31EB08D64E1574A6CCAE774E6P3JDA" TargetMode="External"/><Relationship Id="rId2" Type="http://schemas.microsoft.com/office/2007/relationships/stylesWithEffects" Target="stylesWithEffects.xml"/><Relationship Id="rId29" Type="http://schemas.openxmlformats.org/officeDocument/2006/relationships/hyperlink" Target="consultantplus://offline/ref=2397C12501A48F8F4EAB3858D93D815BA9AC724884651E81FE6E3F459088DDD2EEE04C15E657E48065E14A4D6680B430B133B9427C4A8C33ED5AF0PCJEA" TargetMode="External"/><Relationship Id="rId255" Type="http://schemas.openxmlformats.org/officeDocument/2006/relationships/hyperlink" Target="consultantplus://offline/ref=2397C12501A48F8F4EAB3858D93D815BA9AC72488D63198EFC63624F98D1D1D0E9EF1302E11EE88165E1494D64DFB125A06BB54362548D2CF158F2CFPAJ1A" TargetMode="External"/><Relationship Id="rId276" Type="http://schemas.openxmlformats.org/officeDocument/2006/relationships/hyperlink" Target="consultantplus://offline/ref=2397C12501A48F8F4EAB3858D93D815BA9AC72488D631C81F86C624F98D1D1D0E9EF1302E11EE88165E1484365DFB125A06BB54362548D2CF158F2CFPAJ1A" TargetMode="External"/><Relationship Id="rId297" Type="http://schemas.openxmlformats.org/officeDocument/2006/relationships/hyperlink" Target="consultantplus://offline/ref=2397C12501A48F8F4EAB3858D93D815BA9AC72488D631C81F86C624F98D1D1D0E9EF1302E11EE88165E1484365DFB125A06BB54362548D2CF158F2CFPAJ1A" TargetMode="External"/><Relationship Id="rId40" Type="http://schemas.openxmlformats.org/officeDocument/2006/relationships/hyperlink" Target="consultantplus://offline/ref=2397C12501A48F8F4EAB3858D93D815BA9AC72488B611E84FA6E3F459088DDD2EEE04C07E60FE88165FF494B73D6E576PEJ7A" TargetMode="External"/><Relationship Id="rId115" Type="http://schemas.openxmlformats.org/officeDocument/2006/relationships/hyperlink" Target="consultantplus://offline/ref=2397C12501A48F8F4EAB3858D93D815BA9AC72488D631C81F86C624F98D1D1D0E9EF1302E11EE88165E1494E6EDFB125A06BB54362548D2CF158F2CFPAJ1A" TargetMode="External"/><Relationship Id="rId136" Type="http://schemas.openxmlformats.org/officeDocument/2006/relationships/hyperlink" Target="consultantplus://offline/ref=2397C12501A48F8F4EAB2655CF51DB55A3A224458E6514D0A2316418C781D785BBAF4D5BA35AFB8064FF4B4A6FPDJ7A" TargetMode="External"/><Relationship Id="rId157" Type="http://schemas.openxmlformats.org/officeDocument/2006/relationships/hyperlink" Target="consultantplus://offline/ref=2397C12501A48F8F4EAB3858D93D815BA9AC72488D63178EFD63624F98D1D1D0E9EF1302E11EE88165E1494C6EDFB125A06BB54362548D2CF158F2CFPAJ1A" TargetMode="External"/><Relationship Id="rId178" Type="http://schemas.openxmlformats.org/officeDocument/2006/relationships/hyperlink" Target="consultantplus://offline/ref=2397C12501A48F8F4EAB3858D93D815BA9AC72488D63178EFD63624F98D1D1D0E9EF1302E11EE88165E1494D69DFB125A06BB54362548D2CF158F2CFPAJ1A" TargetMode="External"/><Relationship Id="rId301" Type="http://schemas.openxmlformats.org/officeDocument/2006/relationships/fontTable" Target="fontTable.xml"/><Relationship Id="rId61" Type="http://schemas.openxmlformats.org/officeDocument/2006/relationships/hyperlink" Target="consultantplus://offline/ref=2397C12501A48F8F4EAB3858D93D815BA9AC72488D631F85FC60624F98D1D1D0E9EF1302F31EB08D64E1574A6CCAE774E6P3JDA" TargetMode="External"/><Relationship Id="rId82" Type="http://schemas.openxmlformats.org/officeDocument/2006/relationships/hyperlink" Target="consultantplus://offline/ref=2397C12501A48F8F4EAB3858D93D815BA9AC7248846A1D85FB6E3F459088DDD2EEE04C07E60FE88165FF494B73D6E576PEJ7A" TargetMode="External"/><Relationship Id="rId199" Type="http://schemas.openxmlformats.org/officeDocument/2006/relationships/hyperlink" Target="consultantplus://offline/ref=2397C12501A48F8F4EAB3858D93D815BA9AC72488D63178EFD63624F98D1D1D0E9EF1302E11EE88165E1484F65DFB125A06BB54362548D2CF158F2CFPAJ1A" TargetMode="External"/><Relationship Id="rId203" Type="http://schemas.openxmlformats.org/officeDocument/2006/relationships/hyperlink" Target="consultantplus://offline/ref=2397C12501A48F8F4EAB3858D93D815BA9AC72488D631D80FB63624F98D1D1D0E9EF1302F31EB08D64E1574A6CCAE774E6P3JDA" TargetMode="External"/><Relationship Id="rId19" Type="http://schemas.openxmlformats.org/officeDocument/2006/relationships/hyperlink" Target="consultantplus://offline/ref=2397C12501A48F8F4EAB3858D93D815BA9AC724889621984FC6E3F459088DDD2EEE04C07E60FE88165FF494B73D6E576PEJ7A" TargetMode="External"/><Relationship Id="rId224" Type="http://schemas.openxmlformats.org/officeDocument/2006/relationships/hyperlink" Target="consultantplus://offline/ref=2397C12501A48F8F4EAB3858D93D815BA9AC72488D631885FB61624F98D1D1D0E9EF1302E11EE88165E149436CDFB125A06BB54362548D2CF158F2CFPAJ1A" TargetMode="External"/><Relationship Id="rId245" Type="http://schemas.openxmlformats.org/officeDocument/2006/relationships/hyperlink" Target="consultantplus://offline/ref=2397C12501A48F8F4EAB3858D93D815BA9AC72488D631C8EFB60624F98D1D1D0E9EF1302E11EE88165E149486DDFB125A06BB54362548D2CF158F2CFPAJ1A" TargetMode="External"/><Relationship Id="rId266" Type="http://schemas.openxmlformats.org/officeDocument/2006/relationships/hyperlink" Target="consultantplus://offline/ref=2397C12501A48F8F4EAB3858D93D815BA9AC72488D63178EFD63624F98D1D1D0E9EF1302E11EE88165E14D4F69DFB125A06BB54362548D2CF158F2CFPAJ1A" TargetMode="External"/><Relationship Id="rId287" Type="http://schemas.openxmlformats.org/officeDocument/2006/relationships/hyperlink" Target="consultantplus://offline/ref=2397C12501A48F8F4EAB2655CF51DB55A2AF2B4D8B6214D0A2316418C781D785A9AF1557A25AE58161EA1D1B2981E875E420B8437C488D2FPEJCA" TargetMode="External"/><Relationship Id="rId30" Type="http://schemas.openxmlformats.org/officeDocument/2006/relationships/hyperlink" Target="consultantplus://offline/ref=2397C12501A48F8F4EAB3858D93D815BA9AC724884651E81FE6E3F459088DDD2EEE04C15E657E48065E14A436680B430B133B9427C4A8C33ED5AF0PCJEA" TargetMode="External"/><Relationship Id="rId105" Type="http://schemas.openxmlformats.org/officeDocument/2006/relationships/hyperlink" Target="consultantplus://offline/ref=2397C12501A48F8F4EAB3858D93D815BA9AC72488D63178EFD63624F98D1D1D0E9EF1302E11EE88165E1494A6BDFB125A06BB54362548D2CF158F2CFPAJ1A" TargetMode="External"/><Relationship Id="rId126" Type="http://schemas.openxmlformats.org/officeDocument/2006/relationships/hyperlink" Target="consultantplus://offline/ref=2397C12501A48F8F4EAB3858D93D815BA9AC72488D63178EFD63624F98D1D1D0E9EF1302E11EE88165E1494F69DFB125A06BB54362548D2CF158F2CFPAJ1A" TargetMode="External"/><Relationship Id="rId147" Type="http://schemas.openxmlformats.org/officeDocument/2006/relationships/hyperlink" Target="consultantplus://offline/ref=2397C12501A48F8F4EAB3858D93D815BA9AC72488D631C81F86C624F98D1D1D0E9EF1302E11EE88165E149426ADFB125A06BB54362548D2CF158F2CFPAJ1A" TargetMode="External"/><Relationship Id="rId168" Type="http://schemas.openxmlformats.org/officeDocument/2006/relationships/hyperlink" Target="consultantplus://offline/ref=2397C12501A48F8F4EAB3858D93D815BA9AC724885671C83F66E3F459088DDD2EEE04C15E657E48065E148496680B430B133B9427C4A8C33ED5AF0PCJEA" TargetMode="External"/><Relationship Id="rId51" Type="http://schemas.openxmlformats.org/officeDocument/2006/relationships/hyperlink" Target="consultantplus://offline/ref=2397C12501A48F8F4EAB3858D93D815BA9AC724885601A8FFB6E3F459088DDD2EEE04C07E60FE88165FF494B73D6E576PEJ7A" TargetMode="External"/><Relationship Id="rId72" Type="http://schemas.openxmlformats.org/officeDocument/2006/relationships/hyperlink" Target="consultantplus://offline/ref=2397C12501A48F8F4EAB3858D93D815BA9AC72488B661887FF6E3F459088DDD2EEE04C07E60FE88165FF494B73D6E576PEJ7A" TargetMode="External"/><Relationship Id="rId93" Type="http://schemas.openxmlformats.org/officeDocument/2006/relationships/hyperlink" Target="consultantplus://offline/ref=2397C12501A48F8F4EAB3858D93D815BA9AC7248856A1F85FA6E3F459088DDD2EEE04C07E60FE88165FF494B73D6E576PEJ7A" TargetMode="External"/><Relationship Id="rId189" Type="http://schemas.openxmlformats.org/officeDocument/2006/relationships/hyperlink" Target="consultantplus://offline/ref=2397C12501A48F8F4EAB3858D93D815BA9AC72488D63178EFD63624F98D1D1D0E9EF1302E11EE88165E1494D6BDFB125A06BB54362548D2CF158F2CFPAJ1A" TargetMode="External"/><Relationship Id="rId3" Type="http://schemas.openxmlformats.org/officeDocument/2006/relationships/settings" Target="settings.xml"/><Relationship Id="rId214" Type="http://schemas.openxmlformats.org/officeDocument/2006/relationships/hyperlink" Target="consultantplus://offline/ref=2397C12501A48F8F4EAB3858D93D815BA9AC72488D631984FE66624F98D1D1D0E9EF1302E11EE88165E1484969DFB125A06BB54362548D2CF158F2CFPAJ1A" TargetMode="External"/><Relationship Id="rId235" Type="http://schemas.openxmlformats.org/officeDocument/2006/relationships/hyperlink" Target="consultantplus://offline/ref=2397C12501A48F8F4EAB3858D93D815BA9AC72488D63178EFD63624F98D1D1D0E9EF1302E11EE88165E14D4B6BDFB125A06BB54362548D2CF158F2CFPAJ1A" TargetMode="External"/><Relationship Id="rId256" Type="http://schemas.openxmlformats.org/officeDocument/2006/relationships/hyperlink" Target="consultantplus://offline/ref=2397C12501A48F8F4EAB3858D93D815BA9AC72488D63198EFC63624F98D1D1D0E9EF1302E11EE88165E149426FDFB125A06BB54362548D2CF158F2CFPAJ1A" TargetMode="External"/><Relationship Id="rId277" Type="http://schemas.openxmlformats.org/officeDocument/2006/relationships/hyperlink" Target="consultantplus://offline/ref=2397C12501A48F8F4EAB2655CF51DB55A3A32D40846414D0A2316418C781D785A9AF1557A25AE58161EA1D1B2981E875E420B8437C488D2FPEJCA" TargetMode="External"/><Relationship Id="rId298" Type="http://schemas.openxmlformats.org/officeDocument/2006/relationships/hyperlink" Target="consultantplus://offline/ref=2397C12501A48F8F4EAB3858D93D815BA9AC72488D631C81F86C624F98D1D1D0E9EF1302E11EE88165E1484365DFB125A06BB54362548D2CF158F2CFPAJ1A" TargetMode="External"/><Relationship Id="rId116" Type="http://schemas.openxmlformats.org/officeDocument/2006/relationships/hyperlink" Target="consultantplus://offline/ref=2397C12501A48F8F4EAB3858D93D815BA9AC72488D63178EFD63624F98D1D1D0E9EF1302E11EE88165E149496CDFB125A06BB54362548D2CF158F2CFPAJ1A" TargetMode="External"/><Relationship Id="rId137" Type="http://schemas.openxmlformats.org/officeDocument/2006/relationships/hyperlink" Target="consultantplus://offline/ref=2397C12501A48F8F4EAB2655CF51DB55A3A22B4C8E6414D0A2316418C781D785BBAF4D5BA35AFB8064FF4B4A6FPDJ7A" TargetMode="External"/><Relationship Id="rId158" Type="http://schemas.openxmlformats.org/officeDocument/2006/relationships/hyperlink" Target="consultantplus://offline/ref=2397C12501A48F8F4EAB3858D93D815BA9AC72488D63178EFD63624F98D1D1D0E9EF1302E11EE88165E1494C69DFB125A06BB54362548D2CF158F2CFPAJ1A" TargetMode="External"/><Relationship Id="rId302" Type="http://schemas.openxmlformats.org/officeDocument/2006/relationships/theme" Target="theme/theme1.xml"/><Relationship Id="rId20" Type="http://schemas.openxmlformats.org/officeDocument/2006/relationships/hyperlink" Target="consultantplus://offline/ref=2397C12501A48F8F4EAB3858D93D815BA9AC724889671E85FD6E3F459088DDD2EEE04C07E60FE88165FF494B73D6E576PEJ7A" TargetMode="External"/><Relationship Id="rId41" Type="http://schemas.openxmlformats.org/officeDocument/2006/relationships/hyperlink" Target="consultantplus://offline/ref=2397C12501A48F8F4EAB3858D93D815BA9AC72488B601B83F86E3F459088DDD2EEE04C07E60FE88165FF494B73D6E576PEJ7A" TargetMode="External"/><Relationship Id="rId62" Type="http://schemas.openxmlformats.org/officeDocument/2006/relationships/hyperlink" Target="consultantplus://offline/ref=2397C12501A48F8F4EAB3858D93D815BA9AC72488D631E86FA64624F98D1D1D0E9EF1302F31EB08D64E1574A6CCAE774E6P3JDA" TargetMode="External"/><Relationship Id="rId83" Type="http://schemas.openxmlformats.org/officeDocument/2006/relationships/hyperlink" Target="consultantplus://offline/ref=2397C12501A48F8F4EAB3858D93D815BA9AC724885631E86FA6E3F459088DDD2EEE04C07E60FE88165FF494B73D6E576PEJ7A" TargetMode="External"/><Relationship Id="rId179" Type="http://schemas.openxmlformats.org/officeDocument/2006/relationships/hyperlink" Target="consultantplus://offline/ref=2397C12501A48F8F4EAB2655CF51DB55A4A42F408B6A14D0A2316418C781D785A9AF1557A25AE5806DEA1D1B2981E875E420B8437C488D2FPEJCA" TargetMode="External"/><Relationship Id="rId190" Type="http://schemas.openxmlformats.org/officeDocument/2006/relationships/hyperlink" Target="consultantplus://offline/ref=2397C12501A48F8F4EAB2655CF51DB55A4A42E4C896014D0A2316418C781D785A9AF1557A25AE58461EA1D1B2981E875E420B8437C488D2FPEJCA" TargetMode="External"/><Relationship Id="rId204" Type="http://schemas.openxmlformats.org/officeDocument/2006/relationships/hyperlink" Target="consultantplus://offline/ref=2397C12501A48F8F4EAB3858D93D815BA9AC72488D631784F666624F98D1D1D0E9EF1302E11EE88165E1484868DFB125A06BB54362548D2CF158F2CFPAJ1A" TargetMode="External"/><Relationship Id="rId225" Type="http://schemas.openxmlformats.org/officeDocument/2006/relationships/hyperlink" Target="consultantplus://offline/ref=2397C12501A48F8F4EAB3858D93D815BA9AC72488D63178EFD63624F98D1D1D0E9EF1302E11EE88165E14A4D69DFB125A06BB54362548D2CF158F2CFPAJ1A" TargetMode="External"/><Relationship Id="rId246" Type="http://schemas.openxmlformats.org/officeDocument/2006/relationships/hyperlink" Target="consultantplus://offline/ref=2397C12501A48F8F4EAB3858D93D815BA9AC72488D631C8EFB60624F98D1D1D0E9EF1302E11EE88165E149486CDFB125A06BB54362548D2CF158F2CFPAJ1A" TargetMode="External"/><Relationship Id="rId267" Type="http://schemas.openxmlformats.org/officeDocument/2006/relationships/hyperlink" Target="consultantplus://offline/ref=2397C12501A48F8F4EAB3858D93D815BA9AC72488D63178EFD63624F98D1D1D0E9EF1302E11EE88165E14D4F69DFB125A06BB54362548D2CF158F2CFPAJ1A" TargetMode="External"/><Relationship Id="rId288" Type="http://schemas.openxmlformats.org/officeDocument/2006/relationships/hyperlink" Target="consultantplus://offline/ref=2397C12501A48F8F4EAB2655CF51DB55A1A225408C6614D0A2316418C781D785A9AF1557A25AE58161EA1D1B2981E875E420B8437C488D2FPEJCA" TargetMode="External"/><Relationship Id="rId106" Type="http://schemas.openxmlformats.org/officeDocument/2006/relationships/hyperlink" Target="consultantplus://offline/ref=2397C12501A48F8F4EAB3858D93D815BA9AC72488D631C81F86C624F98D1D1D0E9EF1302E11EE88165E1494A6ADFB125A06BB54362548D2CF158F2CFPAJ1A" TargetMode="External"/><Relationship Id="rId127" Type="http://schemas.openxmlformats.org/officeDocument/2006/relationships/hyperlink" Target="consultantplus://offline/ref=2397C12501A48F8F4EAB3858D93D815BA9AC72488D631982FA66624F98D1D1D0E9EF1302E11EE88165E1494B6DDFB125A06BB54362548D2CF158F2CFPAJ1A" TargetMode="External"/><Relationship Id="rId10" Type="http://schemas.openxmlformats.org/officeDocument/2006/relationships/hyperlink" Target="consultantplus://offline/ref=2397C12501A48F8F4EAB3858D93D815BA9AC72488D631885FB61624F98D1D1D0E9EF1302E11EE88165E1494A68DFB125A06BB54362548D2CF158F2CFPAJ1A" TargetMode="External"/><Relationship Id="rId31" Type="http://schemas.openxmlformats.org/officeDocument/2006/relationships/hyperlink" Target="consultantplus://offline/ref=2397C12501A48F8F4EAB3858D93D815BA9AC72488A621785FB6E3F459088DDD2EEE04C07E60FE88165FF494B73D6E576PEJ7A" TargetMode="External"/><Relationship Id="rId52" Type="http://schemas.openxmlformats.org/officeDocument/2006/relationships/hyperlink" Target="consultantplus://offline/ref=2397C12501A48F8F4EAB3858D93D815BA9AC724885671686FC6E3F459088DDD2EEE04C07E60FE88165FF494B73D6E576PEJ7A" TargetMode="External"/><Relationship Id="rId73" Type="http://schemas.openxmlformats.org/officeDocument/2006/relationships/hyperlink" Target="consultantplus://offline/ref=2397C12501A48F8F4EAB3858D93D815BA9AC72488B641787FA6E3F459088DDD2EEE04C15E657E48065E149436680B430B133B9427C4A8C33ED5AF0PCJEA" TargetMode="External"/><Relationship Id="rId94" Type="http://schemas.openxmlformats.org/officeDocument/2006/relationships/hyperlink" Target="consultantplus://offline/ref=2397C12501A48F8F4EAB3858D93D815BA9AC724885641A80FA6E3F459088DDD2EEE04C07E60FE88165FF494B73D6E576PEJ7A" TargetMode="External"/><Relationship Id="rId148" Type="http://schemas.openxmlformats.org/officeDocument/2006/relationships/hyperlink" Target="consultantplus://offline/ref=2397C12501A48F8F4EAB3858D93D815BA9AC72488D631C81F86C624F98D1D1D0E9EF1302E11EE88165E1494265DFB125A06BB54362548D2CF158F2CFPAJ1A" TargetMode="External"/><Relationship Id="rId169" Type="http://schemas.openxmlformats.org/officeDocument/2006/relationships/hyperlink" Target="consultantplus://offline/ref=2397C12501A48F8F4EAB3858D93D815BA9AC72488D63178EFD63624F98D1D1D0E9EF1302E11EE88165E1494C65DFB125A06BB54362548D2CF158F2CFPAJ1A" TargetMode="External"/><Relationship Id="rId4" Type="http://schemas.openxmlformats.org/officeDocument/2006/relationships/webSettings" Target="webSettings.xml"/><Relationship Id="rId180" Type="http://schemas.openxmlformats.org/officeDocument/2006/relationships/hyperlink" Target="consultantplus://offline/ref=2397C12501A48F8F4EAB2655CF51DB55A3A12C448C6714D0A2316418C781D785A9AF1557A25AE5806DEA1D1B2981E875E420B8437C488D2FPEJCA" TargetMode="External"/><Relationship Id="rId215" Type="http://schemas.openxmlformats.org/officeDocument/2006/relationships/hyperlink" Target="consultantplus://offline/ref=2397C12501A48F8F4EAB3858D93D815BA9AC72488D631885FB61624F98D1D1D0E9EF1302E11EE88165E149486FDFB125A06BB54362548D2CF158F2CFPAJ1A" TargetMode="External"/><Relationship Id="rId236" Type="http://schemas.openxmlformats.org/officeDocument/2006/relationships/hyperlink" Target="consultantplus://offline/ref=2397C12501A48F8F4EAB3858D93D815BA9AC72488D63178EFD63624F98D1D1D0E9EF1302E11EE88165E14D4864DFB125A06BB54362548D2CF158F2CFPAJ1A" TargetMode="External"/><Relationship Id="rId257" Type="http://schemas.openxmlformats.org/officeDocument/2006/relationships/hyperlink" Target="consultantplus://offline/ref=2397C12501A48F8F4EAB3858D93D815BA9AC72488D63198EFC63624F98D1D1D0E9EF1302E11EE88165E1494268DFB125A06BB54362548D2CF158F2CFPAJ1A" TargetMode="External"/><Relationship Id="rId278" Type="http://schemas.openxmlformats.org/officeDocument/2006/relationships/hyperlink" Target="consultantplus://offline/ref=2397C12501A48F8F4EAB2655CF51DB55A1A225408C6614D0A2316418C781D785A9AF1557A25AE58161EA1D1B2981E875E420B8437C488D2FPEJCA" TargetMode="External"/><Relationship Id="rId42" Type="http://schemas.openxmlformats.org/officeDocument/2006/relationships/hyperlink" Target="consultantplus://offline/ref=2397C12501A48F8F4EAB3858D93D815BA9AC72488B661B83FB6E3F459088DDD2EEE04C07E60FE88165FF494B73D6E576PEJ7A" TargetMode="External"/><Relationship Id="rId84" Type="http://schemas.openxmlformats.org/officeDocument/2006/relationships/hyperlink" Target="consultantplus://offline/ref=2397C12501A48F8F4EAB3858D93D815BA9AC724885611E83F86E3F459088DDD2EEE04C07E60FE88165FF494B73D6E576PEJ7A" TargetMode="External"/><Relationship Id="rId138" Type="http://schemas.openxmlformats.org/officeDocument/2006/relationships/hyperlink" Target="consultantplus://offline/ref=2397C12501A48F8F4EAB2655CF51DB55A1A525468F6614D0A2316418C781D785BBAF4D5BA35AFB8064FF4B4A6FPDJ7A" TargetMode="External"/><Relationship Id="rId191" Type="http://schemas.openxmlformats.org/officeDocument/2006/relationships/hyperlink" Target="consultantplus://offline/ref=2397C12501A48F8F4EAB2655CF51DB55A4A42E4C896014D0A2316418C781D785A9AF1555A159EED434A51C476CD4FB74E520BA4260P4J9A" TargetMode="External"/><Relationship Id="rId205" Type="http://schemas.openxmlformats.org/officeDocument/2006/relationships/hyperlink" Target="consultantplus://offline/ref=2397C12501A48F8F4EAB3858D93D815BA9AC72488D63178EFD63624F98D1D1D0E9EF1302E11EE88165E14B4B64DFB125A06BB54362548D2CF158F2CFPAJ1A" TargetMode="External"/><Relationship Id="rId247" Type="http://schemas.openxmlformats.org/officeDocument/2006/relationships/hyperlink" Target="consultantplus://offline/ref=2397C12501A48F8F4EAB3858D93D815BA9AC72488D631C8EFB60624F98D1D1D0E9EF1302E11EE88165E149486CDFB125A06BB54362548D2CF158F2CFPAJ1A" TargetMode="External"/><Relationship Id="rId107" Type="http://schemas.openxmlformats.org/officeDocument/2006/relationships/hyperlink" Target="consultantplus://offline/ref=2397C12501A48F8F4EAB3858D93D815BA9AC72488D631885FB61624F98D1D1D0E9EF1302E11EE88165E1494A6ADFB125A06BB54362548D2CF158F2CFPAJ1A" TargetMode="External"/><Relationship Id="rId289" Type="http://schemas.openxmlformats.org/officeDocument/2006/relationships/hyperlink" Target="consultantplus://offline/ref=2397C12501A48F8F4EAB2655CF51DB55A1A225408C6614D0A2316418C781D785A9AF1557A25AE58161EA1D1B2981E875E420B8437C488D2FPEJCA" TargetMode="External"/><Relationship Id="rId11" Type="http://schemas.openxmlformats.org/officeDocument/2006/relationships/hyperlink" Target="consultantplus://offline/ref=2397C12501A48F8F4EAB3858D93D815BA9AC72488D63178EFD63624F98D1D1D0E9EF1302E11EE88165E1494A68DFB125A06BB54362548D2CF158F2CFPAJ1A" TargetMode="External"/><Relationship Id="rId53" Type="http://schemas.openxmlformats.org/officeDocument/2006/relationships/hyperlink" Target="consultantplus://offline/ref=2397C12501A48F8F4EAB3858D93D815BA9AC724885661B85FF6E3F459088DDD2EEE04C07E60FE88165FF494B73D6E576PEJ7A" TargetMode="External"/><Relationship Id="rId149" Type="http://schemas.openxmlformats.org/officeDocument/2006/relationships/hyperlink" Target="consultantplus://offline/ref=2397C12501A48F8F4EAB3858D93D815BA9AC72488D631C81F86C624F98D1D1D0E9EF1302E11EE88165E1494264DFB125A06BB54362548D2CF158F2CFPAJ1A" TargetMode="External"/><Relationship Id="rId95" Type="http://schemas.openxmlformats.org/officeDocument/2006/relationships/hyperlink" Target="consultantplus://offline/ref=2397C12501A48F8F4EAB3858D93D815BA9AC724884661C81F86E3F459088DDD2EEE04C07E60FE88165FF494B73D6E576PEJ7A" TargetMode="External"/><Relationship Id="rId160" Type="http://schemas.openxmlformats.org/officeDocument/2006/relationships/hyperlink" Target="consultantplus://offline/ref=2397C12501A48F8F4EAB3858D93D815BA9AC72488D63198EFC63624F98D1D1D0E9EF1302E11EE88165E149496CDFB125A06BB54362548D2CF158F2CFPAJ1A" TargetMode="External"/><Relationship Id="rId216" Type="http://schemas.openxmlformats.org/officeDocument/2006/relationships/hyperlink" Target="consultantplus://offline/ref=2397C12501A48F8F4EAB3858D93D815BA9AC72488D63178EFD63624F98D1D1D0E9EF1302E11EE88165E14A4B6EDFB125A06BB54362548D2CF158F2CFPAJ1A" TargetMode="External"/><Relationship Id="rId258" Type="http://schemas.openxmlformats.org/officeDocument/2006/relationships/hyperlink" Target="consultantplus://offline/ref=2397C12501A48F8F4EAB3858D93D815BA9AC72488D63198EFC63624F98D1D1D0E9EF1302E11EE88165E1494265DFB125A06BB54362548D2CF158F2CFPAJ1A" TargetMode="External"/><Relationship Id="rId22" Type="http://schemas.openxmlformats.org/officeDocument/2006/relationships/hyperlink" Target="consultantplus://offline/ref=2397C12501A48F8F4EAB3858D93D815BA9AC724889671D87FA6E3F459088DDD2EEE04C07E60FE88165FF494B73D6E576PEJ7A" TargetMode="External"/><Relationship Id="rId64" Type="http://schemas.openxmlformats.org/officeDocument/2006/relationships/hyperlink" Target="consultantplus://offline/ref=2397C12501A48F8F4EAB3858D93D815BA9AC724885651D82FE6E3F459088DDD2EEE04C07E60FE88165FF494B73D6E576PEJ7A" TargetMode="External"/><Relationship Id="rId118" Type="http://schemas.openxmlformats.org/officeDocument/2006/relationships/hyperlink" Target="consultantplus://offline/ref=2397C12501A48F8F4EAB3858D93D815BA9AC72488D631885FB61624F98D1D1D0E9EF1302E11EE88165E1494B6ADFB125A06BB54362548D2CF158F2CFPAJ1A" TargetMode="External"/><Relationship Id="rId171" Type="http://schemas.openxmlformats.org/officeDocument/2006/relationships/hyperlink" Target="consultantplus://offline/ref=2397C12501A48F8F4EAB3858D93D815BA9AC724884651B82F76E3F459088DDD2EEE04C15E657E48065E14A4F6680B430B133B9427C4A8C33ED5AF0PCJEA" TargetMode="External"/><Relationship Id="rId227" Type="http://schemas.openxmlformats.org/officeDocument/2006/relationships/hyperlink" Target="consultantplus://offline/ref=2397C12501A48F8F4EAB3858D93D815BA9AC72488D631885FB61624F98D1D1D0E9EF1302E11EE88165E1484E69DFB125A06BB54362548D2CF158F2CFPAJ1A" TargetMode="External"/><Relationship Id="rId269" Type="http://schemas.openxmlformats.org/officeDocument/2006/relationships/hyperlink" Target="consultantplus://offline/ref=2397C12501A48F8F4EAB3858D93D815BA9AC72488D63178EFD63624F98D1D1D0E9EF1302E11EE88165E14D4F68DFB125A06BB54362548D2CF158F2CFPAJ1A" TargetMode="External"/><Relationship Id="rId33" Type="http://schemas.openxmlformats.org/officeDocument/2006/relationships/hyperlink" Target="consultantplus://offline/ref=2397C12501A48F8F4EAB3858D93D815BA9AC72488A671D8EFF6E3F459088DDD2EEE04C07E60FE88165FF494B73D6E576PEJ7A" TargetMode="External"/><Relationship Id="rId129" Type="http://schemas.openxmlformats.org/officeDocument/2006/relationships/hyperlink" Target="consultantplus://offline/ref=2397C12501A48F8F4EAB3858D93D815BA9AC72488D63178EFD63624F98D1D1D0E9EF1302E11EE88165E1494F64DFB125A06BB54362548D2CF158F2CFPAJ1A" TargetMode="External"/><Relationship Id="rId280" Type="http://schemas.openxmlformats.org/officeDocument/2006/relationships/hyperlink" Target="consultantplus://offline/ref=2397C12501A48F8F4EAB2655CF51DB55A1A225408C6614D0A2316418C781D785A9AF1557A25AE58161EA1D1B2981E875E420B8437C488D2FPEJCA" TargetMode="External"/><Relationship Id="rId75" Type="http://schemas.openxmlformats.org/officeDocument/2006/relationships/hyperlink" Target="consultantplus://offline/ref=2397C12501A48F8F4EAB3858D93D815BA9AC724884611D8EFD6E3F459088DDD2EEE04C07E60FE88165FF494B73D6E576PEJ7A" TargetMode="External"/><Relationship Id="rId140" Type="http://schemas.openxmlformats.org/officeDocument/2006/relationships/hyperlink" Target="consultantplus://offline/ref=2397C12501A48F8F4EAB3858D93D815BA9AC72488D631983FF60624F98D1D1D0E9EF1302E11EE88165E1494B6BDFB125A06BB54362548D2CF158F2CFPAJ1A" TargetMode="External"/><Relationship Id="rId182" Type="http://schemas.openxmlformats.org/officeDocument/2006/relationships/hyperlink" Target="consultantplus://offline/ref=2397C12501A48F8F4EAB2655CF51DB55A3A62B4C8E6714D0A2316418C781D785BBAF4D5BA35AFB8064FF4B4A6FPDJ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228</Pages>
  <Words>73741</Words>
  <Characters>420329</Characters>
  <Application>Microsoft Office Word</Application>
  <DocSecurity>0</DocSecurity>
  <Lines>3502</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Тыщенко</dc:creator>
  <cp:lastModifiedBy>Юлия Тыщенко</cp:lastModifiedBy>
  <cp:revision>1</cp:revision>
  <dcterms:created xsi:type="dcterms:W3CDTF">2023-01-10T00:09:00Z</dcterms:created>
  <dcterms:modified xsi:type="dcterms:W3CDTF">2023-01-10T00:10:00Z</dcterms:modified>
</cp:coreProperties>
</file>